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B" w:rsidRPr="00532F3B" w:rsidRDefault="00532F3B" w:rsidP="00532F3B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2F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0B4FF" wp14:editId="0C9C783A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3B" w:rsidRPr="00532F3B" w:rsidRDefault="00532F3B" w:rsidP="00532F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2F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532F3B" w:rsidRPr="00532F3B" w:rsidRDefault="00532F3B" w:rsidP="00532F3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2F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532F3B" w:rsidRPr="00532F3B" w:rsidRDefault="00532F3B" w:rsidP="00532F3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532F3B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532F3B" w:rsidRPr="00532F3B" w:rsidRDefault="00532F3B" w:rsidP="00532F3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A82" w:rsidRPr="00532F3B" w:rsidRDefault="00532F3B" w:rsidP="00532F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2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23.03.2020 № 334</w:t>
      </w:r>
      <w:r w:rsidRPr="00532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F654E" w:rsidRPr="00CF654E" w:rsidRDefault="00CF654E" w:rsidP="001A6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69"/>
      </w:tblGrid>
      <w:tr w:rsidR="001A6A82" w:rsidRPr="00CF654E" w:rsidTr="004D7F04">
        <w:tc>
          <w:tcPr>
            <w:tcW w:w="6487" w:type="dxa"/>
          </w:tcPr>
          <w:p w:rsidR="001A6A82" w:rsidRPr="00CF654E" w:rsidRDefault="004D7F04" w:rsidP="004D7F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внесении изменений в муниципальную программу «Обеспечение жильем молодых семей» на 2014-2025 годы</w:t>
            </w:r>
          </w:p>
        </w:tc>
        <w:tc>
          <w:tcPr>
            <w:tcW w:w="3969" w:type="dxa"/>
          </w:tcPr>
          <w:p w:rsidR="001A6A82" w:rsidRPr="00CF654E" w:rsidRDefault="001A6A82" w:rsidP="001A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D51" w:rsidRDefault="00605D51" w:rsidP="00283E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82AB8" w:rsidRDefault="00082AB8" w:rsidP="00283E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Руководствуясь порядком разработки, реализации и оценки эффективности муниципальных программ муниципального образования «Сафоновский район» 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 район» Смоленской области от 19.09.2013 № 1172 (в редакции постановлений Администрации муниципального образования «Сафоновский район» Смоленской области от 04.12.2015 № 1427 от 30.12.2016 № 1517), Уставом муниципального образования «Сафоновский район» Смоленской области</w:t>
      </w:r>
      <w:proofErr w:type="gramEnd"/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, Администрация муниципального образования «Сафоновский район» Смоленской области</w:t>
      </w: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ПОСТАНОВЛЯЕТ:</w:t>
      </w: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1.Внести в муниципальную программу «Обеспечение жильем молодых семей» на 2014-2025 годы, утвержденную 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proofErr w:type="gramStart"/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02.12.2016 № 1365 (в редакции постановлений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от 17.04.2017 № 450,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29.12.2017 № 1667, от 13.11.2018 № 1341, от 29.12.2018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№ 1637, от 25.02.2019 № 231, от 31.12.2019 № 1871), (далее – муниципальная программа) следующие изменения:</w:t>
      </w: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</w:t>
      </w:r>
      <w:proofErr w:type="gramEnd"/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F04">
        <w:rPr>
          <w:rFonts w:ascii="Times New Roman" w:eastAsia="Calibri" w:hAnsi="Times New Roman" w:cs="Times New Roman"/>
          <w:sz w:val="28"/>
          <w:szCs w:val="28"/>
        </w:rPr>
        <w:t>1.1. В паспорте муниципальной программы:</w:t>
      </w:r>
    </w:p>
    <w:p w:rsid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F04">
        <w:rPr>
          <w:rFonts w:ascii="Times New Roman" w:eastAsia="Calibri" w:hAnsi="Times New Roman" w:cs="Times New Roman"/>
          <w:sz w:val="28"/>
          <w:szCs w:val="28"/>
        </w:rPr>
        <w:t>- позицию «</w:t>
      </w:r>
      <w:r w:rsidRPr="004D7F04">
        <w:rPr>
          <w:rFonts w:ascii="Times New Roman" w:eastAsia="Calibri" w:hAnsi="Times New Roman" w:cs="Times New Roman"/>
          <w:bCs/>
          <w:sz w:val="28"/>
          <w:szCs w:val="28"/>
        </w:rPr>
        <w:t>Целевые показатели реализации муниципальной программы»</w:t>
      </w:r>
      <w:r w:rsidRPr="004D7F0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082AB8" w:rsidRDefault="00082AB8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691"/>
      </w:tblGrid>
      <w:tr w:rsidR="004D7F04" w:rsidRPr="004D7F04" w:rsidTr="006F2681">
        <w:tc>
          <w:tcPr>
            <w:tcW w:w="3300" w:type="dxa"/>
          </w:tcPr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Целевые показатели реализации муниципальной программы</w:t>
            </w:r>
          </w:p>
        </w:tc>
        <w:tc>
          <w:tcPr>
            <w:tcW w:w="6691" w:type="dxa"/>
          </w:tcPr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улучшение к 2025  году жилищных условий 185 молодым семьям, в том числе: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2014 году – 9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2015 году – 5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2016 году – 2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2017 году – 39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2018 году – 3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2019 году – 9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2020 году – 3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2021 году – 23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2022 году – 23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2023 году – 23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2024 году – 23 молодым семьям;</w:t>
            </w:r>
          </w:p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2025 году – 23 молодым семьям.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сокращение к 2025 году доли нуждающихся в улучшении жилищных условий молодых семей</w:t>
            </w:r>
          </w:p>
        </w:tc>
      </w:tr>
    </w:tbl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F04">
        <w:rPr>
          <w:rFonts w:ascii="Times New Roman" w:eastAsia="Calibri" w:hAnsi="Times New Roman" w:cs="Times New Roman"/>
          <w:sz w:val="28"/>
          <w:szCs w:val="28"/>
        </w:rPr>
        <w:t>- позицию «</w:t>
      </w:r>
      <w:r w:rsidRPr="004D7F04">
        <w:rPr>
          <w:rFonts w:ascii="Times New Roman" w:eastAsia="Calibri" w:hAnsi="Times New Roman" w:cs="Times New Roman"/>
          <w:bCs/>
          <w:sz w:val="28"/>
          <w:szCs w:val="28"/>
        </w:rPr>
        <w:t xml:space="preserve">Объемы ассигнований муниципальной программы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Pr="004D7F04">
        <w:rPr>
          <w:rFonts w:ascii="Times New Roman" w:eastAsia="Calibri" w:hAnsi="Times New Roman" w:cs="Times New Roman"/>
          <w:bCs/>
          <w:sz w:val="28"/>
          <w:szCs w:val="28"/>
        </w:rPr>
        <w:t>(по годам реализации и в разрезе источников финансирования)</w:t>
      </w:r>
      <w:r w:rsidRPr="004D7F04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5"/>
        <w:gridCol w:w="6685"/>
      </w:tblGrid>
      <w:tr w:rsidR="004D7F04" w:rsidRPr="004D7F04" w:rsidTr="004D7F04">
        <w:trPr>
          <w:trHeight w:val="2326"/>
        </w:trPr>
        <w:tc>
          <w:tcPr>
            <w:tcW w:w="3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бщий объем финансирования муниципальной программы составляет 5 5387,0 тыс. рублей, в том числе:                          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 средства бюджета муниципального образования «Сафоновский район» Смоленской области – 8 367,9 тыс. рублей: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2014 году – 977,4 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2015 году – 465, 8 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2016 году – 219,2  тыс. рублей;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2017 году – </w:t>
            </w:r>
            <w:r w:rsidRPr="004D7F0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ar-SA"/>
              </w:rPr>
              <w:t xml:space="preserve">3736,2  </w:t>
            </w: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2018 году – 255,8  тыс. рублей;                                      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2019 году – </w:t>
            </w:r>
            <w:r w:rsidRPr="004D7F04">
              <w:rPr>
                <w:rFonts w:ascii="Times New Roman" w:eastAsia="Calibri" w:hAnsi="Times New Roman" w:cs="Times New Roman"/>
                <w:w w:val="112"/>
                <w:sz w:val="28"/>
                <w:szCs w:val="28"/>
                <w:lang w:eastAsia="ar-SA"/>
              </w:rPr>
              <w:t xml:space="preserve">913,5  </w:t>
            </w: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тыс. рублей;                                       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2020 году – 600,00 тыс. рублей;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2021 году – 600,00 тыс. рублей;                                                                  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2022 году – 600,00 тыс. рублей;                                                           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2023 году – сумма не определена;                                                                  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2024 году – сумма не определена;                                                                   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2025 году – сумма не определена;                                                                                                                                       - средства бюджета Смоленской области – 47019,1 тыс. рублей: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2014 году – 5800,7 тыс. рублей; 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2015 году – 2795,3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2016 году – 1315,4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 2017 году – 22353,3 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2018 году – 1</w:t>
            </w:r>
            <w:r w:rsidRPr="004D7F04">
              <w:rPr>
                <w:rFonts w:ascii="Times New Roman" w:eastAsia="Calibri" w:hAnsi="Times New Roman" w:cs="Times New Roman"/>
                <w:spacing w:val="6"/>
                <w:sz w:val="28"/>
                <w:szCs w:val="28"/>
                <w:lang w:eastAsia="ar-SA"/>
              </w:rPr>
              <w:t> </w:t>
            </w:r>
            <w:r w:rsidRPr="004D7F04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ar-SA"/>
              </w:rPr>
              <w:t>53</w:t>
            </w: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4,</w:t>
            </w:r>
            <w:r w:rsidRPr="004D7F04">
              <w:rPr>
                <w:rFonts w:ascii="Times New Roman" w:eastAsia="Calibri" w:hAnsi="Times New Roman" w:cs="Times New Roman"/>
                <w:spacing w:val="11"/>
                <w:sz w:val="28"/>
                <w:szCs w:val="28"/>
                <w:lang w:eastAsia="ar-SA"/>
              </w:rPr>
              <w:t> </w:t>
            </w: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  <w:r w:rsidRPr="004D7F04">
              <w:rPr>
                <w:rFonts w:ascii="Times New Roman" w:eastAsia="Calibri" w:hAnsi="Times New Roman" w:cs="Times New Roman"/>
                <w:spacing w:val="52"/>
                <w:sz w:val="28"/>
                <w:szCs w:val="28"/>
                <w:lang w:eastAsia="ar-SA"/>
              </w:rPr>
              <w:t xml:space="preserve"> </w:t>
            </w: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2019 году – 5 481,00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2020 году – 2 225,5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2021 году – 2 741,9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2022 году – 2771,3 тыс. рублей;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2023 году – сумма не определена;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2024 году – сумма не определена;</w:t>
            </w:r>
          </w:p>
          <w:p w:rsidR="004D7F04" w:rsidRPr="004D7F04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2025 году – сумма не определена.</w:t>
            </w:r>
          </w:p>
        </w:tc>
      </w:tr>
    </w:tbl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4D7F04" w:rsidRPr="00082AB8" w:rsidRDefault="004D7F04" w:rsidP="00082AB8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позицию «</w:t>
      </w:r>
      <w:r w:rsidRPr="004D7F0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Ожидаемые результаты реализации муниципальной программы)</w:t>
      </w: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082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695"/>
      </w:tblGrid>
      <w:tr w:rsidR="004D7F04" w:rsidRPr="004D7F04" w:rsidTr="006F2681"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6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F04" w:rsidRPr="004D7F04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предоставить 185 молодым семьям социальные выплаты на приобретение </w:t>
            </w:r>
            <w:r w:rsidRPr="004D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</w:tr>
    </w:tbl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1.2. В абзаце 5 раздела 1 «Общая характеристика социально-экономической сферы реализации муниципальной программы»</w:t>
      </w:r>
      <w:r w:rsidRPr="004D7F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слова 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«В результате выполнения мероприятий Программы предполагается улучшение к 2025 году жилищных условий свыше 205 молодых семей, в том числе: 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2018 году – 9 молодых семей;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2019 году – 8 молодых семей;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2020 году – 23 молодых семей» 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заменить словами 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«В результате выполнения мероприятий Программы предполагается улучшение к 2025 году жилищных условий свыше 185 молодых семей, в том числе: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в 2018 году – 3 молодых семей;</w:t>
      </w:r>
    </w:p>
    <w:p w:rsidR="004D7F04" w:rsidRPr="004D7F04" w:rsidRDefault="004D7F04" w:rsidP="004D7F04">
      <w:pPr>
        <w:widowControl w:val="0"/>
        <w:tabs>
          <w:tab w:val="left" w:pos="360"/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2019 году – 9 молодых семей</w:t>
      </w:r>
    </w:p>
    <w:p w:rsidR="004D7F04" w:rsidRPr="004D7F04" w:rsidRDefault="004D7F04" w:rsidP="004D7F04">
      <w:pPr>
        <w:widowControl w:val="0"/>
        <w:tabs>
          <w:tab w:val="left" w:pos="360"/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2020 году – 3 молодых семей».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1.3. В последнем абзаце раздела 2 «Приоритеты государственной политики в сфере реализации муниципальной программы, цели, целевые показатели, описание ожидаемых конечных результатов, сроков и этапов реализации муниципальной программы» слова</w:t>
      </w: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«В результате выполнения мероприятий муниципальной программы предполагается улучшение к 2022 году жилищных условий 87 молодых семей, в том числе: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2018 году – 9 молодых семей;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2019 году – 8 молодых семей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2020 году – 23 молодых семей;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2021 году – 23 молодых семей;</w:t>
      </w:r>
    </w:p>
    <w:p w:rsid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2022 году – 23 молодых семей».</w:t>
      </w: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заменить словами </w:t>
      </w:r>
    </w:p>
    <w:p w:rsidR="004D7F04" w:rsidRPr="004D7F04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«В результате выполнения мероприятий муниципальной программы предполагается улучшение к 2023 году жилищных условий 116 молодых семей, </w:t>
      </w:r>
      <w:r w:rsidR="00082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в том числе: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-в 2018 году – 3 молодых семей;</w:t>
      </w:r>
    </w:p>
    <w:p w:rsidR="004D7F04" w:rsidRPr="004D7F04" w:rsidRDefault="004D7F04" w:rsidP="004D7F04">
      <w:pPr>
        <w:widowControl w:val="0"/>
        <w:tabs>
          <w:tab w:val="left" w:pos="360"/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2019 году – 9 молодых семей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2020 году –  3 молодых семей 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2021 году – 23 молодых семей;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- в 2022 году – 23 молодых семей».</w:t>
      </w:r>
    </w:p>
    <w:p w:rsidR="004D7F04" w:rsidRPr="004D7F04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1.4. Раздел 3 муниципальной программы изложить в следующей редакции: </w:t>
      </w:r>
    </w:p>
    <w:p w:rsidR="004D7F04" w:rsidRPr="00082AB8" w:rsidRDefault="004D7F04" w:rsidP="004D7F04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«3. Обоснование ресурсного обеспечения муниципальной программы</w:t>
      </w: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851"/>
        <w:gridCol w:w="992"/>
        <w:gridCol w:w="992"/>
        <w:gridCol w:w="851"/>
        <w:gridCol w:w="992"/>
        <w:gridCol w:w="992"/>
        <w:gridCol w:w="851"/>
        <w:gridCol w:w="850"/>
      </w:tblGrid>
      <w:tr w:rsidR="004D7F04" w:rsidRPr="00082AB8" w:rsidTr="006F2681">
        <w:trPr>
          <w:cantSplit/>
          <w:trHeight w:hRule="exact" w:val="2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8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Годы реализации программы (тыс.руб)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082AB8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ВВсего</w:t>
            </w:r>
            <w:proofErr w:type="spellEnd"/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тыс.руб.</w:t>
            </w:r>
          </w:p>
        </w:tc>
      </w:tr>
      <w:tr w:rsidR="006F2681" w:rsidRPr="00082AB8" w:rsidTr="006F2681">
        <w:trPr>
          <w:cantSplit/>
          <w:trHeight w:hRule="exact" w:val="7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6F2681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r w:rsidR="004D7F04"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022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082AB8" w:rsidRDefault="004D7F04" w:rsidP="004D7F0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F2681" w:rsidRPr="00082AB8" w:rsidTr="006F268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977.4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465.8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219.2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ar-SA"/>
              </w:rPr>
              <w:t xml:space="preserve">3736.2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255.8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8367,9</w:t>
            </w:r>
          </w:p>
        </w:tc>
      </w:tr>
      <w:tr w:rsidR="006F2681" w:rsidRPr="00082AB8" w:rsidTr="006F268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Смоленской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5800.7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2795.3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1315.4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22353.3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1534.7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04" w:rsidRPr="00082AB8" w:rsidRDefault="004D7F04" w:rsidP="004D7F04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47019,1</w:t>
            </w:r>
          </w:p>
        </w:tc>
      </w:tr>
      <w:tr w:rsidR="006F2681" w:rsidRPr="00082AB8" w:rsidTr="006F2681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3811.9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4611.8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1814.8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24826.7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6F2681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6F2681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25833.6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23576D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r w:rsidR="004D7F04"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5833.6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25833.6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114405,3   </w:t>
            </w:r>
          </w:p>
        </w:tc>
      </w:tr>
      <w:tr w:rsidR="006F2681" w:rsidRPr="00082AB8" w:rsidTr="006F268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10590.0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7872,9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3349.4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7609,3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28659,1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29175,5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29204,9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04" w:rsidRPr="00082AB8" w:rsidRDefault="004D7F04" w:rsidP="006F26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82A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169792,3  </w:t>
            </w:r>
          </w:p>
        </w:tc>
      </w:tr>
    </w:tbl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Общий объем финансирования муниципальной программы за счет средств бюджета Смоленской области и бюджета муниципального образования «Сафоновский район» Смоленской области  составляет 55387,0 </w:t>
      </w:r>
      <w:proofErr w:type="spellStart"/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тыс</w:t>
      </w:r>
      <w:proofErr w:type="gramStart"/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.р</w:t>
      </w:r>
      <w:proofErr w:type="gramEnd"/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ублей</w:t>
      </w:r>
      <w:proofErr w:type="spellEnd"/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годам:</w:t>
      </w: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2014 году – 6778.1 тыс.руб.;</w:t>
      </w: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2015 году – 3261.1 тыс.руб.;</w:t>
      </w: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2016 году – 1534.6 тыс.руб.;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2017 году – 26089.5 тыс.руб.;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2018 году – 1790.5 тыс.руб.;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2019 году – 6394,5 тыс.руб;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2020 году – 2825,5 тыс.руб;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2021 году – 3341,9 тыс.руб;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2022 году – 3371,3 тыс.руб;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2023 году – сумма не определена;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2024 году – сумма не определена;</w:t>
      </w:r>
    </w:p>
    <w:p w:rsidR="004D7F04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 2025 году – сумма не определена.</w:t>
      </w:r>
    </w:p>
    <w:p w:rsidR="00082AB8" w:rsidRDefault="00082AB8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82AB8" w:rsidRPr="00082AB8" w:rsidRDefault="00082AB8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Объемы финансирования мероприятий муниципальной программы могут изменяться в зависимости </w:t>
      </w:r>
      <w:proofErr w:type="gramStart"/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размеров софинансирования федерального и областного бюджета;</w:t>
      </w: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фактически утвержденного Администрацией муниципального образования «Сафоновский район» Смоленской области норматива стоимости 1 квадратного метра общей площади жилого помещения по муниципальному образованию для расчета размера социальной выплаты на соответствующий год; </w:t>
      </w:r>
    </w:p>
    <w:p w:rsidR="004D7F04" w:rsidRPr="00082AB8" w:rsidRDefault="004D7F04" w:rsidP="006F26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- возможностей бюджета муниципального образования».</w:t>
      </w:r>
    </w:p>
    <w:p w:rsidR="004D7F04" w:rsidRPr="00082AB8" w:rsidRDefault="004D7F04" w:rsidP="004D7F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1.5. Приложение № 1 и приложение № 2 к муниципальной программе изложить в новой редакции (прилагаются).</w:t>
      </w: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Опубликовать настоящее постановление на официальном сайте Администрации муниципального образования «Сафоновский район» Смоленской области в  информационно-телекоммуникационной сети Интернет. </w:t>
      </w:r>
    </w:p>
    <w:p w:rsidR="004D7F04" w:rsidRPr="00082AB8" w:rsidRDefault="004D7F04" w:rsidP="004D7F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AB8">
        <w:rPr>
          <w:rFonts w:ascii="Times New Roman" w:eastAsia="Calibri" w:hAnsi="Times New Roman" w:cs="Times New Roman"/>
          <w:sz w:val="28"/>
          <w:szCs w:val="28"/>
          <w:lang w:eastAsia="ar-SA"/>
        </w:rPr>
        <w:t>3.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02.12.2016 № 1365 «О внесении изменений в постановление Администрации муниципального образования  «Сафоновский район» Смоленской области от 30.06.2015 № 749».</w:t>
      </w:r>
    </w:p>
    <w:p w:rsidR="004D7F04" w:rsidRPr="00082AB8" w:rsidRDefault="004D7F04" w:rsidP="004D7F04">
      <w:pPr>
        <w:suppressAutoHyphens/>
        <w:autoSpaceDE w:val="0"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F654E" w:rsidRPr="00082AB8" w:rsidRDefault="00CF654E" w:rsidP="00283E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F654E" w:rsidRPr="00082AB8" w:rsidRDefault="00CF654E" w:rsidP="00283E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951DC" w:rsidRPr="00082AB8" w:rsidRDefault="000951DC" w:rsidP="0009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gramStart"/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9E501A" w:rsidRPr="00082AB8" w:rsidRDefault="000951DC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район» Смоленской области</w:t>
      </w:r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654E" w:rsidRPr="0008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Н.Н.Голоскок</w:t>
      </w: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681" w:rsidRPr="00082AB8" w:rsidRDefault="006F2681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681" w:rsidRPr="00082AB8" w:rsidRDefault="006F2681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681" w:rsidRPr="00082AB8" w:rsidRDefault="006F2681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681" w:rsidRPr="00082AB8" w:rsidRDefault="006F2681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04" w:rsidRPr="00082AB8" w:rsidRDefault="004D7F04" w:rsidP="00082AB8">
      <w:pPr>
        <w:suppressAutoHyphens/>
        <w:autoSpaceDE w:val="0"/>
        <w:spacing w:after="0" w:line="240" w:lineRule="auto"/>
        <w:ind w:right="-1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5"/>
        <w:gridCol w:w="4144"/>
      </w:tblGrid>
      <w:tr w:rsidR="004D7F04" w:rsidRPr="004D7F04" w:rsidTr="006F2681">
        <w:tc>
          <w:tcPr>
            <w:tcW w:w="6204" w:type="dxa"/>
          </w:tcPr>
          <w:p w:rsidR="004D7F04" w:rsidRPr="004D7F04" w:rsidRDefault="004D7F04" w:rsidP="004D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4D7F04" w:rsidRPr="004D7F04" w:rsidRDefault="004D7F04" w:rsidP="004D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4D7F04" w:rsidRPr="004D7F04" w:rsidRDefault="004D7F04" w:rsidP="004D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4D7F04" w:rsidRPr="004D7F04" w:rsidRDefault="004D7F04" w:rsidP="004D7F04">
      <w:pPr>
        <w:suppressAutoHyphens/>
        <w:autoSpaceDE w:val="0"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autoSpaceDE w:val="0"/>
        <w:spacing w:after="0" w:line="240" w:lineRule="auto"/>
        <w:ind w:right="-1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autoSpaceDE w:val="0"/>
        <w:spacing w:after="0" w:line="240" w:lineRule="auto"/>
        <w:ind w:right="-14"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Целевые показатели  </w:t>
      </w:r>
    </w:p>
    <w:p w:rsidR="004D7F04" w:rsidRPr="004D7F04" w:rsidRDefault="004D7F04" w:rsidP="004D7F04">
      <w:pPr>
        <w:suppressAutoHyphens/>
        <w:autoSpaceDE w:val="0"/>
        <w:spacing w:after="0" w:line="240" w:lineRule="auto"/>
        <w:ind w:right="-14"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реализации муниципальной программе «Обеспечение жильем молодых семей»</w:t>
      </w:r>
    </w:p>
    <w:p w:rsidR="004D7F04" w:rsidRPr="004D7F04" w:rsidRDefault="004D7F04" w:rsidP="004D7F04">
      <w:pPr>
        <w:suppressAutoHyphens/>
        <w:autoSpaceDE w:val="0"/>
        <w:spacing w:after="0" w:line="240" w:lineRule="auto"/>
        <w:ind w:right="-14"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2014-2025 годы  </w:t>
      </w:r>
    </w:p>
    <w:p w:rsidR="004D7F04" w:rsidRPr="004D7F04" w:rsidRDefault="004D7F04" w:rsidP="004D7F04">
      <w:pPr>
        <w:suppressAutoHyphens/>
        <w:autoSpaceDE w:val="0"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2240"/>
        <w:gridCol w:w="1417"/>
        <w:gridCol w:w="1701"/>
        <w:gridCol w:w="1418"/>
        <w:gridCol w:w="1276"/>
        <w:gridCol w:w="1275"/>
        <w:gridCol w:w="1276"/>
      </w:tblGrid>
      <w:tr w:rsidR="004D7F04" w:rsidRPr="004D7F04" w:rsidTr="006F2681">
        <w:trPr>
          <w:cantSplit/>
          <w:trHeight w:hRule="exact" w:val="6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Базовые значения показателей по годам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Планируемые значения показателей</w:t>
            </w:r>
          </w:p>
        </w:tc>
      </w:tr>
      <w:tr w:rsidR="004D7F04" w:rsidRPr="004D7F04" w:rsidTr="006F2681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lang w:eastAsia="ar-SA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lang w:eastAsia="ar-SA"/>
              </w:rPr>
              <w:t>2022</w:t>
            </w:r>
          </w:p>
        </w:tc>
      </w:tr>
      <w:tr w:rsidR="004D7F04" w:rsidRPr="004D7F04" w:rsidTr="006F268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молодых семей – участников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</w:t>
            </w:r>
          </w:p>
        </w:tc>
      </w:tr>
      <w:tr w:rsidR="004D7F04" w:rsidRPr="004D7F04" w:rsidTr="006F268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молодых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</w:p>
        </w:tc>
      </w:tr>
      <w:tr w:rsidR="004D7F04" w:rsidRPr="004D7F04" w:rsidTr="006F268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Доля молодых семей, улучшивших жилищные условия в общем количестве молодых семей – участников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04" w:rsidRPr="004D7F04" w:rsidRDefault="004D7F04" w:rsidP="004D7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7F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</w:p>
        </w:tc>
      </w:tr>
    </w:tbl>
    <w:p w:rsidR="004D7F04" w:rsidRPr="004D7F04" w:rsidRDefault="004D7F04" w:rsidP="004D7F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4D7F04" w:rsidRDefault="004D7F04" w:rsidP="00082A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6"/>
        <w:gridCol w:w="3733"/>
      </w:tblGrid>
      <w:tr w:rsidR="004D7F04" w:rsidRPr="004D7F04" w:rsidTr="006F2681">
        <w:tc>
          <w:tcPr>
            <w:tcW w:w="6629" w:type="dxa"/>
          </w:tcPr>
          <w:p w:rsidR="004D7F04" w:rsidRPr="004D7F04" w:rsidRDefault="004D7F04" w:rsidP="004D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4D7F04" w:rsidRPr="004D7F04" w:rsidRDefault="004D7F04" w:rsidP="004D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4D7F04" w:rsidRPr="004D7F04" w:rsidRDefault="004D7F04" w:rsidP="004D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D7F04" w:rsidRPr="004D7F04" w:rsidRDefault="004D7F04" w:rsidP="004D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7F04" w:rsidRPr="004D7F04" w:rsidRDefault="004D7F04" w:rsidP="004D7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Default="004D7F04" w:rsidP="004D7F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План реализации муниципальной программы</w:t>
      </w:r>
    </w:p>
    <w:p w:rsidR="006F2681" w:rsidRPr="004D7F04" w:rsidRDefault="006F2681" w:rsidP="006F268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7F04">
        <w:rPr>
          <w:rFonts w:ascii="Times New Roman" w:eastAsia="Calibri" w:hAnsi="Times New Roman" w:cs="Times New Roman"/>
          <w:sz w:val="28"/>
          <w:szCs w:val="28"/>
          <w:lang w:eastAsia="ar-SA"/>
        </w:rPr>
        <w:t>«Обеспечение жильем молодых семей» на 2014-2025 годы</w:t>
      </w:r>
    </w:p>
    <w:tbl>
      <w:tblPr>
        <w:tblpPr w:leftFromText="180" w:rightFromText="180" w:vertAnchor="text" w:horzAnchor="margin" w:tblpXSpec="center" w:tblpY="580"/>
        <w:tblW w:w="109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17"/>
        <w:gridCol w:w="1059"/>
        <w:gridCol w:w="246"/>
        <w:gridCol w:w="746"/>
        <w:gridCol w:w="289"/>
        <w:gridCol w:w="845"/>
        <w:gridCol w:w="160"/>
        <w:gridCol w:w="870"/>
        <w:gridCol w:w="15"/>
        <w:gridCol w:w="798"/>
        <w:gridCol w:w="425"/>
        <w:gridCol w:w="992"/>
        <w:gridCol w:w="992"/>
        <w:gridCol w:w="851"/>
        <w:gridCol w:w="1004"/>
      </w:tblGrid>
      <w:tr w:rsidR="006F2681" w:rsidRPr="006F2681" w:rsidTr="006F2681">
        <w:trPr>
          <w:trHeight w:hRule="exact" w:val="1850"/>
        </w:trPr>
        <w:tc>
          <w:tcPr>
            <w:tcW w:w="163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Исполнитель мероприятия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Источник финансового обеспечения (расшифровать)</w:t>
            </w:r>
          </w:p>
        </w:tc>
        <w:tc>
          <w:tcPr>
            <w:tcW w:w="410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Объем средств на реализацию муниципальной программы на очередной финансовый год и плановый период, тыс. </w:t>
            </w:r>
            <w:proofErr w:type="spellStart"/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</w:p>
        </w:tc>
        <w:tc>
          <w:tcPr>
            <w:tcW w:w="28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Планируемое значение показателя на реализацию муниципальной программы на очередной финансовый год и плановый период</w:t>
            </w:r>
          </w:p>
        </w:tc>
      </w:tr>
      <w:tr w:rsidR="006F2681" w:rsidRPr="006F2681" w:rsidTr="006F2681"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1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</w:tr>
      <w:tr w:rsidR="006F2681" w:rsidRPr="006F2681" w:rsidTr="006F2681">
        <w:tc>
          <w:tcPr>
            <w:tcW w:w="10927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Цель муниципальной программы – поддержка молодых семей, проживающих на территории муниципального образования «Сафоновский район» Смоленской области и признанных  в установленном </w:t>
            </w:r>
            <w:proofErr w:type="gramStart"/>
            <w:r w:rsidRPr="006F26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порядке</w:t>
            </w:r>
            <w:proofErr w:type="gramEnd"/>
            <w:r w:rsidRPr="006F26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нуждающимися в жилом помещении, в решении жилищной проблемы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Количество молодых семей, улучшивших жилищные условия за счет средств бюджета муниципального образования «Сафоновский район» Смоленской области.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23 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Количество молодых семей – участников муниципальной программы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65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Доля молодых семей, улучшивших жилищные условия в общем количестве молодых семей – участников Программы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Организация и проведение отбора муниципальных образований для участия в Программе</w:t>
            </w:r>
          </w:p>
          <w:p w:rsid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82AB8" w:rsidRPr="006F2681" w:rsidRDefault="00082AB8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Департамент Смоленской области по социальному развитию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0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Организация проведения отбора банков для участия в Программе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Департамент Смоленской области по социальному развитию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Организация учета молодых семей, участвующих в Программе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Администрации муниципального образования «Сафоновский район» Смоленской области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Формирование и утверждение  списков молодых семей </w:t>
            </w:r>
            <w:proofErr w:type="gramStart"/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-у</w:t>
            </w:r>
            <w:proofErr w:type="gramEnd"/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частников Программы, изъявивших желание получить социальную выплату в планируемом году 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Предоставление молодым семьям социальных выплат на приобретение жилья или займа на приобретение жилья или строительство </w:t>
            </w:r>
            <w:r w:rsidRPr="006F2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 индивидуального жилищного строительства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Департамент Смоленской области по социальному развитию, Администрация муниципального образования «Сафоновский район» Смоленской области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областной бюджет, </w:t>
            </w:r>
          </w:p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областной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7738,7</w:t>
            </w:r>
          </w:p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муниципальный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w w:val="112"/>
                <w:sz w:val="18"/>
                <w:szCs w:val="18"/>
                <w:lang w:eastAsia="ar-SA"/>
              </w:rPr>
              <w:t xml:space="preserve"> 1800,0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областной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2225,5   муниципальный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областной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2741,9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муниципальный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областной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2771,3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муниципальный бюджет -</w:t>
            </w:r>
          </w:p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Формирование единой информационной базы данных об участниках Программы по Смоленской области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Департамент Смоленской области по социальному развитию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Заключение с банками, прошедшими отбор, соглашений о сотрудничестве по реализации мероприятий программы на соответствующий год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Привлечение дополнительных финансовых </w:t>
            </w: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средств на приобретение молодыми семьями </w:t>
            </w:r>
            <w:r w:rsidRPr="006F2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молодыми семьи, участники </w:t>
            </w: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внебюджетные средства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77500,8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25833.6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25833.6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25833.6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  <w:tr w:rsidR="006F2681" w:rsidRPr="006F2681" w:rsidTr="006F26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Итого по основному мероприятию  «Выделение молодым семьям социальных выплат на приобретение </w:t>
            </w:r>
            <w:r w:rsidRPr="006F2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87039,5</w:t>
            </w:r>
          </w:p>
        </w:tc>
        <w:tc>
          <w:tcPr>
            <w:tcW w:w="104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28659,1</w:t>
            </w:r>
          </w:p>
        </w:tc>
        <w:tc>
          <w:tcPr>
            <w:tcW w:w="122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29175,5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29204,9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2681" w:rsidRPr="006F2681" w:rsidRDefault="006F2681" w:rsidP="006F2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268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4D7F04" w:rsidRPr="004D7F04" w:rsidRDefault="004D7F04" w:rsidP="004D7F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7F04" w:rsidRPr="006F2681" w:rsidRDefault="004D7F04" w:rsidP="004D7F04">
      <w:pPr>
        <w:suppressAutoHyphens/>
        <w:autoSpaceDE w:val="0"/>
        <w:spacing w:after="0" w:line="240" w:lineRule="auto"/>
        <w:ind w:right="-14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4D7F04" w:rsidRPr="006F2681" w:rsidRDefault="004D7F04" w:rsidP="004D7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F2681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 xml:space="preserve"> </w:t>
      </w:r>
    </w:p>
    <w:p w:rsidR="004D7F04" w:rsidRPr="006F2681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4D7F04" w:rsidRPr="006F2681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4D7F04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F04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F04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F04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F04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F04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F04" w:rsidRPr="004D7F04" w:rsidRDefault="004D7F04" w:rsidP="009E50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501A" w:rsidRPr="004D7F04" w:rsidRDefault="009E501A" w:rsidP="009E501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E501A" w:rsidRPr="004D7F04" w:rsidRDefault="009E501A" w:rsidP="009E501A">
      <w:pPr>
        <w:rPr>
          <w:color w:val="FF0000"/>
          <w:sz w:val="28"/>
          <w:szCs w:val="28"/>
        </w:rPr>
        <w:sectPr w:rsidR="009E501A" w:rsidRPr="004D7F04" w:rsidSect="00CF654E">
          <w:headerReference w:type="default" r:id="rId9"/>
          <w:pgSz w:w="11906" w:h="16838" w:code="9"/>
          <w:pgMar w:top="1134" w:right="849" w:bottom="1418" w:left="1134" w:header="709" w:footer="709" w:gutter="0"/>
          <w:cols w:space="708"/>
          <w:titlePg/>
          <w:docGrid w:linePitch="360"/>
        </w:sectPr>
      </w:pPr>
    </w:p>
    <w:p w:rsidR="007F465F" w:rsidRPr="0040228B" w:rsidRDefault="007F465F" w:rsidP="00532F3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465F" w:rsidRPr="0040228B" w:rsidSect="00AE7BC2">
      <w:headerReference w:type="default" r:id="rId10"/>
      <w:pgSz w:w="11906" w:h="16838"/>
      <w:pgMar w:top="1134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0F" w:rsidRDefault="00DC3E0F" w:rsidP="00192ACD">
      <w:pPr>
        <w:spacing w:after="0" w:line="240" w:lineRule="auto"/>
      </w:pPr>
      <w:r>
        <w:separator/>
      </w:r>
    </w:p>
  </w:endnote>
  <w:endnote w:type="continuationSeparator" w:id="0">
    <w:p w:rsidR="00DC3E0F" w:rsidRDefault="00DC3E0F" w:rsidP="001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0F" w:rsidRDefault="00DC3E0F" w:rsidP="00192ACD">
      <w:pPr>
        <w:spacing w:after="0" w:line="240" w:lineRule="auto"/>
      </w:pPr>
      <w:r>
        <w:separator/>
      </w:r>
    </w:p>
  </w:footnote>
  <w:footnote w:type="continuationSeparator" w:id="0">
    <w:p w:rsidR="00DC3E0F" w:rsidRDefault="00DC3E0F" w:rsidP="0019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861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2681" w:rsidRPr="00192ACD" w:rsidRDefault="006F268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2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2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2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F3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92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2681" w:rsidRDefault="006F26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81" w:rsidRPr="00192ACD" w:rsidRDefault="006F2681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6F2681" w:rsidRDefault="006F2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82"/>
    <w:rsid w:val="00041695"/>
    <w:rsid w:val="00056323"/>
    <w:rsid w:val="00082AB8"/>
    <w:rsid w:val="000951DC"/>
    <w:rsid w:val="00170977"/>
    <w:rsid w:val="00192ACD"/>
    <w:rsid w:val="001A6A82"/>
    <w:rsid w:val="001D0F58"/>
    <w:rsid w:val="001D7507"/>
    <w:rsid w:val="001F1D9B"/>
    <w:rsid w:val="0021621F"/>
    <w:rsid w:val="0023576D"/>
    <w:rsid w:val="00283E3D"/>
    <w:rsid w:val="0029744D"/>
    <w:rsid w:val="002B1BE5"/>
    <w:rsid w:val="00350E44"/>
    <w:rsid w:val="0036384E"/>
    <w:rsid w:val="003F2199"/>
    <w:rsid w:val="0042751D"/>
    <w:rsid w:val="00434A9E"/>
    <w:rsid w:val="004355EA"/>
    <w:rsid w:val="004B0EB0"/>
    <w:rsid w:val="004C4241"/>
    <w:rsid w:val="004D7F04"/>
    <w:rsid w:val="00532F3B"/>
    <w:rsid w:val="00561730"/>
    <w:rsid w:val="005C0423"/>
    <w:rsid w:val="005D7068"/>
    <w:rsid w:val="00605D51"/>
    <w:rsid w:val="00651873"/>
    <w:rsid w:val="0066101F"/>
    <w:rsid w:val="0069243B"/>
    <w:rsid w:val="006A604F"/>
    <w:rsid w:val="006E15A0"/>
    <w:rsid w:val="006F2681"/>
    <w:rsid w:val="007F465F"/>
    <w:rsid w:val="00812155"/>
    <w:rsid w:val="00841812"/>
    <w:rsid w:val="008F5FC7"/>
    <w:rsid w:val="00910D5D"/>
    <w:rsid w:val="0091647C"/>
    <w:rsid w:val="009317B2"/>
    <w:rsid w:val="009977DB"/>
    <w:rsid w:val="009E501A"/>
    <w:rsid w:val="009F23C6"/>
    <w:rsid w:val="009F4528"/>
    <w:rsid w:val="00AA3FE4"/>
    <w:rsid w:val="00AD41E0"/>
    <w:rsid w:val="00AE1F71"/>
    <w:rsid w:val="00AE7BC2"/>
    <w:rsid w:val="00B52A53"/>
    <w:rsid w:val="00B87A48"/>
    <w:rsid w:val="00BA3F74"/>
    <w:rsid w:val="00BB57D4"/>
    <w:rsid w:val="00BF3E36"/>
    <w:rsid w:val="00C32E99"/>
    <w:rsid w:val="00C40BB9"/>
    <w:rsid w:val="00CF654E"/>
    <w:rsid w:val="00D2376A"/>
    <w:rsid w:val="00D4406B"/>
    <w:rsid w:val="00D83B67"/>
    <w:rsid w:val="00D95D9B"/>
    <w:rsid w:val="00DC3E0F"/>
    <w:rsid w:val="00DD6D8C"/>
    <w:rsid w:val="00E46F31"/>
    <w:rsid w:val="00E57A13"/>
    <w:rsid w:val="00EC55F2"/>
    <w:rsid w:val="00ED5445"/>
    <w:rsid w:val="00EE6568"/>
    <w:rsid w:val="00F76EC5"/>
    <w:rsid w:val="00FA4D83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ACD"/>
  </w:style>
  <w:style w:type="paragraph" w:styleId="a6">
    <w:name w:val="footer"/>
    <w:basedOn w:val="a"/>
    <w:link w:val="a7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ACD"/>
  </w:style>
  <w:style w:type="paragraph" w:styleId="a8">
    <w:name w:val="Balloon Text"/>
    <w:basedOn w:val="a"/>
    <w:link w:val="a9"/>
    <w:uiPriority w:val="99"/>
    <w:semiHidden/>
    <w:unhideWhenUsed/>
    <w:rsid w:val="0009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ACD"/>
  </w:style>
  <w:style w:type="paragraph" w:styleId="a6">
    <w:name w:val="footer"/>
    <w:basedOn w:val="a"/>
    <w:link w:val="a7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ACD"/>
  </w:style>
  <w:style w:type="paragraph" w:styleId="a8">
    <w:name w:val="Balloon Text"/>
    <w:basedOn w:val="a"/>
    <w:link w:val="a9"/>
    <w:uiPriority w:val="99"/>
    <w:semiHidden/>
    <w:unhideWhenUsed/>
    <w:rsid w:val="0009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2020-03-20T11:04:00Z</cp:lastPrinted>
  <dcterms:created xsi:type="dcterms:W3CDTF">2020-03-02T12:46:00Z</dcterms:created>
  <dcterms:modified xsi:type="dcterms:W3CDTF">2020-03-30T13:57:00Z</dcterms:modified>
</cp:coreProperties>
</file>