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36"/>
        <w:gridCol w:w="2615"/>
        <w:gridCol w:w="2970"/>
      </w:tblGrid>
      <w:tr w:rsidR="00E63558" w:rsidRPr="00BE5BFF" w:rsidTr="008F7695">
        <w:trPr>
          <w:trHeight w:val="313"/>
        </w:trPr>
        <w:tc>
          <w:tcPr>
            <w:tcW w:w="10421" w:type="dxa"/>
            <w:gridSpan w:val="3"/>
          </w:tcPr>
          <w:p w:rsidR="00E63558" w:rsidRDefault="008F7695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E5F72"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 w:rsidRPr="00CE5F72">
              <w:rPr>
                <w:rFonts w:ascii="Times New Roman" w:hAnsi="Times New Roman"/>
                <w:b/>
                <w:sz w:val="24"/>
                <w:szCs w:val="24"/>
              </w:rPr>
              <w:t xml:space="preserve"> № 67-17-07</w:t>
            </w:r>
          </w:p>
        </w:tc>
      </w:tr>
      <w:tr w:rsidR="000E79A6" w:rsidRPr="00BE5BFF" w:rsidTr="00F0498C">
        <w:trPr>
          <w:trHeight w:val="3148"/>
        </w:trPr>
        <w:tc>
          <w:tcPr>
            <w:tcW w:w="4836" w:type="dxa"/>
            <w:vAlign w:val="center"/>
          </w:tcPr>
          <w:p w:rsidR="007F705B" w:rsidRPr="000A0799" w:rsidRDefault="000A0799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Схема</w:t>
            </w:r>
            <w:r w:rsidR="00B71058" w:rsidRPr="00CB2423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 wp14:anchorId="6EBEEEA9" wp14:editId="2DD6BC56">
                  <wp:extent cx="2433173" cy="2921373"/>
                  <wp:effectExtent l="3493" t="0" r="9207" b="9208"/>
                  <wp:docPr id="5" name="Рисунок 6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4865" cy="292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vAlign w:val="center"/>
          </w:tcPr>
          <w:p w:rsidR="000E79A6" w:rsidRPr="002108F0" w:rsidRDefault="00B71058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F0498C" w:rsidRPr="00F0498C" w:rsidTr="00F0498C">
        <w:trPr>
          <w:trHeight w:val="270"/>
        </w:trPr>
        <w:tc>
          <w:tcPr>
            <w:tcW w:w="4836" w:type="dxa"/>
            <w:vAlign w:val="center"/>
          </w:tcPr>
          <w:p w:rsidR="00F0498C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0498C" w:rsidRPr="00873AF5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  <w:vAlign w:val="center"/>
          </w:tcPr>
          <w:p w:rsidR="00F0498C" w:rsidRPr="00F0498C" w:rsidRDefault="00F0498C" w:rsidP="00D97AE2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E707B1">
              <w:rPr>
                <w:rFonts w:ascii="Times New Roman" w:hAnsi="Times New Roman"/>
                <w:lang w:val="ru-RU"/>
              </w:rPr>
              <w:t>Смоленская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 обл., г. Сафоново, ул. </w:t>
            </w:r>
            <w:r w:rsidRPr="00F0498C">
              <w:rPr>
                <w:rFonts w:ascii="Times New Roman" w:hAnsi="Times New Roman"/>
                <w:lang w:val="ru-RU"/>
              </w:rPr>
              <w:t>Ленинградская, д.18</w:t>
            </w:r>
          </w:p>
          <w:p w:rsidR="00F0498C" w:rsidRPr="00F0498C" w:rsidRDefault="00F0498C" w:rsidP="00D97AE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0498C" w:rsidRPr="0043583C" w:rsidTr="00F0498C">
        <w:trPr>
          <w:trHeight w:val="270"/>
        </w:trPr>
        <w:tc>
          <w:tcPr>
            <w:tcW w:w="4836" w:type="dxa"/>
            <w:vAlign w:val="center"/>
          </w:tcPr>
          <w:p w:rsidR="00F0498C" w:rsidRPr="00DE4FC7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E707B1" w:rsidRDefault="00F0498C" w:rsidP="00D97AE2">
            <w:pPr>
              <w:rPr>
                <w:rFonts w:ascii="Times New Roman" w:hAnsi="Times New Roman"/>
                <w:lang w:val="ru-RU"/>
              </w:rPr>
            </w:pPr>
            <w:r w:rsidRPr="00E707B1">
              <w:rPr>
                <w:rFonts w:ascii="Times New Roman" w:hAnsi="Times New Roman"/>
                <w:lang w:val="ru-RU"/>
              </w:rPr>
              <w:t>- земли поселений;</w:t>
            </w:r>
          </w:p>
          <w:p w:rsidR="00F0498C" w:rsidRPr="00E707B1" w:rsidRDefault="00F0498C" w:rsidP="00D97AE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707B1">
              <w:rPr>
                <w:rFonts w:ascii="Times New Roman" w:hAnsi="Times New Roman"/>
                <w:lang w:val="ru-RU"/>
              </w:rPr>
              <w:t>- приоритетное направление использовани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я-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 промышленное производство.</w:t>
            </w:r>
          </w:p>
        </w:tc>
      </w:tr>
      <w:tr w:rsidR="00F0498C" w:rsidRPr="002108F0" w:rsidTr="00F0498C">
        <w:trPr>
          <w:trHeight w:val="270"/>
        </w:trPr>
        <w:tc>
          <w:tcPr>
            <w:tcW w:w="4836" w:type="dxa"/>
            <w:vAlign w:val="center"/>
          </w:tcPr>
          <w:p w:rsidR="00F0498C" w:rsidRPr="00DE4FC7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E707B1" w:rsidRDefault="00F0498C" w:rsidP="00D97AE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707B1">
              <w:rPr>
                <w:rFonts w:ascii="Times New Roman" w:hAnsi="Times New Roman"/>
              </w:rPr>
              <w:t xml:space="preserve">7,2 </w:t>
            </w:r>
            <w:proofErr w:type="spellStart"/>
            <w:r w:rsidRPr="00E707B1">
              <w:rPr>
                <w:rFonts w:ascii="Times New Roman" w:hAnsi="Times New Roman"/>
              </w:rPr>
              <w:t>га</w:t>
            </w:r>
            <w:proofErr w:type="spellEnd"/>
          </w:p>
        </w:tc>
      </w:tr>
      <w:tr w:rsidR="00F0498C" w:rsidRPr="002108F0" w:rsidTr="00F0498C">
        <w:trPr>
          <w:trHeight w:val="270"/>
        </w:trPr>
        <w:tc>
          <w:tcPr>
            <w:tcW w:w="4836" w:type="dxa"/>
            <w:vAlign w:val="center"/>
          </w:tcPr>
          <w:p w:rsidR="00F0498C" w:rsidRPr="00DE4FC7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43583C" w:rsidRDefault="00C71EA2" w:rsidP="00D97AE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spellStart"/>
            <w:r w:rsidRPr="0043583C">
              <w:rPr>
                <w:rFonts w:ascii="Times New Roman" w:hAnsi="Times New Roman"/>
                <w:color w:val="2C2D2E"/>
                <w:sz w:val="23"/>
                <w:szCs w:val="23"/>
                <w:lang w:eastAsia="ru-RU"/>
              </w:rPr>
              <w:t>собственность</w:t>
            </w:r>
            <w:proofErr w:type="spellEnd"/>
            <w:r w:rsidRPr="0043583C">
              <w:rPr>
                <w:rFonts w:ascii="Times New Roman" w:hAnsi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3583C">
              <w:rPr>
                <w:rFonts w:ascii="Times New Roman" w:hAnsi="Times New Roman"/>
                <w:color w:val="2C2D2E"/>
                <w:sz w:val="23"/>
                <w:szCs w:val="23"/>
                <w:lang w:eastAsia="ru-RU"/>
              </w:rPr>
              <w:t>не</w:t>
            </w:r>
            <w:proofErr w:type="spellEnd"/>
            <w:r w:rsidRPr="0043583C">
              <w:rPr>
                <w:rFonts w:ascii="Times New Roman" w:hAnsi="Times New Roman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3583C">
              <w:rPr>
                <w:rFonts w:ascii="Times New Roman" w:hAnsi="Times New Roman"/>
                <w:color w:val="2C2D2E"/>
                <w:sz w:val="23"/>
                <w:szCs w:val="23"/>
                <w:lang w:eastAsia="ru-RU"/>
              </w:rPr>
              <w:t>разграничена</w:t>
            </w:r>
            <w:proofErr w:type="spellEnd"/>
          </w:p>
        </w:tc>
      </w:tr>
      <w:tr w:rsidR="00F0498C" w:rsidRPr="0043583C" w:rsidTr="00F0498C">
        <w:trPr>
          <w:trHeight w:val="270"/>
        </w:trPr>
        <w:tc>
          <w:tcPr>
            <w:tcW w:w="4836" w:type="dxa"/>
            <w:vAlign w:val="center"/>
          </w:tcPr>
          <w:p w:rsidR="00F0498C" w:rsidRPr="00966C23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E707B1" w:rsidRDefault="00F0498C" w:rsidP="00D97AE2">
            <w:pPr>
              <w:rPr>
                <w:rFonts w:ascii="Times New Roman" w:hAnsi="Times New Roman"/>
                <w:i/>
                <w:lang w:val="ru-RU"/>
              </w:rPr>
            </w:pPr>
            <w:r w:rsidRPr="00E707B1">
              <w:rPr>
                <w:rFonts w:ascii="Times New Roman" w:hAnsi="Times New Roman"/>
                <w:lang w:val="ru-RU"/>
              </w:rPr>
              <w:t>Выкуп у собственника после перевода земельного участка в категорию земель промышленности. При наличии объекта недвижимости – 9,6 млн. руб. (20% от кадастровой стоимости земельного участка); при отсутствии объектов недвижимости 48 млн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F0498C" w:rsidRPr="0043583C" w:rsidTr="00F0498C">
        <w:trPr>
          <w:trHeight w:val="270"/>
        </w:trPr>
        <w:tc>
          <w:tcPr>
            <w:tcW w:w="4836" w:type="dxa"/>
            <w:vAlign w:val="center"/>
          </w:tcPr>
          <w:p w:rsidR="00F0498C" w:rsidRPr="00DE4FC7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E707B1" w:rsidRDefault="00F0498C" w:rsidP="00D97AE2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E707B1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F0498C" w:rsidRPr="0043583C" w:rsidTr="00F0498C">
        <w:trPr>
          <w:trHeight w:val="270"/>
        </w:trPr>
        <w:tc>
          <w:tcPr>
            <w:tcW w:w="4836" w:type="dxa"/>
            <w:vAlign w:val="center"/>
          </w:tcPr>
          <w:p w:rsidR="00F0498C" w:rsidRPr="007F705B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</w:tcPr>
          <w:p w:rsidR="00F0498C" w:rsidRPr="00E707B1" w:rsidRDefault="00F0498C" w:rsidP="00D97AE2">
            <w:pPr>
              <w:spacing w:line="276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E707B1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E707B1">
              <w:rPr>
                <w:rFonts w:ascii="Times New Roman" w:hAnsi="Times New Roman"/>
                <w:lang w:val="ru-RU"/>
              </w:rPr>
              <w:t xml:space="preserve">точка подключения в 300 м от участка (труба диаметром 159 мм). Максимальный часовой расход - 300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куб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.м</w:t>
            </w:r>
            <w:proofErr w:type="spellEnd"/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/час. Сроки осуществления технологического присоединения- 18 месяцев. Стоимость технологического присоединения к газовым сетям - 2,2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E707B1">
              <w:rPr>
                <w:rFonts w:ascii="Times New Roman" w:hAnsi="Times New Roman"/>
                <w:lang w:val="ru-RU"/>
              </w:rPr>
              <w:t xml:space="preserve">. (за 1 км). </w:t>
            </w:r>
            <w:r w:rsidRPr="00E707B1">
              <w:rPr>
                <w:rFonts w:ascii="Times New Roman" w:hAnsi="Times New Roman"/>
                <w:b/>
                <w:lang w:val="ru-RU"/>
              </w:rPr>
              <w:t xml:space="preserve">Электроснабжение: </w:t>
            </w:r>
            <w:r w:rsidRPr="00E707B1">
              <w:rPr>
                <w:rFonts w:ascii="Times New Roman" w:hAnsi="Times New Roman"/>
                <w:lang w:val="ru-RU"/>
              </w:rPr>
              <w:t>Ближайшим открытым центром питания, к которому возможно осуществление технологического присоединения является ПС ЗССК 35/6. Резерв мощности для технологического присоединения составляет 1,54</w:t>
            </w:r>
            <w:r w:rsidRPr="00E707B1">
              <w:rPr>
                <w:rFonts w:ascii="Times New Roman" w:hAnsi="Times New Roman"/>
              </w:rPr>
              <w:t> </w:t>
            </w:r>
            <w:r w:rsidRPr="00E707B1">
              <w:rPr>
                <w:rFonts w:ascii="Times New Roman" w:hAnsi="Times New Roman"/>
                <w:lang w:val="ru-RU"/>
              </w:rPr>
              <w:t xml:space="preserve">МВА. Расстояние от центра питания до границы земельного участка по прямой составляет примерно 1,9 км. Стоимость технологического присоединения -1 0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E707B1">
              <w:rPr>
                <w:rFonts w:ascii="Times New Roman" w:hAnsi="Times New Roman"/>
                <w:lang w:val="ru-RU"/>
              </w:rPr>
              <w:t xml:space="preserve">. Сроки осуществления технологического присоединения - 6 месяцев. </w:t>
            </w:r>
            <w:r w:rsidRPr="00E707B1">
              <w:rPr>
                <w:rFonts w:ascii="Times New Roman" w:hAnsi="Times New Roman"/>
                <w:b/>
                <w:lang w:val="ru-RU"/>
              </w:rPr>
              <w:lastRenderedPageBreak/>
              <w:t xml:space="preserve">Водоснабжение: </w:t>
            </w:r>
            <w:r w:rsidRPr="00E707B1">
              <w:rPr>
                <w:rFonts w:ascii="Times New Roman" w:hAnsi="Times New Roman"/>
                <w:lang w:val="ru-RU"/>
              </w:rPr>
              <w:t xml:space="preserve">максимальная мощность - 150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куб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.м</w:t>
            </w:r>
            <w:proofErr w:type="spellEnd"/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 /час. Стоимость технологического присоединения 6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E707B1">
              <w:rPr>
                <w:rFonts w:ascii="Times New Roman" w:hAnsi="Times New Roman"/>
                <w:lang w:val="ru-RU"/>
              </w:rPr>
              <w:t xml:space="preserve">. Точка подключения-800 метров. Сроки осуществления технологического присоединения - 1 месяц. </w:t>
            </w:r>
            <w:r w:rsidRPr="00E707B1">
              <w:rPr>
                <w:rFonts w:ascii="Times New Roman" w:hAnsi="Times New Roman"/>
                <w:b/>
                <w:lang w:val="ru-RU"/>
              </w:rPr>
              <w:t xml:space="preserve">Водоотведение: : </w:t>
            </w:r>
            <w:r w:rsidRPr="00E707B1">
              <w:rPr>
                <w:rFonts w:ascii="Times New Roman" w:hAnsi="Times New Roman"/>
                <w:lang w:val="ru-RU"/>
              </w:rPr>
              <w:t xml:space="preserve">максимальная мощность - 150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куб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.м</w:t>
            </w:r>
            <w:proofErr w:type="spellEnd"/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 /час. </w:t>
            </w:r>
            <w:r w:rsidRPr="00E707B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E707B1">
              <w:rPr>
                <w:rFonts w:ascii="Times New Roman" w:hAnsi="Times New Roman"/>
                <w:lang w:val="ru-RU"/>
              </w:rPr>
              <w:t xml:space="preserve">Стоимость технологического присоединения 7 </w:t>
            </w:r>
            <w:proofErr w:type="spellStart"/>
            <w:r w:rsidRPr="00E707B1">
              <w:rPr>
                <w:rFonts w:ascii="Times New Roman" w:hAnsi="Times New Roman"/>
                <w:lang w:val="ru-RU"/>
              </w:rPr>
              <w:t>млн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>уб</w:t>
            </w:r>
            <w:proofErr w:type="spellEnd"/>
            <w:r w:rsidRPr="00E707B1">
              <w:rPr>
                <w:rFonts w:ascii="Times New Roman" w:hAnsi="Times New Roman"/>
                <w:lang w:val="ru-RU"/>
              </w:rPr>
              <w:t>. Точка подключения-800 метров. Сроки осуществления технологического присоединения - 1 месяц.</w:t>
            </w:r>
            <w:bookmarkStart w:id="0" w:name="_GoBack"/>
            <w:bookmarkEnd w:id="0"/>
          </w:p>
        </w:tc>
      </w:tr>
      <w:tr w:rsidR="00F0498C" w:rsidRPr="0043583C" w:rsidTr="00F0498C">
        <w:trPr>
          <w:trHeight w:val="270"/>
        </w:trPr>
        <w:tc>
          <w:tcPr>
            <w:tcW w:w="4836" w:type="dxa"/>
            <w:vAlign w:val="center"/>
          </w:tcPr>
          <w:p w:rsidR="00F0498C" w:rsidRPr="00DE4FC7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</w:tcBorders>
            <w:vAlign w:val="center"/>
          </w:tcPr>
          <w:p w:rsidR="00F0498C" w:rsidRPr="00E707B1" w:rsidRDefault="00F0498C" w:rsidP="008F7695">
            <w:pPr>
              <w:rPr>
                <w:rFonts w:ascii="Times New Roman" w:hAnsi="Times New Roman"/>
                <w:lang w:val="ru-RU"/>
              </w:rPr>
            </w:pPr>
            <w:r w:rsidRPr="00E707B1">
              <w:rPr>
                <w:rFonts w:ascii="Times New Roman" w:hAnsi="Times New Roman"/>
                <w:lang w:val="ru-RU"/>
              </w:rPr>
              <w:t>Инвестиционная площадка находится  в 2,5 км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707B1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E707B1">
              <w:rPr>
                <w:rFonts w:ascii="Times New Roman" w:hAnsi="Times New Roman"/>
                <w:lang w:val="ru-RU"/>
              </w:rPr>
              <w:t xml:space="preserve">т автомобильной дороги федерального значения М-1 «Беларусь» (а/д Сафоново – Вадино по границе участка) и в 5 км. </w:t>
            </w:r>
            <w:r w:rsidRPr="00E707B1">
              <w:rPr>
                <w:rFonts w:ascii="Times New Roman" w:hAnsi="Times New Roman"/>
                <w:spacing w:val="-3"/>
                <w:lang w:val="ru-RU"/>
              </w:rPr>
              <w:t>от ближайшей железнодорожной станции.</w:t>
            </w:r>
          </w:p>
          <w:p w:rsidR="00F0498C" w:rsidRDefault="00F0498C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</w:p>
        </w:tc>
      </w:tr>
      <w:tr w:rsidR="00F0498C" w:rsidTr="00F0498C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4836" w:type="dxa"/>
            <w:vAlign w:val="center"/>
          </w:tcPr>
          <w:p w:rsidR="00F0498C" w:rsidRPr="002108F0" w:rsidRDefault="00F0498C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5585" w:type="dxa"/>
            <w:gridSpan w:val="2"/>
            <w:shd w:val="clear" w:color="auto" w:fill="auto"/>
            <w:vAlign w:val="center"/>
          </w:tcPr>
          <w:p w:rsidR="00F0498C" w:rsidRPr="00FC352D" w:rsidRDefault="00F0498C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0498C" w:rsidRPr="0043583C" w:rsidTr="00F0498C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4836" w:type="dxa"/>
            <w:vAlign w:val="center"/>
          </w:tcPr>
          <w:p w:rsidR="00F0498C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0498C" w:rsidRPr="00873AF5" w:rsidRDefault="00F0498C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585" w:type="dxa"/>
            <w:gridSpan w:val="2"/>
            <w:shd w:val="clear" w:color="auto" w:fill="auto"/>
            <w:vAlign w:val="center"/>
          </w:tcPr>
          <w:p w:rsidR="00F0498C" w:rsidRPr="00FC352D" w:rsidRDefault="00F0498C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8F7695" w:rsidTr="00F0498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36" w:type="dxa"/>
            <w:vMerge w:val="restart"/>
            <w:vAlign w:val="center"/>
          </w:tcPr>
          <w:p w:rsidR="008F7695" w:rsidRPr="007F705B" w:rsidRDefault="008F7695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:rsidR="008F7695" w:rsidRPr="002108F0" w:rsidRDefault="008F7695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2970" w:type="dxa"/>
            <w:shd w:val="clear" w:color="auto" w:fill="auto"/>
          </w:tcPr>
          <w:p w:rsidR="008F7695" w:rsidRPr="004504F3" w:rsidRDefault="008F7695" w:rsidP="00D97A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Федорова Лариса Юрьевна </w:t>
            </w:r>
          </w:p>
        </w:tc>
      </w:tr>
      <w:tr w:rsidR="008F7695" w:rsidTr="00F0498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36" w:type="dxa"/>
            <w:vMerge/>
          </w:tcPr>
          <w:p w:rsidR="008F7695" w:rsidRPr="002108F0" w:rsidRDefault="008F7695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8F7695" w:rsidRPr="002108F0" w:rsidRDefault="008F7695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2970" w:type="dxa"/>
            <w:shd w:val="clear" w:color="auto" w:fill="auto"/>
          </w:tcPr>
          <w:p w:rsidR="008F7695" w:rsidRPr="004504F3" w:rsidRDefault="008F7695" w:rsidP="00D97A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8(48142)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4-19-77</w:t>
            </w:r>
          </w:p>
        </w:tc>
      </w:tr>
      <w:tr w:rsidR="008F7695" w:rsidTr="00F0498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36" w:type="dxa"/>
            <w:vMerge/>
          </w:tcPr>
          <w:p w:rsidR="008F7695" w:rsidRPr="002108F0" w:rsidRDefault="008F7695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8F7695" w:rsidRPr="002108F0" w:rsidRDefault="008F7695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2970" w:type="dxa"/>
            <w:shd w:val="clear" w:color="auto" w:fill="auto"/>
          </w:tcPr>
          <w:p w:rsidR="008F7695" w:rsidRPr="00126557" w:rsidRDefault="008F7695" w:rsidP="00D97AE2">
            <w:pPr>
              <w:rPr>
                <w:rFonts w:ascii="Times New Roman" w:hAnsi="Times New Roman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8F7695" w:rsidRPr="008F7695" w:rsidTr="00F0498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36" w:type="dxa"/>
            <w:vMerge/>
          </w:tcPr>
          <w:p w:rsidR="008F7695" w:rsidRPr="002108F0" w:rsidRDefault="008F7695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8F7695" w:rsidRPr="002108F0" w:rsidRDefault="008F7695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2970" w:type="dxa"/>
            <w:shd w:val="clear" w:color="auto" w:fill="auto"/>
          </w:tcPr>
          <w:p w:rsidR="008F7695" w:rsidRPr="00126557" w:rsidRDefault="008F7695" w:rsidP="00D97AE2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6C" w:rsidRDefault="0053076C" w:rsidP="002D1550">
      <w:pPr>
        <w:spacing w:after="0" w:line="240" w:lineRule="auto"/>
      </w:pPr>
      <w:r>
        <w:separator/>
      </w:r>
    </w:p>
  </w:endnote>
  <w:endnote w:type="continuationSeparator" w:id="0">
    <w:p w:rsidR="0053076C" w:rsidRDefault="0053076C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6C" w:rsidRDefault="0053076C" w:rsidP="002D1550">
      <w:pPr>
        <w:spacing w:after="0" w:line="240" w:lineRule="auto"/>
      </w:pPr>
      <w:r>
        <w:separator/>
      </w:r>
    </w:p>
  </w:footnote>
  <w:footnote w:type="continuationSeparator" w:id="0">
    <w:p w:rsidR="0053076C" w:rsidRDefault="0053076C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43583C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8F7695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Сафоновский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муниципальный» округ 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A0799"/>
    <w:rsid w:val="000E78D2"/>
    <w:rsid w:val="000E79A6"/>
    <w:rsid w:val="001035A1"/>
    <w:rsid w:val="0011238E"/>
    <w:rsid w:val="00112590"/>
    <w:rsid w:val="001C76D5"/>
    <w:rsid w:val="002108F0"/>
    <w:rsid w:val="00287A4B"/>
    <w:rsid w:val="002D1550"/>
    <w:rsid w:val="0043583C"/>
    <w:rsid w:val="00476A13"/>
    <w:rsid w:val="00484753"/>
    <w:rsid w:val="004B0FC8"/>
    <w:rsid w:val="0053076C"/>
    <w:rsid w:val="005511A5"/>
    <w:rsid w:val="00570F0D"/>
    <w:rsid w:val="005E3D3E"/>
    <w:rsid w:val="00602F16"/>
    <w:rsid w:val="0061120A"/>
    <w:rsid w:val="006115AD"/>
    <w:rsid w:val="00637FF7"/>
    <w:rsid w:val="006649A3"/>
    <w:rsid w:val="007019C9"/>
    <w:rsid w:val="00740289"/>
    <w:rsid w:val="00765734"/>
    <w:rsid w:val="007B5478"/>
    <w:rsid w:val="007F6CDA"/>
    <w:rsid w:val="007F705B"/>
    <w:rsid w:val="00873AF5"/>
    <w:rsid w:val="008837BE"/>
    <w:rsid w:val="008F22C1"/>
    <w:rsid w:val="008F7695"/>
    <w:rsid w:val="0090730B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9080C"/>
    <w:rsid w:val="00AC7A7E"/>
    <w:rsid w:val="00B226AC"/>
    <w:rsid w:val="00B31F53"/>
    <w:rsid w:val="00B71058"/>
    <w:rsid w:val="00BC5941"/>
    <w:rsid w:val="00BD2E31"/>
    <w:rsid w:val="00BE5BFF"/>
    <w:rsid w:val="00BF7493"/>
    <w:rsid w:val="00C04B58"/>
    <w:rsid w:val="00C71EA2"/>
    <w:rsid w:val="00C81DCF"/>
    <w:rsid w:val="00CA5198"/>
    <w:rsid w:val="00CD3F0C"/>
    <w:rsid w:val="00CF45D5"/>
    <w:rsid w:val="00D0012B"/>
    <w:rsid w:val="00D1663D"/>
    <w:rsid w:val="00D642E0"/>
    <w:rsid w:val="00D87D26"/>
    <w:rsid w:val="00DB6FF0"/>
    <w:rsid w:val="00DD7B68"/>
    <w:rsid w:val="00DE4FC7"/>
    <w:rsid w:val="00E00E1A"/>
    <w:rsid w:val="00E04BC7"/>
    <w:rsid w:val="00E54B88"/>
    <w:rsid w:val="00E63558"/>
    <w:rsid w:val="00EA04F9"/>
    <w:rsid w:val="00EC6C43"/>
    <w:rsid w:val="00EF119C"/>
    <w:rsid w:val="00F0498C"/>
    <w:rsid w:val="00F05B8E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D2B5-2518-492B-B1AB-66F70A9F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3</cp:revision>
  <cp:lastPrinted>2025-05-14T06:32:00Z</cp:lastPrinted>
  <dcterms:created xsi:type="dcterms:W3CDTF">2025-12-29T11:26:00Z</dcterms:created>
  <dcterms:modified xsi:type="dcterms:W3CDTF">2026-01-16T14:30:00Z</dcterms:modified>
</cp:coreProperties>
</file>