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36" w:rsidRPr="004E4E6C" w:rsidRDefault="007B0736" w:rsidP="007B0736">
      <w:pPr>
        <w:pStyle w:val="1"/>
        <w:jc w:val="center"/>
        <w:rPr>
          <w:sz w:val="24"/>
          <w:szCs w:val="24"/>
        </w:rPr>
      </w:pPr>
      <w:r w:rsidRPr="004E4E6C">
        <w:rPr>
          <w:sz w:val="24"/>
          <w:szCs w:val="24"/>
        </w:rPr>
        <w:t xml:space="preserve">Паспорт инвестиционной площадки </w:t>
      </w:r>
    </w:p>
    <w:p w:rsidR="007B0736" w:rsidRPr="004E4E6C" w:rsidRDefault="007B0736" w:rsidP="007B0736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104"/>
        <w:gridCol w:w="7280"/>
      </w:tblGrid>
      <w:tr w:rsidR="007B0736" w:rsidRPr="004E4E6C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Название площадки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Площадка № 67-17-07</w:t>
            </w:r>
          </w:p>
        </w:tc>
      </w:tr>
      <w:tr w:rsidR="007B0736" w:rsidRPr="004E4E6C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36" w:rsidRPr="004E4E6C" w:rsidRDefault="007B0736" w:rsidP="00AB182F">
            <w:pPr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36" w:rsidRPr="004E4E6C" w:rsidRDefault="007B0736" w:rsidP="00AB182F">
            <w:pPr>
              <w:rPr>
                <w:sz w:val="24"/>
                <w:szCs w:val="24"/>
              </w:rPr>
            </w:pPr>
          </w:p>
        </w:tc>
      </w:tr>
      <w:tr w:rsidR="007B0736" w:rsidRPr="004E4E6C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36" w:rsidRPr="004E4E6C" w:rsidRDefault="007B0736" w:rsidP="007B0736">
            <w:pPr>
              <w:ind w:firstLine="0"/>
              <w:rPr>
                <w:b/>
                <w:bCs/>
                <w:spacing w:val="-3"/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Местонахождение (адрес) площадки</w:t>
            </w:r>
          </w:p>
          <w:p w:rsidR="007B0736" w:rsidRPr="004E4E6C" w:rsidRDefault="007B0736" w:rsidP="007B0736">
            <w:pPr>
              <w:ind w:firstLine="0"/>
              <w:rPr>
                <w:b/>
                <w:bCs/>
                <w:spacing w:val="-3"/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 xml:space="preserve">Кадастровый номер </w:t>
            </w:r>
            <w:r w:rsidRPr="004E4E6C">
              <w:rPr>
                <w:bCs/>
                <w:spacing w:val="-3"/>
                <w:sz w:val="24"/>
                <w:szCs w:val="24"/>
              </w:rPr>
              <w:t>(при наличии)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proofErr w:type="gramStart"/>
            <w:r w:rsidRPr="004E4E6C">
              <w:rPr>
                <w:sz w:val="24"/>
                <w:szCs w:val="24"/>
              </w:rPr>
              <w:t>Смоленская</w:t>
            </w:r>
            <w:proofErr w:type="gramEnd"/>
            <w:r w:rsidRPr="004E4E6C">
              <w:rPr>
                <w:sz w:val="24"/>
                <w:szCs w:val="24"/>
              </w:rPr>
              <w:t xml:space="preserve"> обл., </w:t>
            </w:r>
            <w:r w:rsidR="001F237E" w:rsidRPr="004E4E6C">
              <w:rPr>
                <w:sz w:val="24"/>
                <w:szCs w:val="24"/>
              </w:rPr>
              <w:t>г. Сафоново</w:t>
            </w:r>
            <w:r w:rsidRPr="004E4E6C">
              <w:rPr>
                <w:sz w:val="24"/>
                <w:szCs w:val="24"/>
              </w:rPr>
              <w:t>, ул. Ленинградская, д.18</w:t>
            </w:r>
          </w:p>
          <w:p w:rsidR="007B0736" w:rsidRPr="004E4E6C" w:rsidRDefault="007B0736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</w:tr>
      <w:tr w:rsidR="007B0736" w:rsidRPr="004E4E6C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36" w:rsidRPr="004E4E6C" w:rsidRDefault="007B0736" w:rsidP="00AB182F">
            <w:pPr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36" w:rsidRPr="004E4E6C" w:rsidRDefault="007B0736" w:rsidP="00AB182F">
            <w:pPr>
              <w:rPr>
                <w:sz w:val="24"/>
                <w:szCs w:val="24"/>
              </w:rPr>
            </w:pPr>
          </w:p>
        </w:tc>
      </w:tr>
      <w:tr w:rsidR="007B0736" w:rsidRPr="004E4E6C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b/>
                <w:sz w:val="24"/>
                <w:szCs w:val="24"/>
              </w:rPr>
              <w:t xml:space="preserve">Тип площадки </w:t>
            </w:r>
            <w:r w:rsidRPr="004E4E6C">
              <w:rPr>
                <w:spacing w:val="4"/>
                <w:sz w:val="24"/>
                <w:szCs w:val="24"/>
              </w:rPr>
              <w:t>(</w:t>
            </w:r>
            <w:r w:rsidRPr="004E4E6C">
              <w:rPr>
                <w:sz w:val="24"/>
                <w:szCs w:val="24"/>
              </w:rPr>
              <w:t xml:space="preserve">свободные земли; объекты незавершенного строительства; </w:t>
            </w:r>
            <w:r w:rsidRPr="004E4E6C">
              <w:rPr>
                <w:spacing w:val="4"/>
                <w:sz w:val="24"/>
                <w:szCs w:val="24"/>
              </w:rPr>
              <w:t xml:space="preserve">производственная база; </w:t>
            </w:r>
            <w:r w:rsidRPr="004E4E6C">
              <w:rPr>
                <w:spacing w:val="-1"/>
                <w:sz w:val="24"/>
                <w:szCs w:val="24"/>
              </w:rPr>
              <w:t>иное)</w:t>
            </w:r>
          </w:p>
        </w:tc>
        <w:tc>
          <w:tcPr>
            <w:tcW w:w="2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Свободные земли</w:t>
            </w:r>
          </w:p>
        </w:tc>
      </w:tr>
    </w:tbl>
    <w:p w:rsidR="007B0736" w:rsidRPr="004E4E6C" w:rsidRDefault="007B0736" w:rsidP="007B0736">
      <w:pPr>
        <w:shd w:val="clear" w:color="auto" w:fill="FFFFFF"/>
        <w:spacing w:before="240" w:after="240"/>
        <w:ind w:firstLine="0"/>
        <w:rPr>
          <w:b/>
          <w:bCs/>
          <w:spacing w:val="-3"/>
          <w:sz w:val="24"/>
          <w:szCs w:val="24"/>
        </w:rPr>
      </w:pPr>
      <w:r w:rsidRPr="004E4E6C">
        <w:rPr>
          <w:b/>
          <w:bCs/>
          <w:spacing w:val="-3"/>
          <w:sz w:val="24"/>
          <w:szCs w:val="24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104"/>
        <w:gridCol w:w="7280"/>
      </w:tblGrid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b/>
                <w:sz w:val="24"/>
                <w:szCs w:val="24"/>
              </w:rPr>
            </w:pPr>
            <w:r w:rsidRPr="004E4E6C">
              <w:rPr>
                <w:b/>
                <w:spacing w:val="-3"/>
                <w:sz w:val="24"/>
                <w:szCs w:val="24"/>
              </w:rPr>
              <w:t>Владелец площадки</w:t>
            </w:r>
          </w:p>
        </w:tc>
        <w:tc>
          <w:tcPr>
            <w:tcW w:w="2366" w:type="pct"/>
          </w:tcPr>
          <w:p w:rsidR="007B0736" w:rsidRPr="004E4E6C" w:rsidRDefault="007B0736" w:rsidP="00AB182F">
            <w:pPr>
              <w:rPr>
                <w:sz w:val="24"/>
                <w:szCs w:val="24"/>
              </w:rPr>
            </w:pP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Форма собственности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Государственная собственность</w:t>
            </w:r>
            <w:r w:rsidR="003E2B24">
              <w:rPr>
                <w:sz w:val="24"/>
                <w:szCs w:val="24"/>
              </w:rPr>
              <w:t xml:space="preserve"> (</w:t>
            </w:r>
            <w:r w:rsidR="003E2B24" w:rsidRPr="0043583C">
              <w:rPr>
                <w:color w:val="2C2D2E"/>
                <w:sz w:val="23"/>
                <w:szCs w:val="23"/>
              </w:rPr>
              <w:t>собственность не разграничена</w:t>
            </w:r>
            <w:r w:rsidR="003E2B24">
              <w:rPr>
                <w:sz w:val="24"/>
                <w:szCs w:val="24"/>
              </w:rPr>
              <w:t>)</w:t>
            </w:r>
          </w:p>
        </w:tc>
      </w:tr>
      <w:tr w:rsidR="007B0736" w:rsidRPr="004E4E6C" w:rsidTr="00AB182F">
        <w:tc>
          <w:tcPr>
            <w:tcW w:w="2634" w:type="pct"/>
            <w:tcBorders>
              <w:bottom w:val="single" w:sz="6" w:space="0" w:color="auto"/>
            </w:tcBorders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 xml:space="preserve">Юридический (почтовый) адрес, телефон (код города), </w:t>
            </w:r>
            <w:r w:rsidRPr="004E4E6C">
              <w:rPr>
                <w:spacing w:val="-2"/>
                <w:sz w:val="24"/>
                <w:szCs w:val="24"/>
                <w:lang w:val="en-US"/>
              </w:rPr>
              <w:t>e</w:t>
            </w:r>
            <w:r w:rsidRPr="004E4E6C">
              <w:rPr>
                <w:spacing w:val="-2"/>
                <w:sz w:val="24"/>
                <w:szCs w:val="24"/>
              </w:rPr>
              <w:t>-</w:t>
            </w:r>
            <w:r w:rsidRPr="004E4E6C">
              <w:rPr>
                <w:spacing w:val="-2"/>
                <w:sz w:val="24"/>
                <w:szCs w:val="24"/>
                <w:lang w:val="en-US"/>
              </w:rPr>
              <w:t>mail</w:t>
            </w:r>
            <w:r w:rsidRPr="004E4E6C">
              <w:rPr>
                <w:spacing w:val="-2"/>
                <w:sz w:val="24"/>
                <w:szCs w:val="24"/>
              </w:rPr>
              <w:t xml:space="preserve">, </w:t>
            </w:r>
            <w:r w:rsidRPr="004E4E6C">
              <w:rPr>
                <w:spacing w:val="-2"/>
                <w:sz w:val="24"/>
                <w:szCs w:val="24"/>
                <w:lang w:val="en-US"/>
              </w:rPr>
              <w:t>web</w:t>
            </w:r>
            <w:r w:rsidRPr="004E4E6C">
              <w:rPr>
                <w:spacing w:val="-2"/>
                <w:sz w:val="24"/>
                <w:szCs w:val="24"/>
              </w:rPr>
              <w:t>-</w:t>
            </w:r>
            <w:r w:rsidRPr="004E4E6C">
              <w:rPr>
                <w:spacing w:val="-2"/>
                <w:sz w:val="24"/>
                <w:szCs w:val="24"/>
                <w:lang w:val="en-US"/>
              </w:rPr>
              <w:t>site</w:t>
            </w:r>
          </w:p>
        </w:tc>
        <w:tc>
          <w:tcPr>
            <w:tcW w:w="2366" w:type="pct"/>
            <w:tcBorders>
              <w:bottom w:val="single" w:sz="6" w:space="0" w:color="auto"/>
            </w:tcBorders>
          </w:tcPr>
          <w:p w:rsidR="007B0736" w:rsidRPr="009548FA" w:rsidRDefault="007B0736" w:rsidP="007B0736">
            <w:pPr>
              <w:ind w:firstLine="0"/>
              <w:rPr>
                <w:sz w:val="24"/>
                <w:szCs w:val="24"/>
              </w:rPr>
            </w:pPr>
            <w:r w:rsidRPr="009548FA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Pr="009548FA">
              <w:rPr>
                <w:sz w:val="24"/>
                <w:szCs w:val="24"/>
              </w:rPr>
              <w:t>г</w:t>
            </w:r>
            <w:proofErr w:type="gramStart"/>
            <w:r w:rsidRPr="009548FA">
              <w:rPr>
                <w:sz w:val="24"/>
                <w:szCs w:val="24"/>
              </w:rPr>
              <w:t>.С</w:t>
            </w:r>
            <w:proofErr w:type="gramEnd"/>
            <w:r w:rsidRPr="009548FA">
              <w:rPr>
                <w:sz w:val="24"/>
                <w:szCs w:val="24"/>
              </w:rPr>
              <w:t>афоново</w:t>
            </w:r>
            <w:proofErr w:type="spellEnd"/>
            <w:r w:rsidRPr="009548FA">
              <w:rPr>
                <w:sz w:val="24"/>
                <w:szCs w:val="24"/>
              </w:rPr>
              <w:t xml:space="preserve">, </w:t>
            </w:r>
            <w:proofErr w:type="spellStart"/>
            <w:r w:rsidRPr="009548FA">
              <w:rPr>
                <w:sz w:val="24"/>
                <w:szCs w:val="24"/>
              </w:rPr>
              <w:t>ул.Ленина</w:t>
            </w:r>
            <w:proofErr w:type="spellEnd"/>
            <w:r w:rsidRPr="009548FA">
              <w:rPr>
                <w:sz w:val="24"/>
                <w:szCs w:val="24"/>
              </w:rPr>
              <w:t>, д.3</w:t>
            </w:r>
          </w:p>
        </w:tc>
      </w:tr>
      <w:tr w:rsidR="00FC69ED" w:rsidRPr="004E4E6C" w:rsidTr="00AB182F">
        <w:tc>
          <w:tcPr>
            <w:tcW w:w="2634" w:type="pct"/>
            <w:tcBorders>
              <w:bottom w:val="nil"/>
            </w:tcBorders>
          </w:tcPr>
          <w:p w:rsidR="00FC69ED" w:rsidRPr="004E4E6C" w:rsidRDefault="00FC69ED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Контактное лицо (Ф.И.О.)</w:t>
            </w:r>
          </w:p>
        </w:tc>
        <w:tc>
          <w:tcPr>
            <w:tcW w:w="2366" w:type="pct"/>
            <w:tcBorders>
              <w:bottom w:val="nil"/>
            </w:tcBorders>
          </w:tcPr>
          <w:p w:rsidR="00FC69ED" w:rsidRPr="009548FA" w:rsidRDefault="009548FA" w:rsidP="00FC69ED">
            <w:pPr>
              <w:ind w:firstLine="0"/>
              <w:rPr>
                <w:sz w:val="24"/>
                <w:szCs w:val="24"/>
              </w:rPr>
            </w:pPr>
            <w:r w:rsidRPr="009548FA">
              <w:rPr>
                <w:sz w:val="24"/>
                <w:szCs w:val="24"/>
              </w:rPr>
              <w:t>Федорова Лариса Юрьевна</w:t>
            </w:r>
            <w:bookmarkStart w:id="0" w:name="_GoBack"/>
            <w:bookmarkEnd w:id="0"/>
          </w:p>
        </w:tc>
      </w:tr>
      <w:tr w:rsidR="00FC69ED" w:rsidRPr="004E4E6C" w:rsidTr="00AB182F">
        <w:tc>
          <w:tcPr>
            <w:tcW w:w="2634" w:type="pct"/>
            <w:tcBorders>
              <w:top w:val="nil"/>
              <w:bottom w:val="nil"/>
            </w:tcBorders>
          </w:tcPr>
          <w:p w:rsidR="00FC69ED" w:rsidRPr="004E4E6C" w:rsidRDefault="00FC69ED" w:rsidP="007B0736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366" w:type="pct"/>
            <w:tcBorders>
              <w:top w:val="nil"/>
              <w:bottom w:val="nil"/>
            </w:tcBorders>
          </w:tcPr>
          <w:p w:rsidR="00FC69ED" w:rsidRPr="009548FA" w:rsidRDefault="009548FA" w:rsidP="009548FA">
            <w:pPr>
              <w:ind w:firstLine="0"/>
              <w:rPr>
                <w:sz w:val="24"/>
                <w:szCs w:val="24"/>
              </w:rPr>
            </w:pPr>
            <w:r w:rsidRPr="009548FA">
              <w:rPr>
                <w:sz w:val="24"/>
                <w:szCs w:val="24"/>
              </w:rPr>
              <w:t>Начальник 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</w:tr>
      <w:tr w:rsidR="007B0736" w:rsidRPr="004E4E6C" w:rsidTr="00AB182F">
        <w:tc>
          <w:tcPr>
            <w:tcW w:w="2634" w:type="pct"/>
            <w:tcBorders>
              <w:top w:val="nil"/>
              <w:bottom w:val="nil"/>
            </w:tcBorders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Телефон (код города)</w:t>
            </w:r>
          </w:p>
        </w:tc>
        <w:tc>
          <w:tcPr>
            <w:tcW w:w="2366" w:type="pct"/>
            <w:tcBorders>
              <w:top w:val="nil"/>
              <w:bottom w:val="nil"/>
            </w:tcBorders>
          </w:tcPr>
          <w:p w:rsidR="007B0736" w:rsidRPr="009548FA" w:rsidRDefault="009548FA" w:rsidP="007B073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8(48142) 4-19-77</w:t>
            </w:r>
          </w:p>
        </w:tc>
      </w:tr>
      <w:tr w:rsidR="007B0736" w:rsidRPr="004E4E6C" w:rsidTr="00AB182F">
        <w:tc>
          <w:tcPr>
            <w:tcW w:w="2634" w:type="pct"/>
            <w:tcBorders>
              <w:top w:val="nil"/>
            </w:tcBorders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  <w:lang w:val="en-US"/>
              </w:rPr>
              <w:t>e</w:t>
            </w:r>
            <w:r w:rsidRPr="004E4E6C">
              <w:rPr>
                <w:spacing w:val="-2"/>
                <w:sz w:val="24"/>
                <w:szCs w:val="24"/>
              </w:rPr>
              <w:t>-</w:t>
            </w:r>
            <w:r w:rsidRPr="004E4E6C">
              <w:rPr>
                <w:spacing w:val="-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366" w:type="pct"/>
            <w:tcBorders>
              <w:top w:val="nil"/>
            </w:tcBorders>
          </w:tcPr>
          <w:p w:rsidR="007B0736" w:rsidRPr="009548FA" w:rsidRDefault="007B0736" w:rsidP="007B0736">
            <w:pPr>
              <w:ind w:firstLine="0"/>
              <w:rPr>
                <w:sz w:val="24"/>
                <w:szCs w:val="24"/>
              </w:rPr>
            </w:pPr>
            <w:r w:rsidRPr="009548FA">
              <w:rPr>
                <w:sz w:val="24"/>
                <w:szCs w:val="24"/>
                <w:lang w:val="en-US"/>
              </w:rPr>
              <w:t>safonovo@admin-smolensk.ru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E4E6C">
              <w:rPr>
                <w:b/>
                <w:spacing w:val="-2"/>
                <w:sz w:val="24"/>
                <w:szCs w:val="24"/>
              </w:rPr>
              <w:t>Условия приобретения (пользования) площадки</w:t>
            </w:r>
            <w:r w:rsidRPr="004E4E6C">
              <w:rPr>
                <w:spacing w:val="-2"/>
                <w:sz w:val="24"/>
                <w:szCs w:val="24"/>
              </w:rPr>
              <w:t xml:space="preserve">  (покупка, аренда и т.д.)</w:t>
            </w:r>
            <w:r w:rsidRPr="004E4E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33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Выкуп у собственника после перевода земельного участка в категорию земель промышленности. При наличии объекта недвижимости – 9,6 млн. руб. (20% от кадастровой стоимости земельного участка); при отсутствии объектов недвижимости 48 млн</w:t>
            </w:r>
            <w:proofErr w:type="gramStart"/>
            <w:r w:rsidRPr="004E4E6C">
              <w:rPr>
                <w:sz w:val="24"/>
                <w:szCs w:val="24"/>
              </w:rPr>
              <w:t xml:space="preserve"> .</w:t>
            </w:r>
            <w:proofErr w:type="gramEnd"/>
            <w:r w:rsidRPr="004E4E6C">
              <w:rPr>
                <w:sz w:val="24"/>
                <w:szCs w:val="24"/>
              </w:rPr>
              <w:t xml:space="preserve">руб. </w:t>
            </w:r>
          </w:p>
        </w:tc>
      </w:tr>
      <w:tr w:rsidR="007B0736" w:rsidRPr="004E4E6C" w:rsidTr="00AB182F">
        <w:tc>
          <w:tcPr>
            <w:tcW w:w="2634" w:type="pct"/>
          </w:tcPr>
          <w:p w:rsidR="00947F00" w:rsidRPr="004E4E6C" w:rsidRDefault="00947F00" w:rsidP="00947F00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Условия аренды (приобретения) участка со ссылками на нормативно-правовые акты:</w:t>
            </w:r>
          </w:p>
          <w:p w:rsidR="00947F00" w:rsidRPr="004E4E6C" w:rsidRDefault="00947F00" w:rsidP="00947F00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- стоимость аренды;</w:t>
            </w:r>
          </w:p>
          <w:p w:rsidR="00947F00" w:rsidRPr="004E4E6C" w:rsidRDefault="00947F00" w:rsidP="00947F00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- льготы по арендной плате;</w:t>
            </w:r>
          </w:p>
          <w:p w:rsidR="00947F00" w:rsidRPr="004E4E6C" w:rsidRDefault="00947F00" w:rsidP="00947F00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- стоимость выкупа;</w:t>
            </w:r>
          </w:p>
          <w:p w:rsidR="00947F00" w:rsidRPr="004E4E6C" w:rsidRDefault="00947F00" w:rsidP="00947F00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- размер земельного налога;</w:t>
            </w:r>
          </w:p>
          <w:p w:rsidR="007B0736" w:rsidRPr="004E4E6C" w:rsidRDefault="00947F00" w:rsidP="00947F00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- льгота по земельному налогу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366" w:type="pct"/>
          </w:tcPr>
          <w:p w:rsidR="007B0736" w:rsidRPr="004E4E6C" w:rsidRDefault="006A4B5D" w:rsidP="006A4B5D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Геодезические работы - р</w:t>
            </w:r>
            <w:r w:rsidR="007B0736" w:rsidRPr="004E4E6C">
              <w:rPr>
                <w:sz w:val="24"/>
                <w:szCs w:val="24"/>
              </w:rPr>
              <w:t>ыночная стоимость, кадастровый план – бесплатно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b/>
                <w:sz w:val="24"/>
                <w:szCs w:val="24"/>
              </w:rPr>
            </w:pPr>
            <w:r w:rsidRPr="004E4E6C">
              <w:rPr>
                <w:b/>
                <w:sz w:val="24"/>
                <w:szCs w:val="24"/>
              </w:rPr>
              <w:t>Описание земельного участка:</w:t>
            </w:r>
          </w:p>
        </w:tc>
        <w:tc>
          <w:tcPr>
            <w:tcW w:w="2366" w:type="pct"/>
          </w:tcPr>
          <w:p w:rsidR="007B0736" w:rsidRPr="004E4E6C" w:rsidRDefault="007B0736" w:rsidP="00AB182F">
            <w:pPr>
              <w:rPr>
                <w:sz w:val="24"/>
                <w:szCs w:val="24"/>
              </w:rPr>
            </w:pP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Площадь земельного участка,  </w:t>
            </w:r>
            <w:proofErr w:type="gramStart"/>
            <w:r w:rsidRPr="004E4E6C">
              <w:rPr>
                <w:sz w:val="24"/>
                <w:szCs w:val="24"/>
              </w:rPr>
              <w:t>га</w:t>
            </w:r>
            <w:proofErr w:type="gramEnd"/>
            <w:r w:rsidRPr="004E4E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7,2 га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lastRenderedPageBreak/>
              <w:t>Форма земельного участка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proofErr w:type="gramStart"/>
            <w:r w:rsidRPr="004E4E6C">
              <w:rPr>
                <w:sz w:val="24"/>
                <w:szCs w:val="24"/>
              </w:rPr>
              <w:t>Сложная</w:t>
            </w:r>
            <w:proofErr w:type="gramEnd"/>
            <w:r w:rsidRPr="004E4E6C">
              <w:rPr>
                <w:sz w:val="24"/>
                <w:szCs w:val="24"/>
              </w:rPr>
              <w:t>, при максимальном использовании земельного участка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420м х 180м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Ограничения по высоте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Возможность расширения  земельного участка (да, нет)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Да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pacing w:line="235" w:lineRule="auto"/>
              <w:ind w:right="-57" w:firstLine="0"/>
              <w:rPr>
                <w:sz w:val="24"/>
                <w:szCs w:val="24"/>
              </w:rPr>
            </w:pPr>
            <w:proofErr w:type="gramStart"/>
            <w:r w:rsidRPr="004E4E6C">
              <w:rPr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Земли поселений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pacing w:val="-3"/>
                <w:sz w:val="24"/>
                <w:szCs w:val="24"/>
              </w:rPr>
            </w:pPr>
            <w:proofErr w:type="gramStart"/>
            <w:r w:rsidRPr="004E4E6C">
              <w:rPr>
                <w:spacing w:val="-2"/>
                <w:sz w:val="24"/>
                <w:szCs w:val="24"/>
              </w:rPr>
              <w:t>Функциональная зона (</w:t>
            </w:r>
            <w:r w:rsidRPr="004E4E6C">
              <w:rPr>
                <w:sz w:val="24"/>
                <w:szCs w:val="24"/>
              </w:rPr>
              <w:t>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Производственная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Существующие строения на территории участка 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E4E6C">
              <w:rPr>
                <w:b/>
                <w:sz w:val="24"/>
                <w:szCs w:val="24"/>
              </w:rPr>
              <w:t xml:space="preserve">Газоснабжение: </w:t>
            </w:r>
            <w:r w:rsidRPr="004E4E6C">
              <w:rPr>
                <w:sz w:val="24"/>
                <w:szCs w:val="24"/>
              </w:rPr>
              <w:t xml:space="preserve">точка подключения в 300 м от участка (труба диаметром 159 мм). Максимальный часовой расход - 300 </w:t>
            </w:r>
            <w:proofErr w:type="spellStart"/>
            <w:r w:rsidRPr="004E4E6C">
              <w:rPr>
                <w:sz w:val="24"/>
                <w:szCs w:val="24"/>
              </w:rPr>
              <w:t>куб</w:t>
            </w:r>
            <w:proofErr w:type="gramStart"/>
            <w:r w:rsidRPr="004E4E6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E4E6C">
              <w:rPr>
                <w:sz w:val="24"/>
                <w:szCs w:val="24"/>
              </w:rPr>
              <w:t xml:space="preserve">/час. Сроки осуществления технологического присоединения- 18 месяцев. Стоимость технологического присоединения к газовым сетям - 2,2 </w:t>
            </w:r>
            <w:proofErr w:type="spellStart"/>
            <w:r w:rsidRPr="004E4E6C">
              <w:rPr>
                <w:sz w:val="24"/>
                <w:szCs w:val="24"/>
              </w:rPr>
              <w:t>млн</w:t>
            </w:r>
            <w:proofErr w:type="gramStart"/>
            <w:r w:rsidRPr="004E4E6C">
              <w:rPr>
                <w:sz w:val="24"/>
                <w:szCs w:val="24"/>
              </w:rPr>
              <w:t>.р</w:t>
            </w:r>
            <w:proofErr w:type="gramEnd"/>
            <w:r w:rsidRPr="004E4E6C">
              <w:rPr>
                <w:sz w:val="24"/>
                <w:szCs w:val="24"/>
              </w:rPr>
              <w:t>уб</w:t>
            </w:r>
            <w:proofErr w:type="spellEnd"/>
            <w:r w:rsidRPr="004E4E6C">
              <w:rPr>
                <w:sz w:val="24"/>
                <w:szCs w:val="24"/>
              </w:rPr>
              <w:t xml:space="preserve">. (за 1 км). </w:t>
            </w:r>
            <w:r w:rsidRPr="004E4E6C">
              <w:rPr>
                <w:b/>
                <w:sz w:val="24"/>
                <w:szCs w:val="24"/>
              </w:rPr>
              <w:t xml:space="preserve">Электроснабжение: </w:t>
            </w:r>
            <w:r w:rsidR="00846475" w:rsidRPr="004E4E6C">
              <w:rPr>
                <w:sz w:val="24"/>
                <w:szCs w:val="24"/>
              </w:rPr>
              <w:t xml:space="preserve">Ближайшим открытым центром питания, к которому возможно осуществление технологического присоединения является </w:t>
            </w:r>
            <w:r w:rsidRPr="004E4E6C">
              <w:rPr>
                <w:sz w:val="24"/>
                <w:szCs w:val="24"/>
              </w:rPr>
              <w:t xml:space="preserve">ПС ЗССК 35/6. Резерв мощности для технологического присоединения составляет 1,54 МВА. Расстояние от центра питания до границы земельного участка по прямой составляет примерно 1,9 км. Стоимость технологического присоединения -1 0 </w:t>
            </w:r>
            <w:proofErr w:type="spellStart"/>
            <w:r w:rsidRPr="004E4E6C">
              <w:rPr>
                <w:sz w:val="24"/>
                <w:szCs w:val="24"/>
              </w:rPr>
              <w:t>млн</w:t>
            </w:r>
            <w:proofErr w:type="gramStart"/>
            <w:r w:rsidRPr="004E4E6C">
              <w:rPr>
                <w:sz w:val="24"/>
                <w:szCs w:val="24"/>
              </w:rPr>
              <w:t>.р</w:t>
            </w:r>
            <w:proofErr w:type="gramEnd"/>
            <w:r w:rsidRPr="004E4E6C">
              <w:rPr>
                <w:sz w:val="24"/>
                <w:szCs w:val="24"/>
              </w:rPr>
              <w:t>уб</w:t>
            </w:r>
            <w:proofErr w:type="spellEnd"/>
            <w:r w:rsidRPr="004E4E6C">
              <w:rPr>
                <w:sz w:val="24"/>
                <w:szCs w:val="24"/>
              </w:rPr>
              <w:t xml:space="preserve">. Сроки осуществления технологического присоединения - 6 месяцев. </w:t>
            </w:r>
            <w:r w:rsidRPr="004E4E6C">
              <w:rPr>
                <w:b/>
                <w:sz w:val="24"/>
                <w:szCs w:val="24"/>
              </w:rPr>
              <w:t xml:space="preserve">Водоснабжение: </w:t>
            </w:r>
            <w:r w:rsidRPr="004E4E6C">
              <w:rPr>
                <w:sz w:val="24"/>
                <w:szCs w:val="24"/>
              </w:rPr>
              <w:t xml:space="preserve">максимальная мощность - 150 </w:t>
            </w:r>
            <w:proofErr w:type="spellStart"/>
            <w:r w:rsidRPr="004E4E6C">
              <w:rPr>
                <w:sz w:val="24"/>
                <w:szCs w:val="24"/>
              </w:rPr>
              <w:t>куб</w:t>
            </w:r>
            <w:proofErr w:type="gramStart"/>
            <w:r w:rsidRPr="004E4E6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E4E6C">
              <w:rPr>
                <w:sz w:val="24"/>
                <w:szCs w:val="24"/>
              </w:rPr>
              <w:t xml:space="preserve"> /час. Стоимость технологического присоединения 6 </w:t>
            </w:r>
            <w:proofErr w:type="spellStart"/>
            <w:r w:rsidRPr="004E4E6C">
              <w:rPr>
                <w:sz w:val="24"/>
                <w:szCs w:val="24"/>
              </w:rPr>
              <w:t>млн</w:t>
            </w:r>
            <w:proofErr w:type="gramStart"/>
            <w:r w:rsidRPr="004E4E6C">
              <w:rPr>
                <w:sz w:val="24"/>
                <w:szCs w:val="24"/>
              </w:rPr>
              <w:t>.р</w:t>
            </w:r>
            <w:proofErr w:type="gramEnd"/>
            <w:r w:rsidRPr="004E4E6C">
              <w:rPr>
                <w:sz w:val="24"/>
                <w:szCs w:val="24"/>
              </w:rPr>
              <w:t>уб</w:t>
            </w:r>
            <w:proofErr w:type="spellEnd"/>
            <w:r w:rsidRPr="004E4E6C">
              <w:rPr>
                <w:sz w:val="24"/>
                <w:szCs w:val="24"/>
              </w:rPr>
              <w:t xml:space="preserve">. Точка подключения-800 метров. Сроки осуществления технологического присоединения - 1 месяц. </w:t>
            </w:r>
            <w:r w:rsidRPr="004E4E6C">
              <w:rPr>
                <w:b/>
                <w:sz w:val="24"/>
                <w:szCs w:val="24"/>
              </w:rPr>
              <w:t xml:space="preserve">Водоотведение: : </w:t>
            </w:r>
            <w:r w:rsidRPr="004E4E6C">
              <w:rPr>
                <w:sz w:val="24"/>
                <w:szCs w:val="24"/>
              </w:rPr>
              <w:t xml:space="preserve">максимальная мощность - 150 </w:t>
            </w:r>
            <w:proofErr w:type="spellStart"/>
            <w:r w:rsidRPr="004E4E6C">
              <w:rPr>
                <w:sz w:val="24"/>
                <w:szCs w:val="24"/>
              </w:rPr>
              <w:t>куб</w:t>
            </w:r>
            <w:proofErr w:type="gramStart"/>
            <w:r w:rsidRPr="004E4E6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E4E6C">
              <w:rPr>
                <w:sz w:val="24"/>
                <w:szCs w:val="24"/>
              </w:rPr>
              <w:t xml:space="preserve"> /час. </w:t>
            </w:r>
            <w:r w:rsidRPr="004E4E6C">
              <w:rPr>
                <w:b/>
                <w:sz w:val="24"/>
                <w:szCs w:val="24"/>
              </w:rPr>
              <w:t xml:space="preserve"> </w:t>
            </w:r>
            <w:r w:rsidRPr="004E4E6C">
              <w:rPr>
                <w:sz w:val="24"/>
                <w:szCs w:val="24"/>
              </w:rPr>
              <w:t xml:space="preserve">Стоимость технологического присоединения 7 </w:t>
            </w:r>
            <w:proofErr w:type="spellStart"/>
            <w:r w:rsidRPr="004E4E6C">
              <w:rPr>
                <w:sz w:val="24"/>
                <w:szCs w:val="24"/>
              </w:rPr>
              <w:t>млн</w:t>
            </w:r>
            <w:proofErr w:type="gramStart"/>
            <w:r w:rsidRPr="004E4E6C">
              <w:rPr>
                <w:sz w:val="24"/>
                <w:szCs w:val="24"/>
              </w:rPr>
              <w:t>.р</w:t>
            </w:r>
            <w:proofErr w:type="gramEnd"/>
            <w:r w:rsidRPr="004E4E6C">
              <w:rPr>
                <w:sz w:val="24"/>
                <w:szCs w:val="24"/>
              </w:rPr>
              <w:t>уб</w:t>
            </w:r>
            <w:proofErr w:type="spellEnd"/>
            <w:r w:rsidRPr="004E4E6C">
              <w:rPr>
                <w:sz w:val="24"/>
                <w:szCs w:val="24"/>
              </w:rPr>
              <w:t>. Точка подключения-800 метров. Сроки осуществления технологического присоединения - 1 месяц.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Наличие ограждений и/или видеонаблюдения (есть, нет)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left="43" w:firstLine="0"/>
              <w:rPr>
                <w:spacing w:val="-3"/>
                <w:sz w:val="24"/>
                <w:szCs w:val="24"/>
              </w:rPr>
            </w:pPr>
            <w:proofErr w:type="gramStart"/>
            <w:r w:rsidRPr="004E4E6C">
              <w:rPr>
                <w:spacing w:val="-3"/>
                <w:sz w:val="24"/>
                <w:szCs w:val="24"/>
              </w:rPr>
              <w:t>Рельеф земельного участка (горизонтальная поверхность, монотонный склон;  уступы; сложный  ландшафт (лощины, промоины, ямы, обрывы, бугры и т.п.);  смешанный ландшафт)</w:t>
            </w:r>
            <w:proofErr w:type="gramEnd"/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Сложный  ландшафт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Вид грунта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Суглинки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 xml:space="preserve">Глубина промерзания, </w:t>
            </w:r>
            <w:proofErr w:type="gramStart"/>
            <w:r w:rsidRPr="004E4E6C">
              <w:rPr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1,6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lastRenderedPageBreak/>
              <w:t xml:space="preserve">Уровень грунтовых вод, </w:t>
            </w:r>
            <w:proofErr w:type="gramStart"/>
            <w:r w:rsidRPr="004E4E6C">
              <w:rPr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Не </w:t>
            </w:r>
            <w:proofErr w:type="gramStart"/>
            <w:r w:rsidRPr="004E4E6C">
              <w:rPr>
                <w:sz w:val="24"/>
                <w:szCs w:val="24"/>
              </w:rPr>
              <w:t>установлен</w:t>
            </w:r>
            <w:proofErr w:type="gramEnd"/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Приоритетное направление использования площадки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Промышленное производство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b/>
                <w:spacing w:val="-2"/>
                <w:sz w:val="24"/>
                <w:szCs w:val="24"/>
              </w:rPr>
            </w:pPr>
            <w:r w:rsidRPr="004E4E6C">
              <w:rPr>
                <w:b/>
                <w:sz w:val="24"/>
                <w:szCs w:val="24"/>
              </w:rPr>
              <w:t>Описание близлежащих территорий</w:t>
            </w:r>
            <w:r w:rsidRPr="004E4E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4E6C">
              <w:rPr>
                <w:b/>
                <w:sz w:val="24"/>
                <w:szCs w:val="24"/>
              </w:rPr>
              <w:t>и их использования</w:t>
            </w:r>
          </w:p>
        </w:tc>
        <w:tc>
          <w:tcPr>
            <w:tcW w:w="2366" w:type="pct"/>
          </w:tcPr>
          <w:p w:rsidR="007B0736" w:rsidRPr="004E4E6C" w:rsidRDefault="007B0736" w:rsidP="00AB182F">
            <w:pPr>
              <w:rPr>
                <w:sz w:val="24"/>
                <w:szCs w:val="24"/>
              </w:rPr>
            </w:pP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4E4E6C">
              <w:rPr>
                <w:spacing w:val="-2"/>
                <w:sz w:val="24"/>
                <w:szCs w:val="24"/>
              </w:rPr>
              <w:t>км</w:t>
            </w:r>
            <w:proofErr w:type="gramEnd"/>
            <w:r w:rsidRPr="004E4E6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0,8 км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4E4E6C">
              <w:rPr>
                <w:sz w:val="24"/>
                <w:szCs w:val="24"/>
              </w:rPr>
              <w:t>км</w:t>
            </w:r>
            <w:proofErr w:type="gramEnd"/>
            <w:r w:rsidRPr="004E4E6C">
              <w:rPr>
                <w:sz w:val="24"/>
                <w:szCs w:val="24"/>
              </w:rPr>
              <w:t>)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4E4E6C">
              <w:rPr>
                <w:sz w:val="24"/>
                <w:szCs w:val="24"/>
              </w:rPr>
              <w:t>водоохранная</w:t>
            </w:r>
            <w:proofErr w:type="spellEnd"/>
            <w:r w:rsidRPr="004E4E6C">
              <w:rPr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b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366" w:type="pct"/>
          </w:tcPr>
          <w:p w:rsidR="007B0736" w:rsidRPr="004E4E6C" w:rsidRDefault="000679B8" w:rsidP="000679B8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b/>
                <w:sz w:val="24"/>
                <w:szCs w:val="24"/>
              </w:rPr>
            </w:pPr>
            <w:r w:rsidRPr="004E4E6C">
              <w:rPr>
                <w:b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 используется</w:t>
            </w:r>
          </w:p>
        </w:tc>
      </w:tr>
      <w:tr w:rsidR="007B0736" w:rsidRPr="004E4E6C" w:rsidTr="00AB182F">
        <w:tc>
          <w:tcPr>
            <w:tcW w:w="2634" w:type="pct"/>
          </w:tcPr>
          <w:p w:rsidR="007B0736" w:rsidRPr="004E4E6C" w:rsidRDefault="007B0736" w:rsidP="007B0736">
            <w:pPr>
              <w:ind w:firstLine="0"/>
              <w:rPr>
                <w:b/>
                <w:sz w:val="24"/>
                <w:szCs w:val="24"/>
              </w:rPr>
            </w:pPr>
            <w:r w:rsidRPr="004E4E6C">
              <w:rPr>
                <w:b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2366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 используется</w:t>
            </w:r>
          </w:p>
        </w:tc>
      </w:tr>
    </w:tbl>
    <w:p w:rsidR="007B0736" w:rsidRPr="004E4E6C" w:rsidRDefault="007B0736" w:rsidP="007B0736">
      <w:pPr>
        <w:rPr>
          <w:b/>
          <w:bCs/>
          <w:sz w:val="24"/>
          <w:szCs w:val="24"/>
        </w:rPr>
      </w:pPr>
    </w:p>
    <w:p w:rsidR="007B0736" w:rsidRPr="004E4E6C" w:rsidRDefault="007B0736" w:rsidP="007B0736">
      <w:pPr>
        <w:ind w:firstLine="0"/>
        <w:rPr>
          <w:b/>
          <w:bCs/>
          <w:spacing w:val="-2"/>
          <w:sz w:val="24"/>
          <w:szCs w:val="24"/>
        </w:rPr>
      </w:pPr>
      <w:r w:rsidRPr="004E4E6C">
        <w:rPr>
          <w:b/>
          <w:bCs/>
          <w:spacing w:val="-2"/>
          <w:sz w:val="24"/>
          <w:szCs w:val="24"/>
        </w:rPr>
        <w:t>Удаленность участка (</w:t>
      </w:r>
      <w:proofErr w:type="gramStart"/>
      <w:r w:rsidRPr="004E4E6C">
        <w:rPr>
          <w:b/>
          <w:bCs/>
          <w:spacing w:val="-2"/>
          <w:sz w:val="24"/>
          <w:szCs w:val="24"/>
        </w:rPr>
        <w:t>км</w:t>
      </w:r>
      <w:proofErr w:type="gramEnd"/>
      <w:r w:rsidRPr="004E4E6C">
        <w:rPr>
          <w:b/>
          <w:bCs/>
          <w:spacing w:val="-2"/>
          <w:sz w:val="24"/>
          <w:szCs w:val="24"/>
        </w:rPr>
        <w:t>):</w:t>
      </w:r>
    </w:p>
    <w:p w:rsidR="007B0736" w:rsidRPr="004E4E6C" w:rsidRDefault="007B0736" w:rsidP="007B0736">
      <w:pPr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43"/>
        <w:gridCol w:w="7141"/>
      </w:tblGrid>
      <w:tr w:rsidR="007B0736" w:rsidRPr="004E4E6C" w:rsidTr="00AB182F">
        <w:tc>
          <w:tcPr>
            <w:tcW w:w="2679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от центра субъекта Российской Федерации,</w:t>
            </w:r>
            <w:r w:rsidRPr="004E4E6C">
              <w:rPr>
                <w:spacing w:val="-2"/>
                <w:sz w:val="24"/>
                <w:szCs w:val="24"/>
              </w:rPr>
              <w:t xml:space="preserve"> в котором находится площадка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г. Смоленск   - 102 км</w:t>
            </w:r>
          </w:p>
        </w:tc>
      </w:tr>
      <w:tr w:rsidR="007B0736" w:rsidRPr="004E4E6C" w:rsidTr="00AB182F">
        <w:tc>
          <w:tcPr>
            <w:tcW w:w="2679" w:type="pct"/>
          </w:tcPr>
          <w:p w:rsidR="007B0736" w:rsidRPr="004E4E6C" w:rsidRDefault="007B0736" w:rsidP="007B0736">
            <w:pPr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от центра ближайшего субъекта Российской Федерации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102 км</w:t>
            </w:r>
          </w:p>
        </w:tc>
      </w:tr>
      <w:tr w:rsidR="007B0736" w:rsidRPr="004E4E6C" w:rsidTr="00AB182F">
        <w:tc>
          <w:tcPr>
            <w:tcW w:w="2679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4,5 км</w:t>
            </w:r>
          </w:p>
        </w:tc>
      </w:tr>
      <w:tr w:rsidR="007B0736" w:rsidRPr="004E4E6C" w:rsidTr="00AB182F">
        <w:tc>
          <w:tcPr>
            <w:tcW w:w="2679" w:type="pct"/>
          </w:tcPr>
          <w:p w:rsidR="007B0736" w:rsidRPr="004E4E6C" w:rsidRDefault="007B0736" w:rsidP="007B0736">
            <w:pPr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от центра ближайшего</w:t>
            </w:r>
            <w:r w:rsidRPr="004E4E6C">
              <w:rPr>
                <w:spacing w:val="-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4,5 км</w:t>
            </w:r>
          </w:p>
        </w:tc>
      </w:tr>
      <w:tr w:rsidR="007B0736" w:rsidRPr="004E4E6C" w:rsidTr="00AB182F">
        <w:tc>
          <w:tcPr>
            <w:tcW w:w="2679" w:type="pct"/>
          </w:tcPr>
          <w:p w:rsidR="007B0736" w:rsidRPr="004E4E6C" w:rsidRDefault="007B0736" w:rsidP="007B0736">
            <w:pPr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от центра ближайшего</w:t>
            </w:r>
            <w:r w:rsidRPr="004E4E6C">
              <w:rPr>
                <w:spacing w:val="-2"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0,8 км</w:t>
            </w:r>
          </w:p>
        </w:tc>
      </w:tr>
      <w:tr w:rsidR="007B0736" w:rsidRPr="004E4E6C" w:rsidTr="00AB182F">
        <w:tc>
          <w:tcPr>
            <w:tcW w:w="2679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до а/д М</w:t>
            </w:r>
            <w:proofErr w:type="gramStart"/>
            <w:r w:rsidRPr="004E4E6C">
              <w:rPr>
                <w:sz w:val="24"/>
                <w:szCs w:val="24"/>
              </w:rPr>
              <w:t>1</w:t>
            </w:r>
            <w:proofErr w:type="gramEnd"/>
            <w:r w:rsidRPr="004E4E6C">
              <w:rPr>
                <w:sz w:val="24"/>
                <w:szCs w:val="24"/>
              </w:rPr>
              <w:t xml:space="preserve"> – 2,5 км,  а/д Сафоново – Вадино по границе участка  </w:t>
            </w:r>
          </w:p>
        </w:tc>
      </w:tr>
      <w:tr w:rsidR="007B0736" w:rsidRPr="004E4E6C" w:rsidTr="00AB182F">
        <w:trPr>
          <w:trHeight w:val="178"/>
        </w:trPr>
        <w:tc>
          <w:tcPr>
            <w:tcW w:w="2679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от ближайшей железнодорожной станции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5 км</w:t>
            </w:r>
          </w:p>
        </w:tc>
      </w:tr>
    </w:tbl>
    <w:p w:rsidR="007B0736" w:rsidRPr="004E4E6C" w:rsidRDefault="007B0736" w:rsidP="007B0736">
      <w:pPr>
        <w:spacing w:before="240" w:after="240"/>
        <w:ind w:firstLine="0"/>
        <w:rPr>
          <w:b/>
          <w:bCs/>
          <w:spacing w:val="-2"/>
          <w:sz w:val="24"/>
          <w:szCs w:val="24"/>
        </w:rPr>
      </w:pPr>
      <w:r w:rsidRPr="004E4E6C">
        <w:rPr>
          <w:b/>
          <w:spacing w:val="-3"/>
          <w:sz w:val="24"/>
          <w:szCs w:val="24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43"/>
        <w:gridCol w:w="7141"/>
      </w:tblGrid>
      <w:tr w:rsidR="007B0736" w:rsidRPr="004E4E6C" w:rsidTr="00AB182F">
        <w:trPr>
          <w:trHeight w:val="178"/>
        </w:trPr>
        <w:tc>
          <w:tcPr>
            <w:tcW w:w="2679" w:type="pct"/>
          </w:tcPr>
          <w:p w:rsidR="007B0736" w:rsidRPr="004E4E6C" w:rsidRDefault="007B0736" w:rsidP="00AB182F">
            <w:pPr>
              <w:pStyle w:val="4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4E4E6C">
              <w:rPr>
                <w:b w:val="0"/>
                <w:bCs w:val="0"/>
                <w:i/>
                <w:iCs/>
                <w:sz w:val="24"/>
                <w:szCs w:val="24"/>
              </w:rPr>
              <w:t>Автомобильное сообщение</w:t>
            </w:r>
          </w:p>
        </w:tc>
        <w:tc>
          <w:tcPr>
            <w:tcW w:w="2321" w:type="pct"/>
          </w:tcPr>
          <w:p w:rsidR="007B0736" w:rsidRPr="004E4E6C" w:rsidRDefault="007B0736" w:rsidP="00AB182F">
            <w:pPr>
              <w:rPr>
                <w:sz w:val="24"/>
                <w:szCs w:val="24"/>
              </w:rPr>
            </w:pPr>
          </w:p>
        </w:tc>
      </w:tr>
      <w:tr w:rsidR="007B0736" w:rsidRPr="004E4E6C" w:rsidTr="00AB182F">
        <w:trPr>
          <w:trHeight w:val="178"/>
        </w:trPr>
        <w:tc>
          <w:tcPr>
            <w:tcW w:w="2679" w:type="pct"/>
          </w:tcPr>
          <w:p w:rsidR="007B0736" w:rsidRPr="004E4E6C" w:rsidRDefault="007B0736" w:rsidP="007B0736">
            <w:pPr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дороги, если она не подходит вплотную к площадке 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по границе участка </w:t>
            </w:r>
            <w:proofErr w:type="gramStart"/>
            <w:r w:rsidRPr="004E4E6C">
              <w:rPr>
                <w:sz w:val="24"/>
                <w:szCs w:val="24"/>
              </w:rPr>
              <w:t>проходит</w:t>
            </w:r>
            <w:proofErr w:type="gramEnd"/>
            <w:r w:rsidRPr="004E4E6C">
              <w:rPr>
                <w:sz w:val="24"/>
                <w:szCs w:val="24"/>
              </w:rPr>
              <w:t xml:space="preserve"> а/д регионального значения Сафоново – Вадино</w:t>
            </w:r>
          </w:p>
        </w:tc>
      </w:tr>
      <w:tr w:rsidR="007B0736" w:rsidRPr="004E4E6C" w:rsidTr="00AB182F">
        <w:trPr>
          <w:trHeight w:val="178"/>
        </w:trPr>
        <w:tc>
          <w:tcPr>
            <w:tcW w:w="2679" w:type="pct"/>
          </w:tcPr>
          <w:p w:rsidR="007B0736" w:rsidRPr="004E4E6C" w:rsidRDefault="007B0736" w:rsidP="00AB182F">
            <w:pPr>
              <w:pStyle w:val="4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4E4E6C">
              <w:rPr>
                <w:b w:val="0"/>
                <w:bCs w:val="0"/>
                <w:i/>
                <w:iCs/>
                <w:sz w:val="24"/>
                <w:szCs w:val="24"/>
              </w:rPr>
              <w:t>Железнодорожное сообщение</w:t>
            </w:r>
          </w:p>
        </w:tc>
        <w:tc>
          <w:tcPr>
            <w:tcW w:w="2321" w:type="pct"/>
          </w:tcPr>
          <w:p w:rsidR="007B0736" w:rsidRPr="004E4E6C" w:rsidRDefault="007B0736" w:rsidP="00AB182F">
            <w:pPr>
              <w:rPr>
                <w:sz w:val="24"/>
                <w:szCs w:val="24"/>
              </w:rPr>
            </w:pPr>
          </w:p>
        </w:tc>
      </w:tr>
      <w:tr w:rsidR="007B0736" w:rsidRPr="004E4E6C" w:rsidTr="00AB182F">
        <w:trPr>
          <w:trHeight w:val="178"/>
        </w:trPr>
        <w:tc>
          <w:tcPr>
            <w:tcW w:w="2679" w:type="pct"/>
          </w:tcPr>
          <w:p w:rsidR="007B0736" w:rsidRPr="004E4E6C" w:rsidRDefault="007B0736" w:rsidP="007B0736">
            <w:pPr>
              <w:ind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Описание железнодорожных подъездных путей (тип, протяженность, другое);</w:t>
            </w:r>
          </w:p>
          <w:p w:rsidR="007B0736" w:rsidRPr="004E4E6C" w:rsidRDefault="007B0736" w:rsidP="007B0736">
            <w:pPr>
              <w:ind w:firstLine="0"/>
              <w:rPr>
                <w:spacing w:val="-3"/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lastRenderedPageBreak/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321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proofErr w:type="gramStart"/>
            <w:r w:rsidRPr="004E4E6C">
              <w:rPr>
                <w:sz w:val="24"/>
                <w:szCs w:val="24"/>
              </w:rPr>
              <w:lastRenderedPageBreak/>
              <w:t>ж</w:t>
            </w:r>
            <w:proofErr w:type="gramEnd"/>
            <w:r w:rsidRPr="004E4E6C">
              <w:rPr>
                <w:sz w:val="24"/>
                <w:szCs w:val="24"/>
              </w:rPr>
              <w:t xml:space="preserve">/д не общего пользования в 1,5 км от площадки; к площадке </w:t>
            </w:r>
            <w:r w:rsidRPr="004E4E6C">
              <w:rPr>
                <w:sz w:val="24"/>
                <w:szCs w:val="24"/>
              </w:rPr>
              <w:lastRenderedPageBreak/>
              <w:t>примыкает ж/д тупик</w:t>
            </w:r>
          </w:p>
        </w:tc>
      </w:tr>
      <w:tr w:rsidR="007B0736" w:rsidRPr="004E4E6C" w:rsidTr="00AB182F">
        <w:trPr>
          <w:trHeight w:val="178"/>
        </w:trPr>
        <w:tc>
          <w:tcPr>
            <w:tcW w:w="2679" w:type="pct"/>
          </w:tcPr>
          <w:p w:rsidR="007B0736" w:rsidRPr="004E4E6C" w:rsidRDefault="007B0736" w:rsidP="00AB182F">
            <w:pPr>
              <w:pStyle w:val="4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4E4E6C">
              <w:rPr>
                <w:b w:val="0"/>
                <w:bCs w:val="0"/>
                <w:i/>
                <w:iCs/>
                <w:sz w:val="24"/>
                <w:szCs w:val="24"/>
              </w:rPr>
              <w:lastRenderedPageBreak/>
              <w:t>Иное сообщение</w:t>
            </w:r>
          </w:p>
        </w:tc>
        <w:tc>
          <w:tcPr>
            <w:tcW w:w="2321" w:type="pct"/>
          </w:tcPr>
          <w:p w:rsidR="007B0736" w:rsidRPr="004E4E6C" w:rsidRDefault="00A335C0" w:rsidP="00A335C0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</w:tr>
    </w:tbl>
    <w:p w:rsidR="007B0736" w:rsidRPr="004E4E6C" w:rsidRDefault="007B0736" w:rsidP="007B0736">
      <w:pPr>
        <w:spacing w:before="240" w:after="240"/>
        <w:rPr>
          <w:b/>
          <w:bCs/>
          <w:spacing w:val="-2"/>
          <w:sz w:val="24"/>
          <w:szCs w:val="24"/>
        </w:rPr>
      </w:pPr>
    </w:p>
    <w:p w:rsidR="007B0736" w:rsidRPr="004E4E6C" w:rsidRDefault="007B0736" w:rsidP="007B0736">
      <w:pPr>
        <w:spacing w:before="240" w:after="240"/>
        <w:ind w:firstLine="0"/>
        <w:rPr>
          <w:sz w:val="24"/>
          <w:szCs w:val="24"/>
        </w:rPr>
      </w:pPr>
      <w:r w:rsidRPr="004E4E6C">
        <w:rPr>
          <w:b/>
          <w:bCs/>
          <w:spacing w:val="-2"/>
          <w:sz w:val="24"/>
          <w:szCs w:val="24"/>
        </w:rPr>
        <w:t xml:space="preserve">Основные параметры зданий и сооружений, расположенных на площадке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87"/>
        <w:gridCol w:w="1680"/>
        <w:gridCol w:w="1677"/>
        <w:gridCol w:w="1381"/>
        <w:gridCol w:w="1978"/>
        <w:gridCol w:w="1801"/>
        <w:gridCol w:w="1680"/>
        <w:gridCol w:w="1677"/>
        <w:gridCol w:w="1723"/>
      </w:tblGrid>
      <w:tr w:rsidR="007B0736" w:rsidRPr="004E4E6C" w:rsidTr="000679B8">
        <w:trPr>
          <w:cantSplit/>
          <w:trHeight w:val="284"/>
        </w:trPr>
        <w:tc>
          <w:tcPr>
            <w:tcW w:w="580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Наименование здания, сооружения</w:t>
            </w:r>
          </w:p>
        </w:tc>
        <w:tc>
          <w:tcPr>
            <w:tcW w:w="546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firstLine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Площадь, м</w:t>
            </w:r>
            <w:proofErr w:type="gramStart"/>
            <w:r w:rsidRPr="004E4E6C">
              <w:rPr>
                <w:b/>
                <w:bCs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5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firstLine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Длина, ширина, сетка колонн</w:t>
            </w:r>
          </w:p>
        </w:tc>
        <w:tc>
          <w:tcPr>
            <w:tcW w:w="449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firstLine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Этажность</w:t>
            </w:r>
          </w:p>
        </w:tc>
        <w:tc>
          <w:tcPr>
            <w:tcW w:w="643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firstLine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 xml:space="preserve">Высота этажа, </w:t>
            </w:r>
            <w:proofErr w:type="gramStart"/>
            <w:r w:rsidRPr="004E4E6C">
              <w:rPr>
                <w:b/>
                <w:bCs/>
                <w:spacing w:val="-4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85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Строительный</w:t>
            </w:r>
            <w:r w:rsidRPr="004E4E6C">
              <w:rPr>
                <w:b/>
                <w:bCs/>
                <w:spacing w:val="-3"/>
                <w:sz w:val="24"/>
                <w:szCs w:val="24"/>
              </w:rPr>
              <w:t xml:space="preserve"> материал</w:t>
            </w:r>
            <w:r w:rsidRPr="004E4E6C">
              <w:rPr>
                <w:b/>
                <w:bCs/>
                <w:spacing w:val="-4"/>
                <w:sz w:val="24"/>
                <w:szCs w:val="24"/>
              </w:rPr>
              <w:t xml:space="preserve"> конструкций</w:t>
            </w:r>
          </w:p>
        </w:tc>
        <w:tc>
          <w:tcPr>
            <w:tcW w:w="546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Степень износа,</w:t>
            </w:r>
            <w:r w:rsidRPr="004E4E6C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45" w:type="pct"/>
            <w:vAlign w:val="center"/>
          </w:tcPr>
          <w:p w:rsidR="007B0736" w:rsidRPr="004E4E6C" w:rsidRDefault="007B0736" w:rsidP="007B0736">
            <w:pPr>
              <w:shd w:val="clear" w:color="auto" w:fill="FFFFFF"/>
              <w:ind w:left="-128" w:firstLine="0"/>
              <w:jc w:val="center"/>
              <w:rPr>
                <w:b/>
                <w:bCs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Возможность расширения</w:t>
            </w:r>
          </w:p>
        </w:tc>
        <w:tc>
          <w:tcPr>
            <w:tcW w:w="560" w:type="pct"/>
          </w:tcPr>
          <w:p w:rsidR="007B0736" w:rsidRPr="004E4E6C" w:rsidRDefault="007B0736" w:rsidP="007B0736">
            <w:pPr>
              <w:shd w:val="clear" w:color="auto" w:fill="FFFFFF"/>
              <w:ind w:left="-128" w:firstLine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Использования  в настоящее время</w:t>
            </w:r>
          </w:p>
        </w:tc>
      </w:tr>
      <w:tr w:rsidR="007B0736" w:rsidRPr="004E4E6C" w:rsidTr="000679B8">
        <w:trPr>
          <w:cantSplit/>
          <w:trHeight w:val="284"/>
        </w:trPr>
        <w:tc>
          <w:tcPr>
            <w:tcW w:w="580" w:type="pct"/>
            <w:vAlign w:val="center"/>
          </w:tcPr>
          <w:p w:rsidR="007B0736" w:rsidRPr="004E4E6C" w:rsidRDefault="000679B8" w:rsidP="00AB18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  <w:tc>
          <w:tcPr>
            <w:tcW w:w="546" w:type="pct"/>
          </w:tcPr>
          <w:p w:rsidR="007B0736" w:rsidRPr="004E4E6C" w:rsidRDefault="000679B8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7B0736" w:rsidRPr="004E4E6C" w:rsidRDefault="000679B8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  <w:tc>
          <w:tcPr>
            <w:tcW w:w="449" w:type="pct"/>
          </w:tcPr>
          <w:p w:rsidR="007B0736" w:rsidRPr="004E4E6C" w:rsidRDefault="000679B8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  <w:tc>
          <w:tcPr>
            <w:tcW w:w="643" w:type="pct"/>
          </w:tcPr>
          <w:p w:rsidR="007B0736" w:rsidRPr="004E4E6C" w:rsidRDefault="000679B8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7B0736" w:rsidRPr="004E4E6C" w:rsidRDefault="000679B8" w:rsidP="00AB18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vAlign w:val="center"/>
          </w:tcPr>
          <w:p w:rsidR="007B0736" w:rsidRPr="004E4E6C" w:rsidRDefault="000679B8" w:rsidP="00AB18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  <w:tc>
          <w:tcPr>
            <w:tcW w:w="545" w:type="pct"/>
            <w:vAlign w:val="center"/>
          </w:tcPr>
          <w:p w:rsidR="007B0736" w:rsidRPr="004E4E6C" w:rsidRDefault="000679B8" w:rsidP="00AB182F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  <w:tc>
          <w:tcPr>
            <w:tcW w:w="560" w:type="pct"/>
          </w:tcPr>
          <w:p w:rsidR="007B0736" w:rsidRPr="004E4E6C" w:rsidRDefault="000679B8" w:rsidP="00AB182F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-</w:t>
            </w:r>
          </w:p>
        </w:tc>
      </w:tr>
    </w:tbl>
    <w:p w:rsidR="007B0736" w:rsidRPr="004E4E6C" w:rsidRDefault="007B0736" w:rsidP="007B0736">
      <w:pPr>
        <w:spacing w:before="240" w:after="240"/>
        <w:ind w:firstLine="0"/>
        <w:rPr>
          <w:b/>
          <w:bCs/>
          <w:spacing w:val="-2"/>
          <w:sz w:val="24"/>
          <w:szCs w:val="24"/>
        </w:rPr>
      </w:pPr>
      <w:r w:rsidRPr="004E4E6C">
        <w:rPr>
          <w:b/>
          <w:bCs/>
          <w:spacing w:val="-2"/>
          <w:sz w:val="24"/>
          <w:szCs w:val="24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57"/>
        <w:gridCol w:w="7427"/>
      </w:tblGrid>
      <w:tr w:rsidR="007B0736" w:rsidRPr="004E4E6C" w:rsidTr="00AB182F">
        <w:tc>
          <w:tcPr>
            <w:tcW w:w="2586" w:type="pct"/>
          </w:tcPr>
          <w:p w:rsidR="007B0736" w:rsidRPr="004E4E6C" w:rsidRDefault="007B0736" w:rsidP="007B0736">
            <w:pPr>
              <w:pStyle w:val="2"/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Тип коммуникаций</w:t>
            </w:r>
          </w:p>
        </w:tc>
        <w:tc>
          <w:tcPr>
            <w:tcW w:w="2414" w:type="pct"/>
          </w:tcPr>
          <w:p w:rsidR="007B0736" w:rsidRPr="004E4E6C" w:rsidRDefault="007B0736" w:rsidP="00AB182F">
            <w:pPr>
              <w:jc w:val="center"/>
              <w:rPr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Наличие (есть, нет)</w:t>
            </w:r>
          </w:p>
        </w:tc>
      </w:tr>
      <w:tr w:rsidR="007B0736" w:rsidRPr="004E4E6C" w:rsidTr="00AB182F">
        <w:tc>
          <w:tcPr>
            <w:tcW w:w="2586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Автодорога (тип, покрытие, протяженность и т.д.)</w:t>
            </w:r>
          </w:p>
        </w:tc>
        <w:tc>
          <w:tcPr>
            <w:tcW w:w="2414" w:type="pct"/>
          </w:tcPr>
          <w:p w:rsidR="007B0736" w:rsidRPr="004E4E6C" w:rsidRDefault="000679B8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586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 w:rsidRPr="004E4E6C">
              <w:rPr>
                <w:spacing w:val="-2"/>
                <w:sz w:val="24"/>
                <w:szCs w:val="24"/>
              </w:rPr>
              <w:t>Ж</w:t>
            </w:r>
            <w:proofErr w:type="gramEnd"/>
            <w:r w:rsidRPr="004E4E6C">
              <w:rPr>
                <w:spacing w:val="-2"/>
                <w:sz w:val="24"/>
                <w:szCs w:val="24"/>
              </w:rPr>
              <w:t>/д. ветка (</w:t>
            </w:r>
            <w:r w:rsidRPr="004E4E6C">
              <w:rPr>
                <w:spacing w:val="-3"/>
                <w:sz w:val="24"/>
                <w:szCs w:val="24"/>
              </w:rPr>
              <w:t>тип, протяженность и т.д.)</w:t>
            </w:r>
          </w:p>
        </w:tc>
        <w:tc>
          <w:tcPr>
            <w:tcW w:w="2414" w:type="pct"/>
          </w:tcPr>
          <w:p w:rsidR="007B0736" w:rsidRPr="004E4E6C" w:rsidRDefault="000679B8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  <w:tr w:rsidR="007B0736" w:rsidRPr="004E4E6C" w:rsidTr="00AB182F">
        <w:tc>
          <w:tcPr>
            <w:tcW w:w="2586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Сети телекоммуникаций (телефон, интернет, иное)</w:t>
            </w:r>
          </w:p>
        </w:tc>
        <w:tc>
          <w:tcPr>
            <w:tcW w:w="2414" w:type="pct"/>
          </w:tcPr>
          <w:p w:rsidR="007B0736" w:rsidRPr="004E4E6C" w:rsidRDefault="000679B8" w:rsidP="00AB182F">
            <w:pPr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нет</w:t>
            </w:r>
          </w:p>
        </w:tc>
      </w:tr>
    </w:tbl>
    <w:p w:rsidR="007B0736" w:rsidRPr="004E4E6C" w:rsidRDefault="007B0736" w:rsidP="007B0736">
      <w:pPr>
        <w:pStyle w:val="6"/>
        <w:rPr>
          <w:sz w:val="24"/>
          <w:szCs w:val="24"/>
        </w:rPr>
      </w:pPr>
      <w:r w:rsidRPr="004E4E6C">
        <w:rPr>
          <w:sz w:val="24"/>
          <w:szCs w:val="24"/>
        </w:rPr>
        <w:t>Характеристика</w:t>
      </w:r>
      <w:r w:rsidR="000679B8" w:rsidRPr="004E4E6C">
        <w:rPr>
          <w:sz w:val="24"/>
          <w:szCs w:val="24"/>
        </w:rPr>
        <w:t xml:space="preserve"> инженерной инфраструктуры</w:t>
      </w:r>
    </w:p>
    <w:p w:rsidR="007B0736" w:rsidRPr="004E4E6C" w:rsidRDefault="007B0736" w:rsidP="007B0736">
      <w:pPr>
        <w:spacing w:line="228" w:lineRule="auto"/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275"/>
        <w:gridCol w:w="4478"/>
        <w:gridCol w:w="2372"/>
        <w:gridCol w:w="1566"/>
        <w:gridCol w:w="3458"/>
      </w:tblGrid>
      <w:tr w:rsidR="007B0736" w:rsidRPr="004E4E6C" w:rsidTr="00947F00">
        <w:trPr>
          <w:cantSplit/>
          <w:trHeight w:val="290"/>
        </w:trPr>
        <w:tc>
          <w:tcPr>
            <w:tcW w:w="726" w:type="pct"/>
            <w:vAlign w:val="center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Вид инфраструктуры</w:t>
            </w:r>
          </w:p>
        </w:tc>
        <w:tc>
          <w:tcPr>
            <w:tcW w:w="414" w:type="pct"/>
            <w:vAlign w:val="center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E4E6C">
              <w:rPr>
                <w:b/>
                <w:bCs/>
                <w:spacing w:val="-3"/>
                <w:sz w:val="24"/>
                <w:szCs w:val="24"/>
              </w:rPr>
              <w:t>Ед. измерения</w:t>
            </w:r>
          </w:p>
        </w:tc>
        <w:tc>
          <w:tcPr>
            <w:tcW w:w="1455" w:type="pct"/>
            <w:vAlign w:val="center"/>
          </w:tcPr>
          <w:p w:rsidR="007B0736" w:rsidRPr="004E4E6C" w:rsidRDefault="007B0736" w:rsidP="00947F00">
            <w:pPr>
              <w:pStyle w:val="5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4E6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  <w:p w:rsidR="007B0736" w:rsidRPr="004E4E6C" w:rsidRDefault="007B0736" w:rsidP="00947F00">
            <w:pPr>
              <w:shd w:val="clear" w:color="auto" w:fill="FFFFFF"/>
              <w:spacing w:line="228" w:lineRule="auto"/>
              <w:ind w:left="-138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7B0736" w:rsidRPr="004E4E6C" w:rsidRDefault="007B0736" w:rsidP="00947F00">
            <w:pPr>
              <w:pStyle w:val="3"/>
              <w:spacing w:line="228" w:lineRule="auto"/>
              <w:ind w:left="-1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6C">
              <w:rPr>
                <w:rFonts w:ascii="Times New Roman" w:hAnsi="Times New Roman" w:cs="Times New Roman"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09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left="-138" w:right="-57" w:firstLine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Тариф на подключение</w:t>
            </w:r>
          </w:p>
        </w:tc>
        <w:tc>
          <w:tcPr>
            <w:tcW w:w="1124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left="-138" w:right="-57" w:firstLine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4E6C">
              <w:rPr>
                <w:b/>
                <w:bCs/>
                <w:spacing w:val="-4"/>
                <w:sz w:val="24"/>
                <w:szCs w:val="24"/>
              </w:rPr>
              <w:t>Поставщики услуг (с указанием  контактной информации)</w:t>
            </w:r>
          </w:p>
        </w:tc>
      </w:tr>
      <w:tr w:rsidR="007B0736" w:rsidRPr="004E4E6C" w:rsidTr="00947F00">
        <w:trPr>
          <w:cantSplit/>
          <w:trHeight w:val="286"/>
        </w:trPr>
        <w:tc>
          <w:tcPr>
            <w:tcW w:w="726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Газ</w:t>
            </w:r>
          </w:p>
        </w:tc>
        <w:tc>
          <w:tcPr>
            <w:tcW w:w="414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куб. м/час</w:t>
            </w:r>
          </w:p>
        </w:tc>
        <w:tc>
          <w:tcPr>
            <w:tcW w:w="1455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left="-57" w:right="-57" w:firstLine="0"/>
              <w:jc w:val="center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Точка подключения в 300м. от участка (труба диаметром 159мм.)</w:t>
            </w:r>
          </w:p>
        </w:tc>
        <w:tc>
          <w:tcPr>
            <w:tcW w:w="771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Максимальный часовой расход - 300куб.м./час.</w:t>
            </w:r>
          </w:p>
        </w:tc>
        <w:tc>
          <w:tcPr>
            <w:tcW w:w="509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left="-57" w:right="-57" w:firstLine="0"/>
              <w:jc w:val="center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 xml:space="preserve">Стоимость технологического присоединения к газовым сетям - от 2,2 </w:t>
            </w:r>
            <w:proofErr w:type="spellStart"/>
            <w:r w:rsidRPr="004E4E6C">
              <w:rPr>
                <w:spacing w:val="-4"/>
                <w:sz w:val="24"/>
                <w:szCs w:val="24"/>
              </w:rPr>
              <w:t>млн</w:t>
            </w:r>
            <w:proofErr w:type="gramStart"/>
            <w:r w:rsidRPr="004E4E6C">
              <w:rPr>
                <w:spacing w:val="-4"/>
                <w:sz w:val="24"/>
                <w:szCs w:val="24"/>
              </w:rPr>
              <w:t>.р</w:t>
            </w:r>
            <w:proofErr w:type="gramEnd"/>
            <w:r w:rsidRPr="004E4E6C">
              <w:rPr>
                <w:spacing w:val="-4"/>
                <w:sz w:val="24"/>
                <w:szCs w:val="24"/>
              </w:rPr>
              <w:t>уб</w:t>
            </w:r>
            <w:proofErr w:type="spellEnd"/>
            <w:r w:rsidRPr="004E4E6C">
              <w:rPr>
                <w:spacing w:val="-4"/>
                <w:sz w:val="24"/>
                <w:szCs w:val="24"/>
              </w:rPr>
              <w:t>. (за 1 км.)</w:t>
            </w:r>
          </w:p>
        </w:tc>
        <w:tc>
          <w:tcPr>
            <w:tcW w:w="1124" w:type="pct"/>
          </w:tcPr>
          <w:p w:rsidR="007B0736" w:rsidRPr="004E4E6C" w:rsidRDefault="007B0736" w:rsidP="00947F00">
            <w:pPr>
              <w:shd w:val="clear" w:color="auto" w:fill="FFFFFF"/>
              <w:spacing w:line="228" w:lineRule="auto"/>
              <w:ind w:left="-57" w:right="-57" w:firstLine="0"/>
              <w:jc w:val="center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ООО «</w:t>
            </w:r>
            <w:proofErr w:type="spellStart"/>
            <w:r w:rsidRPr="004E4E6C">
              <w:rPr>
                <w:spacing w:val="-4"/>
                <w:sz w:val="24"/>
                <w:szCs w:val="24"/>
              </w:rPr>
              <w:t>Смоленскмежрегионгаз</w:t>
            </w:r>
            <w:proofErr w:type="spellEnd"/>
            <w:r w:rsidRPr="004E4E6C">
              <w:rPr>
                <w:spacing w:val="-4"/>
                <w:sz w:val="24"/>
                <w:szCs w:val="24"/>
              </w:rPr>
              <w:t>»</w:t>
            </w:r>
          </w:p>
        </w:tc>
      </w:tr>
      <w:tr w:rsidR="007B0736" w:rsidRPr="004E4E6C" w:rsidTr="00947F00">
        <w:trPr>
          <w:cantSplit/>
          <w:trHeight w:val="286"/>
        </w:trPr>
        <w:tc>
          <w:tcPr>
            <w:tcW w:w="726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58" w:firstLine="0"/>
              <w:rPr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lastRenderedPageBreak/>
              <w:t>Электроэнергия</w:t>
            </w:r>
          </w:p>
        </w:tc>
        <w:tc>
          <w:tcPr>
            <w:tcW w:w="41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Квт</w:t>
            </w:r>
          </w:p>
        </w:tc>
        <w:tc>
          <w:tcPr>
            <w:tcW w:w="1455" w:type="pct"/>
          </w:tcPr>
          <w:p w:rsidR="007B0736" w:rsidRPr="004E4E6C" w:rsidRDefault="00640EC6" w:rsidP="007B0736">
            <w:pPr>
              <w:shd w:val="clear" w:color="auto" w:fill="FFFFFF"/>
              <w:spacing w:line="228" w:lineRule="auto"/>
              <w:ind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1,9 км.</w:t>
            </w:r>
          </w:p>
        </w:tc>
        <w:tc>
          <w:tcPr>
            <w:tcW w:w="771" w:type="pct"/>
          </w:tcPr>
          <w:p w:rsidR="007B0736" w:rsidRPr="004E4E6C" w:rsidRDefault="00640EC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Резерв мощности для технологического присоединения составляет 1,54 МВА</w:t>
            </w:r>
          </w:p>
        </w:tc>
        <w:tc>
          <w:tcPr>
            <w:tcW w:w="509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-57"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 xml:space="preserve">Стоимость технологического присоединения - </w:t>
            </w:r>
            <w:proofErr w:type="gramStart"/>
            <w:r w:rsidRPr="004E4E6C">
              <w:rPr>
                <w:spacing w:val="-4"/>
                <w:sz w:val="24"/>
                <w:szCs w:val="24"/>
              </w:rPr>
              <w:t>от</w:t>
            </w:r>
            <w:proofErr w:type="gramEnd"/>
            <w:r w:rsidRPr="004E4E6C">
              <w:rPr>
                <w:spacing w:val="-4"/>
                <w:sz w:val="24"/>
                <w:szCs w:val="24"/>
              </w:rPr>
              <w:t xml:space="preserve"> </w:t>
            </w:r>
          </w:p>
          <w:p w:rsidR="007B0736" w:rsidRPr="004E4E6C" w:rsidRDefault="007B0736" w:rsidP="00AB182F">
            <w:pPr>
              <w:shd w:val="clear" w:color="auto" w:fill="FFFFFF"/>
              <w:spacing w:line="228" w:lineRule="auto"/>
              <w:ind w:left="-57" w:right="-57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 xml:space="preserve">10 </w:t>
            </w:r>
            <w:proofErr w:type="spellStart"/>
            <w:r w:rsidRPr="004E4E6C">
              <w:rPr>
                <w:spacing w:val="-4"/>
                <w:sz w:val="24"/>
                <w:szCs w:val="24"/>
              </w:rPr>
              <w:t>млн</w:t>
            </w:r>
            <w:proofErr w:type="gramStart"/>
            <w:r w:rsidRPr="004E4E6C">
              <w:rPr>
                <w:spacing w:val="-4"/>
                <w:sz w:val="24"/>
                <w:szCs w:val="24"/>
              </w:rPr>
              <w:t>.р</w:t>
            </w:r>
            <w:proofErr w:type="gramEnd"/>
            <w:r w:rsidRPr="004E4E6C">
              <w:rPr>
                <w:spacing w:val="-4"/>
                <w:sz w:val="24"/>
                <w:szCs w:val="24"/>
              </w:rPr>
              <w:t>уб</w:t>
            </w:r>
            <w:proofErr w:type="spellEnd"/>
            <w:r w:rsidRPr="004E4E6C">
              <w:rPr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112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ОАО «МРСК-Центр»</w:t>
            </w:r>
          </w:p>
        </w:tc>
      </w:tr>
      <w:tr w:rsidR="007B0736" w:rsidRPr="004E4E6C" w:rsidTr="00947F00">
        <w:trPr>
          <w:cantSplit/>
          <w:trHeight w:val="286"/>
        </w:trPr>
        <w:tc>
          <w:tcPr>
            <w:tcW w:w="726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53"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Водоснабжение</w:t>
            </w:r>
          </w:p>
        </w:tc>
        <w:tc>
          <w:tcPr>
            <w:tcW w:w="41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куб. м/год</w:t>
            </w:r>
          </w:p>
        </w:tc>
        <w:tc>
          <w:tcPr>
            <w:tcW w:w="1455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 xml:space="preserve">Точка подключения - 800м. </w:t>
            </w:r>
          </w:p>
        </w:tc>
        <w:tc>
          <w:tcPr>
            <w:tcW w:w="771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Максимальная мощность 150куб.м./час.</w:t>
            </w:r>
          </w:p>
        </w:tc>
        <w:tc>
          <w:tcPr>
            <w:tcW w:w="509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-57"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 xml:space="preserve">Стоимость технологического присоединения - 6 </w:t>
            </w:r>
            <w:proofErr w:type="spellStart"/>
            <w:r w:rsidRPr="004E4E6C">
              <w:rPr>
                <w:spacing w:val="-4"/>
                <w:sz w:val="24"/>
                <w:szCs w:val="24"/>
              </w:rPr>
              <w:t>млн</w:t>
            </w:r>
            <w:proofErr w:type="gramStart"/>
            <w:r w:rsidRPr="004E4E6C">
              <w:rPr>
                <w:spacing w:val="-4"/>
                <w:sz w:val="24"/>
                <w:szCs w:val="24"/>
              </w:rPr>
              <w:t>.р</w:t>
            </w:r>
            <w:proofErr w:type="gramEnd"/>
            <w:r w:rsidRPr="004E4E6C">
              <w:rPr>
                <w:spacing w:val="-4"/>
                <w:sz w:val="24"/>
                <w:szCs w:val="24"/>
              </w:rPr>
              <w:t>уб</w:t>
            </w:r>
            <w:proofErr w:type="spellEnd"/>
            <w:r w:rsidRPr="004E4E6C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2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МУП "Водоканал"</w:t>
            </w:r>
          </w:p>
        </w:tc>
      </w:tr>
      <w:tr w:rsidR="007B0736" w:rsidRPr="004E4E6C" w:rsidTr="00947F00">
        <w:trPr>
          <w:cantSplit/>
          <w:trHeight w:val="286"/>
        </w:trPr>
        <w:tc>
          <w:tcPr>
            <w:tcW w:w="726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58" w:firstLine="0"/>
              <w:rPr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Водоотведение</w:t>
            </w:r>
          </w:p>
        </w:tc>
        <w:tc>
          <w:tcPr>
            <w:tcW w:w="41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куб. м/год</w:t>
            </w:r>
          </w:p>
        </w:tc>
        <w:tc>
          <w:tcPr>
            <w:tcW w:w="1455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Точка подключения - 800м.</w:t>
            </w:r>
          </w:p>
        </w:tc>
        <w:tc>
          <w:tcPr>
            <w:tcW w:w="771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Максимальная мощность 150куб.м./час.</w:t>
            </w:r>
          </w:p>
        </w:tc>
        <w:tc>
          <w:tcPr>
            <w:tcW w:w="509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-57"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 xml:space="preserve">Стоимость технологического присоединения - 7 </w:t>
            </w:r>
            <w:proofErr w:type="spellStart"/>
            <w:r w:rsidRPr="004E4E6C">
              <w:rPr>
                <w:spacing w:val="-4"/>
                <w:sz w:val="24"/>
                <w:szCs w:val="24"/>
              </w:rPr>
              <w:t>млн</w:t>
            </w:r>
            <w:proofErr w:type="gramStart"/>
            <w:r w:rsidRPr="004E4E6C">
              <w:rPr>
                <w:spacing w:val="-4"/>
                <w:sz w:val="24"/>
                <w:szCs w:val="24"/>
              </w:rPr>
              <w:t>.р</w:t>
            </w:r>
            <w:proofErr w:type="gramEnd"/>
            <w:r w:rsidRPr="004E4E6C">
              <w:rPr>
                <w:spacing w:val="-4"/>
                <w:sz w:val="24"/>
                <w:szCs w:val="24"/>
              </w:rPr>
              <w:t>уб</w:t>
            </w:r>
            <w:proofErr w:type="spellEnd"/>
            <w:r w:rsidRPr="004E4E6C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2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right="-57" w:firstLine="0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МУП "Водоканал"</w:t>
            </w:r>
          </w:p>
        </w:tc>
      </w:tr>
      <w:tr w:rsidR="007B0736" w:rsidRPr="004E4E6C" w:rsidTr="00947F00">
        <w:trPr>
          <w:cantSplit/>
          <w:trHeight w:val="286"/>
        </w:trPr>
        <w:tc>
          <w:tcPr>
            <w:tcW w:w="726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58"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Очистные сооружения</w:t>
            </w:r>
          </w:p>
        </w:tc>
        <w:tc>
          <w:tcPr>
            <w:tcW w:w="41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pacing w:val="-2"/>
                <w:sz w:val="24"/>
                <w:szCs w:val="24"/>
              </w:rPr>
              <w:t>куб. м/год</w:t>
            </w:r>
          </w:p>
        </w:tc>
        <w:tc>
          <w:tcPr>
            <w:tcW w:w="1455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ind w:left="-57" w:right="-57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771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ind w:left="-57" w:right="-57"/>
              <w:rPr>
                <w:spacing w:val="-4"/>
                <w:sz w:val="24"/>
                <w:szCs w:val="24"/>
              </w:rPr>
            </w:pPr>
          </w:p>
        </w:tc>
        <w:tc>
          <w:tcPr>
            <w:tcW w:w="1124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ind w:left="-57" w:right="-57"/>
              <w:rPr>
                <w:spacing w:val="-4"/>
                <w:sz w:val="24"/>
                <w:szCs w:val="24"/>
              </w:rPr>
            </w:pPr>
          </w:p>
        </w:tc>
      </w:tr>
      <w:tr w:rsidR="007B0736" w:rsidRPr="004E4E6C" w:rsidTr="00947F00">
        <w:trPr>
          <w:cantSplit/>
          <w:trHeight w:val="286"/>
        </w:trPr>
        <w:tc>
          <w:tcPr>
            <w:tcW w:w="726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left="53" w:firstLine="0"/>
              <w:rPr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Отопление</w:t>
            </w:r>
          </w:p>
        </w:tc>
        <w:tc>
          <w:tcPr>
            <w:tcW w:w="414" w:type="pct"/>
          </w:tcPr>
          <w:p w:rsidR="007B0736" w:rsidRPr="004E4E6C" w:rsidRDefault="007B0736" w:rsidP="007B0736">
            <w:pPr>
              <w:shd w:val="clear" w:color="auto" w:fill="FFFFFF"/>
              <w:spacing w:line="228" w:lineRule="auto"/>
              <w:ind w:firstLine="0"/>
              <w:rPr>
                <w:sz w:val="24"/>
                <w:szCs w:val="24"/>
              </w:rPr>
            </w:pPr>
            <w:r w:rsidRPr="004E4E6C">
              <w:rPr>
                <w:spacing w:val="-3"/>
                <w:sz w:val="24"/>
                <w:szCs w:val="24"/>
              </w:rPr>
              <w:t>Гкал/час</w:t>
            </w:r>
          </w:p>
        </w:tc>
        <w:tc>
          <w:tcPr>
            <w:tcW w:w="1455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ind w:left="-57" w:right="-57"/>
              <w:rPr>
                <w:spacing w:val="-4"/>
                <w:sz w:val="24"/>
                <w:szCs w:val="24"/>
              </w:rPr>
            </w:pPr>
            <w:r w:rsidRPr="004E4E6C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771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ind w:left="-57" w:right="-57"/>
              <w:rPr>
                <w:spacing w:val="-4"/>
                <w:sz w:val="24"/>
                <w:szCs w:val="24"/>
              </w:rPr>
            </w:pPr>
          </w:p>
        </w:tc>
        <w:tc>
          <w:tcPr>
            <w:tcW w:w="1124" w:type="pct"/>
          </w:tcPr>
          <w:p w:rsidR="007B0736" w:rsidRPr="004E4E6C" w:rsidRDefault="007B0736" w:rsidP="00AB182F">
            <w:pPr>
              <w:shd w:val="clear" w:color="auto" w:fill="FFFFFF"/>
              <w:spacing w:line="228" w:lineRule="auto"/>
              <w:ind w:left="-57" w:right="-57"/>
              <w:rPr>
                <w:spacing w:val="-4"/>
                <w:sz w:val="24"/>
                <w:szCs w:val="24"/>
              </w:rPr>
            </w:pPr>
          </w:p>
        </w:tc>
      </w:tr>
    </w:tbl>
    <w:p w:rsidR="007B0736" w:rsidRPr="004E4E6C" w:rsidRDefault="007B0736" w:rsidP="007B0736">
      <w:pPr>
        <w:spacing w:line="228" w:lineRule="auto"/>
        <w:rPr>
          <w:b/>
          <w:sz w:val="24"/>
          <w:szCs w:val="24"/>
        </w:rPr>
      </w:pPr>
    </w:p>
    <w:p w:rsidR="007B0736" w:rsidRPr="004E4E6C" w:rsidRDefault="007B0736" w:rsidP="007B0736">
      <w:pPr>
        <w:spacing w:line="228" w:lineRule="auto"/>
        <w:ind w:firstLine="0"/>
        <w:rPr>
          <w:b/>
          <w:sz w:val="24"/>
          <w:szCs w:val="24"/>
        </w:rPr>
      </w:pPr>
      <w:r w:rsidRPr="004E4E6C">
        <w:rPr>
          <w:b/>
          <w:sz w:val="24"/>
          <w:szCs w:val="24"/>
        </w:rPr>
        <w:t>Трудовые ресурсы</w:t>
      </w:r>
    </w:p>
    <w:p w:rsidR="007B0736" w:rsidRPr="004E4E6C" w:rsidRDefault="007B0736" w:rsidP="007B0736">
      <w:pPr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57"/>
        <w:gridCol w:w="7427"/>
      </w:tblGrid>
      <w:tr w:rsidR="007B0736" w:rsidRPr="004E4E6C" w:rsidTr="00AB182F">
        <w:tc>
          <w:tcPr>
            <w:tcW w:w="2586" w:type="pct"/>
          </w:tcPr>
          <w:p w:rsidR="007B0736" w:rsidRPr="004E4E6C" w:rsidRDefault="007B0736" w:rsidP="007B0736">
            <w:pPr>
              <w:shd w:val="clear" w:color="auto" w:fill="FFFFFF"/>
              <w:ind w:firstLine="0"/>
              <w:rPr>
                <w:b/>
                <w:bCs/>
                <w:color w:val="C00000"/>
                <w:spacing w:val="-1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414" w:type="pct"/>
          </w:tcPr>
          <w:p w:rsidR="007B0736" w:rsidRPr="004E4E6C" w:rsidRDefault="007B0736" w:rsidP="007B0736">
            <w:pPr>
              <w:ind w:firstLine="0"/>
              <w:rPr>
                <w:sz w:val="24"/>
                <w:szCs w:val="24"/>
              </w:rPr>
            </w:pPr>
            <w:proofErr w:type="spellStart"/>
            <w:r w:rsidRPr="004E4E6C">
              <w:rPr>
                <w:sz w:val="24"/>
                <w:szCs w:val="24"/>
              </w:rPr>
              <w:t>Вышегорское</w:t>
            </w:r>
            <w:proofErr w:type="spellEnd"/>
            <w:r w:rsidRPr="004E4E6C">
              <w:rPr>
                <w:sz w:val="24"/>
                <w:szCs w:val="24"/>
              </w:rPr>
              <w:t xml:space="preserve"> с/</w:t>
            </w:r>
            <w:proofErr w:type="gramStart"/>
            <w:r w:rsidRPr="004E4E6C">
              <w:rPr>
                <w:sz w:val="24"/>
                <w:szCs w:val="24"/>
              </w:rPr>
              <w:t>п</w:t>
            </w:r>
            <w:proofErr w:type="gramEnd"/>
            <w:r w:rsidR="009C612D" w:rsidRPr="004E4E6C">
              <w:rPr>
                <w:sz w:val="24"/>
                <w:szCs w:val="24"/>
              </w:rPr>
              <w:t xml:space="preserve"> </w:t>
            </w:r>
            <w:proofErr w:type="spellStart"/>
            <w:r w:rsidR="009C612D" w:rsidRPr="004E4E6C">
              <w:rPr>
                <w:sz w:val="24"/>
                <w:szCs w:val="24"/>
              </w:rPr>
              <w:t>Сафоновского</w:t>
            </w:r>
            <w:proofErr w:type="spellEnd"/>
            <w:r w:rsidR="009C612D" w:rsidRPr="004E4E6C">
              <w:rPr>
                <w:sz w:val="24"/>
                <w:szCs w:val="24"/>
              </w:rPr>
              <w:t xml:space="preserve"> района Смоленской области – 1434 чел.</w:t>
            </w:r>
          </w:p>
        </w:tc>
      </w:tr>
      <w:tr w:rsidR="007B0736" w:rsidRPr="004E4E6C" w:rsidTr="00AB182F">
        <w:tc>
          <w:tcPr>
            <w:tcW w:w="2586" w:type="pct"/>
          </w:tcPr>
          <w:p w:rsidR="007B0736" w:rsidRPr="004E4E6C" w:rsidRDefault="007B0736" w:rsidP="007B0736">
            <w:pPr>
              <w:ind w:firstLine="0"/>
              <w:rPr>
                <w:color w:val="C00000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 xml:space="preserve">Численность трудоспособного населения </w:t>
            </w:r>
            <w:r w:rsidRPr="004E4E6C">
              <w:rPr>
                <w:spacing w:val="-2"/>
                <w:sz w:val="24"/>
                <w:szCs w:val="24"/>
              </w:rPr>
              <w:t>муниципального образования, в котором находится площадка</w:t>
            </w:r>
          </w:p>
        </w:tc>
        <w:tc>
          <w:tcPr>
            <w:tcW w:w="2414" w:type="pct"/>
          </w:tcPr>
          <w:p w:rsidR="007B0736" w:rsidRPr="004E4E6C" w:rsidRDefault="009C612D" w:rsidP="007B0736">
            <w:pPr>
              <w:ind w:firstLine="0"/>
              <w:rPr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МО «Сафоновский район» Смоленской области - 31917</w:t>
            </w:r>
            <w:r w:rsidR="007B0736" w:rsidRPr="004E4E6C">
              <w:rPr>
                <w:sz w:val="24"/>
                <w:szCs w:val="24"/>
              </w:rPr>
              <w:t xml:space="preserve"> чел.</w:t>
            </w:r>
          </w:p>
        </w:tc>
      </w:tr>
      <w:tr w:rsidR="007B0736" w:rsidRPr="004E4E6C" w:rsidTr="00AB182F">
        <w:tc>
          <w:tcPr>
            <w:tcW w:w="2586" w:type="pct"/>
          </w:tcPr>
          <w:p w:rsidR="007B0736" w:rsidRPr="004E4E6C" w:rsidRDefault="007B0736" w:rsidP="009C612D">
            <w:pPr>
              <w:ind w:firstLine="0"/>
              <w:rPr>
                <w:spacing w:val="-2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Численность трудоспособного населения соседних</w:t>
            </w:r>
            <w:r w:rsidRPr="004E4E6C">
              <w:rPr>
                <w:spacing w:val="-2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2414" w:type="pct"/>
          </w:tcPr>
          <w:p w:rsidR="007B0736" w:rsidRPr="004E4E6C" w:rsidRDefault="009C612D" w:rsidP="009C612D">
            <w:pPr>
              <w:ind w:firstLine="0"/>
              <w:rPr>
                <w:sz w:val="24"/>
                <w:szCs w:val="24"/>
              </w:rPr>
            </w:pPr>
            <w:proofErr w:type="gramStart"/>
            <w:r w:rsidRPr="004E4E6C">
              <w:rPr>
                <w:spacing w:val="-2"/>
                <w:sz w:val="24"/>
                <w:szCs w:val="24"/>
              </w:rPr>
              <w:t>МО «</w:t>
            </w:r>
            <w:proofErr w:type="spellStart"/>
            <w:r w:rsidRPr="004E4E6C">
              <w:rPr>
                <w:spacing w:val="-2"/>
                <w:sz w:val="24"/>
                <w:szCs w:val="24"/>
              </w:rPr>
              <w:t>Ярцевский</w:t>
            </w:r>
            <w:proofErr w:type="spellEnd"/>
            <w:r w:rsidRPr="004E4E6C">
              <w:rPr>
                <w:spacing w:val="-2"/>
                <w:sz w:val="24"/>
                <w:szCs w:val="24"/>
              </w:rPr>
              <w:t xml:space="preserve"> район» Смоленской области</w:t>
            </w:r>
            <w:r w:rsidRPr="004E4E6C">
              <w:rPr>
                <w:sz w:val="24"/>
                <w:szCs w:val="24"/>
              </w:rPr>
              <w:t xml:space="preserve"> - 27087</w:t>
            </w:r>
            <w:r w:rsidR="007B0736" w:rsidRPr="004E4E6C">
              <w:rPr>
                <w:sz w:val="24"/>
                <w:szCs w:val="24"/>
              </w:rPr>
              <w:t xml:space="preserve"> чел.</w:t>
            </w:r>
            <w:r w:rsidRPr="004E4E6C">
              <w:rPr>
                <w:sz w:val="24"/>
                <w:szCs w:val="24"/>
              </w:rPr>
              <w:t xml:space="preserve">, </w:t>
            </w:r>
            <w:r w:rsidRPr="004E4E6C">
              <w:rPr>
                <w:spacing w:val="-2"/>
                <w:sz w:val="24"/>
                <w:szCs w:val="24"/>
              </w:rPr>
              <w:t>МО «Дорогобужский район» Смоленской области</w:t>
            </w:r>
            <w:r w:rsidRPr="004E4E6C">
              <w:rPr>
                <w:sz w:val="24"/>
                <w:szCs w:val="24"/>
              </w:rPr>
              <w:t xml:space="preserve"> – 13926</w:t>
            </w:r>
            <w:r w:rsidR="007B0736" w:rsidRPr="004E4E6C">
              <w:rPr>
                <w:sz w:val="24"/>
                <w:szCs w:val="24"/>
              </w:rPr>
              <w:t xml:space="preserve"> чел.</w:t>
            </w:r>
            <w:r w:rsidRPr="004E4E6C">
              <w:rPr>
                <w:sz w:val="24"/>
                <w:szCs w:val="24"/>
              </w:rPr>
              <w:t xml:space="preserve">, </w:t>
            </w:r>
            <w:r w:rsidRPr="004E4E6C">
              <w:rPr>
                <w:spacing w:val="-2"/>
                <w:sz w:val="24"/>
                <w:szCs w:val="24"/>
              </w:rPr>
              <w:t>МО «Вяземский район» Смоленской области</w:t>
            </w:r>
            <w:r w:rsidRPr="004E4E6C">
              <w:rPr>
                <w:sz w:val="24"/>
                <w:szCs w:val="24"/>
              </w:rPr>
              <w:t xml:space="preserve"> - 40888</w:t>
            </w:r>
            <w:r w:rsidR="007B0736" w:rsidRPr="004E4E6C">
              <w:rPr>
                <w:sz w:val="24"/>
                <w:szCs w:val="24"/>
              </w:rPr>
              <w:t xml:space="preserve"> чел.</w:t>
            </w:r>
            <w:proofErr w:type="gramEnd"/>
          </w:p>
        </w:tc>
      </w:tr>
    </w:tbl>
    <w:p w:rsidR="00DE6B5A" w:rsidRDefault="00DE6B5A" w:rsidP="00DE6B5A">
      <w:pPr>
        <w:ind w:firstLine="0"/>
        <w:rPr>
          <w:b/>
          <w:color w:val="0000FF"/>
        </w:rPr>
      </w:pPr>
    </w:p>
    <w:p w:rsidR="007B0736" w:rsidRDefault="007B0736" w:rsidP="00DF0977">
      <w:pPr>
        <w:ind w:firstLine="567"/>
        <w:rPr>
          <w:b/>
          <w:color w:val="0000FF"/>
        </w:rPr>
      </w:pPr>
    </w:p>
    <w:p w:rsidR="000679B8" w:rsidRDefault="000679B8" w:rsidP="00DF0977">
      <w:pPr>
        <w:ind w:firstLine="567"/>
        <w:rPr>
          <w:b/>
          <w:color w:val="0000FF"/>
        </w:rPr>
      </w:pPr>
    </w:p>
    <w:p w:rsidR="000679B8" w:rsidRDefault="000679B8" w:rsidP="00DF0977">
      <w:pPr>
        <w:ind w:firstLine="567"/>
        <w:rPr>
          <w:b/>
          <w:color w:val="0000FF"/>
        </w:rPr>
      </w:pPr>
    </w:p>
    <w:p w:rsidR="009548FA" w:rsidRDefault="009548FA" w:rsidP="00DF0977">
      <w:pPr>
        <w:ind w:firstLine="567"/>
        <w:rPr>
          <w:b/>
          <w:color w:val="0000FF"/>
        </w:rPr>
      </w:pPr>
    </w:p>
    <w:p w:rsidR="009548FA" w:rsidRDefault="009548FA" w:rsidP="00DF0977">
      <w:pPr>
        <w:ind w:firstLine="567"/>
        <w:rPr>
          <w:b/>
          <w:color w:val="0000FF"/>
        </w:rPr>
      </w:pPr>
    </w:p>
    <w:p w:rsidR="009548FA" w:rsidRDefault="009548FA" w:rsidP="00DF0977">
      <w:pPr>
        <w:ind w:firstLine="567"/>
        <w:rPr>
          <w:b/>
          <w:color w:val="0000FF"/>
        </w:rPr>
      </w:pPr>
    </w:p>
    <w:p w:rsidR="009548FA" w:rsidRDefault="009548FA" w:rsidP="00DF0977">
      <w:pPr>
        <w:ind w:firstLine="567"/>
        <w:rPr>
          <w:b/>
          <w:color w:val="0000FF"/>
        </w:rPr>
      </w:pPr>
    </w:p>
    <w:p w:rsidR="007B0736" w:rsidRPr="00DF0977" w:rsidRDefault="007B0736" w:rsidP="00DF0977">
      <w:pPr>
        <w:ind w:firstLine="567"/>
        <w:rPr>
          <w:b/>
          <w:color w:val="0000FF"/>
        </w:rPr>
      </w:pPr>
    </w:p>
    <w:p w:rsidR="00134558" w:rsidRPr="00DF0977" w:rsidRDefault="00134558" w:rsidP="00061BC5">
      <w:pPr>
        <w:pStyle w:val="af5"/>
        <w:spacing w:line="240" w:lineRule="auto"/>
        <w:ind w:firstLine="567"/>
        <w:rPr>
          <w:rFonts w:ascii="Times New Roman" w:hAnsi="Times New Roman" w:cs="Times New Roman"/>
        </w:rPr>
      </w:pPr>
      <w:r w:rsidRPr="00DF0977">
        <w:rPr>
          <w:rFonts w:ascii="Times New Roman" w:hAnsi="Times New Roman" w:cs="Times New Roman"/>
          <w:bCs w:val="0"/>
        </w:rPr>
        <w:lastRenderedPageBreak/>
        <w:t xml:space="preserve">Инвестиционная площадка </w:t>
      </w:r>
      <w:r w:rsidRPr="00DF0977">
        <w:rPr>
          <w:rFonts w:ascii="Times New Roman" w:hAnsi="Times New Roman" w:cs="Times New Roman"/>
        </w:rPr>
        <w:t>№ 67-17-07</w:t>
      </w:r>
    </w:p>
    <w:tbl>
      <w:tblPr>
        <w:tblW w:w="14175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5"/>
        <w:gridCol w:w="6140"/>
      </w:tblGrid>
      <w:tr w:rsidR="00134558" w:rsidRPr="00711CDE" w:rsidTr="00947F00">
        <w:trPr>
          <w:trHeight w:val="1980"/>
        </w:trPr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4558" w:rsidRPr="00711CDE" w:rsidRDefault="00134558" w:rsidP="00DF0977">
            <w:pPr>
              <w:ind w:firstLine="567"/>
              <w:rPr>
                <w:noProof/>
                <w:sz w:val="24"/>
                <w:szCs w:val="24"/>
              </w:rPr>
            </w:pPr>
          </w:p>
          <w:p w:rsidR="00134558" w:rsidRPr="00711CDE" w:rsidRDefault="00134558" w:rsidP="00DF0977">
            <w:pPr>
              <w:ind w:firstLine="567"/>
              <w:rPr>
                <w:noProof/>
                <w:sz w:val="24"/>
                <w:szCs w:val="24"/>
              </w:rPr>
            </w:pPr>
          </w:p>
          <w:p w:rsidR="00134558" w:rsidRPr="00711CDE" w:rsidRDefault="001A2764" w:rsidP="00DF0977">
            <w:pPr>
              <w:ind w:firstLine="56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98" style="position:absolute;left:0;text-align:left;margin-left:280.6pt;margin-top:226.35pt;width:61.65pt;height:75.65pt;z-index:251717120" coordorigin="2016,7663" coordsize="1233,1513">
                  <v:oval id="_x0000_s1099" style="position:absolute;left:2016;top:7663;width:1190;height:1190" fillcolor="yellow" strokecolor="yellow"/>
                  <v:oval id="_x0000_s1100" style="position:absolute;left:2141;top:7798;width:939;height:927" fillcolor="#00c" strokecolor="#00c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1" type="#_x0000_t32" style="position:absolute;left:2141;top:8263;width:939;height:0" o:connectortype="straight" strokecolor="yellow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02" type="#_x0000_t202" style="position:absolute;left:2404;top:7811;width:464;height:513" stroked="f">
                    <v:fill opacity="0"/>
                    <v:textbox style="mso-next-textbox:#_x0000_s1102">
                      <w:txbxContent>
                        <w:p w:rsidR="00ED1AEB" w:rsidRPr="00D775ED" w:rsidRDefault="00ED1AEB" w:rsidP="00F63A33">
                          <w:pPr>
                            <w:ind w:firstLine="0"/>
                            <w:rPr>
                              <w:b/>
                              <w:color w:val="FFFF00"/>
                            </w:rPr>
                          </w:pPr>
                          <w:r>
                            <w:rPr>
                              <w:b/>
                              <w:color w:val="FFFF00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103" type="#_x0000_t202" style="position:absolute;left:2136;top:8224;width:1113;height:952" stroked="f">
                    <v:fill opacity="0"/>
                    <v:textbox style="mso-next-textbox:#_x0000_s1103">
                      <w:txbxContent>
                        <w:p w:rsidR="00ED1AEB" w:rsidRPr="00D775ED" w:rsidRDefault="00ED1AEB" w:rsidP="00F63A33">
                          <w:pPr>
                            <w:ind w:firstLine="0"/>
                            <w:rPr>
                              <w:b/>
                              <w:color w:val="FFFF00"/>
                            </w:rPr>
                          </w:pPr>
                          <w:r>
                            <w:rPr>
                              <w:b/>
                              <w:color w:val="FFFF00"/>
                            </w:rPr>
                            <w:t>7,2га</w:t>
                          </w:r>
                        </w:p>
                      </w:txbxContent>
                    </v:textbox>
                  </v:shape>
                </v:group>
              </w:pict>
            </w:r>
            <w:r w:rsidR="00134558" w:rsidRPr="00711CDE">
              <w:rPr>
                <w:noProof/>
                <w:sz w:val="24"/>
                <w:szCs w:val="24"/>
              </w:rPr>
              <w:drawing>
                <wp:inline distT="0" distB="0" distL="0" distR="0" wp14:anchorId="70CAC6FA" wp14:editId="2E40616D">
                  <wp:extent cx="3553476" cy="4266332"/>
                  <wp:effectExtent l="381000" t="0" r="351774" b="0"/>
                  <wp:docPr id="29" name="Рисунок 6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55401" cy="4268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F0DB2" w:rsidRDefault="005F0DB2" w:rsidP="00DF0977">
            <w:pPr>
              <w:ind w:right="-108" w:firstLine="567"/>
              <w:rPr>
                <w:b/>
                <w:bCs/>
                <w:sz w:val="24"/>
                <w:szCs w:val="24"/>
              </w:rPr>
            </w:pPr>
          </w:p>
          <w:p w:rsidR="00E94B3C" w:rsidRPr="00B128DB" w:rsidRDefault="00E94B3C" w:rsidP="00E94B3C">
            <w:pPr>
              <w:ind w:right="-108" w:firstLine="567"/>
              <w:rPr>
                <w:sz w:val="22"/>
                <w:szCs w:val="22"/>
              </w:rPr>
            </w:pPr>
            <w:r w:rsidRPr="00711CDE">
              <w:rPr>
                <w:b/>
                <w:bCs/>
                <w:sz w:val="24"/>
                <w:szCs w:val="24"/>
              </w:rPr>
              <w:t>1</w:t>
            </w:r>
            <w:r w:rsidRPr="00B128DB">
              <w:rPr>
                <w:b/>
                <w:sz w:val="22"/>
                <w:szCs w:val="22"/>
              </w:rPr>
              <w:t>. Месторасположение:</w:t>
            </w:r>
          </w:p>
          <w:p w:rsidR="00E94B3C" w:rsidRPr="00B128DB" w:rsidRDefault="00E94B3C" w:rsidP="00E94B3C">
            <w:pPr>
              <w:ind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 xml:space="preserve">-  севернее земельного участка по адресу: </w:t>
            </w:r>
          </w:p>
          <w:p w:rsidR="00E94B3C" w:rsidRPr="00B128DB" w:rsidRDefault="00E94B3C" w:rsidP="00E94B3C">
            <w:pPr>
              <w:ind w:firstLine="78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 xml:space="preserve">Смоленская область, </w:t>
            </w:r>
            <w:proofErr w:type="spellStart"/>
            <w:r w:rsidRPr="00B128DB">
              <w:rPr>
                <w:sz w:val="22"/>
                <w:szCs w:val="22"/>
              </w:rPr>
              <w:t>г</w:t>
            </w:r>
            <w:proofErr w:type="gramStart"/>
            <w:r w:rsidRPr="00B128DB">
              <w:rPr>
                <w:sz w:val="22"/>
                <w:szCs w:val="22"/>
              </w:rPr>
              <w:t>.С</w:t>
            </w:r>
            <w:proofErr w:type="gramEnd"/>
            <w:r w:rsidRPr="00B128DB">
              <w:rPr>
                <w:sz w:val="22"/>
                <w:szCs w:val="22"/>
              </w:rPr>
              <w:t>афоново</w:t>
            </w:r>
            <w:proofErr w:type="spellEnd"/>
            <w:r w:rsidRPr="00B128DB">
              <w:rPr>
                <w:sz w:val="22"/>
                <w:szCs w:val="22"/>
              </w:rPr>
              <w:t xml:space="preserve">, </w:t>
            </w:r>
            <w:proofErr w:type="spellStart"/>
            <w:r w:rsidRPr="00B128DB">
              <w:rPr>
                <w:sz w:val="22"/>
                <w:szCs w:val="22"/>
              </w:rPr>
              <w:t>ул.Ленинградская</w:t>
            </w:r>
            <w:proofErr w:type="spellEnd"/>
            <w:r w:rsidRPr="00B128DB">
              <w:rPr>
                <w:sz w:val="22"/>
                <w:szCs w:val="22"/>
              </w:rPr>
              <w:t>, д.18;</w:t>
            </w:r>
          </w:p>
          <w:p w:rsidR="00E94B3C" w:rsidRPr="00B128DB" w:rsidRDefault="00E94B3C" w:rsidP="00E94B3C">
            <w:pPr>
              <w:ind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>- расстояние до г. Москвы: 301 км;</w:t>
            </w:r>
          </w:p>
          <w:p w:rsidR="00E94B3C" w:rsidRPr="00B128DB" w:rsidRDefault="00E94B3C" w:rsidP="00E94B3C">
            <w:pPr>
              <w:pStyle w:val="a4"/>
              <w:wordWrap/>
              <w:spacing w:after="0"/>
              <w:ind w:left="0"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>- расстояние до г. Смоленска: 102 км;</w:t>
            </w:r>
          </w:p>
          <w:p w:rsidR="00E94B3C" w:rsidRPr="00B128DB" w:rsidRDefault="00E94B3C" w:rsidP="00E94B3C">
            <w:pPr>
              <w:pStyle w:val="a4"/>
              <w:wordWrap/>
              <w:spacing w:after="0"/>
              <w:ind w:left="0"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>- расстояние г. Сафоново: 4,5 км.</w:t>
            </w:r>
          </w:p>
          <w:p w:rsidR="00E94B3C" w:rsidRPr="00B128DB" w:rsidRDefault="00E94B3C" w:rsidP="00E94B3C">
            <w:pPr>
              <w:ind w:firstLine="567"/>
              <w:rPr>
                <w:b/>
                <w:sz w:val="22"/>
                <w:szCs w:val="22"/>
              </w:rPr>
            </w:pPr>
            <w:r w:rsidRPr="00B128DB">
              <w:rPr>
                <w:b/>
                <w:bCs/>
                <w:sz w:val="22"/>
                <w:szCs w:val="22"/>
              </w:rPr>
              <w:t>2</w:t>
            </w:r>
            <w:r w:rsidRPr="00B128DB">
              <w:rPr>
                <w:sz w:val="22"/>
                <w:szCs w:val="22"/>
              </w:rPr>
              <w:t xml:space="preserve">. </w:t>
            </w:r>
            <w:r w:rsidRPr="00B128DB">
              <w:rPr>
                <w:b/>
                <w:sz w:val="22"/>
                <w:szCs w:val="22"/>
              </w:rPr>
              <w:t>Характеристика участка:</w:t>
            </w:r>
          </w:p>
          <w:p w:rsidR="00E94B3C" w:rsidRPr="00B128DB" w:rsidRDefault="00E94B3C" w:rsidP="00E94B3C">
            <w:pPr>
              <w:ind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>- площадь – 7,2 га;</w:t>
            </w:r>
          </w:p>
          <w:p w:rsidR="00E94B3C" w:rsidRPr="00B128DB" w:rsidRDefault="00E94B3C" w:rsidP="00E94B3C">
            <w:pPr>
              <w:ind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>- категория земель – земли поселений</w:t>
            </w:r>
          </w:p>
          <w:p w:rsidR="00E94B3C" w:rsidRDefault="00E94B3C" w:rsidP="00E94B3C">
            <w:pPr>
              <w:ind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>- форма собственности – государственная</w:t>
            </w:r>
            <w:r w:rsidR="00BE03D9">
              <w:rPr>
                <w:sz w:val="22"/>
                <w:szCs w:val="22"/>
              </w:rPr>
              <w:t>;</w:t>
            </w:r>
          </w:p>
          <w:p w:rsidR="00BE03D9" w:rsidRPr="00BE03D9" w:rsidRDefault="00BE03D9" w:rsidP="00E94B3C">
            <w:pPr>
              <w:ind w:firstLine="567"/>
              <w:rPr>
                <w:sz w:val="22"/>
                <w:szCs w:val="22"/>
              </w:rPr>
            </w:pPr>
            <w:r w:rsidRPr="00BE03D9">
              <w:rPr>
                <w:sz w:val="22"/>
                <w:szCs w:val="22"/>
              </w:rPr>
              <w:t>- приоритетное направление использовани</w:t>
            </w:r>
            <w:proofErr w:type="gramStart"/>
            <w:r w:rsidRPr="00BE03D9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-</w:t>
            </w:r>
            <w:proofErr w:type="gramEnd"/>
            <w:r w:rsidRPr="00BE03D9">
              <w:rPr>
                <w:sz w:val="22"/>
                <w:szCs w:val="22"/>
              </w:rPr>
              <w:t xml:space="preserve"> промышленное производство</w:t>
            </w:r>
            <w:r>
              <w:rPr>
                <w:sz w:val="22"/>
                <w:szCs w:val="22"/>
              </w:rPr>
              <w:t>.</w:t>
            </w:r>
          </w:p>
          <w:p w:rsidR="00E94B3C" w:rsidRPr="00B128DB" w:rsidRDefault="00E94B3C" w:rsidP="00E94B3C">
            <w:pPr>
              <w:ind w:firstLine="567"/>
              <w:rPr>
                <w:b/>
                <w:sz w:val="22"/>
                <w:szCs w:val="22"/>
              </w:rPr>
            </w:pPr>
            <w:r w:rsidRPr="00B128DB">
              <w:rPr>
                <w:b/>
                <w:sz w:val="22"/>
                <w:szCs w:val="22"/>
              </w:rPr>
              <w:t>3. Подъездные пути:</w:t>
            </w:r>
          </w:p>
          <w:p w:rsidR="00E94B3C" w:rsidRPr="00B128DB" w:rsidRDefault="00E94B3C" w:rsidP="00E94B3C">
            <w:pPr>
              <w:ind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 xml:space="preserve">- по границе участка </w:t>
            </w:r>
            <w:proofErr w:type="gramStart"/>
            <w:r w:rsidRPr="00B128DB">
              <w:rPr>
                <w:sz w:val="22"/>
                <w:szCs w:val="22"/>
              </w:rPr>
              <w:t>проходит</w:t>
            </w:r>
            <w:proofErr w:type="gramEnd"/>
            <w:r w:rsidRPr="00B128DB">
              <w:rPr>
                <w:sz w:val="22"/>
                <w:szCs w:val="22"/>
              </w:rPr>
              <w:t xml:space="preserve"> а/д регионального значения Сафоново – Вадино; </w:t>
            </w:r>
          </w:p>
          <w:p w:rsidR="00E94B3C" w:rsidRPr="00B128DB" w:rsidRDefault="00E94B3C" w:rsidP="00E94B3C">
            <w:pPr>
              <w:ind w:firstLine="567"/>
              <w:rPr>
                <w:sz w:val="22"/>
                <w:szCs w:val="22"/>
              </w:rPr>
            </w:pPr>
            <w:r w:rsidRPr="00B128DB">
              <w:rPr>
                <w:sz w:val="22"/>
                <w:szCs w:val="22"/>
              </w:rPr>
              <w:t xml:space="preserve">- </w:t>
            </w:r>
            <w:proofErr w:type="gramStart"/>
            <w:r w:rsidRPr="00B128DB">
              <w:rPr>
                <w:sz w:val="22"/>
                <w:szCs w:val="22"/>
              </w:rPr>
              <w:t>ж</w:t>
            </w:r>
            <w:proofErr w:type="gramEnd"/>
            <w:r w:rsidRPr="00B128DB">
              <w:rPr>
                <w:sz w:val="22"/>
                <w:szCs w:val="22"/>
              </w:rPr>
              <w:t>/д не общего пользования в 1,5 км от площадки; к площадке примыкает ж/д тупик.</w:t>
            </w:r>
          </w:p>
          <w:p w:rsidR="00E94B3C" w:rsidRPr="00061BC5" w:rsidRDefault="00E94B3C" w:rsidP="00E94B3C">
            <w:pPr>
              <w:spacing w:line="276" w:lineRule="auto"/>
              <w:rPr>
                <w:b/>
                <w:sz w:val="22"/>
                <w:szCs w:val="22"/>
              </w:rPr>
            </w:pPr>
            <w:r w:rsidRPr="00B128DB">
              <w:rPr>
                <w:b/>
                <w:sz w:val="22"/>
                <w:szCs w:val="22"/>
              </w:rPr>
              <w:t>4. Инженерные коммуникации</w:t>
            </w:r>
            <w:r>
              <w:rPr>
                <w:b/>
                <w:sz w:val="22"/>
                <w:szCs w:val="22"/>
              </w:rPr>
              <w:t xml:space="preserve">. Газоснабжение: </w:t>
            </w:r>
            <w:r>
              <w:rPr>
                <w:sz w:val="22"/>
                <w:szCs w:val="22"/>
              </w:rPr>
              <w:t xml:space="preserve">точка подключения в 300 </w:t>
            </w:r>
            <w:r w:rsidRPr="004564C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от участка (труба диаметром 159</w:t>
            </w:r>
            <w:r w:rsidRPr="004564C0">
              <w:rPr>
                <w:sz w:val="22"/>
                <w:szCs w:val="22"/>
              </w:rPr>
              <w:t xml:space="preserve"> мм).</w:t>
            </w:r>
            <w:r>
              <w:rPr>
                <w:sz w:val="22"/>
                <w:szCs w:val="22"/>
              </w:rPr>
              <w:t xml:space="preserve"> Максимальный</w:t>
            </w:r>
            <w:r w:rsidRPr="004564C0">
              <w:rPr>
                <w:sz w:val="22"/>
                <w:szCs w:val="22"/>
              </w:rPr>
              <w:t xml:space="preserve"> часовой р</w:t>
            </w:r>
            <w:r>
              <w:rPr>
                <w:sz w:val="22"/>
                <w:szCs w:val="22"/>
              </w:rPr>
              <w:t>асход - 3</w:t>
            </w:r>
            <w:r w:rsidRPr="004564C0">
              <w:rPr>
                <w:sz w:val="22"/>
                <w:szCs w:val="22"/>
              </w:rPr>
              <w:t xml:space="preserve">00 </w:t>
            </w:r>
            <w:proofErr w:type="spellStart"/>
            <w:r w:rsidRPr="004564C0">
              <w:rPr>
                <w:sz w:val="22"/>
                <w:szCs w:val="22"/>
              </w:rPr>
              <w:t>куб</w:t>
            </w:r>
            <w:proofErr w:type="gramStart"/>
            <w:r w:rsidRPr="004564C0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564C0">
              <w:rPr>
                <w:sz w:val="22"/>
                <w:szCs w:val="22"/>
              </w:rPr>
              <w:t>/час.</w:t>
            </w:r>
            <w:r>
              <w:rPr>
                <w:sz w:val="22"/>
                <w:szCs w:val="22"/>
              </w:rPr>
              <w:t xml:space="preserve"> </w:t>
            </w:r>
            <w:r w:rsidRPr="004564C0">
              <w:rPr>
                <w:sz w:val="22"/>
                <w:szCs w:val="22"/>
              </w:rPr>
              <w:t>Сроки осуществления технологического присоединения- 18 месяцев</w:t>
            </w:r>
            <w:r>
              <w:rPr>
                <w:sz w:val="22"/>
                <w:szCs w:val="22"/>
              </w:rPr>
              <w:t xml:space="preserve">. </w:t>
            </w:r>
            <w:r w:rsidRPr="004564C0">
              <w:rPr>
                <w:sz w:val="22"/>
                <w:szCs w:val="22"/>
              </w:rPr>
              <w:t xml:space="preserve">Стоимость технологического присоединения к газовым сетям - 2,2 </w:t>
            </w:r>
            <w:proofErr w:type="spellStart"/>
            <w:r w:rsidRPr="004564C0">
              <w:rPr>
                <w:sz w:val="22"/>
                <w:szCs w:val="22"/>
              </w:rPr>
              <w:t>млн</w:t>
            </w:r>
            <w:proofErr w:type="gramStart"/>
            <w:r w:rsidRPr="004564C0">
              <w:rPr>
                <w:sz w:val="22"/>
                <w:szCs w:val="22"/>
              </w:rPr>
              <w:t>.р</w:t>
            </w:r>
            <w:proofErr w:type="gramEnd"/>
            <w:r w:rsidRPr="004564C0">
              <w:rPr>
                <w:sz w:val="22"/>
                <w:szCs w:val="22"/>
              </w:rPr>
              <w:t>уб</w:t>
            </w:r>
            <w:proofErr w:type="spellEnd"/>
            <w:r w:rsidRPr="004564C0">
              <w:rPr>
                <w:sz w:val="22"/>
                <w:szCs w:val="22"/>
              </w:rPr>
              <w:t>. (за 1 км)</w:t>
            </w:r>
            <w:r>
              <w:rPr>
                <w:sz w:val="22"/>
                <w:szCs w:val="22"/>
              </w:rPr>
              <w:t xml:space="preserve">. </w:t>
            </w:r>
            <w:r w:rsidRPr="004564C0">
              <w:rPr>
                <w:b/>
                <w:sz w:val="22"/>
                <w:szCs w:val="22"/>
              </w:rPr>
              <w:t>Электроснабжение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B91CFD" w:rsidRPr="000268E4">
              <w:rPr>
                <w:sz w:val="22"/>
                <w:szCs w:val="22"/>
              </w:rPr>
              <w:t xml:space="preserve">Ближайшим открытым центром питания, к которому возможно осуществление технологического присоединения является </w:t>
            </w:r>
            <w:r w:rsidR="004E31F0" w:rsidRPr="00605355">
              <w:rPr>
                <w:sz w:val="22"/>
                <w:szCs w:val="22"/>
              </w:rPr>
              <w:t>ПС ЗССК 35/6</w:t>
            </w:r>
            <w:r w:rsidR="004E31F0" w:rsidRPr="007B0736">
              <w:rPr>
                <w:sz w:val="22"/>
                <w:szCs w:val="22"/>
              </w:rPr>
              <w:t xml:space="preserve">. Резерв мощности для технологического присоединения составляет </w:t>
            </w:r>
            <w:r w:rsidR="004E31F0" w:rsidRPr="00605355">
              <w:rPr>
                <w:sz w:val="22"/>
                <w:szCs w:val="22"/>
              </w:rPr>
              <w:t>1,54</w:t>
            </w:r>
            <w:r w:rsidR="004E31F0" w:rsidRPr="007B0736">
              <w:rPr>
                <w:sz w:val="22"/>
                <w:szCs w:val="22"/>
              </w:rPr>
              <w:t xml:space="preserve"> МВА. Расстояние от центра питания до границы земельного участка по прямой составляет примерно </w:t>
            </w:r>
            <w:r w:rsidR="004E31F0" w:rsidRPr="00605355">
              <w:rPr>
                <w:sz w:val="22"/>
                <w:szCs w:val="22"/>
              </w:rPr>
              <w:t>1,9</w:t>
            </w:r>
            <w:r w:rsidR="004E31F0">
              <w:rPr>
                <w:sz w:val="22"/>
                <w:szCs w:val="22"/>
              </w:rPr>
              <w:t xml:space="preserve"> км. </w:t>
            </w:r>
            <w:r w:rsidR="004E31F0" w:rsidRPr="004564C0">
              <w:rPr>
                <w:sz w:val="22"/>
                <w:szCs w:val="22"/>
              </w:rPr>
              <w:t>Стоимость технологического присоединения -</w:t>
            </w:r>
            <w:r w:rsidR="004E31F0">
              <w:rPr>
                <w:sz w:val="22"/>
                <w:szCs w:val="22"/>
              </w:rPr>
              <w:t>1</w:t>
            </w:r>
            <w:r w:rsidR="004E31F0" w:rsidRPr="004564C0">
              <w:rPr>
                <w:sz w:val="22"/>
                <w:szCs w:val="22"/>
              </w:rPr>
              <w:t xml:space="preserve"> </w:t>
            </w:r>
            <w:r w:rsidR="004E31F0">
              <w:rPr>
                <w:sz w:val="22"/>
                <w:szCs w:val="22"/>
              </w:rPr>
              <w:t xml:space="preserve">0 </w:t>
            </w:r>
            <w:proofErr w:type="spellStart"/>
            <w:r w:rsidR="004E31F0">
              <w:rPr>
                <w:sz w:val="22"/>
                <w:szCs w:val="22"/>
              </w:rPr>
              <w:t>млн</w:t>
            </w:r>
            <w:proofErr w:type="gramStart"/>
            <w:r w:rsidR="004E31F0">
              <w:rPr>
                <w:sz w:val="22"/>
                <w:szCs w:val="22"/>
              </w:rPr>
              <w:t>.р</w:t>
            </w:r>
            <w:proofErr w:type="gramEnd"/>
            <w:r w:rsidR="004E31F0">
              <w:rPr>
                <w:sz w:val="22"/>
                <w:szCs w:val="22"/>
              </w:rPr>
              <w:t>уб</w:t>
            </w:r>
            <w:proofErr w:type="spellEnd"/>
            <w:r w:rsidR="004E31F0">
              <w:rPr>
                <w:sz w:val="22"/>
                <w:szCs w:val="22"/>
              </w:rPr>
              <w:t xml:space="preserve">. </w:t>
            </w:r>
            <w:r w:rsidR="004E31F0" w:rsidRPr="004564C0">
              <w:rPr>
                <w:sz w:val="22"/>
                <w:szCs w:val="22"/>
              </w:rPr>
              <w:t>Сроки осуществления те</w:t>
            </w:r>
            <w:r w:rsidR="004E31F0">
              <w:rPr>
                <w:sz w:val="22"/>
                <w:szCs w:val="22"/>
              </w:rPr>
              <w:t>хнологического присоединения - 6 месяцев</w:t>
            </w:r>
            <w:r w:rsidR="004E31F0" w:rsidRPr="004564C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564C0">
              <w:rPr>
                <w:b/>
                <w:sz w:val="22"/>
                <w:szCs w:val="22"/>
              </w:rPr>
              <w:t xml:space="preserve">Водоснабжение: </w:t>
            </w:r>
            <w:r w:rsidRPr="00A24F3A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 xml:space="preserve">ксимальная мощность - 150 </w:t>
            </w:r>
            <w:proofErr w:type="spellStart"/>
            <w:r>
              <w:rPr>
                <w:sz w:val="22"/>
                <w:szCs w:val="22"/>
              </w:rPr>
              <w:t>куб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/час. </w:t>
            </w:r>
            <w:r w:rsidRPr="004564C0">
              <w:rPr>
                <w:sz w:val="22"/>
                <w:szCs w:val="22"/>
              </w:rPr>
              <w:t>Стоимость технологического присоединения</w:t>
            </w:r>
            <w:r>
              <w:rPr>
                <w:sz w:val="22"/>
                <w:szCs w:val="22"/>
              </w:rPr>
              <w:t xml:space="preserve"> 6 </w:t>
            </w:r>
            <w:proofErr w:type="spellStart"/>
            <w:r>
              <w:rPr>
                <w:sz w:val="22"/>
                <w:szCs w:val="22"/>
              </w:rPr>
              <w:t>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 xml:space="preserve">. Точка подключения-800 метров. </w:t>
            </w:r>
            <w:r w:rsidRPr="004564C0">
              <w:rPr>
                <w:sz w:val="22"/>
                <w:szCs w:val="22"/>
              </w:rPr>
              <w:t>Сроки осуществления те</w:t>
            </w:r>
            <w:r>
              <w:rPr>
                <w:sz w:val="22"/>
                <w:szCs w:val="22"/>
              </w:rPr>
              <w:t xml:space="preserve">хнологического присоединения - 1 месяц. </w:t>
            </w:r>
            <w:r w:rsidRPr="00061BC5">
              <w:rPr>
                <w:b/>
                <w:sz w:val="22"/>
                <w:szCs w:val="22"/>
              </w:rPr>
              <w:t>Водоотведение: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564C0">
              <w:rPr>
                <w:b/>
                <w:sz w:val="22"/>
                <w:szCs w:val="22"/>
              </w:rPr>
              <w:t xml:space="preserve">: </w:t>
            </w:r>
            <w:r w:rsidRPr="00A24F3A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 xml:space="preserve">ксимальная мощность - 150 </w:t>
            </w:r>
            <w:proofErr w:type="spellStart"/>
            <w:r>
              <w:rPr>
                <w:sz w:val="22"/>
                <w:szCs w:val="22"/>
              </w:rPr>
              <w:t>куб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/час.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564C0">
              <w:rPr>
                <w:sz w:val="22"/>
                <w:szCs w:val="22"/>
              </w:rPr>
              <w:t>Стоимость технологического присоединения</w:t>
            </w:r>
            <w:r>
              <w:rPr>
                <w:sz w:val="22"/>
                <w:szCs w:val="22"/>
              </w:rPr>
              <w:t xml:space="preserve"> 7 </w:t>
            </w:r>
            <w:proofErr w:type="spellStart"/>
            <w:r>
              <w:rPr>
                <w:sz w:val="22"/>
                <w:szCs w:val="22"/>
              </w:rPr>
              <w:t>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 xml:space="preserve">. Точка подключения-800 метров. </w:t>
            </w:r>
            <w:r w:rsidRPr="004564C0">
              <w:rPr>
                <w:sz w:val="22"/>
                <w:szCs w:val="22"/>
              </w:rPr>
              <w:t>Сроки осуществления те</w:t>
            </w:r>
            <w:r>
              <w:rPr>
                <w:sz w:val="22"/>
                <w:szCs w:val="22"/>
              </w:rPr>
              <w:t>хнологического присоединения - 1 месяц.</w:t>
            </w:r>
          </w:p>
          <w:p w:rsidR="00134558" w:rsidRPr="00947F00" w:rsidRDefault="00E94B3C" w:rsidP="00947F00">
            <w:pPr>
              <w:ind w:firstLine="3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B128DB">
              <w:rPr>
                <w:b/>
                <w:sz w:val="22"/>
                <w:szCs w:val="22"/>
              </w:rPr>
              <w:t>5. Условия предоставления:</w:t>
            </w:r>
            <w:r w:rsidRPr="00B128DB">
              <w:rPr>
                <w:sz w:val="22"/>
                <w:szCs w:val="22"/>
              </w:rPr>
              <w:t>-</w:t>
            </w:r>
            <w:r w:rsidR="00D704ED">
              <w:rPr>
                <w:sz w:val="22"/>
                <w:szCs w:val="22"/>
              </w:rPr>
              <w:t xml:space="preserve"> </w:t>
            </w:r>
            <w:r w:rsidR="00D704ED" w:rsidRPr="00D704ED">
              <w:rPr>
                <w:sz w:val="22"/>
                <w:szCs w:val="22"/>
              </w:rPr>
              <w:t>Выкуп у собственника после перевода земельного участка в категорию земель промышленности. При наличии объекта недвижимости – 9,6 млн. руб. (20% от кадастровой стоимости земельного участка); при отсутствии объектов недвижимости 48 млн</w:t>
            </w:r>
            <w:proofErr w:type="gramStart"/>
            <w:r w:rsidR="00D704ED" w:rsidRPr="00D704ED">
              <w:rPr>
                <w:sz w:val="22"/>
                <w:szCs w:val="22"/>
              </w:rPr>
              <w:t xml:space="preserve"> .</w:t>
            </w:r>
            <w:proofErr w:type="gramEnd"/>
            <w:r w:rsidR="00D704ED" w:rsidRPr="00D704ED">
              <w:rPr>
                <w:sz w:val="22"/>
                <w:szCs w:val="22"/>
              </w:rPr>
              <w:t xml:space="preserve">руб. </w:t>
            </w:r>
          </w:p>
        </w:tc>
      </w:tr>
    </w:tbl>
    <w:p w:rsidR="00D53B70" w:rsidRPr="00DF0977" w:rsidRDefault="001A2764" w:rsidP="00D31DAB">
      <w:pPr>
        <w:ind w:firstLine="567"/>
        <w:rPr>
          <w:b/>
          <w:bCs/>
          <w:color w:val="000000"/>
        </w:rPr>
      </w:pPr>
      <w:r>
        <w:rPr>
          <w:b/>
          <w:bCs/>
          <w:noProof/>
          <w:color w:val="000000"/>
        </w:rPr>
        <w:lastRenderedPageBreak/>
        <w:pict>
          <v:shape id="_x0000_s1181" type="#_x0000_t202" style="position:absolute;left:0;text-align:left;margin-left:625.55pt;margin-top:63.3pt;width:37.45pt;height:23.4pt;z-index:251757056;mso-position-horizontal-relative:text;mso-position-vertical-relative:text" stroked="f">
            <v:fill opacity="0"/>
            <v:textbox style="mso-next-textbox:#_x0000_s1181">
              <w:txbxContent>
                <w:p w:rsidR="00ED1AEB" w:rsidRDefault="00ED1AEB" w:rsidP="00124A48">
                  <w:pPr>
                    <w:ind w:firstLine="0"/>
                    <w:jc w:val="center"/>
                  </w:pPr>
                </w:p>
              </w:txbxContent>
            </v:textbox>
          </v:shape>
        </w:pict>
      </w:r>
    </w:p>
    <w:sectPr w:rsidR="00D53B70" w:rsidRPr="00DF0977" w:rsidSect="007B0736">
      <w:pgSz w:w="16838" w:h="11906" w:orient="landscape" w:code="9"/>
      <w:pgMar w:top="284" w:right="536" w:bottom="567" w:left="1134" w:header="851" w:footer="85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64" w:rsidRDefault="001A2764" w:rsidP="0057039B">
      <w:r>
        <w:separator/>
      </w:r>
    </w:p>
  </w:endnote>
  <w:endnote w:type="continuationSeparator" w:id="0">
    <w:p w:rsidR="001A2764" w:rsidRDefault="001A2764" w:rsidP="005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64" w:rsidRDefault="001A2764" w:rsidP="0057039B">
      <w:r>
        <w:separator/>
      </w:r>
    </w:p>
  </w:footnote>
  <w:footnote w:type="continuationSeparator" w:id="0">
    <w:p w:rsidR="001A2764" w:rsidRDefault="001A2764" w:rsidP="0057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B67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429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6C1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409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03E0E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E6CB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D183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518D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D82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2779CA"/>
    <w:multiLevelType w:val="multilevel"/>
    <w:tmpl w:val="02E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B95E22"/>
    <w:multiLevelType w:val="multilevel"/>
    <w:tmpl w:val="FC8ABD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601182"/>
    <w:multiLevelType w:val="hybridMultilevel"/>
    <w:tmpl w:val="D8FA8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B40F2"/>
    <w:multiLevelType w:val="hybridMultilevel"/>
    <w:tmpl w:val="915C0E14"/>
    <w:lvl w:ilvl="0" w:tplc="D3B8DE8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1ADC186A"/>
    <w:multiLevelType w:val="hybridMultilevel"/>
    <w:tmpl w:val="77F0BAC2"/>
    <w:lvl w:ilvl="0" w:tplc="C2969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1B0C04"/>
    <w:multiLevelType w:val="multilevel"/>
    <w:tmpl w:val="332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44A5A22"/>
    <w:multiLevelType w:val="hybridMultilevel"/>
    <w:tmpl w:val="2B40866A"/>
    <w:lvl w:ilvl="0" w:tplc="1B142C9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264A1232"/>
    <w:multiLevelType w:val="hybridMultilevel"/>
    <w:tmpl w:val="EFB49028"/>
    <w:lvl w:ilvl="0" w:tplc="D7743A2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8">
    <w:nsid w:val="34BA1391"/>
    <w:multiLevelType w:val="hybridMultilevel"/>
    <w:tmpl w:val="88D82C9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9">
    <w:nsid w:val="40CB7413"/>
    <w:multiLevelType w:val="hybridMultilevel"/>
    <w:tmpl w:val="5268D8E6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0">
    <w:nsid w:val="4C1A52E6"/>
    <w:multiLevelType w:val="hybridMultilevel"/>
    <w:tmpl w:val="FF02AA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5C946296"/>
    <w:multiLevelType w:val="multilevel"/>
    <w:tmpl w:val="DEC01220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hint="default"/>
        <w:b/>
        <w:bCs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E6EE6"/>
    <w:multiLevelType w:val="hybridMultilevel"/>
    <w:tmpl w:val="78DAB650"/>
    <w:lvl w:ilvl="0" w:tplc="83EECF5C">
      <w:start w:val="200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i/>
        <w:iCs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3">
    <w:nsid w:val="604C1F1D"/>
    <w:multiLevelType w:val="hybridMultilevel"/>
    <w:tmpl w:val="C234F0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60B306E7"/>
    <w:multiLevelType w:val="hybridMultilevel"/>
    <w:tmpl w:val="E4B6A426"/>
    <w:lvl w:ilvl="0" w:tplc="7BD642C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6665D8"/>
    <w:multiLevelType w:val="multilevel"/>
    <w:tmpl w:val="375050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77E613F3"/>
    <w:multiLevelType w:val="hybridMultilevel"/>
    <w:tmpl w:val="B69C0B0C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4"/>
  </w:num>
  <w:num w:numId="5">
    <w:abstractNumId w:val="16"/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3"/>
  </w:num>
  <w:num w:numId="21">
    <w:abstractNumId w:val="10"/>
  </w:num>
  <w:num w:numId="22">
    <w:abstractNumId w:val="15"/>
  </w:num>
  <w:num w:numId="23">
    <w:abstractNumId w:val="18"/>
  </w:num>
  <w:num w:numId="24">
    <w:abstractNumId w:val="11"/>
  </w:num>
  <w:num w:numId="25">
    <w:abstractNumId w:val="26"/>
  </w:num>
  <w:num w:numId="26">
    <w:abstractNumId w:val="1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436"/>
    <w:rsid w:val="000014FA"/>
    <w:rsid w:val="00001875"/>
    <w:rsid w:val="00003746"/>
    <w:rsid w:val="00006CAF"/>
    <w:rsid w:val="000112D1"/>
    <w:rsid w:val="000126C2"/>
    <w:rsid w:val="000134E7"/>
    <w:rsid w:val="00013F13"/>
    <w:rsid w:val="00014A19"/>
    <w:rsid w:val="00015E4E"/>
    <w:rsid w:val="000172C9"/>
    <w:rsid w:val="00023590"/>
    <w:rsid w:val="0002418B"/>
    <w:rsid w:val="00024327"/>
    <w:rsid w:val="00024868"/>
    <w:rsid w:val="0002741C"/>
    <w:rsid w:val="00030FDC"/>
    <w:rsid w:val="000312BB"/>
    <w:rsid w:val="00031DCB"/>
    <w:rsid w:val="000332EC"/>
    <w:rsid w:val="00033313"/>
    <w:rsid w:val="00033B6A"/>
    <w:rsid w:val="000346E6"/>
    <w:rsid w:val="00036ACB"/>
    <w:rsid w:val="00037C6D"/>
    <w:rsid w:val="000401F7"/>
    <w:rsid w:val="000403EB"/>
    <w:rsid w:val="00044AF2"/>
    <w:rsid w:val="00046082"/>
    <w:rsid w:val="0004645E"/>
    <w:rsid w:val="00046B20"/>
    <w:rsid w:val="00047D60"/>
    <w:rsid w:val="000509C8"/>
    <w:rsid w:val="00050B02"/>
    <w:rsid w:val="00052400"/>
    <w:rsid w:val="0005366E"/>
    <w:rsid w:val="000553D4"/>
    <w:rsid w:val="00055A3F"/>
    <w:rsid w:val="0005603B"/>
    <w:rsid w:val="00061B28"/>
    <w:rsid w:val="00061BC5"/>
    <w:rsid w:val="000679B8"/>
    <w:rsid w:val="00070181"/>
    <w:rsid w:val="00071453"/>
    <w:rsid w:val="000734AF"/>
    <w:rsid w:val="000749A8"/>
    <w:rsid w:val="000749AD"/>
    <w:rsid w:val="00074A99"/>
    <w:rsid w:val="00074CDF"/>
    <w:rsid w:val="00077112"/>
    <w:rsid w:val="000777E9"/>
    <w:rsid w:val="000801C8"/>
    <w:rsid w:val="00083C4B"/>
    <w:rsid w:val="00084F49"/>
    <w:rsid w:val="00087B6E"/>
    <w:rsid w:val="000922E8"/>
    <w:rsid w:val="00095950"/>
    <w:rsid w:val="0009618C"/>
    <w:rsid w:val="000968BB"/>
    <w:rsid w:val="000973C3"/>
    <w:rsid w:val="000A214A"/>
    <w:rsid w:val="000A2452"/>
    <w:rsid w:val="000A246D"/>
    <w:rsid w:val="000A7A6A"/>
    <w:rsid w:val="000B620D"/>
    <w:rsid w:val="000B7C5B"/>
    <w:rsid w:val="000C026D"/>
    <w:rsid w:val="000C30CC"/>
    <w:rsid w:val="000C3E63"/>
    <w:rsid w:val="000C3FA4"/>
    <w:rsid w:val="000C58B8"/>
    <w:rsid w:val="000C6AEA"/>
    <w:rsid w:val="000C75E9"/>
    <w:rsid w:val="000D06E8"/>
    <w:rsid w:val="000D23A2"/>
    <w:rsid w:val="000D6F69"/>
    <w:rsid w:val="000E13F8"/>
    <w:rsid w:val="000E18D8"/>
    <w:rsid w:val="000E2A33"/>
    <w:rsid w:val="000E3124"/>
    <w:rsid w:val="000E39D2"/>
    <w:rsid w:val="000E3A3E"/>
    <w:rsid w:val="000E488A"/>
    <w:rsid w:val="000E4AC0"/>
    <w:rsid w:val="000E592B"/>
    <w:rsid w:val="000E7A11"/>
    <w:rsid w:val="000F0BDA"/>
    <w:rsid w:val="000F3154"/>
    <w:rsid w:val="000F35BB"/>
    <w:rsid w:val="000F35D7"/>
    <w:rsid w:val="000F4582"/>
    <w:rsid w:val="000F46F8"/>
    <w:rsid w:val="000F4795"/>
    <w:rsid w:val="000F7522"/>
    <w:rsid w:val="000F7B51"/>
    <w:rsid w:val="001002D5"/>
    <w:rsid w:val="00101473"/>
    <w:rsid w:val="00105455"/>
    <w:rsid w:val="001079F6"/>
    <w:rsid w:val="00107EDA"/>
    <w:rsid w:val="0011112D"/>
    <w:rsid w:val="00113302"/>
    <w:rsid w:val="001137F9"/>
    <w:rsid w:val="0011516D"/>
    <w:rsid w:val="001158FE"/>
    <w:rsid w:val="00117128"/>
    <w:rsid w:val="00120117"/>
    <w:rsid w:val="00120A16"/>
    <w:rsid w:val="00120AF0"/>
    <w:rsid w:val="001220F9"/>
    <w:rsid w:val="00123371"/>
    <w:rsid w:val="001234C2"/>
    <w:rsid w:val="001240FA"/>
    <w:rsid w:val="001246FD"/>
    <w:rsid w:val="00124A48"/>
    <w:rsid w:val="00124D9F"/>
    <w:rsid w:val="00126192"/>
    <w:rsid w:val="00126EEA"/>
    <w:rsid w:val="00127949"/>
    <w:rsid w:val="00127A47"/>
    <w:rsid w:val="0013032F"/>
    <w:rsid w:val="00132F94"/>
    <w:rsid w:val="00134558"/>
    <w:rsid w:val="00135D86"/>
    <w:rsid w:val="001375EB"/>
    <w:rsid w:val="001412AE"/>
    <w:rsid w:val="001441DB"/>
    <w:rsid w:val="00145B26"/>
    <w:rsid w:val="001501E6"/>
    <w:rsid w:val="001525A2"/>
    <w:rsid w:val="00154C90"/>
    <w:rsid w:val="001578BF"/>
    <w:rsid w:val="0016130C"/>
    <w:rsid w:val="00162241"/>
    <w:rsid w:val="001624AF"/>
    <w:rsid w:val="001644D4"/>
    <w:rsid w:val="00165A8F"/>
    <w:rsid w:val="001739B6"/>
    <w:rsid w:val="001768BA"/>
    <w:rsid w:val="00177101"/>
    <w:rsid w:val="00181F9D"/>
    <w:rsid w:val="001828D3"/>
    <w:rsid w:val="001911EE"/>
    <w:rsid w:val="0019141A"/>
    <w:rsid w:val="001931AB"/>
    <w:rsid w:val="00195FAA"/>
    <w:rsid w:val="00196A30"/>
    <w:rsid w:val="001A275A"/>
    <w:rsid w:val="001A2764"/>
    <w:rsid w:val="001A5169"/>
    <w:rsid w:val="001A5AD3"/>
    <w:rsid w:val="001A6F20"/>
    <w:rsid w:val="001A78DF"/>
    <w:rsid w:val="001A7E69"/>
    <w:rsid w:val="001B1882"/>
    <w:rsid w:val="001B20EF"/>
    <w:rsid w:val="001B2B58"/>
    <w:rsid w:val="001B2C6F"/>
    <w:rsid w:val="001B73AB"/>
    <w:rsid w:val="001C60AD"/>
    <w:rsid w:val="001C6275"/>
    <w:rsid w:val="001C6EE7"/>
    <w:rsid w:val="001C73AB"/>
    <w:rsid w:val="001C7C0C"/>
    <w:rsid w:val="001D34E8"/>
    <w:rsid w:val="001D7B5D"/>
    <w:rsid w:val="001D7CEF"/>
    <w:rsid w:val="001E2A1F"/>
    <w:rsid w:val="001E2F95"/>
    <w:rsid w:val="001E5A35"/>
    <w:rsid w:val="001E5D59"/>
    <w:rsid w:val="001E62B7"/>
    <w:rsid w:val="001E6A87"/>
    <w:rsid w:val="001E6A8F"/>
    <w:rsid w:val="001F038E"/>
    <w:rsid w:val="001F17DE"/>
    <w:rsid w:val="001F237E"/>
    <w:rsid w:val="001F3832"/>
    <w:rsid w:val="001F4901"/>
    <w:rsid w:val="001F6820"/>
    <w:rsid w:val="001F7845"/>
    <w:rsid w:val="00200800"/>
    <w:rsid w:val="002013A4"/>
    <w:rsid w:val="0020197B"/>
    <w:rsid w:val="00207DB4"/>
    <w:rsid w:val="002116B4"/>
    <w:rsid w:val="00213BC5"/>
    <w:rsid w:val="00217C5F"/>
    <w:rsid w:val="00221B63"/>
    <w:rsid w:val="0022464E"/>
    <w:rsid w:val="00227C81"/>
    <w:rsid w:val="0023031F"/>
    <w:rsid w:val="00232026"/>
    <w:rsid w:val="002334AC"/>
    <w:rsid w:val="00234686"/>
    <w:rsid w:val="00235783"/>
    <w:rsid w:val="00235902"/>
    <w:rsid w:val="00240436"/>
    <w:rsid w:val="00242659"/>
    <w:rsid w:val="00243E99"/>
    <w:rsid w:val="002508F3"/>
    <w:rsid w:val="00250DE6"/>
    <w:rsid w:val="0025166C"/>
    <w:rsid w:val="0025220B"/>
    <w:rsid w:val="00252C53"/>
    <w:rsid w:val="002541CC"/>
    <w:rsid w:val="002563E6"/>
    <w:rsid w:val="0026003E"/>
    <w:rsid w:val="002634C4"/>
    <w:rsid w:val="00263CF8"/>
    <w:rsid w:val="0026434E"/>
    <w:rsid w:val="00265EA0"/>
    <w:rsid w:val="002700E6"/>
    <w:rsid w:val="00270111"/>
    <w:rsid w:val="002713C6"/>
    <w:rsid w:val="002722E3"/>
    <w:rsid w:val="00273FA0"/>
    <w:rsid w:val="0027480A"/>
    <w:rsid w:val="00276B08"/>
    <w:rsid w:val="0027723F"/>
    <w:rsid w:val="00277E21"/>
    <w:rsid w:val="00280B20"/>
    <w:rsid w:val="00282102"/>
    <w:rsid w:val="00282DA6"/>
    <w:rsid w:val="00282EB3"/>
    <w:rsid w:val="002831BE"/>
    <w:rsid w:val="00283969"/>
    <w:rsid w:val="00285F74"/>
    <w:rsid w:val="00290750"/>
    <w:rsid w:val="002909B8"/>
    <w:rsid w:val="0029129E"/>
    <w:rsid w:val="002913FF"/>
    <w:rsid w:val="00292A1F"/>
    <w:rsid w:val="00294955"/>
    <w:rsid w:val="002A09E2"/>
    <w:rsid w:val="002A37CF"/>
    <w:rsid w:val="002A5640"/>
    <w:rsid w:val="002A59EA"/>
    <w:rsid w:val="002A63CA"/>
    <w:rsid w:val="002A795C"/>
    <w:rsid w:val="002B0860"/>
    <w:rsid w:val="002B0C8A"/>
    <w:rsid w:val="002B2443"/>
    <w:rsid w:val="002B280F"/>
    <w:rsid w:val="002B7D04"/>
    <w:rsid w:val="002C049E"/>
    <w:rsid w:val="002C0D2A"/>
    <w:rsid w:val="002C1405"/>
    <w:rsid w:val="002C186F"/>
    <w:rsid w:val="002C236B"/>
    <w:rsid w:val="002C46C3"/>
    <w:rsid w:val="002C50A3"/>
    <w:rsid w:val="002D023E"/>
    <w:rsid w:val="002D0B99"/>
    <w:rsid w:val="002D4236"/>
    <w:rsid w:val="002D71FF"/>
    <w:rsid w:val="002E02E7"/>
    <w:rsid w:val="002E258E"/>
    <w:rsid w:val="002E2AD2"/>
    <w:rsid w:val="002E3373"/>
    <w:rsid w:val="002E3C83"/>
    <w:rsid w:val="002E3FDD"/>
    <w:rsid w:val="002E43BF"/>
    <w:rsid w:val="002E5CC3"/>
    <w:rsid w:val="002F5171"/>
    <w:rsid w:val="002F5633"/>
    <w:rsid w:val="002F5678"/>
    <w:rsid w:val="002F64B3"/>
    <w:rsid w:val="002F6D4F"/>
    <w:rsid w:val="002F78C5"/>
    <w:rsid w:val="002F7CA2"/>
    <w:rsid w:val="00301321"/>
    <w:rsid w:val="00301CD7"/>
    <w:rsid w:val="00302F5B"/>
    <w:rsid w:val="00303638"/>
    <w:rsid w:val="00303A7B"/>
    <w:rsid w:val="00306805"/>
    <w:rsid w:val="0030682B"/>
    <w:rsid w:val="0031116C"/>
    <w:rsid w:val="00312F58"/>
    <w:rsid w:val="0031458D"/>
    <w:rsid w:val="0031746A"/>
    <w:rsid w:val="0032015E"/>
    <w:rsid w:val="0032360D"/>
    <w:rsid w:val="00323FEB"/>
    <w:rsid w:val="003243C0"/>
    <w:rsid w:val="00324681"/>
    <w:rsid w:val="00324760"/>
    <w:rsid w:val="0032610F"/>
    <w:rsid w:val="00327EB3"/>
    <w:rsid w:val="00331ED5"/>
    <w:rsid w:val="00332194"/>
    <w:rsid w:val="00335522"/>
    <w:rsid w:val="00335EC5"/>
    <w:rsid w:val="00336716"/>
    <w:rsid w:val="00336BD8"/>
    <w:rsid w:val="00341373"/>
    <w:rsid w:val="00341E55"/>
    <w:rsid w:val="00343060"/>
    <w:rsid w:val="00344A8D"/>
    <w:rsid w:val="0034562D"/>
    <w:rsid w:val="00345C0A"/>
    <w:rsid w:val="003465EC"/>
    <w:rsid w:val="003467F9"/>
    <w:rsid w:val="00346E44"/>
    <w:rsid w:val="00351D00"/>
    <w:rsid w:val="0035240C"/>
    <w:rsid w:val="0035264C"/>
    <w:rsid w:val="003551E1"/>
    <w:rsid w:val="003555E9"/>
    <w:rsid w:val="00357F64"/>
    <w:rsid w:val="00362174"/>
    <w:rsid w:val="00362DC2"/>
    <w:rsid w:val="003669E1"/>
    <w:rsid w:val="003672A6"/>
    <w:rsid w:val="003672C6"/>
    <w:rsid w:val="00371A51"/>
    <w:rsid w:val="00374E60"/>
    <w:rsid w:val="00375A55"/>
    <w:rsid w:val="00375E5A"/>
    <w:rsid w:val="0037677F"/>
    <w:rsid w:val="00376CC6"/>
    <w:rsid w:val="00377B9B"/>
    <w:rsid w:val="00380EE4"/>
    <w:rsid w:val="00382A5E"/>
    <w:rsid w:val="00383D1A"/>
    <w:rsid w:val="003873CA"/>
    <w:rsid w:val="003873D8"/>
    <w:rsid w:val="00390E9A"/>
    <w:rsid w:val="0039252A"/>
    <w:rsid w:val="003956D2"/>
    <w:rsid w:val="003971CC"/>
    <w:rsid w:val="00397A71"/>
    <w:rsid w:val="003A0218"/>
    <w:rsid w:val="003A0C76"/>
    <w:rsid w:val="003A2385"/>
    <w:rsid w:val="003A64E2"/>
    <w:rsid w:val="003A66BA"/>
    <w:rsid w:val="003A6B7F"/>
    <w:rsid w:val="003B02EA"/>
    <w:rsid w:val="003B2615"/>
    <w:rsid w:val="003B331A"/>
    <w:rsid w:val="003B619A"/>
    <w:rsid w:val="003B6449"/>
    <w:rsid w:val="003B7DB1"/>
    <w:rsid w:val="003C1487"/>
    <w:rsid w:val="003C3E29"/>
    <w:rsid w:val="003C436E"/>
    <w:rsid w:val="003C450D"/>
    <w:rsid w:val="003C4B6F"/>
    <w:rsid w:val="003C4F9B"/>
    <w:rsid w:val="003C5B37"/>
    <w:rsid w:val="003C7396"/>
    <w:rsid w:val="003D085E"/>
    <w:rsid w:val="003D236D"/>
    <w:rsid w:val="003D3133"/>
    <w:rsid w:val="003D3294"/>
    <w:rsid w:val="003D42FC"/>
    <w:rsid w:val="003D4B44"/>
    <w:rsid w:val="003D4D92"/>
    <w:rsid w:val="003D4EA7"/>
    <w:rsid w:val="003D68B8"/>
    <w:rsid w:val="003D69B0"/>
    <w:rsid w:val="003E2B24"/>
    <w:rsid w:val="003E34DF"/>
    <w:rsid w:val="003E6503"/>
    <w:rsid w:val="003E69FE"/>
    <w:rsid w:val="003F0179"/>
    <w:rsid w:val="003F08CC"/>
    <w:rsid w:val="003F11CB"/>
    <w:rsid w:val="003F1A6B"/>
    <w:rsid w:val="003F2D6A"/>
    <w:rsid w:val="003F39DC"/>
    <w:rsid w:val="003F4039"/>
    <w:rsid w:val="003F7D5E"/>
    <w:rsid w:val="00400102"/>
    <w:rsid w:val="004006FD"/>
    <w:rsid w:val="00400933"/>
    <w:rsid w:val="00401200"/>
    <w:rsid w:val="004039A2"/>
    <w:rsid w:val="0040471F"/>
    <w:rsid w:val="00404D00"/>
    <w:rsid w:val="00404EDC"/>
    <w:rsid w:val="004057AC"/>
    <w:rsid w:val="0041126B"/>
    <w:rsid w:val="0041159D"/>
    <w:rsid w:val="00413209"/>
    <w:rsid w:val="00414AC8"/>
    <w:rsid w:val="00415723"/>
    <w:rsid w:val="00416369"/>
    <w:rsid w:val="00420637"/>
    <w:rsid w:val="004264AB"/>
    <w:rsid w:val="00430396"/>
    <w:rsid w:val="00431460"/>
    <w:rsid w:val="00431F52"/>
    <w:rsid w:val="004350AE"/>
    <w:rsid w:val="00436036"/>
    <w:rsid w:val="004364E6"/>
    <w:rsid w:val="00437314"/>
    <w:rsid w:val="0044181D"/>
    <w:rsid w:val="00443123"/>
    <w:rsid w:val="004435A8"/>
    <w:rsid w:val="004436C4"/>
    <w:rsid w:val="0044647B"/>
    <w:rsid w:val="004506E1"/>
    <w:rsid w:val="004507AA"/>
    <w:rsid w:val="00450A3A"/>
    <w:rsid w:val="00450B72"/>
    <w:rsid w:val="00453A56"/>
    <w:rsid w:val="004564C0"/>
    <w:rsid w:val="00460035"/>
    <w:rsid w:val="0046183A"/>
    <w:rsid w:val="00461C3C"/>
    <w:rsid w:val="00463E2F"/>
    <w:rsid w:val="0047127B"/>
    <w:rsid w:val="004736E3"/>
    <w:rsid w:val="00475676"/>
    <w:rsid w:val="00476258"/>
    <w:rsid w:val="00476372"/>
    <w:rsid w:val="00481667"/>
    <w:rsid w:val="00482566"/>
    <w:rsid w:val="00482654"/>
    <w:rsid w:val="00484534"/>
    <w:rsid w:val="00487395"/>
    <w:rsid w:val="00491BC1"/>
    <w:rsid w:val="00493455"/>
    <w:rsid w:val="00493899"/>
    <w:rsid w:val="004939DA"/>
    <w:rsid w:val="00494619"/>
    <w:rsid w:val="004950B9"/>
    <w:rsid w:val="004959AF"/>
    <w:rsid w:val="004973C4"/>
    <w:rsid w:val="004A038B"/>
    <w:rsid w:val="004A0D98"/>
    <w:rsid w:val="004A18FC"/>
    <w:rsid w:val="004A3B98"/>
    <w:rsid w:val="004A424E"/>
    <w:rsid w:val="004A44FD"/>
    <w:rsid w:val="004A4F0F"/>
    <w:rsid w:val="004A57C0"/>
    <w:rsid w:val="004B0549"/>
    <w:rsid w:val="004B391A"/>
    <w:rsid w:val="004B4187"/>
    <w:rsid w:val="004B4718"/>
    <w:rsid w:val="004B79F5"/>
    <w:rsid w:val="004C06D8"/>
    <w:rsid w:val="004C293D"/>
    <w:rsid w:val="004C3521"/>
    <w:rsid w:val="004C69EC"/>
    <w:rsid w:val="004C6D58"/>
    <w:rsid w:val="004C72BA"/>
    <w:rsid w:val="004D3AC4"/>
    <w:rsid w:val="004D41A3"/>
    <w:rsid w:val="004D421F"/>
    <w:rsid w:val="004D6BB0"/>
    <w:rsid w:val="004D7AA7"/>
    <w:rsid w:val="004E31F0"/>
    <w:rsid w:val="004E48EF"/>
    <w:rsid w:val="004E4E6C"/>
    <w:rsid w:val="004F107A"/>
    <w:rsid w:val="004F14FB"/>
    <w:rsid w:val="004F2389"/>
    <w:rsid w:val="004F254B"/>
    <w:rsid w:val="004F41AE"/>
    <w:rsid w:val="004F6398"/>
    <w:rsid w:val="005010D5"/>
    <w:rsid w:val="00502624"/>
    <w:rsid w:val="00503126"/>
    <w:rsid w:val="005043D0"/>
    <w:rsid w:val="00506537"/>
    <w:rsid w:val="005134CD"/>
    <w:rsid w:val="005170F0"/>
    <w:rsid w:val="00521A87"/>
    <w:rsid w:val="00523464"/>
    <w:rsid w:val="005257F3"/>
    <w:rsid w:val="00526BC1"/>
    <w:rsid w:val="00527C51"/>
    <w:rsid w:val="00532E0C"/>
    <w:rsid w:val="005333A2"/>
    <w:rsid w:val="00536F38"/>
    <w:rsid w:val="005374CF"/>
    <w:rsid w:val="00541CBF"/>
    <w:rsid w:val="0054309D"/>
    <w:rsid w:val="005448C7"/>
    <w:rsid w:val="00545420"/>
    <w:rsid w:val="00545FE8"/>
    <w:rsid w:val="00546189"/>
    <w:rsid w:val="005469B3"/>
    <w:rsid w:val="005502B1"/>
    <w:rsid w:val="0055160D"/>
    <w:rsid w:val="005534D1"/>
    <w:rsid w:val="00554E05"/>
    <w:rsid w:val="005574D4"/>
    <w:rsid w:val="00557A3B"/>
    <w:rsid w:val="0056144B"/>
    <w:rsid w:val="00561B63"/>
    <w:rsid w:val="00562017"/>
    <w:rsid w:val="005653A0"/>
    <w:rsid w:val="00565535"/>
    <w:rsid w:val="0057039B"/>
    <w:rsid w:val="00572119"/>
    <w:rsid w:val="00574ADF"/>
    <w:rsid w:val="00576115"/>
    <w:rsid w:val="00576F9C"/>
    <w:rsid w:val="00580D92"/>
    <w:rsid w:val="00586007"/>
    <w:rsid w:val="005860B4"/>
    <w:rsid w:val="00587AF8"/>
    <w:rsid w:val="00587B86"/>
    <w:rsid w:val="005922E3"/>
    <w:rsid w:val="005924EE"/>
    <w:rsid w:val="00593441"/>
    <w:rsid w:val="00593771"/>
    <w:rsid w:val="00595ACB"/>
    <w:rsid w:val="00595F84"/>
    <w:rsid w:val="0059633E"/>
    <w:rsid w:val="005A03BF"/>
    <w:rsid w:val="005A2644"/>
    <w:rsid w:val="005A2F20"/>
    <w:rsid w:val="005A6A88"/>
    <w:rsid w:val="005B3527"/>
    <w:rsid w:val="005B3666"/>
    <w:rsid w:val="005B41BD"/>
    <w:rsid w:val="005B572C"/>
    <w:rsid w:val="005B6E0C"/>
    <w:rsid w:val="005B71A2"/>
    <w:rsid w:val="005C2AB3"/>
    <w:rsid w:val="005C51F6"/>
    <w:rsid w:val="005C5959"/>
    <w:rsid w:val="005D0CFC"/>
    <w:rsid w:val="005D5113"/>
    <w:rsid w:val="005D7700"/>
    <w:rsid w:val="005E3979"/>
    <w:rsid w:val="005E6221"/>
    <w:rsid w:val="005E671D"/>
    <w:rsid w:val="005F0DB2"/>
    <w:rsid w:val="005F1139"/>
    <w:rsid w:val="005F4933"/>
    <w:rsid w:val="005F69A7"/>
    <w:rsid w:val="006000DD"/>
    <w:rsid w:val="006021D4"/>
    <w:rsid w:val="006027E8"/>
    <w:rsid w:val="00602856"/>
    <w:rsid w:val="0060345F"/>
    <w:rsid w:val="00605355"/>
    <w:rsid w:val="00605F3B"/>
    <w:rsid w:val="00607800"/>
    <w:rsid w:val="006136E7"/>
    <w:rsid w:val="00615116"/>
    <w:rsid w:val="00616BCA"/>
    <w:rsid w:val="00617B28"/>
    <w:rsid w:val="00620028"/>
    <w:rsid w:val="006215B5"/>
    <w:rsid w:val="0062199A"/>
    <w:rsid w:val="00622F68"/>
    <w:rsid w:val="00623681"/>
    <w:rsid w:val="00623C1E"/>
    <w:rsid w:val="00624ED5"/>
    <w:rsid w:val="00625995"/>
    <w:rsid w:val="0063190D"/>
    <w:rsid w:val="0063380C"/>
    <w:rsid w:val="006340C3"/>
    <w:rsid w:val="00635286"/>
    <w:rsid w:val="00640EC6"/>
    <w:rsid w:val="006428E6"/>
    <w:rsid w:val="00644DCF"/>
    <w:rsid w:val="0064532E"/>
    <w:rsid w:val="00645C45"/>
    <w:rsid w:val="0065020D"/>
    <w:rsid w:val="006510F9"/>
    <w:rsid w:val="006522F6"/>
    <w:rsid w:val="00652692"/>
    <w:rsid w:val="00656604"/>
    <w:rsid w:val="00660973"/>
    <w:rsid w:val="00661FED"/>
    <w:rsid w:val="00662E8B"/>
    <w:rsid w:val="00663AAB"/>
    <w:rsid w:val="0066434A"/>
    <w:rsid w:val="00667B62"/>
    <w:rsid w:val="00672950"/>
    <w:rsid w:val="00673477"/>
    <w:rsid w:val="006777E5"/>
    <w:rsid w:val="00677EFF"/>
    <w:rsid w:val="006801E8"/>
    <w:rsid w:val="00683DFB"/>
    <w:rsid w:val="006861AC"/>
    <w:rsid w:val="00691B23"/>
    <w:rsid w:val="00693325"/>
    <w:rsid w:val="00693F08"/>
    <w:rsid w:val="00694F41"/>
    <w:rsid w:val="0069534A"/>
    <w:rsid w:val="00695F5D"/>
    <w:rsid w:val="006A1574"/>
    <w:rsid w:val="006A15E6"/>
    <w:rsid w:val="006A4B5D"/>
    <w:rsid w:val="006A56C8"/>
    <w:rsid w:val="006A5793"/>
    <w:rsid w:val="006A604A"/>
    <w:rsid w:val="006A7EB6"/>
    <w:rsid w:val="006B23C8"/>
    <w:rsid w:val="006B281C"/>
    <w:rsid w:val="006B30DB"/>
    <w:rsid w:val="006B3CD1"/>
    <w:rsid w:val="006B5B35"/>
    <w:rsid w:val="006B73A3"/>
    <w:rsid w:val="006C0155"/>
    <w:rsid w:val="006C149D"/>
    <w:rsid w:val="006C367C"/>
    <w:rsid w:val="006C4005"/>
    <w:rsid w:val="006C416F"/>
    <w:rsid w:val="006C512D"/>
    <w:rsid w:val="006C5BC8"/>
    <w:rsid w:val="006D04B8"/>
    <w:rsid w:val="006D05A1"/>
    <w:rsid w:val="006D1BD7"/>
    <w:rsid w:val="006D3FC9"/>
    <w:rsid w:val="006D4800"/>
    <w:rsid w:val="006D536A"/>
    <w:rsid w:val="006D6696"/>
    <w:rsid w:val="006D6CA8"/>
    <w:rsid w:val="006D76C8"/>
    <w:rsid w:val="006E0D16"/>
    <w:rsid w:val="006E14B0"/>
    <w:rsid w:val="006E1BCE"/>
    <w:rsid w:val="006E46B2"/>
    <w:rsid w:val="006E7308"/>
    <w:rsid w:val="006F265A"/>
    <w:rsid w:val="006F48B1"/>
    <w:rsid w:val="006F57D4"/>
    <w:rsid w:val="006F6601"/>
    <w:rsid w:val="007003FF"/>
    <w:rsid w:val="00700FCD"/>
    <w:rsid w:val="00704050"/>
    <w:rsid w:val="0070487A"/>
    <w:rsid w:val="0070639B"/>
    <w:rsid w:val="00706FED"/>
    <w:rsid w:val="00711CDE"/>
    <w:rsid w:val="007171DA"/>
    <w:rsid w:val="00717F94"/>
    <w:rsid w:val="00720848"/>
    <w:rsid w:val="007240FD"/>
    <w:rsid w:val="00725D49"/>
    <w:rsid w:val="0072764F"/>
    <w:rsid w:val="007350E7"/>
    <w:rsid w:val="0073541E"/>
    <w:rsid w:val="00735A33"/>
    <w:rsid w:val="007364D2"/>
    <w:rsid w:val="007376CD"/>
    <w:rsid w:val="00740C17"/>
    <w:rsid w:val="007416CD"/>
    <w:rsid w:val="00741EFD"/>
    <w:rsid w:val="007432AB"/>
    <w:rsid w:val="00744AA0"/>
    <w:rsid w:val="00744F0A"/>
    <w:rsid w:val="0074693F"/>
    <w:rsid w:val="007522DE"/>
    <w:rsid w:val="0075600F"/>
    <w:rsid w:val="0075603E"/>
    <w:rsid w:val="00761CF4"/>
    <w:rsid w:val="0076388A"/>
    <w:rsid w:val="0076579E"/>
    <w:rsid w:val="0076721B"/>
    <w:rsid w:val="007705D6"/>
    <w:rsid w:val="0077202F"/>
    <w:rsid w:val="00772D66"/>
    <w:rsid w:val="00774618"/>
    <w:rsid w:val="007750B4"/>
    <w:rsid w:val="007767F9"/>
    <w:rsid w:val="007801BE"/>
    <w:rsid w:val="00780C53"/>
    <w:rsid w:val="007811DC"/>
    <w:rsid w:val="0078243F"/>
    <w:rsid w:val="00784178"/>
    <w:rsid w:val="007842C7"/>
    <w:rsid w:val="00785D96"/>
    <w:rsid w:val="007863F6"/>
    <w:rsid w:val="007869E9"/>
    <w:rsid w:val="007877AD"/>
    <w:rsid w:val="00792E72"/>
    <w:rsid w:val="007943B9"/>
    <w:rsid w:val="00797957"/>
    <w:rsid w:val="00797DB8"/>
    <w:rsid w:val="007A1158"/>
    <w:rsid w:val="007A3C9E"/>
    <w:rsid w:val="007A6B4D"/>
    <w:rsid w:val="007B0736"/>
    <w:rsid w:val="007B1A27"/>
    <w:rsid w:val="007B318D"/>
    <w:rsid w:val="007B41D2"/>
    <w:rsid w:val="007B68EE"/>
    <w:rsid w:val="007B6E3D"/>
    <w:rsid w:val="007B7362"/>
    <w:rsid w:val="007B790F"/>
    <w:rsid w:val="007C0CF9"/>
    <w:rsid w:val="007C2A02"/>
    <w:rsid w:val="007C2C73"/>
    <w:rsid w:val="007C30AD"/>
    <w:rsid w:val="007C4929"/>
    <w:rsid w:val="007D1BB4"/>
    <w:rsid w:val="007D1DCD"/>
    <w:rsid w:val="007D46B6"/>
    <w:rsid w:val="007E3188"/>
    <w:rsid w:val="007E4908"/>
    <w:rsid w:val="007E51D2"/>
    <w:rsid w:val="007E7AC7"/>
    <w:rsid w:val="007F3687"/>
    <w:rsid w:val="007F3B67"/>
    <w:rsid w:val="007F481D"/>
    <w:rsid w:val="007F54F2"/>
    <w:rsid w:val="007F579A"/>
    <w:rsid w:val="007F7AAF"/>
    <w:rsid w:val="007F7EA3"/>
    <w:rsid w:val="00800388"/>
    <w:rsid w:val="00800A0E"/>
    <w:rsid w:val="00800CF4"/>
    <w:rsid w:val="00801E81"/>
    <w:rsid w:val="008023D2"/>
    <w:rsid w:val="0080328C"/>
    <w:rsid w:val="008039C6"/>
    <w:rsid w:val="00804B7E"/>
    <w:rsid w:val="00804C19"/>
    <w:rsid w:val="0080533D"/>
    <w:rsid w:val="00805ED1"/>
    <w:rsid w:val="008072F8"/>
    <w:rsid w:val="0081013F"/>
    <w:rsid w:val="00810952"/>
    <w:rsid w:val="00811AA7"/>
    <w:rsid w:val="008136F7"/>
    <w:rsid w:val="00813748"/>
    <w:rsid w:val="00815671"/>
    <w:rsid w:val="00815EDA"/>
    <w:rsid w:val="00816019"/>
    <w:rsid w:val="00821DEC"/>
    <w:rsid w:val="0082326E"/>
    <w:rsid w:val="00823987"/>
    <w:rsid w:val="008249D7"/>
    <w:rsid w:val="00827C1B"/>
    <w:rsid w:val="00827C62"/>
    <w:rsid w:val="00831743"/>
    <w:rsid w:val="008351D9"/>
    <w:rsid w:val="0084090D"/>
    <w:rsid w:val="00842EF2"/>
    <w:rsid w:val="00846475"/>
    <w:rsid w:val="0084792E"/>
    <w:rsid w:val="00847C7A"/>
    <w:rsid w:val="00850101"/>
    <w:rsid w:val="00850CAF"/>
    <w:rsid w:val="00851707"/>
    <w:rsid w:val="00851B82"/>
    <w:rsid w:val="00854696"/>
    <w:rsid w:val="00854DFC"/>
    <w:rsid w:val="00855637"/>
    <w:rsid w:val="00856613"/>
    <w:rsid w:val="008574E8"/>
    <w:rsid w:val="008578C0"/>
    <w:rsid w:val="00860B1E"/>
    <w:rsid w:val="008645AD"/>
    <w:rsid w:val="00872B8A"/>
    <w:rsid w:val="008746C0"/>
    <w:rsid w:val="00874DE7"/>
    <w:rsid w:val="00891446"/>
    <w:rsid w:val="008920C3"/>
    <w:rsid w:val="00892101"/>
    <w:rsid w:val="008922BF"/>
    <w:rsid w:val="00894C17"/>
    <w:rsid w:val="00895306"/>
    <w:rsid w:val="00895577"/>
    <w:rsid w:val="00897556"/>
    <w:rsid w:val="00897676"/>
    <w:rsid w:val="008976AF"/>
    <w:rsid w:val="008A0C3E"/>
    <w:rsid w:val="008A22C6"/>
    <w:rsid w:val="008A4778"/>
    <w:rsid w:val="008B25CE"/>
    <w:rsid w:val="008B3765"/>
    <w:rsid w:val="008B4DCA"/>
    <w:rsid w:val="008B6276"/>
    <w:rsid w:val="008B6894"/>
    <w:rsid w:val="008B6C52"/>
    <w:rsid w:val="008B7649"/>
    <w:rsid w:val="008C3381"/>
    <w:rsid w:val="008C478A"/>
    <w:rsid w:val="008C4E7D"/>
    <w:rsid w:val="008C64EA"/>
    <w:rsid w:val="008D2CBF"/>
    <w:rsid w:val="008D3D39"/>
    <w:rsid w:val="008D4302"/>
    <w:rsid w:val="008D561F"/>
    <w:rsid w:val="008E01F5"/>
    <w:rsid w:val="008E1213"/>
    <w:rsid w:val="008E1B1F"/>
    <w:rsid w:val="008E1EA9"/>
    <w:rsid w:val="008E4564"/>
    <w:rsid w:val="008E57CA"/>
    <w:rsid w:val="008F15DA"/>
    <w:rsid w:val="008F3DD9"/>
    <w:rsid w:val="008F45A2"/>
    <w:rsid w:val="008F4E95"/>
    <w:rsid w:val="008F5522"/>
    <w:rsid w:val="008F6384"/>
    <w:rsid w:val="008F7334"/>
    <w:rsid w:val="0090144E"/>
    <w:rsid w:val="009064C2"/>
    <w:rsid w:val="00906F0A"/>
    <w:rsid w:val="0091051F"/>
    <w:rsid w:val="00910BE0"/>
    <w:rsid w:val="009123AE"/>
    <w:rsid w:val="009124FE"/>
    <w:rsid w:val="00912E3C"/>
    <w:rsid w:val="00913D3F"/>
    <w:rsid w:val="0091435C"/>
    <w:rsid w:val="00914862"/>
    <w:rsid w:val="009152DB"/>
    <w:rsid w:val="00917297"/>
    <w:rsid w:val="00920799"/>
    <w:rsid w:val="0092247A"/>
    <w:rsid w:val="00924A5C"/>
    <w:rsid w:val="00924B28"/>
    <w:rsid w:val="00926B6F"/>
    <w:rsid w:val="00927D4E"/>
    <w:rsid w:val="00932353"/>
    <w:rsid w:val="009327B8"/>
    <w:rsid w:val="009344F4"/>
    <w:rsid w:val="00935CD9"/>
    <w:rsid w:val="00936188"/>
    <w:rsid w:val="00936627"/>
    <w:rsid w:val="00936F5D"/>
    <w:rsid w:val="00937300"/>
    <w:rsid w:val="00937447"/>
    <w:rsid w:val="00940CDE"/>
    <w:rsid w:val="0094314B"/>
    <w:rsid w:val="00944EC1"/>
    <w:rsid w:val="00946A74"/>
    <w:rsid w:val="00947F00"/>
    <w:rsid w:val="009548FA"/>
    <w:rsid w:val="009627B9"/>
    <w:rsid w:val="009644ED"/>
    <w:rsid w:val="00965C8E"/>
    <w:rsid w:val="00972F92"/>
    <w:rsid w:val="009753BF"/>
    <w:rsid w:val="009769FB"/>
    <w:rsid w:val="009770DF"/>
    <w:rsid w:val="00977131"/>
    <w:rsid w:val="009775C7"/>
    <w:rsid w:val="00977E3A"/>
    <w:rsid w:val="0098083B"/>
    <w:rsid w:val="00981A69"/>
    <w:rsid w:val="009825B6"/>
    <w:rsid w:val="00982ED5"/>
    <w:rsid w:val="00985887"/>
    <w:rsid w:val="009866DB"/>
    <w:rsid w:val="00990800"/>
    <w:rsid w:val="009914AF"/>
    <w:rsid w:val="00991554"/>
    <w:rsid w:val="0099178C"/>
    <w:rsid w:val="00991F24"/>
    <w:rsid w:val="00992A23"/>
    <w:rsid w:val="009949DA"/>
    <w:rsid w:val="009952BD"/>
    <w:rsid w:val="00995CC4"/>
    <w:rsid w:val="009966C3"/>
    <w:rsid w:val="009A1A62"/>
    <w:rsid w:val="009A25E7"/>
    <w:rsid w:val="009A4C87"/>
    <w:rsid w:val="009A4FBB"/>
    <w:rsid w:val="009A6257"/>
    <w:rsid w:val="009A68A5"/>
    <w:rsid w:val="009B0C82"/>
    <w:rsid w:val="009B22DE"/>
    <w:rsid w:val="009B2ABC"/>
    <w:rsid w:val="009B322B"/>
    <w:rsid w:val="009B362F"/>
    <w:rsid w:val="009B3CDF"/>
    <w:rsid w:val="009B4E8E"/>
    <w:rsid w:val="009B687F"/>
    <w:rsid w:val="009B7AF2"/>
    <w:rsid w:val="009B7B24"/>
    <w:rsid w:val="009B7D9E"/>
    <w:rsid w:val="009C0707"/>
    <w:rsid w:val="009C2991"/>
    <w:rsid w:val="009C29FB"/>
    <w:rsid w:val="009C48EE"/>
    <w:rsid w:val="009C612D"/>
    <w:rsid w:val="009C6522"/>
    <w:rsid w:val="009C75F6"/>
    <w:rsid w:val="009D0D1E"/>
    <w:rsid w:val="009D50A7"/>
    <w:rsid w:val="009D5C5A"/>
    <w:rsid w:val="009D72DF"/>
    <w:rsid w:val="009E1980"/>
    <w:rsid w:val="009E31AC"/>
    <w:rsid w:val="009E3740"/>
    <w:rsid w:val="009E62F9"/>
    <w:rsid w:val="009F0C9A"/>
    <w:rsid w:val="009F108D"/>
    <w:rsid w:val="009F43FA"/>
    <w:rsid w:val="009F548B"/>
    <w:rsid w:val="009F57AB"/>
    <w:rsid w:val="00A01E6A"/>
    <w:rsid w:val="00A02026"/>
    <w:rsid w:val="00A0498A"/>
    <w:rsid w:val="00A04CED"/>
    <w:rsid w:val="00A0526C"/>
    <w:rsid w:val="00A065AC"/>
    <w:rsid w:val="00A06A5A"/>
    <w:rsid w:val="00A14319"/>
    <w:rsid w:val="00A14D80"/>
    <w:rsid w:val="00A1751B"/>
    <w:rsid w:val="00A208F0"/>
    <w:rsid w:val="00A21FA4"/>
    <w:rsid w:val="00A24F3A"/>
    <w:rsid w:val="00A26596"/>
    <w:rsid w:val="00A3012B"/>
    <w:rsid w:val="00A31F27"/>
    <w:rsid w:val="00A335C0"/>
    <w:rsid w:val="00A358D9"/>
    <w:rsid w:val="00A36D28"/>
    <w:rsid w:val="00A410D9"/>
    <w:rsid w:val="00A41344"/>
    <w:rsid w:val="00A42771"/>
    <w:rsid w:val="00A42BD7"/>
    <w:rsid w:val="00A44CBF"/>
    <w:rsid w:val="00A45447"/>
    <w:rsid w:val="00A455F0"/>
    <w:rsid w:val="00A46F3A"/>
    <w:rsid w:val="00A47104"/>
    <w:rsid w:val="00A50501"/>
    <w:rsid w:val="00A5194F"/>
    <w:rsid w:val="00A51F95"/>
    <w:rsid w:val="00A5293D"/>
    <w:rsid w:val="00A52942"/>
    <w:rsid w:val="00A5411F"/>
    <w:rsid w:val="00A5484B"/>
    <w:rsid w:val="00A56512"/>
    <w:rsid w:val="00A566E1"/>
    <w:rsid w:val="00A61029"/>
    <w:rsid w:val="00A627A1"/>
    <w:rsid w:val="00A63A4F"/>
    <w:rsid w:val="00A7253F"/>
    <w:rsid w:val="00A74B59"/>
    <w:rsid w:val="00A75B55"/>
    <w:rsid w:val="00A806B5"/>
    <w:rsid w:val="00A8102B"/>
    <w:rsid w:val="00A8114A"/>
    <w:rsid w:val="00A81DBB"/>
    <w:rsid w:val="00A82123"/>
    <w:rsid w:val="00A84062"/>
    <w:rsid w:val="00A87D37"/>
    <w:rsid w:val="00A87E89"/>
    <w:rsid w:val="00A91609"/>
    <w:rsid w:val="00A93784"/>
    <w:rsid w:val="00AA0038"/>
    <w:rsid w:val="00AA0412"/>
    <w:rsid w:val="00AA0E11"/>
    <w:rsid w:val="00AA0F2B"/>
    <w:rsid w:val="00AA1503"/>
    <w:rsid w:val="00AA243B"/>
    <w:rsid w:val="00AA40FC"/>
    <w:rsid w:val="00AA60E5"/>
    <w:rsid w:val="00AA7309"/>
    <w:rsid w:val="00AB521A"/>
    <w:rsid w:val="00AB5583"/>
    <w:rsid w:val="00AB6034"/>
    <w:rsid w:val="00AB733F"/>
    <w:rsid w:val="00AB796A"/>
    <w:rsid w:val="00AC0E95"/>
    <w:rsid w:val="00AC3A08"/>
    <w:rsid w:val="00AC3C9D"/>
    <w:rsid w:val="00AD11D7"/>
    <w:rsid w:val="00AD4455"/>
    <w:rsid w:val="00AD45FD"/>
    <w:rsid w:val="00AD48CF"/>
    <w:rsid w:val="00AD5D7F"/>
    <w:rsid w:val="00AD78C0"/>
    <w:rsid w:val="00AD7D9E"/>
    <w:rsid w:val="00AE05D6"/>
    <w:rsid w:val="00AE0EC8"/>
    <w:rsid w:val="00AE35C6"/>
    <w:rsid w:val="00AE395F"/>
    <w:rsid w:val="00AE3DEA"/>
    <w:rsid w:val="00AE5324"/>
    <w:rsid w:val="00AE54EB"/>
    <w:rsid w:val="00AE577E"/>
    <w:rsid w:val="00AE59BD"/>
    <w:rsid w:val="00AE59FB"/>
    <w:rsid w:val="00AE725D"/>
    <w:rsid w:val="00AF16B5"/>
    <w:rsid w:val="00AF1AC6"/>
    <w:rsid w:val="00AF35F5"/>
    <w:rsid w:val="00AF3E70"/>
    <w:rsid w:val="00B0054A"/>
    <w:rsid w:val="00B009FC"/>
    <w:rsid w:val="00B0143D"/>
    <w:rsid w:val="00B0364D"/>
    <w:rsid w:val="00B03B31"/>
    <w:rsid w:val="00B040C6"/>
    <w:rsid w:val="00B0684E"/>
    <w:rsid w:val="00B1030C"/>
    <w:rsid w:val="00B117AB"/>
    <w:rsid w:val="00B128DB"/>
    <w:rsid w:val="00B12F85"/>
    <w:rsid w:val="00B156AE"/>
    <w:rsid w:val="00B16D1F"/>
    <w:rsid w:val="00B16EB1"/>
    <w:rsid w:val="00B16FE4"/>
    <w:rsid w:val="00B22272"/>
    <w:rsid w:val="00B23AC6"/>
    <w:rsid w:val="00B26300"/>
    <w:rsid w:val="00B27888"/>
    <w:rsid w:val="00B27E83"/>
    <w:rsid w:val="00B30A76"/>
    <w:rsid w:val="00B36077"/>
    <w:rsid w:val="00B40A53"/>
    <w:rsid w:val="00B41A8A"/>
    <w:rsid w:val="00B44CD7"/>
    <w:rsid w:val="00B45105"/>
    <w:rsid w:val="00B456BE"/>
    <w:rsid w:val="00B45CC4"/>
    <w:rsid w:val="00B46178"/>
    <w:rsid w:val="00B51F76"/>
    <w:rsid w:val="00B541B1"/>
    <w:rsid w:val="00B5513E"/>
    <w:rsid w:val="00B57B5D"/>
    <w:rsid w:val="00B62986"/>
    <w:rsid w:val="00B63AD8"/>
    <w:rsid w:val="00B651EF"/>
    <w:rsid w:val="00B6796A"/>
    <w:rsid w:val="00B71FB9"/>
    <w:rsid w:val="00B72258"/>
    <w:rsid w:val="00B73AFB"/>
    <w:rsid w:val="00B77F4C"/>
    <w:rsid w:val="00B80329"/>
    <w:rsid w:val="00B81587"/>
    <w:rsid w:val="00B824E2"/>
    <w:rsid w:val="00B86A42"/>
    <w:rsid w:val="00B87CB8"/>
    <w:rsid w:val="00B90823"/>
    <w:rsid w:val="00B91B19"/>
    <w:rsid w:val="00B91CFD"/>
    <w:rsid w:val="00B9331D"/>
    <w:rsid w:val="00B9365F"/>
    <w:rsid w:val="00B9411A"/>
    <w:rsid w:val="00B947CA"/>
    <w:rsid w:val="00B96117"/>
    <w:rsid w:val="00B975C1"/>
    <w:rsid w:val="00B979D4"/>
    <w:rsid w:val="00BA0DDE"/>
    <w:rsid w:val="00BA3B46"/>
    <w:rsid w:val="00BA3F22"/>
    <w:rsid w:val="00BA4020"/>
    <w:rsid w:val="00BA5EF1"/>
    <w:rsid w:val="00BA6F19"/>
    <w:rsid w:val="00BA76A8"/>
    <w:rsid w:val="00BA7DBE"/>
    <w:rsid w:val="00BB08E2"/>
    <w:rsid w:val="00BB31B3"/>
    <w:rsid w:val="00BB4E3C"/>
    <w:rsid w:val="00BB7076"/>
    <w:rsid w:val="00BC1F66"/>
    <w:rsid w:val="00BC571E"/>
    <w:rsid w:val="00BC5C07"/>
    <w:rsid w:val="00BC6B41"/>
    <w:rsid w:val="00BC7A74"/>
    <w:rsid w:val="00BD292C"/>
    <w:rsid w:val="00BD341A"/>
    <w:rsid w:val="00BD6120"/>
    <w:rsid w:val="00BE03D9"/>
    <w:rsid w:val="00BE2A72"/>
    <w:rsid w:val="00BE3ADA"/>
    <w:rsid w:val="00BE41B5"/>
    <w:rsid w:val="00BF08CB"/>
    <w:rsid w:val="00BF15DB"/>
    <w:rsid w:val="00BF1AF8"/>
    <w:rsid w:val="00BF227F"/>
    <w:rsid w:val="00BF2554"/>
    <w:rsid w:val="00BF321A"/>
    <w:rsid w:val="00BF3574"/>
    <w:rsid w:val="00BF3B66"/>
    <w:rsid w:val="00BF3C3A"/>
    <w:rsid w:val="00BF60AC"/>
    <w:rsid w:val="00C012FC"/>
    <w:rsid w:val="00C014CE"/>
    <w:rsid w:val="00C02189"/>
    <w:rsid w:val="00C038A4"/>
    <w:rsid w:val="00C10D03"/>
    <w:rsid w:val="00C11017"/>
    <w:rsid w:val="00C119E5"/>
    <w:rsid w:val="00C15966"/>
    <w:rsid w:val="00C15CB7"/>
    <w:rsid w:val="00C16B48"/>
    <w:rsid w:val="00C1765F"/>
    <w:rsid w:val="00C24915"/>
    <w:rsid w:val="00C2629F"/>
    <w:rsid w:val="00C279C7"/>
    <w:rsid w:val="00C30873"/>
    <w:rsid w:val="00C3348F"/>
    <w:rsid w:val="00C3590B"/>
    <w:rsid w:val="00C376C7"/>
    <w:rsid w:val="00C37A4C"/>
    <w:rsid w:val="00C40BF2"/>
    <w:rsid w:val="00C40ED8"/>
    <w:rsid w:val="00C41E9B"/>
    <w:rsid w:val="00C43800"/>
    <w:rsid w:val="00C43947"/>
    <w:rsid w:val="00C508BC"/>
    <w:rsid w:val="00C54120"/>
    <w:rsid w:val="00C55A25"/>
    <w:rsid w:val="00C5608A"/>
    <w:rsid w:val="00C62B9B"/>
    <w:rsid w:val="00C635D9"/>
    <w:rsid w:val="00C63F39"/>
    <w:rsid w:val="00C64AAD"/>
    <w:rsid w:val="00C6519A"/>
    <w:rsid w:val="00C65D7B"/>
    <w:rsid w:val="00C66444"/>
    <w:rsid w:val="00C66986"/>
    <w:rsid w:val="00C66C3F"/>
    <w:rsid w:val="00C72DC0"/>
    <w:rsid w:val="00C73D68"/>
    <w:rsid w:val="00C75343"/>
    <w:rsid w:val="00C764FB"/>
    <w:rsid w:val="00C76FC0"/>
    <w:rsid w:val="00C81F5C"/>
    <w:rsid w:val="00C85757"/>
    <w:rsid w:val="00C8656D"/>
    <w:rsid w:val="00C9767D"/>
    <w:rsid w:val="00CA48B4"/>
    <w:rsid w:val="00CA4E0A"/>
    <w:rsid w:val="00CA7B47"/>
    <w:rsid w:val="00CA7D28"/>
    <w:rsid w:val="00CB0F65"/>
    <w:rsid w:val="00CB263D"/>
    <w:rsid w:val="00CB2F25"/>
    <w:rsid w:val="00CB4240"/>
    <w:rsid w:val="00CC4571"/>
    <w:rsid w:val="00CC67AC"/>
    <w:rsid w:val="00CC77BF"/>
    <w:rsid w:val="00CC7B71"/>
    <w:rsid w:val="00CC7EBC"/>
    <w:rsid w:val="00CD25CB"/>
    <w:rsid w:val="00CD2915"/>
    <w:rsid w:val="00CD2F51"/>
    <w:rsid w:val="00CD3801"/>
    <w:rsid w:val="00CD3B92"/>
    <w:rsid w:val="00CE39C4"/>
    <w:rsid w:val="00CE631F"/>
    <w:rsid w:val="00CF0FB4"/>
    <w:rsid w:val="00CF30F9"/>
    <w:rsid w:val="00CF35CF"/>
    <w:rsid w:val="00CF437C"/>
    <w:rsid w:val="00CF64A1"/>
    <w:rsid w:val="00CF6C51"/>
    <w:rsid w:val="00D006F6"/>
    <w:rsid w:val="00D012F1"/>
    <w:rsid w:val="00D04164"/>
    <w:rsid w:val="00D04C21"/>
    <w:rsid w:val="00D04E26"/>
    <w:rsid w:val="00D04EA9"/>
    <w:rsid w:val="00D056A0"/>
    <w:rsid w:val="00D057E4"/>
    <w:rsid w:val="00D05BBF"/>
    <w:rsid w:val="00D07782"/>
    <w:rsid w:val="00D158C9"/>
    <w:rsid w:val="00D1659E"/>
    <w:rsid w:val="00D179B4"/>
    <w:rsid w:val="00D17A0E"/>
    <w:rsid w:val="00D20253"/>
    <w:rsid w:val="00D22EBD"/>
    <w:rsid w:val="00D2506B"/>
    <w:rsid w:val="00D25BF9"/>
    <w:rsid w:val="00D31A26"/>
    <w:rsid w:val="00D31DAB"/>
    <w:rsid w:val="00D3477B"/>
    <w:rsid w:val="00D34A77"/>
    <w:rsid w:val="00D375F9"/>
    <w:rsid w:val="00D376BA"/>
    <w:rsid w:val="00D37953"/>
    <w:rsid w:val="00D44528"/>
    <w:rsid w:val="00D45614"/>
    <w:rsid w:val="00D505D8"/>
    <w:rsid w:val="00D507F9"/>
    <w:rsid w:val="00D50A38"/>
    <w:rsid w:val="00D518AD"/>
    <w:rsid w:val="00D52F1D"/>
    <w:rsid w:val="00D53B70"/>
    <w:rsid w:val="00D563ED"/>
    <w:rsid w:val="00D5652B"/>
    <w:rsid w:val="00D60E29"/>
    <w:rsid w:val="00D61476"/>
    <w:rsid w:val="00D61497"/>
    <w:rsid w:val="00D62575"/>
    <w:rsid w:val="00D6376B"/>
    <w:rsid w:val="00D65A21"/>
    <w:rsid w:val="00D6660B"/>
    <w:rsid w:val="00D66C61"/>
    <w:rsid w:val="00D66F70"/>
    <w:rsid w:val="00D67088"/>
    <w:rsid w:val="00D674CF"/>
    <w:rsid w:val="00D704ED"/>
    <w:rsid w:val="00D709F2"/>
    <w:rsid w:val="00D70EFE"/>
    <w:rsid w:val="00D73CE4"/>
    <w:rsid w:val="00D74E4C"/>
    <w:rsid w:val="00D750F2"/>
    <w:rsid w:val="00D77521"/>
    <w:rsid w:val="00D775ED"/>
    <w:rsid w:val="00D777CE"/>
    <w:rsid w:val="00D77C0F"/>
    <w:rsid w:val="00D83D00"/>
    <w:rsid w:val="00D9162D"/>
    <w:rsid w:val="00D917E9"/>
    <w:rsid w:val="00D947F1"/>
    <w:rsid w:val="00D95544"/>
    <w:rsid w:val="00D95AAC"/>
    <w:rsid w:val="00DA12A3"/>
    <w:rsid w:val="00DA3BDD"/>
    <w:rsid w:val="00DA713A"/>
    <w:rsid w:val="00DB1208"/>
    <w:rsid w:val="00DB1F89"/>
    <w:rsid w:val="00DB23DE"/>
    <w:rsid w:val="00DB2A09"/>
    <w:rsid w:val="00DB3055"/>
    <w:rsid w:val="00DB3455"/>
    <w:rsid w:val="00DB5EA9"/>
    <w:rsid w:val="00DB6D3F"/>
    <w:rsid w:val="00DC01C3"/>
    <w:rsid w:val="00DC03B5"/>
    <w:rsid w:val="00DC125C"/>
    <w:rsid w:val="00DC14CF"/>
    <w:rsid w:val="00DC1AD3"/>
    <w:rsid w:val="00DC1DA2"/>
    <w:rsid w:val="00DC3A81"/>
    <w:rsid w:val="00DC3ABF"/>
    <w:rsid w:val="00DC3D3B"/>
    <w:rsid w:val="00DC7523"/>
    <w:rsid w:val="00DD055B"/>
    <w:rsid w:val="00DD2C21"/>
    <w:rsid w:val="00DD6849"/>
    <w:rsid w:val="00DD6ADC"/>
    <w:rsid w:val="00DE0306"/>
    <w:rsid w:val="00DE108A"/>
    <w:rsid w:val="00DE6B5A"/>
    <w:rsid w:val="00DE7336"/>
    <w:rsid w:val="00DE75B5"/>
    <w:rsid w:val="00DE7E20"/>
    <w:rsid w:val="00DF0977"/>
    <w:rsid w:val="00DF1145"/>
    <w:rsid w:val="00DF189D"/>
    <w:rsid w:val="00DF50B2"/>
    <w:rsid w:val="00DF7531"/>
    <w:rsid w:val="00E00D35"/>
    <w:rsid w:val="00E01517"/>
    <w:rsid w:val="00E029D0"/>
    <w:rsid w:val="00E03A16"/>
    <w:rsid w:val="00E04417"/>
    <w:rsid w:val="00E10502"/>
    <w:rsid w:val="00E14CA4"/>
    <w:rsid w:val="00E14F8B"/>
    <w:rsid w:val="00E218E1"/>
    <w:rsid w:val="00E21DFA"/>
    <w:rsid w:val="00E224A8"/>
    <w:rsid w:val="00E23C08"/>
    <w:rsid w:val="00E252A1"/>
    <w:rsid w:val="00E27349"/>
    <w:rsid w:val="00E31244"/>
    <w:rsid w:val="00E3174A"/>
    <w:rsid w:val="00E32958"/>
    <w:rsid w:val="00E333A7"/>
    <w:rsid w:val="00E35E9C"/>
    <w:rsid w:val="00E40021"/>
    <w:rsid w:val="00E40377"/>
    <w:rsid w:val="00E40921"/>
    <w:rsid w:val="00E40A36"/>
    <w:rsid w:val="00E41C94"/>
    <w:rsid w:val="00E42937"/>
    <w:rsid w:val="00E452CD"/>
    <w:rsid w:val="00E46B8C"/>
    <w:rsid w:val="00E47D58"/>
    <w:rsid w:val="00E508FB"/>
    <w:rsid w:val="00E543BA"/>
    <w:rsid w:val="00E5791C"/>
    <w:rsid w:val="00E63612"/>
    <w:rsid w:val="00E64078"/>
    <w:rsid w:val="00E65750"/>
    <w:rsid w:val="00E71F18"/>
    <w:rsid w:val="00E748E9"/>
    <w:rsid w:val="00E7793A"/>
    <w:rsid w:val="00E8059B"/>
    <w:rsid w:val="00E83A28"/>
    <w:rsid w:val="00E8632F"/>
    <w:rsid w:val="00E8682E"/>
    <w:rsid w:val="00E87E7E"/>
    <w:rsid w:val="00E9041E"/>
    <w:rsid w:val="00E90DB1"/>
    <w:rsid w:val="00E91AC6"/>
    <w:rsid w:val="00E920E2"/>
    <w:rsid w:val="00E92AD5"/>
    <w:rsid w:val="00E93465"/>
    <w:rsid w:val="00E9420A"/>
    <w:rsid w:val="00E94B3C"/>
    <w:rsid w:val="00E9737D"/>
    <w:rsid w:val="00EA259F"/>
    <w:rsid w:val="00EA4C3C"/>
    <w:rsid w:val="00EB4747"/>
    <w:rsid w:val="00EB57AB"/>
    <w:rsid w:val="00EB6599"/>
    <w:rsid w:val="00EC0A03"/>
    <w:rsid w:val="00EC0DD3"/>
    <w:rsid w:val="00EC267E"/>
    <w:rsid w:val="00EC4717"/>
    <w:rsid w:val="00EC5984"/>
    <w:rsid w:val="00EC6F72"/>
    <w:rsid w:val="00ED07AD"/>
    <w:rsid w:val="00ED1AEB"/>
    <w:rsid w:val="00ED28FC"/>
    <w:rsid w:val="00ED2C85"/>
    <w:rsid w:val="00ED2FD5"/>
    <w:rsid w:val="00ED3C54"/>
    <w:rsid w:val="00ED45B5"/>
    <w:rsid w:val="00ED4FCF"/>
    <w:rsid w:val="00ED54F0"/>
    <w:rsid w:val="00EE0826"/>
    <w:rsid w:val="00EE2DEB"/>
    <w:rsid w:val="00EE420B"/>
    <w:rsid w:val="00EE542E"/>
    <w:rsid w:val="00EE54DD"/>
    <w:rsid w:val="00EE6151"/>
    <w:rsid w:val="00EE6170"/>
    <w:rsid w:val="00EF110B"/>
    <w:rsid w:val="00EF3499"/>
    <w:rsid w:val="00EF380A"/>
    <w:rsid w:val="00EF4DE2"/>
    <w:rsid w:val="00EF54C5"/>
    <w:rsid w:val="00EF5716"/>
    <w:rsid w:val="00EF6B65"/>
    <w:rsid w:val="00EF7031"/>
    <w:rsid w:val="00EF7870"/>
    <w:rsid w:val="00EF7E89"/>
    <w:rsid w:val="00F00E09"/>
    <w:rsid w:val="00F01AEF"/>
    <w:rsid w:val="00F02DC1"/>
    <w:rsid w:val="00F03FBC"/>
    <w:rsid w:val="00F0487D"/>
    <w:rsid w:val="00F05EF3"/>
    <w:rsid w:val="00F07B83"/>
    <w:rsid w:val="00F10566"/>
    <w:rsid w:val="00F112E7"/>
    <w:rsid w:val="00F11805"/>
    <w:rsid w:val="00F1221D"/>
    <w:rsid w:val="00F14A5F"/>
    <w:rsid w:val="00F14FED"/>
    <w:rsid w:val="00F16166"/>
    <w:rsid w:val="00F16743"/>
    <w:rsid w:val="00F205E0"/>
    <w:rsid w:val="00F20DAB"/>
    <w:rsid w:val="00F21E61"/>
    <w:rsid w:val="00F22E15"/>
    <w:rsid w:val="00F230E4"/>
    <w:rsid w:val="00F26C13"/>
    <w:rsid w:val="00F27E30"/>
    <w:rsid w:val="00F31822"/>
    <w:rsid w:val="00F31E8C"/>
    <w:rsid w:val="00F33820"/>
    <w:rsid w:val="00F36602"/>
    <w:rsid w:val="00F406B6"/>
    <w:rsid w:val="00F41868"/>
    <w:rsid w:val="00F41B45"/>
    <w:rsid w:val="00F42503"/>
    <w:rsid w:val="00F43E87"/>
    <w:rsid w:val="00F43FC0"/>
    <w:rsid w:val="00F446EA"/>
    <w:rsid w:val="00F44DAF"/>
    <w:rsid w:val="00F502E3"/>
    <w:rsid w:val="00F511C7"/>
    <w:rsid w:val="00F51CF3"/>
    <w:rsid w:val="00F51EE4"/>
    <w:rsid w:val="00F52BB2"/>
    <w:rsid w:val="00F52E74"/>
    <w:rsid w:val="00F53C6F"/>
    <w:rsid w:val="00F5635E"/>
    <w:rsid w:val="00F63A33"/>
    <w:rsid w:val="00F63E7F"/>
    <w:rsid w:val="00F6415B"/>
    <w:rsid w:val="00F6612C"/>
    <w:rsid w:val="00F66DDF"/>
    <w:rsid w:val="00F72B6E"/>
    <w:rsid w:val="00F742B3"/>
    <w:rsid w:val="00F7633D"/>
    <w:rsid w:val="00F818EE"/>
    <w:rsid w:val="00F82735"/>
    <w:rsid w:val="00F83014"/>
    <w:rsid w:val="00F871E5"/>
    <w:rsid w:val="00F95710"/>
    <w:rsid w:val="00FA1107"/>
    <w:rsid w:val="00FA3CF0"/>
    <w:rsid w:val="00FA7F30"/>
    <w:rsid w:val="00FB08A4"/>
    <w:rsid w:val="00FB37D9"/>
    <w:rsid w:val="00FB6E42"/>
    <w:rsid w:val="00FC1786"/>
    <w:rsid w:val="00FC1828"/>
    <w:rsid w:val="00FC2DE9"/>
    <w:rsid w:val="00FC2F1D"/>
    <w:rsid w:val="00FC53D8"/>
    <w:rsid w:val="00FC69ED"/>
    <w:rsid w:val="00FD0774"/>
    <w:rsid w:val="00FD2F58"/>
    <w:rsid w:val="00FD383A"/>
    <w:rsid w:val="00FD73AA"/>
    <w:rsid w:val="00FD7518"/>
    <w:rsid w:val="00FE0E9F"/>
    <w:rsid w:val="00FE104D"/>
    <w:rsid w:val="00FE3CB3"/>
    <w:rsid w:val="00FE4B5E"/>
    <w:rsid w:val="00FE5A7A"/>
    <w:rsid w:val="00FE681A"/>
    <w:rsid w:val="00FE71F0"/>
    <w:rsid w:val="00FE7BC9"/>
    <w:rsid w:val="00FE7C70"/>
    <w:rsid w:val="00FF0919"/>
    <w:rsid w:val="00FF133B"/>
    <w:rsid w:val="00FF212C"/>
    <w:rsid w:val="00FF6CDB"/>
    <w:rsid w:val="00FF7216"/>
    <w:rsid w:val="00FF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2"/>
    <o:shapelayout v:ext="edit">
      <o:idmap v:ext="edit" data="1"/>
      <o:rules v:ext="edit">
        <o:r id="V:Rule1" type="connector" idref="#_x0000_s110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80C53"/>
    <w:pPr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0682B"/>
    <w:pPr>
      <w:keepNext/>
      <w:widowControl w:val="0"/>
      <w:wordWrap w:val="0"/>
      <w:spacing w:before="240" w:after="60"/>
      <w:ind w:firstLine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682B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43731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4FCF"/>
    <w:pPr>
      <w:keepNext/>
      <w:widowControl w:val="0"/>
      <w:wordWrap w:val="0"/>
      <w:spacing w:before="240" w:after="60"/>
      <w:ind w:firstLine="0"/>
      <w:outlineLvl w:val="3"/>
    </w:pPr>
    <w:rPr>
      <w:rFonts w:ascii="Calibri" w:hAnsi="Calibri" w:cs="Calibri"/>
      <w:b/>
      <w:bCs/>
      <w:kern w:val="2"/>
    </w:rPr>
  </w:style>
  <w:style w:type="paragraph" w:styleId="5">
    <w:name w:val="heading 5"/>
    <w:basedOn w:val="a"/>
    <w:next w:val="a"/>
    <w:link w:val="50"/>
    <w:uiPriority w:val="99"/>
    <w:qFormat/>
    <w:rsid w:val="00437314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37314"/>
    <w:pPr>
      <w:widowControl w:val="0"/>
      <w:wordWrap w:val="0"/>
      <w:spacing w:before="240" w:after="60"/>
      <w:ind w:firstLine="0"/>
      <w:outlineLvl w:val="5"/>
    </w:pPr>
    <w:rPr>
      <w:b/>
      <w:bCs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682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0682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731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D4FCF"/>
    <w:rPr>
      <w:rFonts w:ascii="Calibri" w:hAnsi="Calibri" w:cs="Calibri"/>
      <w:b/>
      <w:bCs/>
      <w:kern w:val="2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3731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437314"/>
    <w:rPr>
      <w:b/>
      <w:bCs/>
      <w:kern w:val="2"/>
      <w:sz w:val="22"/>
      <w:szCs w:val="22"/>
    </w:rPr>
  </w:style>
  <w:style w:type="paragraph" w:styleId="a3">
    <w:name w:val="Normal (Web)"/>
    <w:basedOn w:val="a"/>
    <w:uiPriority w:val="99"/>
    <w:rsid w:val="00F818E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306805"/>
    <w:pPr>
      <w:widowControl w:val="0"/>
      <w:wordWrap w:val="0"/>
      <w:spacing w:after="120"/>
      <w:ind w:left="283" w:firstLine="0"/>
    </w:pPr>
    <w:rPr>
      <w:kern w:val="2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06805"/>
    <w:rPr>
      <w:rFonts w:eastAsia="Times New Roman"/>
      <w:kern w:val="2"/>
      <w:lang w:val="ru-RU" w:eastAsia="ru-RU"/>
    </w:rPr>
  </w:style>
  <w:style w:type="paragraph" w:styleId="a6">
    <w:name w:val="Title"/>
    <w:basedOn w:val="a"/>
    <w:link w:val="a7"/>
    <w:uiPriority w:val="99"/>
    <w:qFormat/>
    <w:rsid w:val="006E0D16"/>
    <w:pPr>
      <w:ind w:firstLine="0"/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DE7336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C2F1D"/>
  </w:style>
  <w:style w:type="paragraph" w:styleId="a8">
    <w:name w:val="Body Text"/>
    <w:basedOn w:val="a"/>
    <w:link w:val="a9"/>
    <w:uiPriority w:val="99"/>
    <w:rsid w:val="000274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37314"/>
    <w:rPr>
      <w:sz w:val="24"/>
      <w:szCs w:val="24"/>
    </w:rPr>
  </w:style>
  <w:style w:type="character" w:styleId="aa">
    <w:name w:val="Hyperlink"/>
    <w:basedOn w:val="a0"/>
    <w:uiPriority w:val="99"/>
    <w:rsid w:val="0005603B"/>
    <w:rPr>
      <w:color w:val="auto"/>
      <w:u w:val="none"/>
      <w:effect w:val="none"/>
    </w:rPr>
  </w:style>
  <w:style w:type="table" w:customStyle="1" w:styleId="11">
    <w:name w:val="Сетка таблицы1"/>
    <w:uiPriority w:val="99"/>
    <w:rsid w:val="00E252A1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E2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D4FCF"/>
    <w:rPr>
      <w:rFonts w:ascii="Courier New" w:hAnsi="Courier New" w:cs="Courier New"/>
    </w:rPr>
  </w:style>
  <w:style w:type="paragraph" w:customStyle="1" w:styleId="12">
    <w:name w:val="Знак1"/>
    <w:basedOn w:val="a"/>
    <w:uiPriority w:val="99"/>
    <w:rsid w:val="00ED4FCF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31">
    <w:name w:val="xl31"/>
    <w:basedOn w:val="a"/>
    <w:uiPriority w:val="99"/>
    <w:rsid w:val="000E592B"/>
    <w:pPr>
      <w:pBdr>
        <w:left w:val="single" w:sz="4" w:space="0" w:color="auto"/>
        <w:right w:val="single" w:sz="4" w:space="0" w:color="auto"/>
      </w:pBdr>
      <w:spacing w:before="100" w:after="100"/>
      <w:ind w:firstLine="0"/>
      <w:jc w:val="center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ac">
    <w:name w:val="Знак"/>
    <w:basedOn w:val="a"/>
    <w:uiPriority w:val="99"/>
    <w:rsid w:val="0030682B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30682B"/>
    <w:pPr>
      <w:widowControl w:val="0"/>
      <w:tabs>
        <w:tab w:val="left" w:pos="5400"/>
      </w:tabs>
      <w:suppressAutoHyphens/>
      <w:ind w:right="-185" w:firstLine="0"/>
      <w:jc w:val="left"/>
    </w:pPr>
    <w:rPr>
      <w:kern w:val="1"/>
      <w:lang w:eastAsia="ar-SA"/>
    </w:rPr>
  </w:style>
  <w:style w:type="character" w:customStyle="1" w:styleId="HeaderChar">
    <w:name w:val="Header Char"/>
    <w:uiPriority w:val="99"/>
    <w:locked/>
    <w:rsid w:val="00437314"/>
    <w:rPr>
      <w:kern w:val="2"/>
    </w:rPr>
  </w:style>
  <w:style w:type="paragraph" w:styleId="ad">
    <w:name w:val="header"/>
    <w:basedOn w:val="a"/>
    <w:link w:val="ae"/>
    <w:uiPriority w:val="99"/>
    <w:rsid w:val="00437314"/>
    <w:pPr>
      <w:widowControl w:val="0"/>
      <w:tabs>
        <w:tab w:val="center" w:pos="4677"/>
        <w:tab w:val="right" w:pos="9355"/>
      </w:tabs>
      <w:wordWrap w:val="0"/>
      <w:ind w:firstLine="0"/>
    </w:pPr>
    <w:rPr>
      <w:kern w:val="2"/>
      <w:sz w:val="20"/>
      <w:szCs w:val="20"/>
    </w:rPr>
  </w:style>
  <w:style w:type="character" w:customStyle="1" w:styleId="HeaderChar1">
    <w:name w:val="Header Char1"/>
    <w:basedOn w:val="a0"/>
    <w:uiPriority w:val="99"/>
    <w:semiHidden/>
    <w:locked/>
    <w:rsid w:val="00A82123"/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437314"/>
    <w:rPr>
      <w:sz w:val="24"/>
      <w:szCs w:val="24"/>
    </w:rPr>
  </w:style>
  <w:style w:type="character" w:customStyle="1" w:styleId="FooterChar">
    <w:name w:val="Footer Char"/>
    <w:uiPriority w:val="99"/>
    <w:locked/>
    <w:rsid w:val="00437314"/>
    <w:rPr>
      <w:kern w:val="2"/>
    </w:rPr>
  </w:style>
  <w:style w:type="paragraph" w:styleId="af">
    <w:name w:val="footer"/>
    <w:basedOn w:val="a"/>
    <w:link w:val="af0"/>
    <w:uiPriority w:val="99"/>
    <w:rsid w:val="00437314"/>
    <w:pPr>
      <w:widowControl w:val="0"/>
      <w:tabs>
        <w:tab w:val="center" w:pos="4677"/>
        <w:tab w:val="right" w:pos="9355"/>
      </w:tabs>
      <w:wordWrap w:val="0"/>
      <w:ind w:firstLine="0"/>
    </w:pPr>
    <w:rPr>
      <w:kern w:val="2"/>
      <w:sz w:val="20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A82123"/>
    <w:rPr>
      <w:sz w:val="28"/>
      <w:szCs w:val="28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437314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437314"/>
    <w:pPr>
      <w:widowControl w:val="0"/>
      <w:wordWrap w:val="0"/>
      <w:ind w:firstLine="0"/>
    </w:pPr>
    <w:rPr>
      <w:rFonts w:ascii="Tahoma" w:hAnsi="Tahoma" w:cs="Tahoma"/>
      <w:kern w:val="2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437314"/>
    <w:rPr>
      <w:rFonts w:ascii="Tahoma" w:hAnsi="Tahoma" w:cs="Tahoma"/>
      <w:kern w:val="2"/>
      <w:sz w:val="16"/>
      <w:szCs w:val="16"/>
    </w:rPr>
  </w:style>
  <w:style w:type="paragraph" w:customStyle="1" w:styleId="af3">
    <w:name w:val="Основ"/>
    <w:basedOn w:val="a"/>
    <w:uiPriority w:val="99"/>
    <w:rsid w:val="00437314"/>
    <w:pPr>
      <w:suppressAutoHyphens/>
      <w:autoSpaceDE w:val="0"/>
      <w:spacing w:line="200" w:lineRule="atLeast"/>
      <w:ind w:firstLine="227"/>
      <w:textAlignment w:val="center"/>
    </w:pPr>
    <w:rPr>
      <w:rFonts w:ascii="SchoolBookC" w:hAnsi="SchoolBookC" w:cs="SchoolBookC"/>
      <w:color w:val="000000"/>
      <w:sz w:val="18"/>
      <w:szCs w:val="18"/>
      <w:lang w:eastAsia="ar-SA"/>
    </w:rPr>
  </w:style>
  <w:style w:type="paragraph" w:styleId="13">
    <w:name w:val="toc 1"/>
    <w:basedOn w:val="a"/>
    <w:next w:val="a"/>
    <w:autoRedefine/>
    <w:uiPriority w:val="99"/>
    <w:semiHidden/>
    <w:rsid w:val="00437314"/>
    <w:pPr>
      <w:ind w:firstLine="0"/>
      <w:jc w:val="center"/>
    </w:pPr>
    <w:rPr>
      <w:sz w:val="24"/>
      <w:szCs w:val="24"/>
    </w:rPr>
  </w:style>
  <w:style w:type="paragraph" w:customStyle="1" w:styleId="xl43">
    <w:name w:val="xl43"/>
    <w:basedOn w:val="a"/>
    <w:uiPriority w:val="99"/>
    <w:rsid w:val="00437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right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437314"/>
    <w:rPr>
      <w:b/>
      <w:bCs/>
    </w:rPr>
  </w:style>
  <w:style w:type="paragraph" w:styleId="af5">
    <w:name w:val="caption"/>
    <w:basedOn w:val="a"/>
    <w:next w:val="a"/>
    <w:qFormat/>
    <w:rsid w:val="00635286"/>
    <w:pPr>
      <w:spacing w:line="360" w:lineRule="auto"/>
      <w:ind w:firstLine="0"/>
      <w:jc w:val="center"/>
    </w:pPr>
    <w:rPr>
      <w:rFonts w:ascii="Arial" w:hAnsi="Arial" w:cs="Arial"/>
      <w:b/>
      <w:bCs/>
      <w:color w:val="0000FF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E5791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5">
    <w:name w:val="стиль15"/>
    <w:basedOn w:val="a0"/>
    <w:uiPriority w:val="99"/>
    <w:rsid w:val="000F7522"/>
  </w:style>
  <w:style w:type="paragraph" w:customStyle="1" w:styleId="Standard">
    <w:name w:val="Standard"/>
    <w:rsid w:val="00E1050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10502"/>
    <w:pPr>
      <w:spacing w:after="120"/>
    </w:pPr>
  </w:style>
  <w:style w:type="paragraph" w:customStyle="1" w:styleId="TableContents">
    <w:name w:val="Table Contents"/>
    <w:basedOn w:val="Standard"/>
    <w:rsid w:val="00E10502"/>
    <w:pPr>
      <w:suppressLineNumbers/>
    </w:pPr>
  </w:style>
  <w:style w:type="paragraph" w:styleId="af6">
    <w:name w:val="List Paragraph"/>
    <w:basedOn w:val="a"/>
    <w:uiPriority w:val="34"/>
    <w:qFormat/>
    <w:rsid w:val="00BD6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</w:divsChild>
    </w:div>
    <w:div w:id="1304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3768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7914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9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0E41-8482-42FB-BB49-9546ED8B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ДЭР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Захарцова</dc:creator>
  <cp:lastModifiedBy>Экономика1</cp:lastModifiedBy>
  <cp:revision>42</cp:revision>
  <cp:lastPrinted>2023-04-20T07:29:00Z</cp:lastPrinted>
  <dcterms:created xsi:type="dcterms:W3CDTF">2015-12-23T13:37:00Z</dcterms:created>
  <dcterms:modified xsi:type="dcterms:W3CDTF">2026-01-16T12:40:00Z</dcterms:modified>
</cp:coreProperties>
</file>