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6C" w:rsidRDefault="0017746C" w:rsidP="0017746C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6C" w:rsidRDefault="0017746C" w:rsidP="0017746C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7746C" w:rsidRDefault="0017746C" w:rsidP="0017746C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17746C" w:rsidRDefault="0017746C" w:rsidP="0017746C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17746C" w:rsidRDefault="0017746C" w:rsidP="0017746C">
      <w:pPr>
        <w:pStyle w:val="1"/>
        <w:spacing w:before="0" w:after="0"/>
        <w:rPr>
          <w:rFonts w:ascii="Times New Roman" w:hAnsi="Times New Roman"/>
          <w:spacing w:val="60"/>
          <w:sz w:val="24"/>
          <w:szCs w:val="24"/>
        </w:rPr>
      </w:pPr>
    </w:p>
    <w:p w:rsidR="0017746C" w:rsidRDefault="0017746C" w:rsidP="0017746C">
      <w:pPr>
        <w:pStyle w:val="1"/>
        <w:spacing w:before="0" w:after="0"/>
        <w:rPr>
          <w:rFonts w:ascii="Times New Roman" w:hAnsi="Times New Roman"/>
          <w:spacing w:val="60"/>
          <w:sz w:val="44"/>
          <w:szCs w:val="44"/>
        </w:rPr>
      </w:pPr>
      <w:r>
        <w:rPr>
          <w:rFonts w:ascii="Times New Roman" w:hAnsi="Times New Roman"/>
          <w:spacing w:val="60"/>
          <w:sz w:val="44"/>
          <w:szCs w:val="44"/>
        </w:rPr>
        <w:t>ПОСТАНОВЛЕНИЕ</w:t>
      </w:r>
    </w:p>
    <w:p w:rsidR="0017746C" w:rsidRDefault="0017746C" w:rsidP="001774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46C" w:rsidRDefault="0017746C" w:rsidP="0017746C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416</w:t>
      </w:r>
    </w:p>
    <w:p w:rsidR="00AE3C71" w:rsidRPr="00E903A8" w:rsidRDefault="00AE3C71" w:rsidP="00AE3C7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472"/>
        <w:gridCol w:w="1843"/>
      </w:tblGrid>
      <w:tr w:rsidR="00AE3C71" w:rsidRPr="00374494" w:rsidTr="004B17D9">
        <w:tc>
          <w:tcPr>
            <w:tcW w:w="8472" w:type="dxa"/>
          </w:tcPr>
          <w:p w:rsidR="00396C30" w:rsidRPr="00396C30" w:rsidRDefault="00396C30" w:rsidP="00396C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C30">
              <w:rPr>
                <w:rFonts w:ascii="Times New Roman" w:hAnsi="Times New Roman"/>
                <w:sz w:val="28"/>
                <w:szCs w:val="28"/>
              </w:rPr>
              <w:t>О внесении изменений в муниципальную программу</w:t>
            </w:r>
          </w:p>
          <w:p w:rsidR="00396C30" w:rsidRPr="00396C30" w:rsidRDefault="00396C30" w:rsidP="00396C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C30">
              <w:rPr>
                <w:rFonts w:ascii="Times New Roman" w:hAnsi="Times New Roman"/>
                <w:sz w:val="28"/>
                <w:szCs w:val="28"/>
              </w:rPr>
              <w:t>«Материально-техническое и транспортное обеспечение</w:t>
            </w:r>
          </w:p>
          <w:p w:rsidR="00396C30" w:rsidRPr="00396C30" w:rsidRDefault="00396C30" w:rsidP="00396C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C30">
              <w:rPr>
                <w:rFonts w:ascii="Times New Roman" w:hAnsi="Times New Roman"/>
                <w:sz w:val="28"/>
                <w:szCs w:val="28"/>
              </w:rPr>
              <w:t>деятельности учреждений муниципального образования</w:t>
            </w:r>
          </w:p>
          <w:p w:rsidR="00396C30" w:rsidRPr="00396C30" w:rsidRDefault="00396C30" w:rsidP="00396C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C30">
              <w:rPr>
                <w:rFonts w:ascii="Times New Roman" w:hAnsi="Times New Roman"/>
                <w:sz w:val="28"/>
                <w:szCs w:val="28"/>
              </w:rPr>
              <w:t xml:space="preserve">«Сафоновский район» Смоленской области» </w:t>
            </w:r>
          </w:p>
          <w:p w:rsidR="00AE3C71" w:rsidRPr="00396C30" w:rsidRDefault="00396C30" w:rsidP="00396C3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396C30">
              <w:rPr>
                <w:rFonts w:ascii="Times New Roman" w:hAnsi="Times New Roman"/>
                <w:sz w:val="28"/>
                <w:szCs w:val="28"/>
              </w:rPr>
              <w:t>на 2017-2025 годы</w:t>
            </w:r>
          </w:p>
        </w:tc>
        <w:tc>
          <w:tcPr>
            <w:tcW w:w="1843" w:type="dxa"/>
          </w:tcPr>
          <w:p w:rsidR="00AE3C71" w:rsidRPr="00374494" w:rsidRDefault="00AE3C71" w:rsidP="004B17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3C71" w:rsidRDefault="00AE3C71" w:rsidP="00AE3C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30" w:rsidRPr="00396C30" w:rsidRDefault="00396C30" w:rsidP="00AE3C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C30">
        <w:rPr>
          <w:rFonts w:ascii="Times New Roman" w:hAnsi="Times New Roman"/>
          <w:sz w:val="28"/>
          <w:szCs w:val="28"/>
        </w:rPr>
        <w:t>Руководствуясь порядком разработки, реализации и оценки эффективности муниципальных программ муниципального образования «Сафоновский район» 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 район» Смоленской области от 19.09.2013 № 1172 (в редак</w:t>
      </w:r>
      <w:r>
        <w:rPr>
          <w:rFonts w:ascii="Times New Roman" w:hAnsi="Times New Roman"/>
          <w:sz w:val="28"/>
          <w:szCs w:val="28"/>
        </w:rPr>
        <w:t>ции постановления Администрации</w:t>
      </w:r>
      <w:r w:rsidRPr="00396C3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«Сафоновский район» Смоленской </w:t>
      </w:r>
      <w:r w:rsidRPr="00396C30">
        <w:rPr>
          <w:rFonts w:ascii="Times New Roman" w:hAnsi="Times New Roman"/>
          <w:sz w:val="28"/>
          <w:szCs w:val="28"/>
        </w:rPr>
        <w:t>области от 04.12.2015 № 1427), Уставом муниципального образования «Сафоновский район» Смоленской области, Администрация муниципального образования</w:t>
      </w:r>
      <w:proofErr w:type="gramEnd"/>
      <w:r w:rsidRPr="00396C30">
        <w:rPr>
          <w:rFonts w:ascii="Times New Roman" w:hAnsi="Times New Roman"/>
          <w:sz w:val="28"/>
          <w:szCs w:val="28"/>
        </w:rPr>
        <w:t xml:space="preserve"> «Сафоновский район» Смоленской области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C30" w:rsidRPr="00396C30" w:rsidRDefault="00396C30" w:rsidP="00396C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ПОСТАНОВЛЯЕТ: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96C30">
        <w:rPr>
          <w:rFonts w:ascii="Times New Roman" w:hAnsi="Times New Roman"/>
          <w:sz w:val="28"/>
          <w:szCs w:val="28"/>
        </w:rPr>
        <w:t>Внести в муниципальную прогр</w:t>
      </w:r>
      <w:r>
        <w:rPr>
          <w:rFonts w:ascii="Times New Roman" w:hAnsi="Times New Roman"/>
          <w:sz w:val="28"/>
          <w:szCs w:val="28"/>
        </w:rPr>
        <w:t>амму «Материально-техническое и </w:t>
      </w:r>
      <w:r w:rsidRPr="00396C30">
        <w:rPr>
          <w:rFonts w:ascii="Times New Roman" w:hAnsi="Times New Roman"/>
          <w:sz w:val="28"/>
          <w:szCs w:val="28"/>
        </w:rPr>
        <w:t>транспортное обеспечение деятельности учреждений муниципального образования «Сафоновский район» Смоленской области» на 2017-2025 годы, утвержденную постановлением Администрации муниципального образования «Сафоновский район» Смоленской области от 02.12.2016 № 1356, следующи</w:t>
      </w:r>
      <w:r>
        <w:rPr>
          <w:rFonts w:ascii="Times New Roman" w:hAnsi="Times New Roman"/>
          <w:sz w:val="28"/>
          <w:szCs w:val="28"/>
        </w:rPr>
        <w:t>е </w:t>
      </w:r>
      <w:r w:rsidRPr="00396C30">
        <w:rPr>
          <w:rFonts w:ascii="Times New Roman" w:hAnsi="Times New Roman"/>
          <w:sz w:val="28"/>
          <w:szCs w:val="28"/>
        </w:rPr>
        <w:t xml:space="preserve">изменения: 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396C30">
        <w:rPr>
          <w:rFonts w:ascii="Times New Roman" w:hAnsi="Times New Roman"/>
          <w:sz w:val="28"/>
          <w:szCs w:val="28"/>
        </w:rPr>
        <w:t xml:space="preserve">Позицию «Объем ассигнований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96C30">
        <w:rPr>
          <w:rFonts w:ascii="Times New Roman" w:hAnsi="Times New Roman"/>
          <w:sz w:val="28"/>
          <w:szCs w:val="28"/>
        </w:rPr>
        <w:t>(по годам реализации и в разрезе источников финансирования)» паспорта муниципальной программы изложить в следующей редакции: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 xml:space="preserve">«общий объем финансирования программы составляет 100 814,9 </w:t>
      </w:r>
      <w:r>
        <w:rPr>
          <w:rFonts w:ascii="Times New Roman" w:hAnsi="Times New Roman"/>
          <w:sz w:val="28"/>
          <w:szCs w:val="28"/>
        </w:rPr>
        <w:t>тыс.рублей, в </w:t>
      </w:r>
      <w:r w:rsidRPr="00396C30">
        <w:rPr>
          <w:rFonts w:ascii="Times New Roman" w:hAnsi="Times New Roman"/>
          <w:sz w:val="28"/>
          <w:szCs w:val="28"/>
        </w:rPr>
        <w:t>том числе: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396C30">
        <w:rPr>
          <w:rFonts w:ascii="Times New Roman" w:hAnsi="Times New Roman"/>
          <w:sz w:val="28"/>
          <w:szCs w:val="28"/>
        </w:rPr>
        <w:t>за счет средств бюджета муниципа</w:t>
      </w:r>
      <w:r>
        <w:rPr>
          <w:rFonts w:ascii="Times New Roman" w:hAnsi="Times New Roman"/>
          <w:sz w:val="28"/>
          <w:szCs w:val="28"/>
        </w:rPr>
        <w:t>льного образования «Сафоновский </w:t>
      </w:r>
      <w:r w:rsidRPr="00396C30">
        <w:rPr>
          <w:rFonts w:ascii="Times New Roman" w:hAnsi="Times New Roman"/>
          <w:sz w:val="28"/>
          <w:szCs w:val="28"/>
        </w:rPr>
        <w:t>район» Смоленско</w:t>
      </w:r>
      <w:r w:rsidR="002D1109">
        <w:rPr>
          <w:rFonts w:ascii="Times New Roman" w:hAnsi="Times New Roman"/>
          <w:sz w:val="28"/>
          <w:szCs w:val="28"/>
        </w:rPr>
        <w:t>й области в сумме 99 707,9 тыс.</w:t>
      </w:r>
      <w:r w:rsidRPr="00396C30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- 2017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16452,4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- 2018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20125,9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- 2019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21043,2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21043,2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21043,2</w:t>
      </w:r>
      <w:r w:rsidR="00347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- 2025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б) за счет средств областн</w:t>
      </w:r>
      <w:r>
        <w:rPr>
          <w:rFonts w:ascii="Times New Roman" w:hAnsi="Times New Roman"/>
          <w:sz w:val="28"/>
          <w:szCs w:val="28"/>
        </w:rPr>
        <w:t>ого бюджета в сумме 1 107,0</w:t>
      </w:r>
      <w:r w:rsidR="00347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396C30">
        <w:rPr>
          <w:rFonts w:ascii="Times New Roman" w:hAnsi="Times New Roman"/>
          <w:sz w:val="28"/>
          <w:szCs w:val="28"/>
        </w:rPr>
        <w:t>рублей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в том числе по годам: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- 2018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1107,00 тыс.</w:t>
      </w:r>
      <w:r w:rsidRPr="00396C30">
        <w:rPr>
          <w:rFonts w:ascii="Times New Roman" w:hAnsi="Times New Roman"/>
          <w:sz w:val="28"/>
          <w:szCs w:val="28"/>
        </w:rPr>
        <w:t>руб.».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396C30">
        <w:rPr>
          <w:rFonts w:ascii="Times New Roman" w:hAnsi="Times New Roman"/>
          <w:sz w:val="28"/>
          <w:szCs w:val="28"/>
        </w:rPr>
        <w:t>Пункт 3.1. и 3.2. раздела «3. Обоснование ресурсного обеспечения муниципальной программы» изложить в следующей редакции: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 xml:space="preserve">«Общий объем финансирования муниципальной программы составляет 100 814,9 тыс. рублей, в том числе: 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396C30">
        <w:rPr>
          <w:rFonts w:ascii="Times New Roman" w:hAnsi="Times New Roman"/>
          <w:sz w:val="28"/>
          <w:szCs w:val="28"/>
        </w:rPr>
        <w:t>за счет средств бюджета муниципа</w:t>
      </w:r>
      <w:r>
        <w:rPr>
          <w:rFonts w:ascii="Times New Roman" w:hAnsi="Times New Roman"/>
          <w:sz w:val="28"/>
          <w:szCs w:val="28"/>
        </w:rPr>
        <w:t>льного образования «Сафоновский </w:t>
      </w:r>
      <w:r w:rsidRPr="00396C30">
        <w:rPr>
          <w:rFonts w:ascii="Times New Roman" w:hAnsi="Times New Roman"/>
          <w:sz w:val="28"/>
          <w:szCs w:val="28"/>
        </w:rPr>
        <w:t xml:space="preserve">район» Смоленской области в </w:t>
      </w:r>
      <w:r>
        <w:rPr>
          <w:rFonts w:ascii="Times New Roman" w:hAnsi="Times New Roman"/>
          <w:sz w:val="28"/>
          <w:szCs w:val="28"/>
        </w:rPr>
        <w:t>сумме 99 707,9 тыс.рублей, в том </w:t>
      </w:r>
      <w:r w:rsidRPr="00396C30">
        <w:rPr>
          <w:rFonts w:ascii="Times New Roman" w:hAnsi="Times New Roman"/>
          <w:sz w:val="28"/>
          <w:szCs w:val="28"/>
        </w:rPr>
        <w:t xml:space="preserve">числе по годам: 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-2017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16452,4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-2018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20125,9 тыс.руб.;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-2019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21043,2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-2020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21043,2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-2021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21043,2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-2022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-2023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-2024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-2025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Pr="00396C30">
        <w:rPr>
          <w:rFonts w:ascii="Times New Roman" w:hAnsi="Times New Roman"/>
          <w:sz w:val="28"/>
          <w:szCs w:val="28"/>
        </w:rPr>
        <w:t>финансирование не определено;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б) за счет средств областн</w:t>
      </w:r>
      <w:r w:rsidR="002D1109">
        <w:rPr>
          <w:rFonts w:ascii="Times New Roman" w:hAnsi="Times New Roman"/>
          <w:sz w:val="28"/>
          <w:szCs w:val="28"/>
        </w:rPr>
        <w:t>ого бюджета в сумме 1 107,0</w:t>
      </w:r>
      <w:r w:rsidR="00347CAD">
        <w:rPr>
          <w:rFonts w:ascii="Times New Roman" w:hAnsi="Times New Roman"/>
          <w:sz w:val="28"/>
          <w:szCs w:val="28"/>
        </w:rPr>
        <w:t xml:space="preserve"> </w:t>
      </w:r>
      <w:r w:rsidR="002D1109">
        <w:rPr>
          <w:rFonts w:ascii="Times New Roman" w:hAnsi="Times New Roman"/>
          <w:sz w:val="28"/>
          <w:szCs w:val="28"/>
        </w:rPr>
        <w:t>тыс.</w:t>
      </w:r>
      <w:r w:rsidRPr="00396C30">
        <w:rPr>
          <w:rFonts w:ascii="Times New Roman" w:hAnsi="Times New Roman"/>
          <w:sz w:val="28"/>
          <w:szCs w:val="28"/>
        </w:rPr>
        <w:t>рублей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в том числе по годам:</w:t>
      </w:r>
    </w:p>
    <w:p w:rsidR="00396C30" w:rsidRPr="00396C30" w:rsidRDefault="00396C30" w:rsidP="00396C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C30">
        <w:rPr>
          <w:rFonts w:ascii="Times New Roman" w:hAnsi="Times New Roman"/>
          <w:sz w:val="28"/>
          <w:szCs w:val="28"/>
        </w:rPr>
        <w:t>-</w:t>
      </w:r>
      <w:r w:rsidR="002D1109">
        <w:rPr>
          <w:rFonts w:ascii="Times New Roman" w:hAnsi="Times New Roman"/>
          <w:sz w:val="28"/>
          <w:szCs w:val="28"/>
        </w:rPr>
        <w:t>2018</w:t>
      </w:r>
      <w:r w:rsidR="00014767">
        <w:rPr>
          <w:rFonts w:ascii="Times New Roman" w:hAnsi="Times New Roman"/>
          <w:sz w:val="28"/>
          <w:szCs w:val="28"/>
        </w:rPr>
        <w:t xml:space="preserve"> – </w:t>
      </w:r>
      <w:r w:rsidR="002D1109">
        <w:rPr>
          <w:rFonts w:ascii="Times New Roman" w:hAnsi="Times New Roman"/>
          <w:sz w:val="28"/>
          <w:szCs w:val="28"/>
        </w:rPr>
        <w:t>1 107,00 тыс.</w:t>
      </w:r>
      <w:r w:rsidRPr="00396C30">
        <w:rPr>
          <w:rFonts w:ascii="Times New Roman" w:hAnsi="Times New Roman"/>
          <w:sz w:val="28"/>
          <w:szCs w:val="28"/>
        </w:rPr>
        <w:t>руб.;</w:t>
      </w:r>
    </w:p>
    <w:p w:rsidR="00396C30" w:rsidRPr="00B65923" w:rsidRDefault="00396C30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3.2. Источник финансирования программы – средства бюджета муниципального образования «Сафоновский район» Смоленской области, средства областного бюджета</w:t>
      </w:r>
      <w:proofErr w:type="gramStart"/>
      <w:r w:rsidRPr="00B65923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1.3. Приложение № 1 к муниципальной программе изложить в новой редакции:</w:t>
      </w:r>
    </w:p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5923" w:rsidRPr="00B65923" w:rsidRDefault="00B65923" w:rsidP="00B659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Целевые показатели реализации муниципальной программы</w:t>
      </w:r>
    </w:p>
    <w:p w:rsidR="00B65923" w:rsidRDefault="00B65923" w:rsidP="00B659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 xml:space="preserve">«Материально-техническое и транспортное обеспечение деятельности учреждений муниципального образования «Сафоновский район» Смоленской области» </w:t>
      </w:r>
    </w:p>
    <w:p w:rsidR="00B65923" w:rsidRDefault="00B65923" w:rsidP="00B659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на 2017-2025 годы</w:t>
      </w:r>
    </w:p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="-231" w:tblpY="25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1843"/>
        <w:gridCol w:w="1985"/>
        <w:gridCol w:w="851"/>
        <w:gridCol w:w="851"/>
        <w:gridCol w:w="990"/>
      </w:tblGrid>
      <w:tr w:rsidR="00B65923" w:rsidRPr="00B65923" w:rsidTr="00B65923">
        <w:trPr>
          <w:trHeight w:val="269"/>
        </w:trPr>
        <w:tc>
          <w:tcPr>
            <w:tcW w:w="675" w:type="dxa"/>
            <w:vMerge w:val="restart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6592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65923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Ед.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изм.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Базовое значение показателей (к очередному финансовому году)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Планируемое значение показателей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(на очередной финансовый год и плановый период)</w:t>
            </w:r>
          </w:p>
        </w:tc>
      </w:tr>
      <w:tr w:rsidR="00B65923" w:rsidRPr="00B65923" w:rsidTr="00B65923">
        <w:trPr>
          <w:trHeight w:val="64"/>
        </w:trPr>
        <w:tc>
          <w:tcPr>
            <w:tcW w:w="675" w:type="dxa"/>
            <w:vMerge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2-ой год до начала очередного финансового года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5923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1-ый год до начала очередного финансового года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5923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1-й год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2-й год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3-й год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</w:tr>
      <w:tr w:rsidR="00B65923" w:rsidRPr="00B65923" w:rsidTr="00B65923">
        <w:tc>
          <w:tcPr>
            <w:tcW w:w="675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 xml:space="preserve">Уровень обеспечения </w:t>
            </w:r>
            <w:proofErr w:type="gramStart"/>
            <w:r w:rsidRPr="00B65923">
              <w:rPr>
                <w:rFonts w:ascii="Times New Roman" w:hAnsi="Times New Roman"/>
                <w:sz w:val="16"/>
                <w:szCs w:val="16"/>
              </w:rPr>
              <w:t>контроля  за</w:t>
            </w:r>
            <w:proofErr w:type="gramEnd"/>
            <w:r w:rsidRPr="00B65923">
              <w:rPr>
                <w:rFonts w:ascii="Times New Roman" w:hAnsi="Times New Roman"/>
                <w:sz w:val="16"/>
                <w:szCs w:val="16"/>
              </w:rPr>
              <w:t xml:space="preserve"> транспортным обслуживанием органов местного самоуправления Администрации муниципального образования «Сафоновский район» Смоленской области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0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B65923" w:rsidRPr="00B65923" w:rsidTr="00B65923">
        <w:tc>
          <w:tcPr>
            <w:tcW w:w="675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Уровень улучшения качества обслуживания и содержания зданий и служебных помещений</w:t>
            </w:r>
          </w:p>
        </w:tc>
        <w:tc>
          <w:tcPr>
            <w:tcW w:w="567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0" w:type="dxa"/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923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1.4. Приложение № 2 к муниципальной программе изложить в новой редакции:</w:t>
      </w:r>
    </w:p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23" w:rsidRPr="00B65923" w:rsidRDefault="00B65923" w:rsidP="00B659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План</w:t>
      </w:r>
    </w:p>
    <w:p w:rsidR="00B65923" w:rsidRPr="00B65923" w:rsidRDefault="00B65923" w:rsidP="00B659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B65923" w:rsidRDefault="00B65923" w:rsidP="00B659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 xml:space="preserve">«Материально-техническое и транспортное обеспечение деятельности учреждений муниципального образования «Сафоновский район» Смоленской области» </w:t>
      </w:r>
    </w:p>
    <w:p w:rsidR="00B65923" w:rsidRPr="00B65923" w:rsidRDefault="00B65923" w:rsidP="00B6592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23">
        <w:rPr>
          <w:rFonts w:ascii="Times New Roman" w:hAnsi="Times New Roman"/>
          <w:sz w:val="28"/>
          <w:szCs w:val="28"/>
        </w:rPr>
        <w:t>на 2017-2025 годы</w:t>
      </w:r>
    </w:p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709"/>
        <w:gridCol w:w="992"/>
        <w:gridCol w:w="850"/>
        <w:gridCol w:w="1134"/>
        <w:gridCol w:w="936"/>
        <w:gridCol w:w="850"/>
        <w:gridCol w:w="850"/>
      </w:tblGrid>
      <w:tr w:rsidR="00B65923" w:rsidRPr="00B65923" w:rsidTr="00B65923">
        <w:trPr>
          <w:trHeight w:val="17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Источники финансового обеспечения (расшифровать)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 xml:space="preserve">Объем средств на реализацию муниципальной программы на очередной год и плановый период 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тыс. руб.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Планируемое значение показателя на реализацию муниципальной программы на очередной год и плановый период</w:t>
            </w:r>
          </w:p>
        </w:tc>
      </w:tr>
      <w:tr w:rsidR="00B65923" w:rsidRPr="00B65923" w:rsidTr="00B65923">
        <w:trPr>
          <w:trHeight w:val="8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Очередной финансовый год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 год планового периода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 год планового периода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Очередной финансовый год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 год планового периода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 год планового периода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</w:tr>
      <w:tr w:rsidR="00B65923" w:rsidRPr="00B65923" w:rsidTr="00B65923">
        <w:trPr>
          <w:trHeight w:val="64"/>
        </w:trPr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 xml:space="preserve">Цель программы: создание необходимых условий для эффективного осуществления органами местного самоуправления своих полномочий 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в соответствии с законодательством</w:t>
            </w:r>
          </w:p>
        </w:tc>
      </w:tr>
      <w:tr w:rsidR="00B65923" w:rsidRPr="00B65923" w:rsidTr="00B65923">
        <w:trPr>
          <w:trHeight w:val="64"/>
        </w:trPr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 xml:space="preserve">Основное мероприятие: Организация транспортного обеспечения и обеспечение текущего содержания и эксплуатации зданий и сооружений органов 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местного самоуправления</w:t>
            </w:r>
          </w:p>
        </w:tc>
      </w:tr>
      <w:tr w:rsidR="00B65923" w:rsidRPr="00B65923" w:rsidTr="00B6592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 xml:space="preserve">1. Уровень обеспечения </w:t>
            </w:r>
            <w:proofErr w:type="gramStart"/>
            <w:r w:rsidRPr="00B65923">
              <w:rPr>
                <w:rFonts w:ascii="Times New Roman" w:hAnsi="Times New Roman"/>
                <w:sz w:val="14"/>
                <w:szCs w:val="14"/>
              </w:rPr>
              <w:t>контроля за</w:t>
            </w:r>
            <w:proofErr w:type="gramEnd"/>
            <w:r w:rsidRPr="00B65923">
              <w:rPr>
                <w:rFonts w:ascii="Times New Roman" w:hAnsi="Times New Roman"/>
                <w:sz w:val="14"/>
                <w:szCs w:val="14"/>
              </w:rPr>
              <w:t xml:space="preserve"> транспортным обслуживанием органов местного самоуправления Администрации муниципального образования «Сафоновский район» Смоленской области,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B65923" w:rsidRPr="00B65923" w:rsidTr="00B6592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2. Уровень улучшения качества обслуживания и содержания зданий и служебных помещений,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B65923" w:rsidRPr="00B65923" w:rsidTr="00B6592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3. Организация транспортного обеспечения и обеспечение текущего содержания и эксплуатации зданий и сооружений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муниципальное автотранспортное казенное учреждение «Сафоновотранссервис»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средства бюджета муниципального образования «Сафоновский район» Смоленской области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30349,2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10116,4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10116,4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10116,4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65923" w:rsidRPr="00B65923" w:rsidTr="00B65923">
        <w:tc>
          <w:tcPr>
            <w:tcW w:w="10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Основное мероприятие: Обеспечение текущего содержания учреждений культуры</w:t>
            </w:r>
          </w:p>
        </w:tc>
      </w:tr>
      <w:tr w:rsidR="00B65923" w:rsidRPr="00B65923" w:rsidTr="00B6592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1. Уровень улучшения качества обслуживания и содержания зданий и служебных помещений,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B65923" w:rsidRPr="00B65923" w:rsidTr="00B6592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 xml:space="preserve">2. Организация 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 xml:space="preserve">обеспечения текущего содержания и эксплуатации зданий и сооружений муниципальных учреждений муниципального образования «Сафоновский район» Смоленской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муниципальное автотранспортное казенное учреждение «Сафоновотранссервис»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средства бюджета муниципального образования «Сафоновский район» Смоленской области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32 780,4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10 926,8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10 926,8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10 926,8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65923" w:rsidRPr="00B65923" w:rsidTr="00B6592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Итого по основным мероприятиям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63129,6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21043,20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21043,2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21043,2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923" w:rsidRPr="00B65923" w:rsidRDefault="00B65923" w:rsidP="00B659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923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</w:tbl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C30" w:rsidRPr="00B65923" w:rsidRDefault="00396C30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923" w:rsidRPr="00B65923" w:rsidRDefault="00B65923" w:rsidP="00B659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C30" w:rsidRPr="0036198B" w:rsidRDefault="0036198B" w:rsidP="003619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="00396C30" w:rsidRPr="0036198B">
        <w:rPr>
          <w:rFonts w:ascii="Times New Roman" w:hAnsi="Times New Roman"/>
          <w:sz w:val="28"/>
          <w:szCs w:val="28"/>
        </w:rPr>
        <w:t>Считать настоящее постановление неотъемлемой частью постановления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«Сафоновский район» Смоленской </w:t>
      </w:r>
      <w:r w:rsidR="00396C30" w:rsidRPr="0036198B">
        <w:rPr>
          <w:rFonts w:ascii="Times New Roman" w:hAnsi="Times New Roman"/>
          <w:sz w:val="28"/>
          <w:szCs w:val="28"/>
        </w:rPr>
        <w:t>области от 02.12.2016 №1356 «Об утверждении муниципальной программы «Материально-техническое и транспортное обеспечение деятельности учреждений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«Сафоновский район» Смоленской </w:t>
      </w:r>
      <w:r w:rsidR="00396C30" w:rsidRPr="0036198B">
        <w:rPr>
          <w:rFonts w:ascii="Times New Roman" w:hAnsi="Times New Roman"/>
          <w:sz w:val="28"/>
          <w:szCs w:val="28"/>
        </w:rPr>
        <w:t>области» на 2017-2025 годы».</w:t>
      </w:r>
    </w:p>
    <w:p w:rsidR="00396C30" w:rsidRPr="0036198B" w:rsidRDefault="00396C30" w:rsidP="003619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E3C71" w:rsidRPr="0036198B" w:rsidRDefault="00AE3C71" w:rsidP="003619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E3C71" w:rsidRPr="008C2959" w:rsidRDefault="00AE3C71" w:rsidP="00AE3C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A3E">
        <w:rPr>
          <w:rFonts w:ascii="Times New Roman" w:hAnsi="Times New Roman"/>
          <w:sz w:val="28"/>
          <w:szCs w:val="28"/>
        </w:rPr>
        <w:t>Глава муниципального</w:t>
      </w:r>
      <w:r w:rsidRPr="008C2959">
        <w:rPr>
          <w:rFonts w:ascii="Times New Roman" w:hAnsi="Times New Roman"/>
          <w:sz w:val="28"/>
          <w:szCs w:val="28"/>
        </w:rPr>
        <w:t xml:space="preserve"> образования </w:t>
      </w:r>
    </w:p>
    <w:p w:rsidR="00AE3C71" w:rsidRPr="0011468E" w:rsidRDefault="00AE3C71" w:rsidP="00AE3C71">
      <w:pPr>
        <w:widowControl w:val="0"/>
        <w:spacing w:after="0" w:line="240" w:lineRule="auto"/>
        <w:jc w:val="both"/>
        <w:rPr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В.Е.Балалаев</w:t>
      </w:r>
    </w:p>
    <w:p w:rsidR="00AE3C71" w:rsidRPr="0011468E" w:rsidRDefault="00AE3C71" w:rsidP="00AE3C71">
      <w:pPr>
        <w:widowControl w:val="0"/>
        <w:rPr>
          <w:sz w:val="28"/>
          <w:szCs w:val="28"/>
        </w:rPr>
        <w:sectPr w:rsidR="00AE3C71" w:rsidRPr="0011468E" w:rsidSect="00C47DAE">
          <w:headerReference w:type="default" r:id="rId8"/>
          <w:pgSz w:w="11906" w:h="16838" w:code="9"/>
          <w:pgMar w:top="1134" w:right="567" w:bottom="426" w:left="1134" w:header="709" w:footer="709" w:gutter="0"/>
          <w:cols w:space="708"/>
          <w:titlePg/>
          <w:docGrid w:linePitch="360"/>
        </w:sectPr>
      </w:pPr>
    </w:p>
    <w:p w:rsidR="00AE3C71" w:rsidRDefault="00AE3C71" w:rsidP="00AE3C71">
      <w:pPr>
        <w:widowControl w:val="0"/>
        <w:rPr>
          <w:sz w:val="28"/>
          <w:szCs w:val="28"/>
        </w:rPr>
      </w:pPr>
    </w:p>
    <w:p w:rsidR="00AE3C71" w:rsidRDefault="00AE3C71" w:rsidP="00AE3C71">
      <w:pPr>
        <w:widowControl w:val="0"/>
        <w:rPr>
          <w:sz w:val="28"/>
          <w:szCs w:val="28"/>
        </w:rPr>
      </w:pPr>
    </w:p>
    <w:p w:rsidR="00AE3C71" w:rsidRDefault="00AE3C71" w:rsidP="00AE3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C71" w:rsidRDefault="00AE3C71" w:rsidP="00AE3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C71" w:rsidRDefault="00AE3C71" w:rsidP="00AE3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C71" w:rsidRDefault="00AE3C71" w:rsidP="00AE3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C71" w:rsidRDefault="00AE3C71" w:rsidP="00AE3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C71" w:rsidRDefault="00AE3C71" w:rsidP="00AE3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C71" w:rsidRDefault="00AE3C71" w:rsidP="00AE3C7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E3C71" w:rsidSect="00302D40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AC" w:rsidRDefault="000A63AC">
      <w:pPr>
        <w:spacing w:after="0" w:line="240" w:lineRule="auto"/>
      </w:pPr>
      <w:r>
        <w:separator/>
      </w:r>
    </w:p>
  </w:endnote>
  <w:endnote w:type="continuationSeparator" w:id="0">
    <w:p w:rsidR="000A63AC" w:rsidRDefault="000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AC" w:rsidRDefault="000A63AC">
      <w:pPr>
        <w:spacing w:after="0" w:line="240" w:lineRule="auto"/>
      </w:pPr>
      <w:r>
        <w:separator/>
      </w:r>
    </w:p>
  </w:footnote>
  <w:footnote w:type="continuationSeparator" w:id="0">
    <w:p w:rsidR="000A63AC" w:rsidRDefault="000A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40" w:rsidRPr="00A446F1" w:rsidRDefault="0036198B" w:rsidP="00302D40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17746C">
      <w:rPr>
        <w:rFonts w:ascii="Times New Roman" w:hAnsi="Times New Roman"/>
        <w:noProof/>
        <w:sz w:val="28"/>
        <w:szCs w:val="28"/>
      </w:rPr>
      <w:t>4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71"/>
    <w:rsid w:val="00014767"/>
    <w:rsid w:val="000A63AC"/>
    <w:rsid w:val="0017746C"/>
    <w:rsid w:val="002D1109"/>
    <w:rsid w:val="00332148"/>
    <w:rsid w:val="00347CAD"/>
    <w:rsid w:val="0036198B"/>
    <w:rsid w:val="00396C30"/>
    <w:rsid w:val="003B36A9"/>
    <w:rsid w:val="004D339D"/>
    <w:rsid w:val="007374CA"/>
    <w:rsid w:val="00AE3C71"/>
    <w:rsid w:val="00B65923"/>
    <w:rsid w:val="00F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C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74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C71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AE3C71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AE3C7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AE3C7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Balloon Text"/>
    <w:basedOn w:val="a"/>
    <w:link w:val="a6"/>
    <w:rsid w:val="0034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7CAD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17746C"/>
    <w:rPr>
      <w:rFonts w:ascii="Arial" w:hAnsi="Arial"/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C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74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C71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AE3C71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AE3C7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AE3C7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Balloon Text"/>
    <w:basedOn w:val="a"/>
    <w:link w:val="a6"/>
    <w:rsid w:val="0034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7CAD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17746C"/>
    <w:rPr>
      <w:rFonts w:ascii="Arial" w:hAnsi="Arial"/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2019-03-15T08:24:00Z</cp:lastPrinted>
  <dcterms:created xsi:type="dcterms:W3CDTF">2019-03-22T11:22:00Z</dcterms:created>
  <dcterms:modified xsi:type="dcterms:W3CDTF">2019-03-22T12:01:00Z</dcterms:modified>
</cp:coreProperties>
</file>