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84" w:rsidRDefault="00850A84" w:rsidP="00850A84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885" cy="6470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A84" w:rsidRPr="00A565D8" w:rsidRDefault="00850A84" w:rsidP="00850A84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50A84" w:rsidRPr="000631EA" w:rsidRDefault="00850A84" w:rsidP="00850A84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850A84" w:rsidRPr="000631EA" w:rsidRDefault="00850A84" w:rsidP="00850A84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>«Сафоновский район» Смоленской области</w:t>
      </w:r>
    </w:p>
    <w:p w:rsidR="00850A84" w:rsidRPr="00597023" w:rsidRDefault="00850A84" w:rsidP="00850A84">
      <w:pPr>
        <w:pStyle w:val="1"/>
        <w:spacing w:before="0"/>
        <w:rPr>
          <w:rFonts w:ascii="Times New Roman" w:hAnsi="Times New Roman"/>
          <w:spacing w:val="60"/>
          <w:sz w:val="24"/>
          <w:szCs w:val="24"/>
        </w:rPr>
      </w:pPr>
    </w:p>
    <w:p w:rsidR="00850A84" w:rsidRPr="00850A84" w:rsidRDefault="00850A84" w:rsidP="00850A84">
      <w:pPr>
        <w:pStyle w:val="1"/>
        <w:spacing w:before="0"/>
        <w:jc w:val="center"/>
        <w:rPr>
          <w:rFonts w:ascii="Times New Roman" w:hAnsi="Times New Roman"/>
          <w:color w:val="auto"/>
          <w:spacing w:val="60"/>
          <w:sz w:val="44"/>
          <w:szCs w:val="44"/>
        </w:rPr>
      </w:pPr>
      <w:r w:rsidRPr="00850A84">
        <w:rPr>
          <w:rFonts w:ascii="Times New Roman" w:hAnsi="Times New Roman"/>
          <w:color w:val="auto"/>
          <w:spacing w:val="60"/>
          <w:sz w:val="44"/>
          <w:szCs w:val="44"/>
        </w:rPr>
        <w:t>ПОСТАНОВЛЕНИЕ</w:t>
      </w:r>
    </w:p>
    <w:p w:rsidR="00850A84" w:rsidRPr="000631EA" w:rsidRDefault="00850A84" w:rsidP="00850A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A84" w:rsidRPr="000631EA" w:rsidRDefault="00850A84" w:rsidP="00850A84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0631EA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17.05</w:t>
      </w:r>
      <w:r w:rsidRPr="000631EA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0631EA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694</w:t>
      </w:r>
    </w:p>
    <w:p w:rsidR="00850A84" w:rsidRDefault="00850A84" w:rsidP="00850A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A84" w:rsidRDefault="00850A84" w:rsidP="00850A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307" w:type="dxa"/>
        <w:tblLook w:val="04A0" w:firstRow="1" w:lastRow="0" w:firstColumn="1" w:lastColumn="0" w:noHBand="0" w:noVBand="1"/>
      </w:tblPr>
      <w:tblGrid>
        <w:gridCol w:w="7763"/>
        <w:gridCol w:w="3544"/>
      </w:tblGrid>
      <w:tr w:rsidR="003E6A83" w:rsidRPr="00E36071" w:rsidTr="009E1838">
        <w:tc>
          <w:tcPr>
            <w:tcW w:w="7763" w:type="dxa"/>
          </w:tcPr>
          <w:p w:rsidR="00FF1374" w:rsidRDefault="00FF1374" w:rsidP="00FF1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374">
              <w:rPr>
                <w:rFonts w:ascii="Times New Roman" w:hAnsi="Times New Roman"/>
                <w:sz w:val="28"/>
                <w:szCs w:val="28"/>
              </w:rPr>
              <w:t xml:space="preserve">О предоставлении муниципальной преференции </w:t>
            </w:r>
          </w:p>
          <w:p w:rsidR="003E6A83" w:rsidRPr="00FF1374" w:rsidRDefault="00FF1374" w:rsidP="00FF1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374">
              <w:rPr>
                <w:rFonts w:ascii="Times New Roman" w:hAnsi="Times New Roman"/>
                <w:sz w:val="28"/>
                <w:szCs w:val="28"/>
              </w:rPr>
              <w:t>ООО «Эдельвейс» в виде предоставления в долгосрочную аренду  недвижимого имущества, расположенного по адресу: Смоленская область, г. Сафоново, ул. Кирова, д. 4</w:t>
            </w:r>
          </w:p>
        </w:tc>
        <w:tc>
          <w:tcPr>
            <w:tcW w:w="3544" w:type="dxa"/>
          </w:tcPr>
          <w:p w:rsidR="003E6A83" w:rsidRPr="00E36071" w:rsidRDefault="003E6A83" w:rsidP="00E3607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6A83" w:rsidRDefault="003E6A83" w:rsidP="00E3607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FF1374" w:rsidRPr="00E36071" w:rsidRDefault="00FF1374" w:rsidP="00E3607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FF1374" w:rsidRPr="00FF1374" w:rsidRDefault="00FF1374" w:rsidP="00FF1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374">
        <w:rPr>
          <w:rFonts w:ascii="Times New Roman" w:hAnsi="Times New Roman"/>
          <w:sz w:val="28"/>
          <w:szCs w:val="28"/>
        </w:rPr>
        <w:t xml:space="preserve">В соответствии со статьей 19 Федерального закона от 26.07.2006 № 135-ФЗ </w:t>
      </w:r>
      <w:r>
        <w:rPr>
          <w:rFonts w:ascii="Times New Roman" w:hAnsi="Times New Roman"/>
          <w:sz w:val="28"/>
          <w:szCs w:val="28"/>
        </w:rPr>
        <w:t>«О </w:t>
      </w:r>
      <w:r w:rsidRPr="00FF1374">
        <w:rPr>
          <w:rFonts w:ascii="Times New Roman" w:hAnsi="Times New Roman"/>
          <w:sz w:val="28"/>
          <w:szCs w:val="28"/>
        </w:rPr>
        <w:t>защите конкуренции», муниципальной программой «Развитие субъектов малого и среднего предпринимательства в муниципальном образовании «Сафоновский район» Смоленской области» на 2017-2019 годы, утвержденной постановлением Администрации муниципального образования «Сафоновский район» Смоленской области 24.10.2016 № 1228, протоколом заседания комиссии по рассмотрению обращения о предоставлении муниципальной преференции ООО «Эдельвейс» от 16.05.2019, письмом Смоленского Управления Федеральной</w:t>
      </w:r>
      <w:proofErr w:type="gramEnd"/>
      <w:r w:rsidRPr="00FF1374">
        <w:rPr>
          <w:rFonts w:ascii="Times New Roman" w:hAnsi="Times New Roman"/>
          <w:sz w:val="28"/>
          <w:szCs w:val="28"/>
        </w:rPr>
        <w:t xml:space="preserve"> антимонопольной службы от 21.11.2013 исх.№ 4621/03, Положением о порядке управления и распоряжения имуществом, находящимся в собственности муниципального образования «Сафоновский район» Смоленской области», утвержденным решением Сафоновского районного Совета депутатов от 28.08.2013 № 44/12,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D61DC2" w:rsidRPr="00FF1374" w:rsidRDefault="00D61DC2" w:rsidP="00E36071">
      <w:pPr>
        <w:pStyle w:val="2"/>
        <w:ind w:firstLine="709"/>
        <w:rPr>
          <w:rFonts w:ascii="Times New Roman" w:hAnsi="Times New Roman"/>
          <w:szCs w:val="28"/>
        </w:rPr>
      </w:pPr>
    </w:p>
    <w:p w:rsidR="00D61DC2" w:rsidRPr="00FF1374" w:rsidRDefault="00D61DC2" w:rsidP="00E36071">
      <w:pPr>
        <w:pStyle w:val="2"/>
        <w:rPr>
          <w:rFonts w:ascii="Times New Roman" w:hAnsi="Times New Roman"/>
          <w:szCs w:val="28"/>
        </w:rPr>
      </w:pPr>
      <w:r w:rsidRPr="00FF1374">
        <w:rPr>
          <w:rFonts w:ascii="Times New Roman" w:hAnsi="Times New Roman"/>
          <w:szCs w:val="28"/>
        </w:rPr>
        <w:t>ПОСТАНОВЛЯЕТ:</w:t>
      </w:r>
    </w:p>
    <w:p w:rsidR="00D61DC2" w:rsidRPr="00FF1374" w:rsidRDefault="00D61DC2" w:rsidP="00E36071">
      <w:pPr>
        <w:pStyle w:val="a6"/>
        <w:tabs>
          <w:tab w:val="num" w:pos="570"/>
        </w:tabs>
        <w:ind w:left="0" w:firstLine="709"/>
        <w:rPr>
          <w:sz w:val="28"/>
          <w:szCs w:val="28"/>
        </w:rPr>
      </w:pPr>
    </w:p>
    <w:p w:rsidR="00FF1374" w:rsidRPr="00FF1374" w:rsidRDefault="00FF1374" w:rsidP="00FF1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74">
        <w:rPr>
          <w:rFonts w:ascii="Times New Roman" w:hAnsi="Times New Roman"/>
          <w:sz w:val="28"/>
          <w:szCs w:val="28"/>
        </w:rPr>
        <w:t>1. Предоставить ООО «Эдельвейс» муниципальную преференцию в целях поддержки субъектов малого и среднего предпринимательства в виде предоставления в долгосрочную аренду сроком на 10 (десять) лет без проведения конкурсов и аукционов нежилого помещения общей площадью 156,0 кв.метра, расположенного по адресу: Смоленская область, г. Сафоново, ул. Кирова, д. 4, этаж 1, состоящего из: помещения № 21 – помещения № 37 на поэтажном плане, для осуществления консультационной деятельности и организации детского досуга.</w:t>
      </w:r>
    </w:p>
    <w:p w:rsidR="00FF1374" w:rsidRPr="00FF1374" w:rsidRDefault="00FF1374" w:rsidP="00FF1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74">
        <w:rPr>
          <w:rFonts w:ascii="Times New Roman" w:hAnsi="Times New Roman"/>
          <w:sz w:val="28"/>
          <w:szCs w:val="28"/>
        </w:rPr>
        <w:lastRenderedPageBreak/>
        <w:t>2. Комитету по имуществу, градостроительству и землепользованию Администрации муниципального образования «Сафоновский район» Смоленской области заключить с ООО «Эдельвейс» долгосрочный договор аренды сроком на десять лет на недвижимое имущество, указанное в пункте 1 настоящего постановления, для осуществления консультационной деятельности и организации детского досуга.</w:t>
      </w:r>
    </w:p>
    <w:p w:rsidR="003E6A83" w:rsidRPr="00FF1374" w:rsidRDefault="003E6A83" w:rsidP="00E360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A83" w:rsidRPr="00FF1374" w:rsidRDefault="003E6A83" w:rsidP="003E6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A83" w:rsidRPr="008C2959" w:rsidRDefault="003E6A83" w:rsidP="003E6A8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621">
        <w:rPr>
          <w:rFonts w:ascii="Times New Roman" w:hAnsi="Times New Roman"/>
          <w:sz w:val="28"/>
          <w:szCs w:val="28"/>
        </w:rPr>
        <w:t>Глава муниципального</w:t>
      </w:r>
      <w:r w:rsidRPr="008C2959">
        <w:rPr>
          <w:rFonts w:ascii="Times New Roman" w:hAnsi="Times New Roman"/>
          <w:sz w:val="28"/>
          <w:szCs w:val="28"/>
        </w:rPr>
        <w:t xml:space="preserve"> образования </w:t>
      </w:r>
    </w:p>
    <w:p w:rsidR="003E6A83" w:rsidRPr="0011468E" w:rsidRDefault="003E6A83" w:rsidP="00850A84">
      <w:pPr>
        <w:widowControl w:val="0"/>
        <w:spacing w:after="0" w:line="240" w:lineRule="auto"/>
        <w:jc w:val="both"/>
        <w:rPr>
          <w:sz w:val="28"/>
          <w:szCs w:val="28"/>
        </w:rPr>
        <w:sectPr w:rsidR="003E6A83" w:rsidRPr="0011468E" w:rsidSect="00FF1374">
          <w:headerReference w:type="default" r:id="rId8"/>
          <w:pgSz w:w="11906" w:h="16838" w:code="9"/>
          <w:pgMar w:top="1134" w:right="567" w:bottom="1135" w:left="1134" w:header="709" w:footer="709" w:gutter="0"/>
          <w:cols w:space="708"/>
          <w:titlePg/>
          <w:docGrid w:linePitch="360"/>
        </w:sect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В.Е.Балалаев</w:t>
      </w:r>
      <w:bookmarkStart w:id="0" w:name="_GoBack"/>
      <w:bookmarkEnd w:id="0"/>
    </w:p>
    <w:p w:rsidR="007374CA" w:rsidRDefault="007374CA" w:rsidP="00850A84">
      <w:pPr>
        <w:widowControl w:val="0"/>
      </w:pPr>
    </w:p>
    <w:sectPr w:rsidR="007374CA" w:rsidSect="00302D40"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5A" w:rsidRDefault="005D080E">
      <w:pPr>
        <w:spacing w:after="0" w:line="240" w:lineRule="auto"/>
      </w:pPr>
      <w:r>
        <w:separator/>
      </w:r>
    </w:p>
  </w:endnote>
  <w:endnote w:type="continuationSeparator" w:id="0">
    <w:p w:rsidR="00D7135A" w:rsidRDefault="005D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5A" w:rsidRDefault="005D080E">
      <w:pPr>
        <w:spacing w:after="0" w:line="240" w:lineRule="auto"/>
      </w:pPr>
      <w:r>
        <w:separator/>
      </w:r>
    </w:p>
  </w:footnote>
  <w:footnote w:type="continuationSeparator" w:id="0">
    <w:p w:rsidR="00D7135A" w:rsidRDefault="005D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D40" w:rsidRPr="00A446F1" w:rsidRDefault="00D61DC2" w:rsidP="00302D40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850A84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83"/>
    <w:rsid w:val="003B36A9"/>
    <w:rsid w:val="003E6A83"/>
    <w:rsid w:val="004D339D"/>
    <w:rsid w:val="00583C72"/>
    <w:rsid w:val="005D080E"/>
    <w:rsid w:val="007374CA"/>
    <w:rsid w:val="00850A84"/>
    <w:rsid w:val="00B267E6"/>
    <w:rsid w:val="00B57739"/>
    <w:rsid w:val="00D61DC2"/>
    <w:rsid w:val="00D7135A"/>
    <w:rsid w:val="00DB41BA"/>
    <w:rsid w:val="00E36071"/>
    <w:rsid w:val="00EB3583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A8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0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E6A8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6A83"/>
    <w:rPr>
      <w:sz w:val="28"/>
    </w:rPr>
  </w:style>
  <w:style w:type="paragraph" w:styleId="a3">
    <w:name w:val="header"/>
    <w:basedOn w:val="a"/>
    <w:link w:val="a4"/>
    <w:uiPriority w:val="99"/>
    <w:unhideWhenUsed/>
    <w:rsid w:val="003E6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6A83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3E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E6A83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E6A83"/>
    <w:rPr>
      <w:sz w:val="24"/>
    </w:rPr>
  </w:style>
  <w:style w:type="paragraph" w:styleId="2">
    <w:name w:val="Body Text 2"/>
    <w:basedOn w:val="a"/>
    <w:link w:val="20"/>
    <w:rsid w:val="003E6A83"/>
    <w:pPr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6A83"/>
    <w:rPr>
      <w:rFonts w:ascii="Arial Narrow" w:hAnsi="Arial Narrow"/>
      <w:sz w:val="28"/>
    </w:rPr>
  </w:style>
  <w:style w:type="paragraph" w:styleId="a8">
    <w:name w:val="Balloon Text"/>
    <w:basedOn w:val="a"/>
    <w:link w:val="a9"/>
    <w:rsid w:val="00D6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61DC2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rsid w:val="005D080E"/>
    <w:pPr>
      <w:spacing w:after="120"/>
    </w:pPr>
  </w:style>
  <w:style w:type="character" w:customStyle="1" w:styleId="ab">
    <w:name w:val="Основной текст Знак"/>
    <w:basedOn w:val="a0"/>
    <w:link w:val="aa"/>
    <w:rsid w:val="005D080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0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A8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0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E6A8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6A83"/>
    <w:rPr>
      <w:sz w:val="28"/>
    </w:rPr>
  </w:style>
  <w:style w:type="paragraph" w:styleId="a3">
    <w:name w:val="header"/>
    <w:basedOn w:val="a"/>
    <w:link w:val="a4"/>
    <w:uiPriority w:val="99"/>
    <w:unhideWhenUsed/>
    <w:rsid w:val="003E6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6A83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3E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E6A83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E6A83"/>
    <w:rPr>
      <w:sz w:val="24"/>
    </w:rPr>
  </w:style>
  <w:style w:type="paragraph" w:styleId="2">
    <w:name w:val="Body Text 2"/>
    <w:basedOn w:val="a"/>
    <w:link w:val="20"/>
    <w:rsid w:val="003E6A83"/>
    <w:pPr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6A83"/>
    <w:rPr>
      <w:rFonts w:ascii="Arial Narrow" w:hAnsi="Arial Narrow"/>
      <w:sz w:val="28"/>
    </w:rPr>
  </w:style>
  <w:style w:type="paragraph" w:styleId="a8">
    <w:name w:val="Balloon Text"/>
    <w:basedOn w:val="a"/>
    <w:link w:val="a9"/>
    <w:rsid w:val="00D6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61DC2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rsid w:val="005D080E"/>
    <w:pPr>
      <w:spacing w:after="120"/>
    </w:pPr>
  </w:style>
  <w:style w:type="character" w:customStyle="1" w:styleId="ab">
    <w:name w:val="Основной текст Знак"/>
    <w:basedOn w:val="a0"/>
    <w:link w:val="aa"/>
    <w:rsid w:val="005D080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0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2019-05-08T11:10:00Z</cp:lastPrinted>
  <dcterms:created xsi:type="dcterms:W3CDTF">2019-05-20T08:42:00Z</dcterms:created>
  <dcterms:modified xsi:type="dcterms:W3CDTF">2019-05-20T08:43:00Z</dcterms:modified>
</cp:coreProperties>
</file>