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FF2" w:rsidRDefault="00D87FF2" w:rsidP="00D87FF2">
      <w:pPr>
        <w:ind w:firstLine="708"/>
        <w:jc w:val="center"/>
      </w:pPr>
      <w:r>
        <w:t>Реестр</w:t>
      </w:r>
    </w:p>
    <w:p w:rsidR="00D87FF2" w:rsidRDefault="00D87FF2" w:rsidP="00D87FF2">
      <w:pPr>
        <w:ind w:firstLine="708"/>
        <w:jc w:val="center"/>
      </w:pPr>
      <w:r>
        <w:t>выданных разрешений на строительство</w:t>
      </w:r>
    </w:p>
    <w:p w:rsidR="00D87FF2" w:rsidRDefault="00D87FF2" w:rsidP="00D87FF2">
      <w:pPr>
        <w:ind w:firstLine="708"/>
        <w:jc w:val="center"/>
        <w:rPr>
          <w:sz w:val="28"/>
        </w:rPr>
      </w:pPr>
      <w:r>
        <w:t xml:space="preserve">на территории муниципального образования </w:t>
      </w:r>
      <w:proofErr w:type="spellStart"/>
      <w:r w:rsidRPr="00FE60AB">
        <w:t>Сафоновский</w:t>
      </w:r>
      <w:proofErr w:type="spellEnd"/>
      <w:r w:rsidRPr="00FE60AB">
        <w:t xml:space="preserve"> район</w:t>
      </w:r>
      <w:r w:rsidRPr="00401143">
        <w:rPr>
          <w:sz w:val="28"/>
        </w:rPr>
        <w:t xml:space="preserve"> </w:t>
      </w:r>
      <w:r w:rsidRPr="00FE60AB">
        <w:t>Смоленской области</w:t>
      </w:r>
    </w:p>
    <w:p w:rsidR="00D87FF2" w:rsidRDefault="00D87FF2" w:rsidP="00D87FF2">
      <w:pPr>
        <w:ind w:firstLine="708"/>
        <w:jc w:val="center"/>
      </w:pPr>
      <w:r>
        <w:t xml:space="preserve">       за </w:t>
      </w:r>
      <w:r>
        <w:rPr>
          <w:b/>
        </w:rPr>
        <w:t>январь-</w:t>
      </w:r>
      <w:r w:rsidR="000B673E">
        <w:rPr>
          <w:b/>
        </w:rPr>
        <w:t>август</w:t>
      </w:r>
      <w:bookmarkStart w:id="0" w:name="_GoBack"/>
      <w:bookmarkEnd w:id="0"/>
      <w:r>
        <w:t>2024 года</w:t>
      </w:r>
    </w:p>
    <w:p w:rsidR="00D87FF2" w:rsidRDefault="00D87FF2" w:rsidP="00D87FF2">
      <w:pPr>
        <w:ind w:firstLine="708"/>
        <w:jc w:val="center"/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4140"/>
        <w:gridCol w:w="5220"/>
        <w:gridCol w:w="3954"/>
      </w:tblGrid>
      <w:tr w:rsidR="00D87FF2" w:rsidRPr="00D11CF6" w:rsidTr="00FB7A8E">
        <w:tc>
          <w:tcPr>
            <w:tcW w:w="828" w:type="dxa"/>
          </w:tcPr>
          <w:p w:rsidR="00D87FF2" w:rsidRPr="00D11CF6" w:rsidRDefault="00D87FF2" w:rsidP="00FB7A8E">
            <w:pPr>
              <w:jc w:val="center"/>
              <w:rPr>
                <w:sz w:val="20"/>
                <w:szCs w:val="20"/>
              </w:rPr>
            </w:pPr>
            <w:r w:rsidRPr="00D11CF6">
              <w:rPr>
                <w:sz w:val="20"/>
                <w:szCs w:val="20"/>
              </w:rPr>
              <w:t xml:space="preserve">№ </w:t>
            </w:r>
            <w:proofErr w:type="spellStart"/>
            <w:r w:rsidRPr="00D11CF6">
              <w:rPr>
                <w:sz w:val="20"/>
                <w:szCs w:val="20"/>
              </w:rPr>
              <w:t>п.п</w:t>
            </w:r>
            <w:proofErr w:type="spellEnd"/>
            <w:r w:rsidRPr="00D11CF6">
              <w:rPr>
                <w:sz w:val="20"/>
                <w:szCs w:val="20"/>
              </w:rPr>
              <w:t>.</w:t>
            </w:r>
          </w:p>
        </w:tc>
        <w:tc>
          <w:tcPr>
            <w:tcW w:w="4140" w:type="dxa"/>
          </w:tcPr>
          <w:p w:rsidR="00D87FF2" w:rsidRPr="00D11CF6" w:rsidRDefault="00D87FF2" w:rsidP="00FB7A8E">
            <w:pPr>
              <w:jc w:val="center"/>
              <w:rPr>
                <w:sz w:val="20"/>
                <w:szCs w:val="20"/>
              </w:rPr>
            </w:pPr>
            <w:r w:rsidRPr="00D11CF6">
              <w:rPr>
                <w:sz w:val="20"/>
                <w:szCs w:val="20"/>
              </w:rPr>
              <w:t>Наименование застройщика</w:t>
            </w:r>
          </w:p>
        </w:tc>
        <w:tc>
          <w:tcPr>
            <w:tcW w:w="5220" w:type="dxa"/>
          </w:tcPr>
          <w:p w:rsidR="00D87FF2" w:rsidRPr="00D11CF6" w:rsidRDefault="00D87FF2" w:rsidP="00FB7A8E">
            <w:pPr>
              <w:jc w:val="center"/>
              <w:rPr>
                <w:sz w:val="20"/>
                <w:szCs w:val="20"/>
              </w:rPr>
            </w:pPr>
            <w:r w:rsidRPr="00D11CF6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3954" w:type="dxa"/>
          </w:tcPr>
          <w:p w:rsidR="00D87FF2" w:rsidRPr="00D11CF6" w:rsidRDefault="00D87FF2" w:rsidP="00FB7A8E">
            <w:pPr>
              <w:jc w:val="center"/>
              <w:rPr>
                <w:sz w:val="20"/>
                <w:szCs w:val="20"/>
              </w:rPr>
            </w:pPr>
            <w:r w:rsidRPr="00D11CF6">
              <w:rPr>
                <w:sz w:val="20"/>
                <w:szCs w:val="20"/>
              </w:rPr>
              <w:t>Дата выдачи разрешения на строительство; № разрешения на строительство</w:t>
            </w:r>
          </w:p>
        </w:tc>
      </w:tr>
      <w:tr w:rsidR="00D87FF2" w:rsidTr="00FB7A8E">
        <w:tc>
          <w:tcPr>
            <w:tcW w:w="828" w:type="dxa"/>
          </w:tcPr>
          <w:p w:rsidR="00D87FF2" w:rsidRPr="00D11CF6" w:rsidRDefault="00D87FF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40" w:type="dxa"/>
          </w:tcPr>
          <w:p w:rsidR="00D87FF2" w:rsidRDefault="00D87FF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Юридическое лицо</w:t>
            </w:r>
          </w:p>
        </w:tc>
        <w:tc>
          <w:tcPr>
            <w:tcW w:w="5220" w:type="dxa"/>
          </w:tcPr>
          <w:p w:rsidR="00D87FF2" w:rsidRDefault="00D87FF2" w:rsidP="00D87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 действующего комплекс</w:t>
            </w:r>
            <w:proofErr w:type="gramStart"/>
            <w:r>
              <w:rPr>
                <w:sz w:val="20"/>
                <w:szCs w:val="20"/>
              </w:rPr>
              <w:t>а ООО</w:t>
            </w:r>
            <w:proofErr w:type="gramEnd"/>
            <w:r>
              <w:rPr>
                <w:sz w:val="20"/>
                <w:szCs w:val="20"/>
              </w:rPr>
              <w:t xml:space="preserve"> «Золотая нива» за счет строительства молочной фермы на 2400 коров и модернизации на 1000 коров в </w:t>
            </w:r>
            <w:proofErr w:type="spellStart"/>
            <w:r>
              <w:rPr>
                <w:sz w:val="20"/>
                <w:szCs w:val="20"/>
              </w:rPr>
              <w:t>Сафоновском</w:t>
            </w:r>
            <w:proofErr w:type="spellEnd"/>
            <w:r>
              <w:rPr>
                <w:sz w:val="20"/>
                <w:szCs w:val="20"/>
              </w:rPr>
              <w:t xml:space="preserve"> районе Смоленской области.  </w:t>
            </w:r>
          </w:p>
        </w:tc>
        <w:tc>
          <w:tcPr>
            <w:tcW w:w="3954" w:type="dxa"/>
          </w:tcPr>
          <w:p w:rsidR="00D87FF2" w:rsidRDefault="00D87FF2" w:rsidP="00D87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12.01.24 №67-</w:t>
            </w:r>
            <w:r w:rsidRPr="00D021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7-01-2024</w:t>
            </w:r>
          </w:p>
        </w:tc>
      </w:tr>
      <w:tr w:rsidR="00D87FF2" w:rsidTr="00FB7A8E">
        <w:tc>
          <w:tcPr>
            <w:tcW w:w="828" w:type="dxa"/>
          </w:tcPr>
          <w:p w:rsidR="00D87FF2" w:rsidRDefault="00D87FF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40" w:type="dxa"/>
          </w:tcPr>
          <w:p w:rsidR="00D87FF2" w:rsidRDefault="00D87FF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5220" w:type="dxa"/>
          </w:tcPr>
          <w:p w:rsidR="00D87FF2" w:rsidRDefault="00D87FF2" w:rsidP="00D87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Склад. Адрес: Смоленская область,. </w:t>
            </w:r>
            <w:proofErr w:type="spellStart"/>
            <w:r>
              <w:rPr>
                <w:sz w:val="20"/>
                <w:szCs w:val="20"/>
              </w:rPr>
              <w:t>Сафоновский</w:t>
            </w:r>
            <w:proofErr w:type="spellEnd"/>
            <w:r>
              <w:rPr>
                <w:sz w:val="20"/>
                <w:szCs w:val="20"/>
              </w:rPr>
              <w:t xml:space="preserve"> р-н,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г. Сафоново, ул. Кутузова, д.11</w:t>
            </w:r>
          </w:p>
        </w:tc>
        <w:tc>
          <w:tcPr>
            <w:tcW w:w="3954" w:type="dxa"/>
          </w:tcPr>
          <w:p w:rsidR="00D87FF2" w:rsidRDefault="00D87FF2" w:rsidP="00D87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06.02.24 №67-</w:t>
            </w:r>
            <w:r w:rsidRPr="00D021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7-02-2024</w:t>
            </w:r>
          </w:p>
        </w:tc>
      </w:tr>
      <w:tr w:rsidR="00D87FF2" w:rsidTr="00FB7A8E">
        <w:tc>
          <w:tcPr>
            <w:tcW w:w="828" w:type="dxa"/>
          </w:tcPr>
          <w:p w:rsidR="00D87FF2" w:rsidRDefault="00D87FF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40" w:type="dxa"/>
          </w:tcPr>
          <w:p w:rsidR="00D87FF2" w:rsidRDefault="00D87FF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5220" w:type="dxa"/>
          </w:tcPr>
          <w:p w:rsidR="00D87FF2" w:rsidRDefault="00D87FF2" w:rsidP="00D87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служебного гаража №1 по гараж для обслуживания уборочной и коммунальной техники, расположенного по адресу: Смоленская область, г. Сафоново, ул. Горняцкая, уч.55А</w:t>
            </w:r>
          </w:p>
        </w:tc>
        <w:tc>
          <w:tcPr>
            <w:tcW w:w="3954" w:type="dxa"/>
          </w:tcPr>
          <w:p w:rsidR="00D87FF2" w:rsidRDefault="00D87FF2" w:rsidP="00D87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06.03.24 №67-</w:t>
            </w:r>
            <w:r w:rsidRPr="00D021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7-03-2024</w:t>
            </w:r>
          </w:p>
        </w:tc>
      </w:tr>
      <w:tr w:rsidR="00D87FF2" w:rsidTr="00FB7A8E">
        <w:tc>
          <w:tcPr>
            <w:tcW w:w="828" w:type="dxa"/>
          </w:tcPr>
          <w:p w:rsidR="00D87FF2" w:rsidRDefault="00D87FF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40" w:type="dxa"/>
          </w:tcPr>
          <w:p w:rsidR="00D87FF2" w:rsidRDefault="00D87FF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Юридическое лицо</w:t>
            </w:r>
          </w:p>
        </w:tc>
        <w:tc>
          <w:tcPr>
            <w:tcW w:w="5220" w:type="dxa"/>
          </w:tcPr>
          <w:p w:rsidR="00D87FF2" w:rsidRDefault="00D87FF2" w:rsidP="00D87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Многоквартирный жилой дом в квартале ул. Гагарина-ул. Строителей в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афоново</w:t>
            </w:r>
            <w:proofErr w:type="spellEnd"/>
          </w:p>
        </w:tc>
        <w:tc>
          <w:tcPr>
            <w:tcW w:w="3954" w:type="dxa"/>
          </w:tcPr>
          <w:p w:rsidR="00D87FF2" w:rsidRDefault="00D87FF2" w:rsidP="00D87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06.03.24 №67-</w:t>
            </w:r>
            <w:r w:rsidRPr="00D021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7-04-2024</w:t>
            </w:r>
          </w:p>
        </w:tc>
      </w:tr>
      <w:tr w:rsidR="00D87FF2" w:rsidTr="00FB7A8E">
        <w:tc>
          <w:tcPr>
            <w:tcW w:w="828" w:type="dxa"/>
          </w:tcPr>
          <w:p w:rsidR="00D87FF2" w:rsidRDefault="00D87FF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40" w:type="dxa"/>
          </w:tcPr>
          <w:p w:rsidR="00D87FF2" w:rsidRDefault="00D87FF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5220" w:type="dxa"/>
          </w:tcPr>
          <w:p w:rsidR="00D87FF2" w:rsidRDefault="00D87FF2" w:rsidP="00D87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здания </w:t>
            </w:r>
            <w:proofErr w:type="spellStart"/>
            <w:r>
              <w:rPr>
                <w:sz w:val="20"/>
                <w:szCs w:val="20"/>
              </w:rPr>
              <w:t>растворно</w:t>
            </w:r>
            <w:proofErr w:type="spellEnd"/>
            <w:r>
              <w:rPr>
                <w:sz w:val="20"/>
                <w:szCs w:val="20"/>
              </w:rPr>
              <w:t xml:space="preserve">-бетонного узла для организации склада. Смоленская область, </w:t>
            </w:r>
            <w:proofErr w:type="spellStart"/>
            <w:r>
              <w:rPr>
                <w:sz w:val="20"/>
                <w:szCs w:val="20"/>
              </w:rPr>
              <w:t>Сафоновский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Беленинское</w:t>
            </w:r>
            <w:proofErr w:type="spellEnd"/>
            <w:r>
              <w:rPr>
                <w:sz w:val="20"/>
                <w:szCs w:val="20"/>
              </w:rPr>
              <w:t xml:space="preserve"> с/п, в 100м по направлению на юго-запад от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аксимово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54" w:type="dxa"/>
          </w:tcPr>
          <w:p w:rsidR="00D87FF2" w:rsidRDefault="00D87FF2" w:rsidP="00D87FF2">
            <w:pPr>
              <w:jc w:val="center"/>
              <w:rPr>
                <w:sz w:val="20"/>
                <w:szCs w:val="20"/>
              </w:rPr>
            </w:pPr>
            <w:r w:rsidRPr="00D87F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6.03.24 №67-</w:t>
            </w:r>
            <w:r w:rsidRPr="00D021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7-05-2024</w:t>
            </w:r>
          </w:p>
        </w:tc>
      </w:tr>
      <w:tr w:rsidR="000B673E" w:rsidTr="00FB7A8E">
        <w:tc>
          <w:tcPr>
            <w:tcW w:w="828" w:type="dxa"/>
          </w:tcPr>
          <w:p w:rsidR="000B673E" w:rsidRDefault="000B673E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40" w:type="dxa"/>
          </w:tcPr>
          <w:p w:rsidR="000B673E" w:rsidRDefault="000B673E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5220" w:type="dxa"/>
          </w:tcPr>
          <w:p w:rsidR="000B673E" w:rsidRDefault="000B673E" w:rsidP="000B6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нежилого здания с кадастровым номером 67:17:0010330:49, расположенного по адресу: Смоленская область,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афоново</w:t>
            </w:r>
            <w:proofErr w:type="spellEnd"/>
            <w:r>
              <w:rPr>
                <w:sz w:val="20"/>
                <w:szCs w:val="20"/>
              </w:rPr>
              <w:t>, ул. Вахрушева, д.14 по здание столовой(кафе) с гостиничными номерами</w:t>
            </w:r>
          </w:p>
        </w:tc>
        <w:tc>
          <w:tcPr>
            <w:tcW w:w="3954" w:type="dxa"/>
          </w:tcPr>
          <w:p w:rsidR="000B673E" w:rsidRPr="00D87FF2" w:rsidRDefault="000B673E" w:rsidP="00D87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25.04.2024 №67-17-06-2024</w:t>
            </w:r>
          </w:p>
        </w:tc>
      </w:tr>
      <w:tr w:rsidR="000B673E" w:rsidTr="00FB7A8E">
        <w:tc>
          <w:tcPr>
            <w:tcW w:w="828" w:type="dxa"/>
          </w:tcPr>
          <w:p w:rsidR="000B673E" w:rsidRDefault="000B673E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40" w:type="dxa"/>
          </w:tcPr>
          <w:p w:rsidR="000B673E" w:rsidRDefault="000B673E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5220" w:type="dxa"/>
          </w:tcPr>
          <w:p w:rsidR="000B673E" w:rsidRDefault="000B673E" w:rsidP="000B6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с постом охраны по адресу: Смоленская область,</w:t>
            </w:r>
          </w:p>
          <w:p w:rsidR="000B673E" w:rsidRDefault="000B673E" w:rsidP="000B6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Сафоново, ул. </w:t>
            </w:r>
            <w:proofErr w:type="gramStart"/>
            <w:r>
              <w:rPr>
                <w:sz w:val="20"/>
                <w:szCs w:val="20"/>
              </w:rPr>
              <w:t>Горная</w:t>
            </w:r>
            <w:proofErr w:type="gramEnd"/>
            <w:r>
              <w:rPr>
                <w:sz w:val="20"/>
                <w:szCs w:val="20"/>
              </w:rPr>
              <w:t>, д.1а</w:t>
            </w:r>
          </w:p>
        </w:tc>
        <w:tc>
          <w:tcPr>
            <w:tcW w:w="3954" w:type="dxa"/>
          </w:tcPr>
          <w:p w:rsidR="000B673E" w:rsidRDefault="000B673E" w:rsidP="000B6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.2024 №67-17-0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-2024</w:t>
            </w:r>
          </w:p>
        </w:tc>
      </w:tr>
      <w:tr w:rsidR="000B673E" w:rsidTr="00FB7A8E">
        <w:tc>
          <w:tcPr>
            <w:tcW w:w="828" w:type="dxa"/>
          </w:tcPr>
          <w:p w:rsidR="000B673E" w:rsidRDefault="000B673E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40" w:type="dxa"/>
          </w:tcPr>
          <w:p w:rsidR="000B673E" w:rsidRDefault="000B673E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5220" w:type="dxa"/>
          </w:tcPr>
          <w:p w:rsidR="000B673E" w:rsidRDefault="000B673E" w:rsidP="000B6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общественного питания. Адрес: Смоленская область, г. Сафоново, ул. Красногвардейская, уч.17б</w:t>
            </w:r>
          </w:p>
        </w:tc>
        <w:tc>
          <w:tcPr>
            <w:tcW w:w="3954" w:type="dxa"/>
          </w:tcPr>
          <w:p w:rsidR="000B673E" w:rsidRDefault="000B673E" w:rsidP="000B6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</w:t>
            </w:r>
            <w:r>
              <w:rPr>
                <w:sz w:val="20"/>
                <w:szCs w:val="20"/>
              </w:rPr>
              <w:t>.2024 №67-17-0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-2024</w:t>
            </w:r>
          </w:p>
        </w:tc>
      </w:tr>
    </w:tbl>
    <w:p w:rsidR="003A1CC6" w:rsidRDefault="003A1CC6"/>
    <w:sectPr w:rsidR="003A1CC6" w:rsidSect="00D87FF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F2"/>
    <w:rsid w:val="000B673E"/>
    <w:rsid w:val="003A1CC6"/>
    <w:rsid w:val="003B18C5"/>
    <w:rsid w:val="00D8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Ирина Александровна</dc:creator>
  <cp:lastModifiedBy>Литвинова Ирина Александровна</cp:lastModifiedBy>
  <cp:revision>2</cp:revision>
  <dcterms:created xsi:type="dcterms:W3CDTF">2024-04-08T11:58:00Z</dcterms:created>
  <dcterms:modified xsi:type="dcterms:W3CDTF">2024-08-22T08:30:00Z</dcterms:modified>
</cp:coreProperties>
</file>