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138E" w14:textId="77777777" w:rsidR="006418FE" w:rsidRPr="006F7A5C" w:rsidRDefault="006418F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3B6E2C64" w14:textId="77777777" w:rsidR="006418FE" w:rsidRPr="006F7A5C" w:rsidRDefault="00982B06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УВЕДОМЛЕНИЕ</w:t>
      </w:r>
    </w:p>
    <w:p w14:paraId="0CA9D145" w14:textId="77777777" w:rsidR="006418FE" w:rsidRPr="006F7A5C" w:rsidRDefault="00982B06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14:paraId="69CE0ED8" w14:textId="77777777" w:rsidR="006418FE" w:rsidRPr="006F7A5C" w:rsidRDefault="006418FE">
      <w:pPr>
        <w:pStyle w:val="Standard"/>
        <w:jc w:val="both"/>
        <w:rPr>
          <w:sz w:val="28"/>
          <w:szCs w:val="28"/>
        </w:rPr>
      </w:pPr>
    </w:p>
    <w:p w14:paraId="3849FEA0" w14:textId="1C029219" w:rsidR="00D743B1" w:rsidRPr="006F7A5C" w:rsidRDefault="00E263F0" w:rsidP="006F7A5C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экономики </w:t>
      </w:r>
      <w:r w:rsidR="00982B06" w:rsidRPr="006F7A5C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6F7A5C" w:rsidRPr="006F7A5C">
        <w:rPr>
          <w:rFonts w:ascii="Times New Roman" w:hAnsi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982B06" w:rsidRPr="006F7A5C">
        <w:rPr>
          <w:rFonts w:ascii="Times New Roman" w:hAnsi="Times New Roman"/>
          <w:sz w:val="28"/>
          <w:szCs w:val="28"/>
        </w:rPr>
        <w:t xml:space="preserve">» Смоленской области уведомляет о проведении публичных консультаций в целях оценки регулирующего воздействия </w:t>
      </w:r>
      <w:r w:rsidR="007C010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проекта постановления Администрации муниципального образования «</w:t>
      </w:r>
      <w:proofErr w:type="spellStart"/>
      <w:r w:rsidR="006F7A5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муниципальный округ</w:t>
      </w:r>
      <w:r w:rsidR="007C010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» Смоленской области </w:t>
      </w:r>
      <w:r w:rsidR="006E7EEF" w:rsidRPr="006F7A5C">
        <w:rPr>
          <w:rFonts w:ascii="Times New Roman" w:eastAsia="Times New Roman" w:hAnsi="Times New Roman" w:cs="Times New Roman" w:hint="eastAsia"/>
          <w:color w:val="auto"/>
          <w:kern w:val="0"/>
          <w:sz w:val="28"/>
          <w:szCs w:val="28"/>
          <w:lang w:bidi="ar-SA"/>
        </w:rPr>
        <w:t>«</w:t>
      </w:r>
      <w:r w:rsidR="006263B6">
        <w:rPr>
          <w:rStyle w:val="docdata"/>
          <w:sz w:val="28"/>
          <w:szCs w:val="28"/>
        </w:rPr>
        <w:t>Об утверждении порядка оказания имущественной поддержки су</w:t>
      </w:r>
      <w:r w:rsidR="006263B6">
        <w:rPr>
          <w:sz w:val="28"/>
          <w:szCs w:val="28"/>
        </w:rPr>
        <w:t>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6263B6">
        <w:rPr>
          <w:sz w:val="28"/>
          <w:szCs w:val="28"/>
        </w:rPr>
        <w:t>»</w:t>
      </w:r>
      <w:r w:rsidR="00D743B1" w:rsidRPr="006F7A5C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.</w:t>
      </w:r>
      <w:proofErr w:type="gramEnd"/>
    </w:p>
    <w:p w14:paraId="578D2C01" w14:textId="74D764C9" w:rsidR="006418FE" w:rsidRPr="006F7A5C" w:rsidRDefault="00982B06" w:rsidP="00D743B1">
      <w:pPr>
        <w:pStyle w:val="Standard"/>
        <w:ind w:firstLine="709"/>
        <w:jc w:val="both"/>
      </w:pPr>
      <w:r w:rsidRPr="006F7A5C"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 w:rsidR="00E263F0">
        <w:rPr>
          <w:rFonts w:ascii="Times New Roman" w:hAnsi="Times New Roman"/>
          <w:sz w:val="28"/>
          <w:szCs w:val="28"/>
          <w:u w:val="single"/>
        </w:rPr>
        <w:t>1</w:t>
      </w:r>
      <w:r w:rsidR="006263B6">
        <w:rPr>
          <w:rFonts w:ascii="Times New Roman" w:hAnsi="Times New Roman"/>
          <w:sz w:val="28"/>
          <w:szCs w:val="28"/>
          <w:u w:val="single"/>
        </w:rPr>
        <w:t>6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63F0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E263F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года – </w:t>
      </w:r>
      <w:r w:rsidR="006263B6">
        <w:rPr>
          <w:rFonts w:ascii="Times New Roman" w:hAnsi="Times New Roman" w:cs="Times New Roman"/>
          <w:sz w:val="28"/>
          <w:szCs w:val="28"/>
          <w:u w:val="single"/>
        </w:rPr>
        <w:t>20</w:t>
      </w:r>
      <w:bookmarkStart w:id="0" w:name="_GoBack"/>
      <w:bookmarkEnd w:id="0"/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63F0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263F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49EBDFD3" w14:textId="20719172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i/>
          <w:sz w:val="28"/>
          <w:szCs w:val="28"/>
          <w:u w:val="single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Сроки проведения публичных консультаций:</w:t>
      </w:r>
      <w:r w:rsidR="006263B6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16.07.2025 по 20</w:t>
      </w:r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>.07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.2024                            </w:t>
      </w:r>
    </w:p>
    <w:p w14:paraId="78F67D49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                                                                                (дата начала и окончания публичных консультаций)</w:t>
      </w:r>
    </w:p>
    <w:p w14:paraId="23315F58" w14:textId="77777777" w:rsidR="006F7A5C" w:rsidRPr="006F7A5C" w:rsidRDefault="006F7A5C" w:rsidP="006F7A5C">
      <w:pPr>
        <w:pStyle w:val="ConsPlusNonformat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Способ направления участниками публичных консультаций своих предложений и замечаний:</w:t>
      </w:r>
    </w:p>
    <w:p w14:paraId="38237655" w14:textId="77777777" w:rsidR="006F7A5C" w:rsidRPr="006F7A5C" w:rsidRDefault="006F7A5C" w:rsidP="006F7A5C">
      <w:pPr>
        <w:pStyle w:val="ConsPlusNonformat"/>
        <w:rPr>
          <w:rFonts w:ascii="Times New Roman" w:hAnsi="Times New Roman"/>
          <w:i/>
          <w:sz w:val="28"/>
          <w:szCs w:val="28"/>
          <w:u w:val="single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предложения и замечания направляются по прилагаемой форме в электронном виде на адрес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:     economfsafonovo@mail.ru                                                                   </w:t>
      </w:r>
    </w:p>
    <w:p w14:paraId="437F59AB" w14:textId="602A73F3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 (адрес электронной почты ответственного сотрудника уполномоченного органа)</w:t>
      </w:r>
    </w:p>
    <w:p w14:paraId="079FD735" w14:textId="54F2C7AB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- </w:t>
      </w:r>
      <w:r w:rsidR="006575F7" w:rsidRPr="006575F7">
        <w:rPr>
          <w:rFonts w:ascii="Times New Roman" w:hAnsi="Times New Roman"/>
          <w:sz w:val="28"/>
          <w:szCs w:val="28"/>
          <w:lang w:bidi="hi-IN"/>
        </w:rPr>
        <w:t>региональный портал https://regulation.admin-smolensk.ru/</w:t>
      </w:r>
      <w:r w:rsidRPr="006F7A5C">
        <w:rPr>
          <w:rFonts w:ascii="Times New Roman" w:hAnsi="Times New Roman"/>
          <w:sz w:val="28"/>
          <w:szCs w:val="28"/>
          <w:lang w:bidi="hi-IN"/>
        </w:rPr>
        <w:t>.</w:t>
      </w:r>
    </w:p>
    <w:p w14:paraId="1A0FB6D1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</w:p>
    <w:p w14:paraId="67E529FE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Контактное лицо по вопросам публичных консультаций: </w:t>
      </w:r>
    </w:p>
    <w:p w14:paraId="5D88ECB5" w14:textId="17CC94DE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i/>
          <w:sz w:val="28"/>
          <w:szCs w:val="28"/>
          <w:u w:val="single"/>
          <w:lang w:bidi="hi-IN"/>
        </w:rPr>
      </w:pP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                             </w:t>
      </w:r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</w:t>
      </w:r>
      <w:proofErr w:type="spellStart"/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>Азаренкова</w:t>
      </w:r>
      <w:proofErr w:type="spellEnd"/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Юлия Александровна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                                         </w:t>
      </w:r>
    </w:p>
    <w:p w14:paraId="68EDCA1F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(Ф.И.О. ответственного сотрудника уполномоченного органа)</w:t>
      </w:r>
    </w:p>
    <w:p w14:paraId="056FF676" w14:textId="0747C6EB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Рабочий телефон: </w:t>
      </w:r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>(48141) 4-37-52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                              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</w:t>
      </w:r>
    </w:p>
    <w:p w14:paraId="334EAF43" w14:textId="1E77D05B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График работы: с  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08-30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  до  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</w:t>
      </w:r>
      <w:r w:rsidR="00E263F0">
        <w:rPr>
          <w:rFonts w:ascii="Times New Roman" w:hAnsi="Times New Roman"/>
          <w:i/>
          <w:sz w:val="28"/>
          <w:szCs w:val="28"/>
          <w:u w:val="single"/>
          <w:lang w:bidi="hi-IN"/>
        </w:rPr>
        <w:t>17-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30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 понедельник-пятница</w:t>
      </w:r>
    </w:p>
    <w:p w14:paraId="3AFFE4C2" w14:textId="77777777" w:rsidR="006418FE" w:rsidRPr="006F7A5C" w:rsidRDefault="006418F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5F7C51D" w14:textId="77777777" w:rsidR="006418FE" w:rsidRPr="006F7A5C" w:rsidRDefault="006418F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D51ACD3" w14:textId="77777777" w:rsidR="006418FE" w:rsidRPr="006F7A5C" w:rsidRDefault="00982B0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14:paraId="115FD27A" w14:textId="77777777" w:rsidR="006418FE" w:rsidRPr="006F7A5C" w:rsidRDefault="00982B06">
      <w:pPr>
        <w:pStyle w:val="Standard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1) проект муниципального нормативного правового акта;</w:t>
      </w:r>
    </w:p>
    <w:p w14:paraId="241A5229" w14:textId="77777777" w:rsidR="006418FE" w:rsidRPr="006F7A5C" w:rsidRDefault="00982B06">
      <w:pPr>
        <w:pStyle w:val="Standard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2) пояснительная записка к проекту муниципального нормативного правового акта;</w:t>
      </w:r>
    </w:p>
    <w:p w14:paraId="4BD2A90D" w14:textId="1E8C55C2" w:rsidR="00780BFE" w:rsidRPr="006F7A5C" w:rsidRDefault="00D743B1" w:rsidP="00780BFE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3</w:t>
      </w:r>
      <w:r w:rsidR="00780BFE" w:rsidRPr="006F7A5C">
        <w:rPr>
          <w:rFonts w:ascii="Times New Roman" w:hAnsi="Times New Roman"/>
          <w:sz w:val="28"/>
          <w:szCs w:val="28"/>
        </w:rPr>
        <w:t xml:space="preserve">) </w:t>
      </w:r>
      <w:r w:rsidR="00780BFE" w:rsidRPr="006F7A5C">
        <w:rPr>
          <w:rFonts w:ascii="Times New Roman" w:hAnsi="Times New Roman"/>
          <w:bCs/>
          <w:sz w:val="28"/>
          <w:szCs w:val="28"/>
        </w:rPr>
        <w:t xml:space="preserve">отчет </w:t>
      </w:r>
      <w:r w:rsidR="00780BFE" w:rsidRPr="006F7A5C">
        <w:rPr>
          <w:rFonts w:ascii="Times New Roman" w:hAnsi="Times New Roman"/>
          <w:sz w:val="28"/>
          <w:szCs w:val="28"/>
        </w:rPr>
        <w:t>по результатам предварительной оценки регулирующего воздействия.</w:t>
      </w:r>
    </w:p>
    <w:p w14:paraId="36933602" w14:textId="77777777" w:rsidR="006418FE" w:rsidRDefault="006418FE"/>
    <w:sectPr w:rsidR="006418FE">
      <w:pgSz w:w="11906" w:h="16838"/>
      <w:pgMar w:top="1134" w:right="566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FE"/>
    <w:rsid w:val="00013B99"/>
    <w:rsid w:val="00040E35"/>
    <w:rsid w:val="00251494"/>
    <w:rsid w:val="004B60A0"/>
    <w:rsid w:val="006263B6"/>
    <w:rsid w:val="006418FE"/>
    <w:rsid w:val="006575F7"/>
    <w:rsid w:val="006E7EEF"/>
    <w:rsid w:val="006F7A5C"/>
    <w:rsid w:val="00780BFE"/>
    <w:rsid w:val="007C010C"/>
    <w:rsid w:val="00982B06"/>
    <w:rsid w:val="00C977B2"/>
    <w:rsid w:val="00D743B1"/>
    <w:rsid w:val="00E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7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94CAC"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A5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F7A5C"/>
    <w:rPr>
      <w:rFonts w:ascii="Tahoma" w:eastAsia="Segoe UI" w:hAnsi="Tahoma" w:cs="Mangal"/>
      <w:color w:val="000000"/>
      <w:kern w:val="2"/>
      <w:sz w:val="16"/>
      <w:szCs w:val="14"/>
      <w:lang w:eastAsia="zh-CN" w:bidi="hi-IN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26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94CAC"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A5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F7A5C"/>
    <w:rPr>
      <w:rFonts w:ascii="Tahoma" w:eastAsia="Segoe UI" w:hAnsi="Tahoma" w:cs="Mangal"/>
      <w:color w:val="000000"/>
      <w:kern w:val="2"/>
      <w:sz w:val="16"/>
      <w:szCs w:val="14"/>
      <w:lang w:eastAsia="zh-CN" w:bidi="hi-IN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2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User01</cp:lastModifiedBy>
  <cp:revision>3</cp:revision>
  <dcterms:created xsi:type="dcterms:W3CDTF">2025-07-16T06:27:00Z</dcterms:created>
  <dcterms:modified xsi:type="dcterms:W3CDTF">2025-07-16T07:01:00Z</dcterms:modified>
  <dc:language>ru-RU</dc:language>
</cp:coreProperties>
</file>