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96" w:rsidRDefault="00D861F4" w:rsidP="008B70BA">
      <w:pPr>
        <w:widowControl w:val="0"/>
        <w:spacing w:after="0" w:line="600" w:lineRule="auto"/>
        <w:ind w:left="-567" w:right="-143"/>
        <w:jc w:val="center"/>
        <w:rPr>
          <w:rFonts w:ascii="Times New Roman" w:eastAsia="Times New Roman" w:hAnsi="Times New Roman"/>
          <w:sz w:val="28"/>
          <w:szCs w:val="28"/>
          <w:lang w:val="en-US" w:eastAsia="ru-RU"/>
        </w:rPr>
      </w:pPr>
      <w:bookmarkStart w:id="0" w:name="_GoBack"/>
      <w:bookmarkEnd w:id="0"/>
      <w:r>
        <w:rPr>
          <w:rFonts w:ascii="Times New Roman" w:eastAsia="Times New Roman" w:hAnsi="Times New Roman"/>
          <w:noProof/>
          <w:sz w:val="28"/>
          <w:szCs w:val="28"/>
          <w:lang w:eastAsia="ru-RU"/>
        </w:rPr>
        <w:drawing>
          <wp:inline distT="0" distB="0" distL="0" distR="0">
            <wp:extent cx="603250" cy="647700"/>
            <wp:effectExtent l="0" t="0" r="635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3250" cy="647700"/>
                    </a:xfrm>
                    <a:prstGeom prst="rect">
                      <a:avLst/>
                    </a:prstGeom>
                    <a:noFill/>
                    <a:ln>
                      <a:noFill/>
                    </a:ln>
                  </pic:spPr>
                </pic:pic>
              </a:graphicData>
            </a:graphic>
          </wp:inline>
        </w:drawing>
      </w:r>
    </w:p>
    <w:p w:rsidR="00D93EC7" w:rsidRPr="00D93EC7" w:rsidRDefault="00D93EC7" w:rsidP="00D93EC7">
      <w:pPr>
        <w:pStyle w:val="NoSpacing"/>
        <w:jc w:val="center"/>
        <w:rPr>
          <w:b/>
          <w:bCs/>
          <w:sz w:val="28"/>
          <w:szCs w:val="28"/>
        </w:rPr>
      </w:pPr>
      <w:r w:rsidRPr="00D93EC7">
        <w:rPr>
          <w:b/>
          <w:bCs/>
          <w:sz w:val="28"/>
          <w:szCs w:val="28"/>
        </w:rPr>
        <w:t>АДМИНИСТРАЦИЯ МУНИЦИПАЛЬНОГО ОБРАЗОВАНИЯ</w:t>
      </w:r>
    </w:p>
    <w:p w:rsidR="00D93EC7" w:rsidRPr="00D93EC7" w:rsidRDefault="00D93EC7" w:rsidP="00D93EC7">
      <w:pPr>
        <w:pStyle w:val="NoSpacing"/>
        <w:jc w:val="center"/>
        <w:rPr>
          <w:b/>
          <w:bCs/>
          <w:sz w:val="28"/>
          <w:szCs w:val="28"/>
        </w:rPr>
      </w:pPr>
      <w:r w:rsidRPr="00D93EC7">
        <w:rPr>
          <w:b/>
          <w:bCs/>
          <w:sz w:val="28"/>
          <w:szCs w:val="28"/>
        </w:rPr>
        <w:t xml:space="preserve">«САФОНОВСКИЙ МУНИЦИПАЛЬНЫЙ ОКРУГ» </w:t>
      </w:r>
    </w:p>
    <w:p w:rsidR="00D93EC7" w:rsidRPr="00D93EC7" w:rsidRDefault="00D93EC7" w:rsidP="00D93EC7">
      <w:pPr>
        <w:pStyle w:val="NoSpacing"/>
        <w:jc w:val="center"/>
        <w:rPr>
          <w:b/>
          <w:bCs/>
          <w:sz w:val="28"/>
          <w:szCs w:val="28"/>
        </w:rPr>
      </w:pPr>
      <w:r w:rsidRPr="00D93EC7">
        <w:rPr>
          <w:b/>
          <w:bCs/>
          <w:sz w:val="28"/>
          <w:szCs w:val="28"/>
        </w:rPr>
        <w:t>СМОЛЕНСКОЙ ОБЛАСТИ</w:t>
      </w:r>
    </w:p>
    <w:p w:rsidR="00D93EC7" w:rsidRDefault="00D93EC7" w:rsidP="00D93EC7">
      <w:pPr>
        <w:pStyle w:val="NoSpacing"/>
      </w:pPr>
      <w:r>
        <w:t xml:space="preserve"> </w:t>
      </w:r>
    </w:p>
    <w:p w:rsidR="00D93EC7" w:rsidRPr="00D93EC7" w:rsidRDefault="00D93EC7" w:rsidP="00D93EC7">
      <w:pPr>
        <w:pStyle w:val="aff4"/>
        <w:jc w:val="center"/>
        <w:rPr>
          <w:rFonts w:ascii="Times New Roman" w:hAnsi="Times New Roman" w:cs="Times New Roman"/>
          <w:b/>
          <w:bCs/>
          <w:spacing w:val="60"/>
          <w:sz w:val="44"/>
          <w:szCs w:val="44"/>
        </w:rPr>
      </w:pPr>
      <w:r w:rsidRPr="00D93EC7">
        <w:rPr>
          <w:rFonts w:ascii="Times New Roman" w:hAnsi="Times New Roman" w:cs="Times New Roman"/>
          <w:b/>
          <w:bCs/>
          <w:spacing w:val="60"/>
          <w:sz w:val="44"/>
          <w:szCs w:val="44"/>
        </w:rPr>
        <w:t>ПОСТАНОВЛЕНИЕ</w:t>
      </w:r>
    </w:p>
    <w:p w:rsidR="00466796" w:rsidRDefault="00466796">
      <w:pPr>
        <w:widowControl w:val="0"/>
        <w:spacing w:after="0" w:line="360" w:lineRule="auto"/>
        <w:jc w:val="center"/>
        <w:rPr>
          <w:rFonts w:ascii="Times New Roman" w:eastAsia="Times New Roman" w:hAnsi="Times New Roman"/>
          <w:b/>
          <w:sz w:val="28"/>
          <w:szCs w:val="28"/>
          <w:lang w:eastAsia="ru-RU"/>
        </w:rPr>
      </w:pPr>
    </w:p>
    <w:p w:rsidR="00466796" w:rsidRDefault="00466796">
      <w:pPr>
        <w:widowControl w:val="0"/>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от ____________ № ____</w:t>
      </w:r>
    </w:p>
    <w:p w:rsidR="00466796" w:rsidRDefault="00466796">
      <w:pPr>
        <w:spacing w:after="0" w:line="240" w:lineRule="auto"/>
        <w:rPr>
          <w:rFonts w:ascii="Times New Roman" w:hAnsi="Times New Roman"/>
          <w:sz w:val="20"/>
          <w:szCs w:val="20"/>
        </w:rPr>
      </w:pPr>
    </w:p>
    <w:tbl>
      <w:tblPr>
        <w:tblW w:w="8614" w:type="dxa"/>
        <w:tblInd w:w="0" w:type="dxa"/>
        <w:tblCellMar>
          <w:left w:w="108" w:type="dxa"/>
          <w:right w:w="108" w:type="dxa"/>
        </w:tblCellMar>
        <w:tblLook w:val="0000" w:firstRow="0" w:lastRow="0" w:firstColumn="0" w:lastColumn="0" w:noHBand="0" w:noVBand="0"/>
      </w:tblPr>
      <w:tblGrid>
        <w:gridCol w:w="5353"/>
        <w:gridCol w:w="3261"/>
      </w:tblGrid>
      <w:tr w:rsidR="00466796" w:rsidTr="006020B3">
        <w:tc>
          <w:tcPr>
            <w:tcW w:w="5353" w:type="dxa"/>
          </w:tcPr>
          <w:p w:rsidR="006020B3" w:rsidRPr="006020B3" w:rsidRDefault="00466796" w:rsidP="006020B3">
            <w:pPr>
              <w:widowControl w:val="0"/>
              <w:autoSpaceDE w:val="0"/>
              <w:autoSpaceDN w:val="0"/>
              <w:spacing w:after="0" w:line="240" w:lineRule="auto"/>
              <w:ind w:right="176"/>
              <w:jc w:val="both"/>
              <w:rPr>
                <w:rFonts w:ascii="Times New Roman" w:hAnsi="Times New Roman"/>
                <w:sz w:val="28"/>
                <w:szCs w:val="28"/>
              </w:rPr>
            </w:pPr>
            <w:r>
              <w:rPr>
                <w:rFonts w:ascii="Times New Roman" w:eastAsia="Times New Roman" w:hAnsi="Times New Roman"/>
                <w:sz w:val="28"/>
                <w:szCs w:val="28"/>
                <w:lang w:eastAsia="ru-RU"/>
              </w:rPr>
              <w:t>Об утверждении Порядка предоставления грантов</w:t>
            </w:r>
            <w:r w:rsidR="006119FB">
              <w:rPr>
                <w:rFonts w:ascii="Times New Roman" w:eastAsia="Times New Roman" w:hAnsi="Times New Roman"/>
                <w:sz w:val="28"/>
                <w:szCs w:val="28"/>
                <w:lang w:eastAsia="ru-RU"/>
              </w:rPr>
              <w:t xml:space="preserve"> в форме субсидий</w:t>
            </w:r>
            <w:r>
              <w:rPr>
                <w:rFonts w:ascii="Times New Roman" w:eastAsia="Times New Roman" w:hAnsi="Times New Roman"/>
                <w:sz w:val="28"/>
                <w:szCs w:val="28"/>
                <w:lang w:eastAsia="ru-RU"/>
              </w:rPr>
              <w:t xml:space="preserve"> субъектам малого предпринимательства на реализацию проектов в сфере предпринимательства в рамках реализации муниципальной программы «</w:t>
            </w:r>
            <w:r>
              <w:rPr>
                <w:rFonts w:ascii="Times New Roman" w:hAnsi="Times New Roman"/>
                <w:sz w:val="28"/>
                <w:szCs w:val="28"/>
              </w:rPr>
              <w:t>Создание условий для благоприятного предпринимательского климата субъектов малого и среднего пред</w:t>
            </w:r>
            <w:r w:rsidR="008B70BA">
              <w:rPr>
                <w:rFonts w:ascii="Times New Roman" w:hAnsi="Times New Roman"/>
                <w:sz w:val="28"/>
                <w:szCs w:val="28"/>
              </w:rPr>
              <w:t>принимательства в муниципальном</w:t>
            </w:r>
            <w:r w:rsidR="006020B3">
              <w:rPr>
                <w:rFonts w:ascii="Times New Roman" w:hAnsi="Times New Roman"/>
                <w:sz w:val="28"/>
                <w:szCs w:val="28"/>
              </w:rPr>
              <w:t xml:space="preserve"> о</w:t>
            </w:r>
            <w:r>
              <w:rPr>
                <w:rFonts w:ascii="Times New Roman" w:hAnsi="Times New Roman"/>
                <w:sz w:val="28"/>
                <w:szCs w:val="28"/>
              </w:rPr>
              <w:t>бразовании</w:t>
            </w:r>
            <w:r w:rsidR="008C1EE2">
              <w:rPr>
                <w:rFonts w:ascii="Times New Roman" w:hAnsi="Times New Roman"/>
                <w:sz w:val="28"/>
                <w:szCs w:val="28"/>
              </w:rPr>
              <w:t xml:space="preserve"> </w:t>
            </w:r>
            <w:r>
              <w:rPr>
                <w:rFonts w:ascii="Times New Roman" w:hAnsi="Times New Roman"/>
                <w:sz w:val="28"/>
                <w:szCs w:val="28"/>
              </w:rPr>
              <w:t>«Сафоновский</w:t>
            </w:r>
            <w:r w:rsidR="00A95115">
              <w:rPr>
                <w:rFonts w:ascii="Times New Roman" w:hAnsi="Times New Roman"/>
                <w:sz w:val="28"/>
                <w:szCs w:val="28"/>
              </w:rPr>
              <w:t xml:space="preserve"> </w:t>
            </w:r>
            <w:r w:rsidR="006020B3">
              <w:rPr>
                <w:rFonts w:ascii="Times New Roman" w:hAnsi="Times New Roman"/>
                <w:sz w:val="28"/>
                <w:szCs w:val="28"/>
              </w:rPr>
              <w:t>муниципальный округ»</w:t>
            </w:r>
            <w:r>
              <w:rPr>
                <w:rFonts w:ascii="Times New Roman" w:hAnsi="Times New Roman"/>
                <w:sz w:val="28"/>
                <w:szCs w:val="28"/>
              </w:rPr>
              <w:t xml:space="preserve"> Смоленской области на 2025-2030 годы</w:t>
            </w:r>
            <w:r>
              <w:rPr>
                <w:rFonts w:ascii="Times New Roman" w:eastAsia="Times New Roman" w:hAnsi="Times New Roman"/>
                <w:sz w:val="28"/>
                <w:szCs w:val="28"/>
                <w:lang w:eastAsia="ru-RU"/>
              </w:rPr>
              <w:t>»</w:t>
            </w:r>
          </w:p>
        </w:tc>
        <w:tc>
          <w:tcPr>
            <w:tcW w:w="3261" w:type="dxa"/>
          </w:tcPr>
          <w:p w:rsidR="00466796" w:rsidRDefault="00466796">
            <w:pPr>
              <w:widowControl w:val="0"/>
              <w:spacing w:after="0" w:line="240" w:lineRule="auto"/>
              <w:rPr>
                <w:rFonts w:ascii="Times New Roman" w:hAnsi="Times New Roman"/>
                <w:sz w:val="28"/>
                <w:szCs w:val="28"/>
              </w:rPr>
            </w:pPr>
          </w:p>
        </w:tc>
      </w:tr>
    </w:tbl>
    <w:p w:rsidR="00466796" w:rsidRDefault="008B70BA" w:rsidP="008B70BA">
      <w:pPr>
        <w:pStyle w:val="ListParagraph"/>
        <w:ind w:firstLine="709"/>
        <w:jc w:val="both"/>
        <w:rPr>
          <w:sz w:val="28"/>
          <w:szCs w:val="28"/>
        </w:rPr>
      </w:pPr>
      <w:r>
        <w:rPr>
          <w:sz w:val="28"/>
          <w:szCs w:val="28"/>
        </w:rPr>
        <w:t xml:space="preserve">В целях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 утвержденной постановлением Администрации муниципального образования «Сафоновский муниципальный округ» Смоленской области от 09.01.2025 №18, в </w:t>
      </w:r>
      <w:r w:rsidR="00466796">
        <w:rPr>
          <w:sz w:val="28"/>
          <w:szCs w:val="28"/>
        </w:rPr>
        <w:t xml:space="preserve">соответствии со статьей 78 Бюджетного кодекса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Смоленской области от 08.11.2013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w:t>
      </w:r>
      <w:r w:rsidR="00466796">
        <w:rPr>
          <w:sz w:val="28"/>
          <w:szCs w:val="28"/>
        </w:rPr>
        <w:lastRenderedPageBreak/>
        <w:t>инвестиционного климата», руководствуясь Уставом муниципального образования «Сафоновский муниципал</w:t>
      </w:r>
      <w:r>
        <w:rPr>
          <w:sz w:val="28"/>
          <w:szCs w:val="28"/>
        </w:rPr>
        <w:t xml:space="preserve">ьный округ» Смоленской области, </w:t>
      </w:r>
      <w:r w:rsidR="00466796">
        <w:rPr>
          <w:sz w:val="28"/>
          <w:szCs w:val="28"/>
        </w:rPr>
        <w:t>Администрация муниципального образования «Сафоновский муниципальный округ» Смоленской области</w:t>
      </w:r>
    </w:p>
    <w:p w:rsidR="00466796" w:rsidRDefault="00466796">
      <w:pPr>
        <w:widowControl w:val="0"/>
        <w:tabs>
          <w:tab w:val="left" w:pos="6447"/>
        </w:tabs>
        <w:spacing w:after="0" w:line="240" w:lineRule="auto"/>
        <w:jc w:val="both"/>
        <w:rPr>
          <w:rFonts w:ascii="Times New Roman" w:hAnsi="Times New Roman"/>
          <w:sz w:val="28"/>
          <w:szCs w:val="28"/>
        </w:rPr>
      </w:pPr>
      <w:r>
        <w:rPr>
          <w:rFonts w:ascii="Times New Roman" w:hAnsi="Times New Roman"/>
          <w:sz w:val="28"/>
          <w:szCs w:val="28"/>
        </w:rPr>
        <w:t>ПОСТАНОВЛЯЕТ:</w:t>
      </w:r>
      <w:r>
        <w:rPr>
          <w:rFonts w:ascii="Times New Roman" w:hAnsi="Times New Roman"/>
          <w:sz w:val="28"/>
          <w:szCs w:val="28"/>
        </w:rPr>
        <w:tab/>
      </w:r>
    </w:p>
    <w:p w:rsidR="00466796" w:rsidRDefault="00466796">
      <w:pPr>
        <w:widowControl w:val="0"/>
        <w:spacing w:after="0" w:line="240" w:lineRule="auto"/>
        <w:jc w:val="both"/>
        <w:rPr>
          <w:rFonts w:ascii="Times New Roman" w:hAnsi="Times New Roman"/>
          <w:sz w:val="28"/>
          <w:szCs w:val="28"/>
        </w:rPr>
      </w:pPr>
    </w:p>
    <w:p w:rsidR="00466796" w:rsidRDefault="00466796">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Утвердить прилагаемый Порядок предоставления грантов</w:t>
      </w:r>
      <w:r w:rsidR="006119FB">
        <w:rPr>
          <w:rFonts w:ascii="Times New Roman" w:eastAsia="Times New Roman" w:hAnsi="Times New Roman"/>
          <w:sz w:val="28"/>
          <w:szCs w:val="28"/>
          <w:lang w:eastAsia="ru-RU"/>
        </w:rPr>
        <w:t xml:space="preserve"> в форме субсидий</w:t>
      </w:r>
      <w:r>
        <w:rPr>
          <w:rFonts w:ascii="Times New Roman" w:eastAsia="Times New Roman" w:hAnsi="Times New Roman"/>
          <w:sz w:val="28"/>
          <w:szCs w:val="28"/>
          <w:lang w:eastAsia="ru-RU"/>
        </w:rPr>
        <w:t xml:space="preserve"> субъектам малого предпринимательства на реализацию проектов в сфере предпринимательства в рамках реализации муниципальной программы «</w:t>
      </w:r>
      <w:r>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r>
        <w:rPr>
          <w:rFonts w:ascii="Times New Roman" w:eastAsia="Times New Roman" w:hAnsi="Times New Roman"/>
          <w:sz w:val="28"/>
          <w:szCs w:val="28"/>
          <w:lang w:eastAsia="ru-RU"/>
        </w:rPr>
        <w:t>».</w:t>
      </w:r>
    </w:p>
    <w:p w:rsidR="00466796" w:rsidRDefault="00466796">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w:t>
      </w:r>
      <w:r w:rsidR="00A95115">
        <w:rPr>
          <w:rFonts w:ascii="Times New Roman" w:eastAsia="Times New Roman" w:hAnsi="Times New Roman"/>
          <w:sz w:val="28"/>
          <w:szCs w:val="28"/>
          <w:lang w:eastAsia="ru-RU"/>
        </w:rPr>
        <w:t>«</w:t>
      </w:r>
      <w:r>
        <w:rPr>
          <w:rFonts w:ascii="Times New Roman" w:eastAsia="Times New Roman" w:hAnsi="Times New Roman"/>
          <w:sz w:val="28"/>
          <w:szCs w:val="28"/>
          <w:lang w:eastAsia="ru-RU"/>
        </w:rPr>
        <w:t>Интернет</w:t>
      </w:r>
      <w:r w:rsidR="00A9511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466796" w:rsidRDefault="00466796">
      <w:pPr>
        <w:widowControl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466796" w:rsidRDefault="00466796">
      <w:pPr>
        <w:widowControl w:val="0"/>
        <w:spacing w:after="0" w:line="240" w:lineRule="auto"/>
        <w:jc w:val="both"/>
        <w:rPr>
          <w:rFonts w:ascii="Times New Roman" w:hAnsi="Times New Roman"/>
          <w:sz w:val="28"/>
          <w:szCs w:val="28"/>
        </w:rPr>
      </w:pPr>
    </w:p>
    <w:p w:rsidR="00466796" w:rsidRDefault="00466796">
      <w:pPr>
        <w:widowControl w:val="0"/>
        <w:spacing w:after="0" w:line="240" w:lineRule="auto"/>
        <w:jc w:val="both"/>
        <w:rPr>
          <w:rFonts w:ascii="Times New Roman" w:hAnsi="Times New Roman"/>
          <w:sz w:val="28"/>
          <w:szCs w:val="28"/>
        </w:rPr>
      </w:pPr>
    </w:p>
    <w:p w:rsidR="00466796" w:rsidRDefault="00466796">
      <w:pPr>
        <w:widowControl w:val="0"/>
        <w:spacing w:after="0" w:line="240" w:lineRule="auto"/>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466796" w:rsidRDefault="00466796">
      <w:pPr>
        <w:widowControl w:val="0"/>
        <w:spacing w:after="0" w:line="240" w:lineRule="auto"/>
        <w:jc w:val="both"/>
        <w:rPr>
          <w:rFonts w:ascii="Times New Roman" w:hAnsi="Times New Roman"/>
          <w:sz w:val="28"/>
          <w:szCs w:val="28"/>
        </w:rPr>
      </w:pPr>
      <w:r>
        <w:rPr>
          <w:rFonts w:ascii="Times New Roman" w:hAnsi="Times New Roman"/>
          <w:sz w:val="28"/>
          <w:szCs w:val="28"/>
        </w:rPr>
        <w:t>«Сафоновский муниципальный округ»</w:t>
      </w:r>
    </w:p>
    <w:p w:rsidR="00466796" w:rsidRPr="008B70BA" w:rsidRDefault="00A95115" w:rsidP="008B70BA">
      <w:pPr>
        <w:widowControl w:val="0"/>
        <w:spacing w:after="0" w:line="240" w:lineRule="auto"/>
        <w:jc w:val="right"/>
        <w:rPr>
          <w:rFonts w:ascii="Times New Roman" w:hAnsi="Times New Roman"/>
          <w:sz w:val="28"/>
          <w:szCs w:val="28"/>
        </w:rPr>
      </w:pPr>
      <w:r>
        <w:rPr>
          <w:rFonts w:ascii="Times New Roman" w:hAnsi="Times New Roman"/>
          <w:sz w:val="28"/>
          <w:szCs w:val="28"/>
        </w:rPr>
        <w:t xml:space="preserve">Смоленской области                           </w:t>
      </w:r>
      <w:r w:rsidR="00466796">
        <w:rPr>
          <w:rFonts w:ascii="Times New Roman" w:hAnsi="Times New Roman"/>
          <w:sz w:val="28"/>
          <w:szCs w:val="28"/>
        </w:rPr>
        <w:t xml:space="preserve">                                                                     </w:t>
      </w:r>
      <w:r w:rsidR="00466796">
        <w:rPr>
          <w:rFonts w:ascii="Times New Roman" w:hAnsi="Times New Roman"/>
          <w:b/>
          <w:sz w:val="28"/>
          <w:szCs w:val="28"/>
        </w:rPr>
        <w:t>А.А.Царев</w:t>
      </w:r>
    </w:p>
    <w:p w:rsidR="00466796" w:rsidRDefault="00466796">
      <w:pPr>
        <w:widowControl w:val="0"/>
        <w:spacing w:after="0" w:line="240" w:lineRule="auto"/>
        <w:jc w:val="both"/>
        <w:rPr>
          <w:rFonts w:ascii="Times New Roman" w:hAnsi="Times New Roman"/>
          <w:b/>
          <w:sz w:val="28"/>
          <w:szCs w:val="28"/>
        </w:rPr>
      </w:pPr>
    </w:p>
    <w:p w:rsidR="00466796" w:rsidRDefault="00466796">
      <w:pPr>
        <w:widowControl w:val="0"/>
        <w:spacing w:after="0" w:line="240" w:lineRule="auto"/>
        <w:jc w:val="both"/>
        <w:rPr>
          <w:rFonts w:ascii="Times New Roman" w:hAnsi="Times New Roman"/>
          <w:b/>
          <w:sz w:val="28"/>
          <w:szCs w:val="28"/>
        </w:rPr>
      </w:pPr>
    </w:p>
    <w:p w:rsidR="00466796" w:rsidRDefault="00466796">
      <w:pPr>
        <w:widowControl w:val="0"/>
        <w:spacing w:after="0" w:line="240" w:lineRule="auto"/>
        <w:jc w:val="both"/>
        <w:rPr>
          <w:rFonts w:ascii="Times New Roman" w:hAnsi="Times New Roman"/>
          <w:b/>
          <w:sz w:val="28"/>
          <w:szCs w:val="28"/>
        </w:rPr>
      </w:pPr>
    </w:p>
    <w:p w:rsidR="00466796" w:rsidRDefault="00466796">
      <w:pPr>
        <w:widowControl w:val="0"/>
        <w:spacing w:after="0" w:line="240" w:lineRule="auto"/>
        <w:jc w:val="both"/>
        <w:rPr>
          <w:rFonts w:ascii="Times New Roman" w:hAnsi="Times New Roman"/>
          <w:b/>
          <w:sz w:val="28"/>
          <w:szCs w:val="28"/>
        </w:rPr>
      </w:pPr>
    </w:p>
    <w:p w:rsidR="00466796" w:rsidRDefault="00466796">
      <w:pPr>
        <w:widowControl w:val="0"/>
        <w:spacing w:after="0" w:line="240" w:lineRule="auto"/>
        <w:jc w:val="both"/>
        <w:rPr>
          <w:rFonts w:ascii="Times New Roman" w:hAnsi="Times New Roman"/>
          <w:b/>
          <w:sz w:val="28"/>
          <w:szCs w:val="28"/>
        </w:rPr>
      </w:pPr>
    </w:p>
    <w:p w:rsidR="00466796" w:rsidRDefault="00466796">
      <w:pPr>
        <w:widowControl w:val="0"/>
        <w:spacing w:after="0" w:line="240" w:lineRule="auto"/>
        <w:jc w:val="both"/>
        <w:rPr>
          <w:rFonts w:ascii="Times New Roman" w:hAnsi="Times New Roman"/>
          <w:b/>
          <w:sz w:val="28"/>
          <w:szCs w:val="28"/>
        </w:rPr>
      </w:pPr>
    </w:p>
    <w:p w:rsidR="00466796" w:rsidRDefault="00466796">
      <w:pPr>
        <w:widowControl w:val="0"/>
        <w:spacing w:after="0" w:line="240" w:lineRule="auto"/>
        <w:jc w:val="both"/>
        <w:rPr>
          <w:rFonts w:ascii="Times New Roman" w:hAnsi="Times New Roman"/>
          <w:b/>
          <w:sz w:val="28"/>
          <w:szCs w:val="28"/>
        </w:rPr>
      </w:pPr>
    </w:p>
    <w:p w:rsidR="00466796" w:rsidRDefault="00466796">
      <w:pPr>
        <w:widowControl w:val="0"/>
        <w:spacing w:after="0" w:line="240" w:lineRule="auto"/>
        <w:jc w:val="both"/>
        <w:rPr>
          <w:rFonts w:ascii="Times New Roman" w:hAnsi="Times New Roman"/>
          <w:b/>
          <w:sz w:val="28"/>
          <w:szCs w:val="28"/>
        </w:rPr>
      </w:pPr>
    </w:p>
    <w:p w:rsidR="00466796" w:rsidRDefault="00466796">
      <w:pPr>
        <w:widowControl w:val="0"/>
        <w:spacing w:after="0" w:line="240" w:lineRule="auto"/>
        <w:jc w:val="both"/>
        <w:rPr>
          <w:rFonts w:ascii="Times New Roman" w:hAnsi="Times New Roman"/>
          <w:b/>
          <w:sz w:val="28"/>
          <w:szCs w:val="28"/>
        </w:rPr>
      </w:pPr>
    </w:p>
    <w:p w:rsidR="008B70BA" w:rsidRDefault="008B70BA">
      <w:pPr>
        <w:widowControl w:val="0"/>
        <w:spacing w:after="0" w:line="240" w:lineRule="auto"/>
        <w:jc w:val="both"/>
        <w:rPr>
          <w:rFonts w:ascii="Times New Roman" w:hAnsi="Times New Roman"/>
          <w:b/>
          <w:sz w:val="28"/>
          <w:szCs w:val="28"/>
        </w:rPr>
      </w:pPr>
    </w:p>
    <w:p w:rsidR="008B70BA" w:rsidRDefault="008B70BA">
      <w:pPr>
        <w:widowControl w:val="0"/>
        <w:spacing w:after="0" w:line="240" w:lineRule="auto"/>
        <w:jc w:val="both"/>
        <w:rPr>
          <w:rFonts w:ascii="Times New Roman" w:hAnsi="Times New Roman"/>
          <w:b/>
          <w:sz w:val="28"/>
          <w:szCs w:val="28"/>
        </w:rPr>
      </w:pPr>
    </w:p>
    <w:p w:rsidR="008B70BA" w:rsidRDefault="008B70BA">
      <w:pPr>
        <w:widowControl w:val="0"/>
        <w:spacing w:after="0" w:line="240" w:lineRule="auto"/>
        <w:jc w:val="both"/>
        <w:rPr>
          <w:rFonts w:ascii="Times New Roman" w:hAnsi="Times New Roman"/>
          <w:b/>
          <w:sz w:val="28"/>
          <w:szCs w:val="28"/>
        </w:rPr>
      </w:pPr>
    </w:p>
    <w:p w:rsidR="008B70BA" w:rsidRDefault="008B70BA">
      <w:pPr>
        <w:widowControl w:val="0"/>
        <w:spacing w:after="0" w:line="240" w:lineRule="auto"/>
        <w:jc w:val="both"/>
        <w:rPr>
          <w:rFonts w:ascii="Times New Roman" w:hAnsi="Times New Roman"/>
          <w:b/>
          <w:sz w:val="28"/>
          <w:szCs w:val="28"/>
        </w:rPr>
      </w:pPr>
    </w:p>
    <w:p w:rsidR="008B70BA" w:rsidRDefault="008B70BA">
      <w:pPr>
        <w:widowControl w:val="0"/>
        <w:spacing w:after="0" w:line="240" w:lineRule="auto"/>
        <w:jc w:val="both"/>
        <w:rPr>
          <w:rFonts w:ascii="Times New Roman" w:hAnsi="Times New Roman"/>
          <w:b/>
          <w:sz w:val="28"/>
          <w:szCs w:val="28"/>
        </w:rPr>
      </w:pPr>
    </w:p>
    <w:p w:rsidR="006A36EC" w:rsidRDefault="006A36EC">
      <w:pPr>
        <w:widowControl w:val="0"/>
        <w:spacing w:after="0" w:line="240" w:lineRule="auto"/>
        <w:jc w:val="both"/>
        <w:rPr>
          <w:rFonts w:ascii="Times New Roman" w:hAnsi="Times New Roman"/>
          <w:b/>
          <w:sz w:val="28"/>
          <w:szCs w:val="28"/>
        </w:rPr>
      </w:pPr>
    </w:p>
    <w:p w:rsidR="006A36EC" w:rsidRDefault="006A36EC">
      <w:pPr>
        <w:widowControl w:val="0"/>
        <w:spacing w:after="0" w:line="240" w:lineRule="auto"/>
        <w:jc w:val="both"/>
        <w:rPr>
          <w:rFonts w:ascii="Times New Roman" w:hAnsi="Times New Roman"/>
          <w:b/>
          <w:sz w:val="28"/>
          <w:szCs w:val="28"/>
        </w:rPr>
      </w:pPr>
    </w:p>
    <w:p w:rsidR="006A36EC" w:rsidRDefault="006A36EC">
      <w:pPr>
        <w:widowControl w:val="0"/>
        <w:spacing w:after="0" w:line="240" w:lineRule="auto"/>
        <w:jc w:val="both"/>
        <w:rPr>
          <w:rFonts w:ascii="Times New Roman" w:hAnsi="Times New Roman"/>
          <w:b/>
          <w:sz w:val="28"/>
          <w:szCs w:val="28"/>
        </w:rPr>
      </w:pPr>
    </w:p>
    <w:p w:rsidR="008B70BA" w:rsidRDefault="008B70BA">
      <w:pPr>
        <w:widowControl w:val="0"/>
        <w:spacing w:after="0" w:line="240" w:lineRule="auto"/>
        <w:jc w:val="both"/>
        <w:rPr>
          <w:rFonts w:ascii="Times New Roman" w:hAnsi="Times New Roman"/>
          <w:b/>
          <w:sz w:val="28"/>
          <w:szCs w:val="28"/>
        </w:rPr>
      </w:pPr>
    </w:p>
    <w:p w:rsidR="008C1EE2" w:rsidRDefault="008C1EE2">
      <w:pPr>
        <w:widowControl w:val="0"/>
        <w:spacing w:after="0" w:line="240" w:lineRule="auto"/>
        <w:jc w:val="both"/>
        <w:rPr>
          <w:rFonts w:ascii="Times New Roman" w:hAnsi="Times New Roman"/>
          <w:b/>
          <w:sz w:val="28"/>
          <w:szCs w:val="28"/>
        </w:rPr>
      </w:pPr>
    </w:p>
    <w:p w:rsidR="008C1EE2" w:rsidRDefault="008C1EE2">
      <w:pPr>
        <w:widowControl w:val="0"/>
        <w:spacing w:after="0" w:line="240" w:lineRule="auto"/>
        <w:jc w:val="both"/>
        <w:rPr>
          <w:rFonts w:ascii="Times New Roman" w:hAnsi="Times New Roman"/>
          <w:b/>
          <w:sz w:val="28"/>
          <w:szCs w:val="28"/>
        </w:rPr>
      </w:pPr>
    </w:p>
    <w:p w:rsidR="008C1EE2" w:rsidRDefault="008C1EE2">
      <w:pPr>
        <w:widowControl w:val="0"/>
        <w:spacing w:after="0" w:line="240" w:lineRule="auto"/>
        <w:jc w:val="both"/>
        <w:rPr>
          <w:rFonts w:ascii="Times New Roman" w:hAnsi="Times New Roman"/>
          <w:b/>
          <w:sz w:val="28"/>
          <w:szCs w:val="28"/>
        </w:rPr>
      </w:pPr>
    </w:p>
    <w:p w:rsidR="008C1EE2" w:rsidRDefault="008C1EE2">
      <w:pPr>
        <w:widowControl w:val="0"/>
        <w:spacing w:after="0" w:line="240" w:lineRule="auto"/>
        <w:jc w:val="both"/>
        <w:rPr>
          <w:rFonts w:ascii="Times New Roman" w:hAnsi="Times New Roman"/>
          <w:b/>
          <w:sz w:val="28"/>
          <w:szCs w:val="28"/>
        </w:rPr>
      </w:pPr>
    </w:p>
    <w:p w:rsidR="00466796" w:rsidRDefault="00466796">
      <w:pPr>
        <w:widowControl w:val="0"/>
        <w:autoSpaceDE w:val="0"/>
        <w:autoSpaceDN w:val="0"/>
        <w:spacing w:after="0" w:line="240" w:lineRule="auto"/>
        <w:ind w:firstLine="53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Утвержден</w:t>
      </w:r>
    </w:p>
    <w:p w:rsidR="00466796" w:rsidRDefault="00466796">
      <w:pPr>
        <w:widowControl w:val="0"/>
        <w:autoSpaceDE w:val="0"/>
        <w:autoSpaceDN w:val="0"/>
        <w:spacing w:after="0" w:line="240" w:lineRule="auto"/>
        <w:ind w:firstLine="53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постановлением Администрации </w:t>
      </w:r>
    </w:p>
    <w:p w:rsidR="00466796" w:rsidRDefault="00466796">
      <w:pPr>
        <w:widowControl w:val="0"/>
        <w:autoSpaceDE w:val="0"/>
        <w:autoSpaceDN w:val="0"/>
        <w:spacing w:after="0" w:line="240" w:lineRule="auto"/>
        <w:ind w:firstLine="53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p>
    <w:p w:rsidR="00466796" w:rsidRDefault="00466796">
      <w:pPr>
        <w:widowControl w:val="0"/>
        <w:autoSpaceDE w:val="0"/>
        <w:autoSpaceDN w:val="0"/>
        <w:spacing w:after="0" w:line="240" w:lineRule="auto"/>
        <w:ind w:firstLine="53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«Сафоновский муниципальный округ»</w:t>
      </w:r>
    </w:p>
    <w:p w:rsidR="00466796" w:rsidRDefault="00466796">
      <w:pPr>
        <w:widowControl w:val="0"/>
        <w:autoSpaceDE w:val="0"/>
        <w:autoSpaceDN w:val="0"/>
        <w:spacing w:after="0" w:line="240" w:lineRule="auto"/>
        <w:ind w:firstLine="53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Смоленской области </w:t>
      </w:r>
    </w:p>
    <w:p w:rsidR="00466796" w:rsidRDefault="00466796">
      <w:pPr>
        <w:widowControl w:val="0"/>
        <w:autoSpaceDE w:val="0"/>
        <w:autoSpaceDN w:val="0"/>
        <w:spacing w:after="0" w:line="240" w:lineRule="auto"/>
        <w:ind w:firstLine="53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от______________ № ___</w:t>
      </w:r>
    </w:p>
    <w:p w:rsidR="00466796" w:rsidRDefault="00466796">
      <w:pPr>
        <w:widowControl w:val="0"/>
        <w:tabs>
          <w:tab w:val="left" w:pos="8655"/>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A95115" w:rsidRDefault="00A95115">
      <w:pPr>
        <w:widowControl w:val="0"/>
        <w:tabs>
          <w:tab w:val="left" w:pos="8655"/>
        </w:tabs>
        <w:autoSpaceDE w:val="0"/>
        <w:autoSpaceDN w:val="0"/>
        <w:spacing w:after="0" w:line="240" w:lineRule="auto"/>
        <w:ind w:firstLine="540"/>
        <w:jc w:val="both"/>
        <w:rPr>
          <w:rFonts w:ascii="Times New Roman" w:eastAsia="Times New Roman" w:hAnsi="Times New Roman"/>
          <w:sz w:val="28"/>
          <w:szCs w:val="28"/>
          <w:lang w:eastAsia="ru-RU"/>
        </w:rPr>
      </w:pPr>
    </w:p>
    <w:p w:rsidR="00466796" w:rsidRDefault="00466796">
      <w:pPr>
        <w:widowControl w:val="0"/>
        <w:autoSpaceDE w:val="0"/>
        <w:autoSpaceDN w:val="0"/>
        <w:spacing w:after="0" w:line="240" w:lineRule="auto"/>
        <w:jc w:val="center"/>
        <w:rPr>
          <w:rFonts w:ascii="Times New Roman" w:eastAsia="Times New Roman" w:hAnsi="Times New Roman"/>
          <w:b/>
          <w:sz w:val="28"/>
          <w:szCs w:val="28"/>
          <w:lang w:eastAsia="ru-RU"/>
        </w:rPr>
      </w:pPr>
      <w:bookmarkStart w:id="1" w:name="P37"/>
      <w:bookmarkEnd w:id="1"/>
      <w:r>
        <w:rPr>
          <w:rFonts w:ascii="Times New Roman" w:eastAsia="Times New Roman" w:hAnsi="Times New Roman"/>
          <w:b/>
          <w:sz w:val="28"/>
          <w:szCs w:val="28"/>
          <w:lang w:eastAsia="ru-RU"/>
        </w:rPr>
        <w:t>Порядок</w:t>
      </w:r>
    </w:p>
    <w:p w:rsidR="00466796" w:rsidRDefault="00466796">
      <w:pPr>
        <w:spacing w:after="0" w:line="240" w:lineRule="auto"/>
        <w:jc w:val="center"/>
        <w:rPr>
          <w:b/>
          <w:sz w:val="28"/>
          <w:szCs w:val="28"/>
        </w:rPr>
      </w:pPr>
      <w:r>
        <w:rPr>
          <w:rFonts w:ascii="Times New Roman" w:eastAsia="Times New Roman" w:hAnsi="Times New Roman"/>
          <w:b/>
          <w:sz w:val="28"/>
          <w:szCs w:val="28"/>
          <w:lang w:eastAsia="ru-RU"/>
        </w:rPr>
        <w:t>предоставления грантов</w:t>
      </w:r>
      <w:r w:rsidR="006119FB">
        <w:rPr>
          <w:rFonts w:ascii="Times New Roman" w:eastAsia="Times New Roman" w:hAnsi="Times New Roman"/>
          <w:b/>
          <w:sz w:val="28"/>
          <w:szCs w:val="28"/>
          <w:lang w:eastAsia="ru-RU"/>
        </w:rPr>
        <w:t xml:space="preserve"> в форме субсидий</w:t>
      </w:r>
      <w:r>
        <w:rPr>
          <w:rFonts w:ascii="Times New Roman" w:eastAsia="Times New Roman" w:hAnsi="Times New Roman"/>
          <w:b/>
          <w:sz w:val="28"/>
          <w:szCs w:val="28"/>
          <w:lang w:eastAsia="ru-RU"/>
        </w:rPr>
        <w:t xml:space="preserve"> субъектам малого предпринимательства на реализацию проектов в сфере предпринимательства </w:t>
      </w:r>
      <w:r>
        <w:rPr>
          <w:rFonts w:ascii="Times New Roman" w:hAnsi="Times New Roman"/>
          <w:b/>
          <w:sz w:val="28"/>
          <w:szCs w:val="28"/>
        </w:rPr>
        <w:t>в рамках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466796" w:rsidRDefault="008B70BA" w:rsidP="008B70BA">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466796" w:rsidRDefault="00466796">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Общие положения</w:t>
      </w:r>
    </w:p>
    <w:p w:rsidR="00466796" w:rsidRDefault="00466796">
      <w:pPr>
        <w:widowControl w:val="0"/>
        <w:autoSpaceDE w:val="0"/>
        <w:autoSpaceDN w:val="0"/>
        <w:spacing w:after="0" w:line="240" w:lineRule="auto"/>
        <w:jc w:val="center"/>
        <w:rPr>
          <w:rFonts w:ascii="Times New Roman" w:eastAsia="Times New Roman" w:hAnsi="Times New Roman"/>
          <w:b/>
          <w:sz w:val="28"/>
          <w:szCs w:val="28"/>
          <w:lang w:eastAsia="ru-RU"/>
        </w:rPr>
      </w:pP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Настоящий Порядок разработан в целях реализации муниципальной программы «</w:t>
      </w:r>
      <w:r>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r>
        <w:rPr>
          <w:rFonts w:ascii="Times New Roman" w:eastAsia="Times New Roman" w:hAnsi="Times New Roman"/>
          <w:sz w:val="28"/>
          <w:szCs w:val="28"/>
          <w:lang w:eastAsia="ru-RU"/>
        </w:rPr>
        <w:t>»  (далее - программа) и определяет:</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общие положения о предоставлении грантов;</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цели, условия и порядок предоставления грантов;</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проведения  конкурсного отбора для предоставления грантов;</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требования к отчетности получателей грантов;</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требования к осуществлению контроля (мониторинга) за соблюдением условий  и порядка предоставления грантов и ответственности за их нарушение.</w:t>
      </w:r>
    </w:p>
    <w:p w:rsidR="00466796" w:rsidRDefault="00F07541">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Гранты  - это с</w:t>
      </w:r>
      <w:r w:rsidR="00466796">
        <w:rPr>
          <w:rFonts w:ascii="Times New Roman" w:eastAsia="Times New Roman" w:hAnsi="Times New Roman"/>
          <w:sz w:val="28"/>
          <w:szCs w:val="28"/>
          <w:lang w:eastAsia="ru-RU"/>
        </w:rPr>
        <w:t xml:space="preserve">убсидии, которые предоставляются в целях финансового обеспечения затрат получателей грантов, связанных с реализацией </w:t>
      </w:r>
      <w:r w:rsidR="006119FB">
        <w:rPr>
          <w:rFonts w:ascii="Times New Roman" w:eastAsia="Times New Roman" w:hAnsi="Times New Roman"/>
          <w:sz w:val="28"/>
          <w:szCs w:val="28"/>
          <w:lang w:eastAsia="ru-RU"/>
        </w:rPr>
        <w:t>бизнес-</w:t>
      </w:r>
      <w:r w:rsidR="00466796">
        <w:rPr>
          <w:rFonts w:ascii="Times New Roman" w:eastAsia="Times New Roman" w:hAnsi="Times New Roman"/>
          <w:sz w:val="28"/>
          <w:szCs w:val="28"/>
          <w:lang w:eastAsia="ru-RU"/>
        </w:rPr>
        <w:t>проектов в с</w:t>
      </w:r>
      <w:r w:rsidR="006D5CAD">
        <w:rPr>
          <w:rFonts w:ascii="Times New Roman" w:eastAsia="Times New Roman" w:hAnsi="Times New Roman"/>
          <w:sz w:val="28"/>
          <w:szCs w:val="28"/>
          <w:lang w:eastAsia="ru-RU"/>
        </w:rPr>
        <w:t>фере предпринимательства</w:t>
      </w:r>
      <w:r w:rsidR="00466796">
        <w:rPr>
          <w:rFonts w:ascii="Times New Roman" w:eastAsia="Times New Roman" w:hAnsi="Times New Roman"/>
          <w:sz w:val="28"/>
          <w:szCs w:val="28"/>
          <w:lang w:eastAsia="ru-RU"/>
        </w:rPr>
        <w:t>.</w:t>
      </w:r>
    </w:p>
    <w:p w:rsidR="00004E3C" w:rsidRDefault="00466796" w:rsidP="00004E3C">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Уполномоченным органом для организации предоставления грантов и проведения конкурсного отбора является Управление экономики Администрации муниципального образования «Сафоновский муниципальный округ» Смоленской области </w:t>
      </w:r>
      <w:r w:rsidR="00004E3C">
        <w:rPr>
          <w:rFonts w:ascii="Times New Roman" w:eastAsia="Times New Roman" w:hAnsi="Times New Roman"/>
          <w:sz w:val="28"/>
          <w:szCs w:val="28"/>
          <w:lang w:eastAsia="ru-RU"/>
        </w:rPr>
        <w:t>(далее – уполномоченный орган).</w:t>
      </w:r>
    </w:p>
    <w:p w:rsidR="00004E3C" w:rsidRPr="00004E3C" w:rsidRDefault="00466796" w:rsidP="00004E3C">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004E3C">
        <w:rPr>
          <w:rFonts w:ascii="Times New Roman" w:eastAsia="Times New Roman" w:hAnsi="Times New Roman" w:cs="Times New Roman"/>
          <w:sz w:val="28"/>
          <w:szCs w:val="28"/>
          <w:lang w:eastAsia="ru-RU"/>
        </w:rPr>
        <w:t xml:space="preserve">1.4. </w:t>
      </w:r>
      <w:r w:rsidR="00004E3C" w:rsidRPr="00004E3C">
        <w:rPr>
          <w:rFonts w:ascii="Times New Roman" w:hAnsi="Times New Roman" w:cs="Times New Roman"/>
          <w:sz w:val="28"/>
          <w:szCs w:val="28"/>
        </w:rPr>
        <w:t>Источником финансового обеспечения грантов являются средства субсидии из областного бюджета, предусмотренные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и средства бюджета муниципального образования «Сафоновский муниципальный округ» Смоленской области, предусмотренные на реализацию программы.</w:t>
      </w:r>
    </w:p>
    <w:p w:rsidR="00466796" w:rsidRPr="002E6E76" w:rsidRDefault="00004E3C">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00466796" w:rsidRPr="002E6E76">
        <w:rPr>
          <w:rFonts w:ascii="Times New Roman" w:eastAsia="Times New Roman" w:hAnsi="Times New Roman"/>
          <w:sz w:val="28"/>
          <w:szCs w:val="28"/>
          <w:lang w:eastAsia="ru-RU"/>
        </w:rPr>
        <w:t xml:space="preserve">Главным распорядителем субсидий является Администрация муниципального </w:t>
      </w:r>
      <w:r w:rsidR="00466796" w:rsidRPr="002E6E76">
        <w:rPr>
          <w:rFonts w:ascii="Times New Roman" w:eastAsia="Times New Roman" w:hAnsi="Times New Roman"/>
          <w:sz w:val="28"/>
          <w:szCs w:val="28"/>
          <w:lang w:eastAsia="ru-RU"/>
        </w:rPr>
        <w:lastRenderedPageBreak/>
        <w:t xml:space="preserve">образования «Сафоновский муниципальный округ» Смоленской области, до которой, как получателю бюджетных средств </w:t>
      </w:r>
      <w:r w:rsidR="00A42223" w:rsidRPr="002E6E76">
        <w:rPr>
          <w:rFonts w:ascii="Times New Roman" w:eastAsia="Times New Roman" w:hAnsi="Times New Roman"/>
          <w:sz w:val="28"/>
          <w:szCs w:val="28"/>
          <w:lang w:eastAsia="ru-RU"/>
        </w:rPr>
        <w:t xml:space="preserve">местного </w:t>
      </w:r>
      <w:r w:rsidR="002E6E76" w:rsidRPr="002E6E76">
        <w:rPr>
          <w:rFonts w:ascii="Times New Roman" w:eastAsia="Times New Roman" w:hAnsi="Times New Roman"/>
          <w:sz w:val="28"/>
          <w:szCs w:val="28"/>
          <w:lang w:eastAsia="ru-RU"/>
        </w:rPr>
        <w:t>бюджета</w:t>
      </w:r>
      <w:r w:rsidR="00466796" w:rsidRPr="002E6E76">
        <w:rPr>
          <w:rFonts w:ascii="Times New Roman" w:eastAsia="Times New Roman" w:hAnsi="Times New Roman"/>
          <w:sz w:val="28"/>
          <w:szCs w:val="28"/>
          <w:lang w:eastAsia="ru-RU"/>
        </w:rPr>
        <w:t xml:space="preserve"> доведены лимиты бюджетных обязательств (далее – главный распорядитель).</w:t>
      </w:r>
    </w:p>
    <w:p w:rsidR="00466796" w:rsidRDefault="00004E3C">
      <w:pPr>
        <w:widowControl w:val="0"/>
        <w:autoSpaceDE w:val="0"/>
        <w:autoSpaceDN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1.6</w:t>
      </w:r>
      <w:r w:rsidR="00466796">
        <w:rPr>
          <w:rFonts w:ascii="Times New Roman" w:eastAsia="Times New Roman" w:hAnsi="Times New Roman"/>
          <w:sz w:val="28"/>
          <w:szCs w:val="28"/>
          <w:lang w:eastAsia="ru-RU"/>
        </w:rPr>
        <w:t xml:space="preserve">. </w:t>
      </w:r>
      <w:r w:rsidR="00466796">
        <w:rPr>
          <w:rFonts w:ascii="Times New Roman" w:hAnsi="Times New Roman"/>
          <w:sz w:val="28"/>
          <w:szCs w:val="28"/>
        </w:rPr>
        <w:t>Участником отбора  является лицо, соо</w:t>
      </w:r>
      <w:r w:rsidR="008B70BA">
        <w:rPr>
          <w:rFonts w:ascii="Times New Roman" w:hAnsi="Times New Roman"/>
          <w:sz w:val="28"/>
          <w:szCs w:val="28"/>
        </w:rPr>
        <w:t>тветствующее требованиям отбора</w:t>
      </w:r>
      <w:r w:rsidR="00466796">
        <w:rPr>
          <w:rFonts w:ascii="Times New Roman" w:hAnsi="Times New Roman"/>
          <w:sz w:val="28"/>
          <w:szCs w:val="28"/>
        </w:rPr>
        <w:t xml:space="preserve"> и направившее заявку и документы в Уполномоче</w:t>
      </w:r>
      <w:r w:rsidR="008B70BA">
        <w:rPr>
          <w:rFonts w:ascii="Times New Roman" w:hAnsi="Times New Roman"/>
          <w:sz w:val="28"/>
          <w:szCs w:val="28"/>
        </w:rPr>
        <w:t>нный орган для получения гранта.</w:t>
      </w:r>
    </w:p>
    <w:p w:rsidR="00466796" w:rsidRDefault="00004E3C">
      <w:pPr>
        <w:pStyle w:val="Normal"/>
        <w:ind w:firstLine="567"/>
        <w:rPr>
          <w:sz w:val="28"/>
          <w:szCs w:val="28"/>
        </w:rPr>
      </w:pPr>
      <w:r>
        <w:rPr>
          <w:sz w:val="28"/>
          <w:szCs w:val="28"/>
        </w:rPr>
        <w:t>1.7</w:t>
      </w:r>
      <w:r w:rsidR="00466796">
        <w:rPr>
          <w:sz w:val="28"/>
          <w:szCs w:val="28"/>
        </w:rPr>
        <w:t>. Получатель гранта – Участник отбора, в отношении которого принято положительное решение о предоставлении гранта, заключивший Соглашение с Администрацией муниципального образования «Сафоновский муниципальный округ» Смоленской области о предоставлении гранта из бюджета муниципального образования «Сафоновский муниципальный округ» Смоленской области (далее – соглашение).</w:t>
      </w:r>
    </w:p>
    <w:p w:rsidR="00466796" w:rsidRDefault="00004E3C">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466796">
        <w:rPr>
          <w:rFonts w:ascii="Times New Roman" w:eastAsia="Times New Roman" w:hAnsi="Times New Roman"/>
          <w:sz w:val="28"/>
          <w:szCs w:val="28"/>
          <w:lang w:eastAsia="ru-RU"/>
        </w:rPr>
        <w:t xml:space="preserve">. </w:t>
      </w:r>
      <w:r w:rsidR="00466796">
        <w:rPr>
          <w:rFonts w:ascii="Times New Roman" w:hAnsi="Times New Roman"/>
          <w:sz w:val="28"/>
          <w:szCs w:val="28"/>
        </w:rPr>
        <w:t>Приоритетная группа Получателей гранта:</w:t>
      </w:r>
    </w:p>
    <w:p w:rsidR="00466796" w:rsidRDefault="00466796">
      <w:pPr>
        <w:spacing w:after="0" w:line="240" w:lineRule="auto"/>
        <w:ind w:firstLine="567"/>
        <w:jc w:val="both"/>
        <w:rPr>
          <w:rFonts w:ascii="Times New Roman" w:hAnsi="Times New Roman"/>
          <w:sz w:val="28"/>
          <w:szCs w:val="28"/>
        </w:rPr>
      </w:pPr>
      <w:r>
        <w:rPr>
          <w:rFonts w:ascii="Times New Roman" w:hAnsi="Times New Roman"/>
          <w:sz w:val="28"/>
          <w:szCs w:val="28"/>
        </w:rPr>
        <w:t>-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мероприятия по высвобождению работников);</w:t>
      </w:r>
    </w:p>
    <w:p w:rsidR="00466796" w:rsidRDefault="00466796">
      <w:pPr>
        <w:spacing w:after="0" w:line="240" w:lineRule="auto"/>
        <w:ind w:firstLine="567"/>
        <w:jc w:val="both"/>
        <w:rPr>
          <w:rFonts w:ascii="Times New Roman" w:hAnsi="Times New Roman"/>
          <w:sz w:val="28"/>
          <w:szCs w:val="28"/>
        </w:rPr>
      </w:pPr>
      <w:r>
        <w:rPr>
          <w:rFonts w:ascii="Times New Roman" w:hAnsi="Times New Roman"/>
          <w:sz w:val="28"/>
          <w:szCs w:val="28"/>
        </w:rPr>
        <w:t>- субъекты молодежного предпринимательства (физические лица в возрасте до 35 лет включительно; юридические лица, в уставном капитале которых доля, принадлежащая физическим лицам в возрасте до 35 лет включительно, составляет более 50%);</w:t>
      </w:r>
    </w:p>
    <w:p w:rsidR="00466796" w:rsidRDefault="00466796">
      <w:pPr>
        <w:spacing w:after="0" w:line="240" w:lineRule="auto"/>
        <w:ind w:firstLine="567"/>
        <w:jc w:val="both"/>
        <w:rPr>
          <w:rFonts w:ascii="Times New Roman" w:hAnsi="Times New Roman"/>
          <w:sz w:val="28"/>
          <w:szCs w:val="28"/>
        </w:rPr>
      </w:pPr>
      <w:r>
        <w:rPr>
          <w:rFonts w:ascii="Times New Roman" w:hAnsi="Times New Roman"/>
          <w:sz w:val="28"/>
          <w:szCs w:val="28"/>
        </w:rPr>
        <w:t xml:space="preserve">- субъекты социального предпринимательства, соответствующие условиям, установленным </w:t>
      </w:r>
      <w:hyperlink r:id="rId10" w:history="1">
        <w:r>
          <w:rPr>
            <w:rStyle w:val="a8"/>
            <w:rFonts w:ascii="Times New Roman" w:hAnsi="Times New Roman"/>
            <w:color w:val="auto"/>
            <w:sz w:val="28"/>
            <w:szCs w:val="28"/>
            <w:u w:val="none"/>
          </w:rPr>
          <w:t xml:space="preserve">частью </w:t>
        </w:r>
        <w:bookmarkStart w:id="2" w:name="_Hlt202706260"/>
        <w:bookmarkStart w:id="3" w:name="_Hlt202706261"/>
        <w:r>
          <w:rPr>
            <w:rStyle w:val="a8"/>
            <w:rFonts w:ascii="Times New Roman" w:hAnsi="Times New Roman"/>
            <w:color w:val="auto"/>
            <w:sz w:val="28"/>
            <w:szCs w:val="28"/>
            <w:u w:val="none"/>
          </w:rPr>
          <w:t>1</w:t>
        </w:r>
        <w:bookmarkEnd w:id="2"/>
        <w:bookmarkEnd w:id="3"/>
        <w:r>
          <w:rPr>
            <w:rStyle w:val="a8"/>
            <w:rFonts w:ascii="Times New Roman" w:hAnsi="Times New Roman"/>
            <w:color w:val="auto"/>
            <w:sz w:val="28"/>
            <w:szCs w:val="28"/>
            <w:u w:val="none"/>
          </w:rPr>
          <w:t xml:space="preserve"> статьи 24.1</w:t>
        </w:r>
      </w:hyperlink>
      <w:r>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участники специальной военной операции (далее - СВО), члены семей участник</w:t>
      </w:r>
      <w:r w:rsidR="002E6E76">
        <w:rPr>
          <w:rFonts w:ascii="Times New Roman" w:eastAsia="Times New Roman" w:hAnsi="Times New Roman"/>
          <w:sz w:val="28"/>
          <w:szCs w:val="28"/>
          <w:lang w:eastAsia="ru-RU"/>
        </w:rPr>
        <w:t>ов СВО</w:t>
      </w:r>
      <w:r>
        <w:rPr>
          <w:rFonts w:ascii="Times New Roman" w:eastAsia="Times New Roman" w:hAnsi="Times New Roman"/>
          <w:sz w:val="28"/>
          <w:szCs w:val="28"/>
          <w:lang w:eastAsia="ru-RU"/>
        </w:rPr>
        <w:t>;</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субъекты </w:t>
      </w:r>
      <w:r>
        <w:rPr>
          <w:rFonts w:ascii="Times New Roman" w:hAnsi="Times New Roman"/>
          <w:sz w:val="28"/>
          <w:szCs w:val="28"/>
        </w:rPr>
        <w:t>малого и среднего предпринимательства, осуществляющие виды экономической деятельности, относящиеся к сфере креативных (творческих) индустрий, утвержденные приказом Министерства экономического развития Российской Федерации от 23.04.2025 №266 «Об утверждении перечня видов экономической деятельности в сфере креативных (творческих) индустрий на основе общероссийского классификатора видов экономической деятельности».</w:t>
      </w:r>
    </w:p>
    <w:p w:rsidR="00466796" w:rsidRDefault="00466796">
      <w:pPr>
        <w:widowControl w:val="0"/>
        <w:autoSpaceDE w:val="0"/>
        <w:autoSpaceDN w:val="0"/>
        <w:spacing w:after="0" w:line="240" w:lineRule="auto"/>
        <w:jc w:val="both"/>
        <w:rPr>
          <w:rFonts w:ascii="Times New Roman" w:eastAsia="Times New Roman" w:hAnsi="Times New Roman"/>
          <w:sz w:val="28"/>
          <w:szCs w:val="28"/>
          <w:lang w:eastAsia="ru-RU"/>
        </w:rPr>
      </w:pPr>
    </w:p>
    <w:p w:rsidR="00466796" w:rsidRDefault="00466796">
      <w:pPr>
        <w:widowControl w:val="0"/>
        <w:autoSpaceDE w:val="0"/>
        <w:autoSpaceDN w:val="0"/>
        <w:spacing w:after="0" w:line="240" w:lineRule="auto"/>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Условия предоставления грантов</w:t>
      </w:r>
    </w:p>
    <w:p w:rsidR="00466796" w:rsidRDefault="00466796">
      <w:pPr>
        <w:widowControl w:val="0"/>
        <w:autoSpaceDE w:val="0"/>
        <w:autoSpaceDN w:val="0"/>
        <w:spacing w:after="0" w:line="240" w:lineRule="auto"/>
        <w:ind w:firstLine="540"/>
        <w:jc w:val="both"/>
        <w:rPr>
          <w:rFonts w:ascii="Times New Roman" w:eastAsia="Times New Roman" w:hAnsi="Times New Roman"/>
          <w:b/>
          <w:sz w:val="28"/>
          <w:szCs w:val="28"/>
          <w:lang w:eastAsia="ru-RU"/>
        </w:rPr>
      </w:pP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bookmarkStart w:id="4" w:name="P59"/>
      <w:bookmarkEnd w:id="4"/>
      <w:r>
        <w:rPr>
          <w:rFonts w:ascii="Times New Roman" w:eastAsia="Times New Roman" w:hAnsi="Times New Roman"/>
          <w:sz w:val="28"/>
          <w:szCs w:val="28"/>
          <w:lang w:eastAsia="ru-RU"/>
        </w:rPr>
        <w:t>2.1. Право на получение гранта имеют субъекты малого и среднего предпринимательства, соответствующие на дату подачи заявки следующим требованиям:</w:t>
      </w: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субъект малого и среднего предпринимательства зарегистрирован и осуществляет свою деятельность на территории муниципального образования «Сафоновский муниципальный округ» Смоленской области;</w:t>
      </w: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субъект малого и среднего предпринимательства включен в единый реестр субъектов малого и среднего предпринимательства;</w:t>
      </w: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дата регистрации индивидуального предпринимателя или юридического лица должна быть не ранее </w:t>
      </w:r>
      <w:r w:rsidR="008B70BA">
        <w:rPr>
          <w:rFonts w:ascii="Times New Roman" w:eastAsia="Times New Roman" w:hAnsi="Times New Roman"/>
          <w:sz w:val="28"/>
          <w:szCs w:val="28"/>
          <w:lang w:eastAsia="ru-RU"/>
        </w:rPr>
        <w:t>0</w:t>
      </w:r>
      <w:r>
        <w:rPr>
          <w:rFonts w:ascii="Times New Roman" w:eastAsia="Times New Roman" w:hAnsi="Times New Roman"/>
          <w:sz w:val="28"/>
          <w:szCs w:val="28"/>
          <w:lang w:eastAsia="ru-RU"/>
        </w:rPr>
        <w:t>1 января 2025 года. При этом:</w:t>
      </w: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 физическое лицо, зарегистрированное в качестве индивидуального предпринимателя, одновременно не должно являться учредителем юридического лица;</w:t>
      </w: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физическое лицо, являющееся учредителем юридического лица, одновременно не должно быть  индивидуальным предпринимателем и (или) учредителем другого юридического лица;</w:t>
      </w: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в составе учредителей юридического лица не должно быть учредителей – юридических лиц;</w:t>
      </w: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наличие сертификата, выданного физическому лицу до или после регистрации его в качестве индивидуального предпринимателя или юридического лица, о прохождении обучения в центре «Мой бизнес», действующем на территории Смоленской области (дата выдачи сертификата не ранее 1 января 2024 года);</w:t>
      </w: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обеспечение субъектом малого и среднего предпринимательства софинансирования расходов на реализацию проекта в сфере предпринимательства в размере не менее 10% от суммы гранта.</w:t>
      </w:r>
    </w:p>
    <w:p w:rsidR="00466796" w:rsidRDefault="00466796">
      <w:pPr>
        <w:widowControl w:val="0"/>
        <w:tabs>
          <w:tab w:val="left" w:pos="1778"/>
        </w:tabs>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Гранты не могут быть предоставлены субъектам МСП,  соответствующим вышеуказанным требованиям, которые созданы физическими лицами, ранее осуществлявшими предпринимательскую деятельность в качестве индивидуальных предпринимателей и (или) учредителей юридических лиц, регистрация которых была прекращен</w:t>
      </w:r>
      <w:r w:rsidR="00122EC2">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в период с </w:t>
      </w:r>
      <w:r w:rsidR="008B70BA">
        <w:rPr>
          <w:rFonts w:ascii="Times New Roman" w:eastAsia="Times New Roman" w:hAnsi="Times New Roman"/>
          <w:sz w:val="28"/>
          <w:szCs w:val="28"/>
          <w:lang w:eastAsia="ru-RU"/>
        </w:rPr>
        <w:t>0</w:t>
      </w:r>
      <w:r>
        <w:rPr>
          <w:rFonts w:ascii="Times New Roman" w:eastAsia="Times New Roman" w:hAnsi="Times New Roman"/>
          <w:sz w:val="28"/>
          <w:szCs w:val="28"/>
          <w:lang w:eastAsia="ru-RU"/>
        </w:rPr>
        <w:t>1 января 2022 года по 31 декабря 2025 года.</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5" w:name="P65"/>
      <w:bookmarkStart w:id="6" w:name="P63"/>
      <w:bookmarkEnd w:id="5"/>
      <w:bookmarkEnd w:id="6"/>
      <w:r>
        <w:rPr>
          <w:rFonts w:ascii="Times New Roman" w:eastAsia="Times New Roman" w:hAnsi="Times New Roman"/>
          <w:sz w:val="28"/>
          <w:szCs w:val="28"/>
          <w:lang w:eastAsia="ru-RU"/>
        </w:rPr>
        <w:t xml:space="preserve">2.3. Гранты предоставляются на реализацию проектов в сфере предпринимательства в целях финансового обеспечения следующих расходов: </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приобретение основных средств (за исключением приобретения зданий, сооружений, земельных участков, автомобилей); </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оргтехники, оборудования (в том числе инвентаря, мебели);</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сельскохозяйственных животных, птицы;</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сырья, расходных материалов, необходимых для производства продукции и оказания услуг (не более 40% от суммы гранта);</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автолавок и фуд-траков при осуществлении соответствующих видов предпринимательской деятельности (розничная торговля, общественное питание);</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аренда нежилых помещений (не более 15% от суммы гранта);</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оплата услуг и (или) работ по ремонту арендованного нежилого помещения (не более 20% от суммы гранта);</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франшизы (оплата паушального (первоначального) взноса, приобретение оборудования, техники, в рамках договора с франчайзером);</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готовых теплиц, нестационарных хозблоков, вольеров, контейнеров, павильонов и (или) работ по их установке и (или) возведению;</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допускается расходование средств гранта:</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финансирование затрат на выплату заработной платы грантополучателя и его </w:t>
      </w:r>
      <w:r>
        <w:rPr>
          <w:rFonts w:ascii="Times New Roman" w:eastAsia="Times New Roman" w:hAnsi="Times New Roman"/>
          <w:sz w:val="28"/>
          <w:szCs w:val="28"/>
          <w:lang w:eastAsia="ru-RU"/>
        </w:rPr>
        <w:lastRenderedPageBreak/>
        <w:t>наемных работников;</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финансирование затрат, связанных с уплатой процентов по займам, предоставленным государственными микрофинансовыми организациями;</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финансирование затрат, связанных с уплатой процентов по кредитам, привлеченным в кредитных организациях;</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Максимальный размер гранта на одного получателя не должен превышать 500 тысяч рублей. </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Затраты на реализацию </w:t>
      </w:r>
      <w:r w:rsidR="00973DA3">
        <w:rPr>
          <w:rFonts w:ascii="Times New Roman" w:eastAsia="Times New Roman" w:hAnsi="Times New Roman"/>
          <w:sz w:val="28"/>
          <w:szCs w:val="28"/>
          <w:lang w:eastAsia="ru-RU"/>
        </w:rPr>
        <w:t>бизнес-</w:t>
      </w:r>
      <w:r>
        <w:rPr>
          <w:rFonts w:ascii="Times New Roman" w:eastAsia="Times New Roman" w:hAnsi="Times New Roman"/>
          <w:sz w:val="28"/>
          <w:szCs w:val="28"/>
          <w:lang w:eastAsia="ru-RU"/>
        </w:rPr>
        <w:t>проекта в сфере предпринимательской деятельности производятся получателем гранта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466796" w:rsidRDefault="00466796">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экономии средств в ходе реализации бизнес-проекта возможен их перенос с одной статьи расходования на другую.</w:t>
      </w:r>
    </w:p>
    <w:p w:rsidR="00466796" w:rsidRDefault="00466796">
      <w:pPr>
        <w:widowControl w:val="0"/>
        <w:autoSpaceDE w:val="0"/>
        <w:autoSpaceDN w:val="0"/>
        <w:spacing w:after="0" w:line="240" w:lineRule="auto"/>
        <w:ind w:firstLine="539"/>
        <w:jc w:val="both"/>
        <w:rPr>
          <w:rFonts w:ascii="Times New Roman" w:eastAsia="Times New Roman" w:hAnsi="Times New Roman"/>
          <w:sz w:val="28"/>
          <w:szCs w:val="28"/>
          <w:lang w:eastAsia="ru-RU"/>
        </w:rPr>
      </w:pPr>
      <w:bookmarkStart w:id="7" w:name="P99"/>
      <w:bookmarkEnd w:id="7"/>
      <w:r>
        <w:rPr>
          <w:rFonts w:ascii="Times New Roman" w:eastAsia="Times New Roman" w:hAnsi="Times New Roman"/>
          <w:sz w:val="28"/>
          <w:szCs w:val="28"/>
          <w:lang w:eastAsia="ru-RU"/>
        </w:rPr>
        <w:t>2.5. Гранты предоставляются в соответствии со сводной бюджетной росписью бюджета муниципального образования «Сафоновский муниципальный округ» Смоленской области на текущий финансовый год и плановый период в пределах лимитов бюджетных обязательств, предусмотренных на цели, указанные в пункте 2.3</w:t>
      </w:r>
      <w:r w:rsidR="008B70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раздела 2 настоящего Порядка.</w:t>
      </w:r>
    </w:p>
    <w:p w:rsidR="006020B3" w:rsidRDefault="00466796">
      <w:pPr>
        <w:widowControl w:val="0"/>
        <w:autoSpaceDE w:val="0"/>
        <w:autoSpaceDN w:val="0"/>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t xml:space="preserve"> </w:t>
      </w:r>
      <w:r>
        <w:rPr>
          <w:rFonts w:ascii="Times New Roman" w:eastAsia="Times New Roman" w:hAnsi="Times New Roman"/>
          <w:sz w:val="28"/>
          <w:szCs w:val="28"/>
          <w:lang w:eastAsia="ru-RU"/>
        </w:rPr>
        <w:t>Проведение конкурсного отбора осуществляется конкурсной комиссией по проведению конкурсного отбора на предоставление грантов</w:t>
      </w:r>
      <w:r w:rsidR="00E8342C">
        <w:rPr>
          <w:rFonts w:ascii="Times New Roman" w:eastAsia="Times New Roman" w:hAnsi="Times New Roman"/>
          <w:sz w:val="28"/>
          <w:szCs w:val="28"/>
          <w:lang w:eastAsia="ru-RU"/>
        </w:rPr>
        <w:t xml:space="preserve"> в форме субсидий</w:t>
      </w:r>
      <w:r>
        <w:rPr>
          <w:rFonts w:ascii="Times New Roman" w:eastAsia="Times New Roman" w:hAnsi="Times New Roman"/>
          <w:sz w:val="28"/>
          <w:szCs w:val="28"/>
          <w:lang w:eastAsia="ru-RU"/>
        </w:rPr>
        <w:t xml:space="preserve"> субъектам малого и среднего предпринимательства на реализацию проектов в сфере предпринимательства (далее - конкурсная комиссия).</w:t>
      </w:r>
    </w:p>
    <w:p w:rsidR="006020B3" w:rsidRDefault="00466796" w:rsidP="006A36EC">
      <w:pPr>
        <w:widowControl w:val="0"/>
        <w:autoSpaceDE w:val="0"/>
        <w:autoSpaceDN w:val="0"/>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Сроки проведения конкурсного отбора, состав и порядок работы конкурсной ком</w:t>
      </w:r>
      <w:r w:rsidR="00E8342C">
        <w:rPr>
          <w:rFonts w:ascii="Times New Roman" w:eastAsia="Times New Roman" w:hAnsi="Times New Roman"/>
          <w:sz w:val="28"/>
          <w:szCs w:val="28"/>
          <w:lang w:eastAsia="ru-RU"/>
        </w:rPr>
        <w:t>иссии утверждается постановлением</w:t>
      </w:r>
      <w:r>
        <w:rPr>
          <w:rFonts w:ascii="Times New Roman" w:eastAsia="Times New Roman" w:hAnsi="Times New Roman"/>
          <w:sz w:val="28"/>
          <w:szCs w:val="28"/>
          <w:lang w:eastAsia="ru-RU"/>
        </w:rPr>
        <w:t xml:space="preserve"> Администрации муниципального образования «Сафоновский муниципальный округ» Смоленской области, которое размещается на едином портале бюджетной системы Российской Федерации вместе с объявлением о проведении конкурсного отбора.</w:t>
      </w:r>
      <w:r w:rsidR="006A36EC">
        <w:rPr>
          <w:rFonts w:ascii="Times New Roman" w:eastAsia="Times New Roman" w:hAnsi="Times New Roman"/>
          <w:sz w:val="28"/>
          <w:szCs w:val="28"/>
          <w:lang w:eastAsia="ru-RU"/>
        </w:rPr>
        <w:t xml:space="preserve"> </w:t>
      </w:r>
    </w:p>
    <w:p w:rsidR="00F33957" w:rsidRDefault="00F33957" w:rsidP="008C1EE2">
      <w:pPr>
        <w:autoSpaceDE w:val="0"/>
        <w:autoSpaceDN w:val="0"/>
        <w:adjustRightInd w:val="0"/>
        <w:spacing w:after="0" w:line="240" w:lineRule="auto"/>
        <w:rPr>
          <w:rFonts w:ascii="Times New Roman" w:hAnsi="Times New Roman"/>
          <w:b/>
          <w:sz w:val="28"/>
          <w:szCs w:val="28"/>
        </w:rPr>
      </w:pPr>
    </w:p>
    <w:p w:rsidR="00466796" w:rsidRDefault="00466796">
      <w:pPr>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3. Порядок проведения конкурсного отбора</w:t>
      </w:r>
    </w:p>
    <w:p w:rsidR="00F33957" w:rsidRDefault="00F33957">
      <w:pPr>
        <w:autoSpaceDE w:val="0"/>
        <w:autoSpaceDN w:val="0"/>
        <w:adjustRightInd w:val="0"/>
        <w:spacing w:after="0" w:line="240" w:lineRule="auto"/>
        <w:ind w:firstLine="567"/>
        <w:jc w:val="center"/>
        <w:rPr>
          <w:rFonts w:ascii="Times New Roman" w:hAnsi="Times New Roman"/>
          <w:b/>
          <w:sz w:val="28"/>
          <w:szCs w:val="28"/>
        </w:rPr>
      </w:pP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 Отбор Получателя гранта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 Взаимодействие Г</w:t>
      </w:r>
      <w:r w:rsidR="006020B3">
        <w:rPr>
          <w:rFonts w:ascii="Times New Roman" w:hAnsi="Times New Roman"/>
          <w:sz w:val="28"/>
          <w:szCs w:val="28"/>
        </w:rPr>
        <w:t>лавного распорядителя, а также к</w:t>
      </w:r>
      <w:r>
        <w:rPr>
          <w:rFonts w:ascii="Times New Roman" w:hAnsi="Times New Roman"/>
          <w:sz w:val="28"/>
          <w:szCs w:val="28"/>
        </w:rPr>
        <w:t>омиссии с Участниками отбора осуществляется с использованием документов в электронной форме в системе «Электронный бюджет».</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3.4.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предоставления гранта (далее – отбор).</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3.5. Уполномоченный орган не позднее 1 рабочего дня до дня начала приема Заявок формирует и размещает на едином портале (</w:t>
      </w:r>
      <w:hyperlink r:id="rId11" w:history="1">
        <w:r>
          <w:rPr>
            <w:rStyle w:val="a8"/>
            <w:rFonts w:ascii="Times New Roman" w:hAnsi="Times New Roman"/>
            <w:color w:val="auto"/>
            <w:sz w:val="28"/>
            <w:szCs w:val="28"/>
            <w:u w:val="none"/>
          </w:rPr>
          <w:t>https://promote.budget.gov.ru/</w:t>
        </w:r>
      </w:hyperlink>
      <w:r>
        <w:rPr>
          <w:rFonts w:ascii="Times New Roman" w:hAnsi="Times New Roman"/>
          <w:sz w:val="28"/>
          <w:szCs w:val="28"/>
        </w:rPr>
        <w:t>) объявление о проведении отбора.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Объявление о проведении отбора формируется в электронной форме и включает в себя следующую информацию:</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наименование, место нахождения, почтовый адрес, адрес электронной почты Главного распорядителя;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результат предоставления гранта, а также характеристики результата (при ее установлении);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доменное имя и (или) указатели страниц государственной информационной системы в сети «Интернет»;</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требования к Участникам отбора, определенные в соответствии с пунктом 3.7</w:t>
      </w:r>
      <w:r w:rsidR="00497F4D">
        <w:rPr>
          <w:rFonts w:ascii="Times New Roman" w:hAnsi="Times New Roman"/>
          <w:sz w:val="28"/>
          <w:szCs w:val="28"/>
        </w:rPr>
        <w:t>.</w:t>
      </w:r>
      <w:r>
        <w:rPr>
          <w:rFonts w:ascii="Times New Roman" w:hAnsi="Times New Roman"/>
          <w:sz w:val="28"/>
          <w:szCs w:val="28"/>
        </w:rPr>
        <w:t xml:space="preserve"> настоящего раздела, которым Участник отбора должен соответствовать на дату рассмотрения Заявки и заключения Соглашения, а также к документам, подтверждающим соответствие Участников отбора указанным требованиям;</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категории Получателей гранта и критерии оценки, показатели критериев оценки;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порядок подачи Участниками отбора Заявок и требования, предъявляемые к форме и содержанию Заявок;</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порядок отзыва Заявок, порядок их возврата, определяющий в том числе, основания для возврата Заявок, порядок внесения изменений в Заявки;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правила рассмотрения и оценки Заявок;</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порядок возврата Заявок на доработку;</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порядок отклонения Заявок, а также информацию об основаниях их отклонения;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порядок оценки Заявок, включающий критерии оценки, показатели критериев оценки (при необх</w:t>
      </w:r>
      <w:r w:rsidR="00497F4D">
        <w:rPr>
          <w:rFonts w:ascii="Times New Roman" w:hAnsi="Times New Roman"/>
          <w:sz w:val="28"/>
          <w:szCs w:val="28"/>
        </w:rPr>
        <w:t>одимости)</w:t>
      </w:r>
      <w:r>
        <w:rPr>
          <w:rFonts w:ascii="Times New Roman" w:hAnsi="Times New Roman"/>
          <w:sz w:val="28"/>
          <w:szCs w:val="28"/>
        </w:rPr>
        <w:t xml:space="preserve"> и их весовое значение в общей оценке, необходимую для </w:t>
      </w:r>
      <w:r>
        <w:rPr>
          <w:rFonts w:ascii="Times New Roman" w:hAnsi="Times New Roman"/>
          <w:sz w:val="28"/>
          <w:szCs w:val="28"/>
        </w:rPr>
        <w:lastRenderedPageBreak/>
        <w:t>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сроки оценки Заявок, а также информацию об участии или неучастии Комиссии в оценке Заявок;</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а также предельное количество победителей отбора;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срок, в течение которого победитель (победители) отбора должен подписать Соглашение;</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условия признания победителя (победителей) отбора уклонившимся от заключения Соглашения;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3.6. Порядок внесения изменений в объявление о проведении отбора, случаи отмены проведения отбора.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3.6.1. Внесение изменений в объявление о проведении отбора осуществляется не позднее наступления даты окончания приема Заявок с соблюдением следующих условий:</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при внесении изменений в объявление о проведении отбора изменение способа отбора не допускается;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3.6.2. Уполномоченный орган в срок не позднее чем за 1 рабочий день до даты окончания срока подачи Заявок принимает решение об отмене проведения отбора путем размещения объявления об отмене проведения отбора на едином портале в случае:</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допущения существенных ошибок при подготовке объявления о проведении отбора;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изменения норм законодательства.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Объявление об отмене отбора формируется в электронной форме, размещается на едином портале и содержит информацию о причинах отмены отбора. Отбор считается отмененным со дня размещения объявления о его отмене на едином портале.</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Участники отбора, подавшие Заявки, уведомляются об отмене проведения отбора в системе «Электронный бюджет».</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3.7. Требования к Участнику отбора, которым он должен соответствовать на дату подачи Заявки и на дату заключения Соглашения: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Участник отбора не получает средства из областного бюджета, бюджета муниципального образования в соответствии с иными областными нормативными правовыми актами, муниципальными правовыми актами на цели предоставления грантов, указанные в пункте 2.3</w:t>
      </w:r>
      <w:r w:rsidR="00497F4D">
        <w:rPr>
          <w:rFonts w:ascii="Times New Roman" w:hAnsi="Times New Roman"/>
          <w:sz w:val="28"/>
          <w:szCs w:val="28"/>
        </w:rPr>
        <w:t>.</w:t>
      </w:r>
      <w:r>
        <w:rPr>
          <w:rFonts w:ascii="Times New Roman" w:hAnsi="Times New Roman"/>
          <w:sz w:val="28"/>
          <w:szCs w:val="28"/>
        </w:rPr>
        <w:t xml:space="preserve"> раздела 2 настоящего Порядка;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 у Участника отбора отсутствует просроченная задолженность по возврату в местный бюджет</w:t>
      </w:r>
      <w:r w:rsidR="00497F4D">
        <w:rPr>
          <w:rFonts w:ascii="Times New Roman" w:hAnsi="Times New Roman"/>
          <w:sz w:val="28"/>
          <w:szCs w:val="28"/>
        </w:rPr>
        <w:t>,</w:t>
      </w:r>
      <w:r>
        <w:rPr>
          <w:rFonts w:ascii="Times New Roman" w:hAnsi="Times New Roman"/>
          <w:sz w:val="28"/>
          <w:szCs w:val="28"/>
        </w:rPr>
        <w:t xml:space="preserve">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w:t>
      </w:r>
      <w:r>
        <w:rPr>
          <w:rFonts w:ascii="Times New Roman" w:hAnsi="Times New Roman"/>
          <w:sz w:val="28"/>
          <w:szCs w:val="28"/>
        </w:rPr>
        <w:lastRenderedPageBreak/>
        <w:t>публично-правовым образованием, из бюджета которого планируется предоставление Субсидии в соответствии с настоящим Порядком;</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 отбора;</w:t>
      </w:r>
    </w:p>
    <w:p w:rsidR="00466796" w:rsidRPr="00C43B21" w:rsidRDefault="00466796">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sz w:val="28"/>
          <w:szCs w:val="28"/>
        </w:rPr>
        <w:t>10)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66796" w:rsidRPr="00C43B21" w:rsidRDefault="00466796">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sz w:val="28"/>
          <w:szCs w:val="28"/>
        </w:rPr>
        <w:t>11) Участник отбора не является участником соглашений о разделе продукции;</w:t>
      </w:r>
    </w:p>
    <w:p w:rsidR="00466796" w:rsidRPr="00C43B21" w:rsidRDefault="00466796">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sz w:val="28"/>
          <w:szCs w:val="28"/>
        </w:rPr>
        <w:t>12) Участник отбора не осуществляет предпринимательскую деятельность в сфере игорного бизнеса;</w:t>
      </w:r>
    </w:p>
    <w:p w:rsidR="00466796" w:rsidRPr="00C43B21" w:rsidRDefault="00466796">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sz w:val="28"/>
          <w:szCs w:val="28"/>
        </w:rPr>
        <w:t>13) Участник отбора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66796" w:rsidRPr="00C43B21" w:rsidRDefault="00466796">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sz w:val="28"/>
          <w:szCs w:val="28"/>
        </w:rPr>
        <w:t xml:space="preserve">14) Участник отбора купил оборудование в целях создания и (или) развития либо модернизации производства товаров (работ, услуг), сделка по которому совершена между лицами, не признаваемыми в соответствии с </w:t>
      </w:r>
      <w:hyperlink r:id="rId12" w:history="1">
        <w:r w:rsidRPr="00C43B21">
          <w:rPr>
            <w:rStyle w:val="a8"/>
            <w:rFonts w:ascii="Times New Roman" w:hAnsi="Times New Roman"/>
            <w:color w:val="auto"/>
            <w:sz w:val="28"/>
            <w:szCs w:val="28"/>
            <w:u w:val="none"/>
          </w:rPr>
          <w:t>пунктом 2 статьи 105.1</w:t>
        </w:r>
      </w:hyperlink>
      <w:r w:rsidRPr="00C43B21">
        <w:rPr>
          <w:rFonts w:ascii="Times New Roman" w:hAnsi="Times New Roman"/>
          <w:sz w:val="28"/>
          <w:szCs w:val="28"/>
        </w:rPr>
        <w:t xml:space="preserve"> Налогового кодекса Российской Федерации взаимозависимыми;</w:t>
      </w:r>
    </w:p>
    <w:p w:rsidR="00466796" w:rsidRPr="00C43B21" w:rsidRDefault="00466796">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sz w:val="28"/>
          <w:szCs w:val="28"/>
        </w:rPr>
        <w:t>15) Участник отбора выплачивает заработную плату (вознаграждение) своим работникам, размер которой не ниже размера минимальной заработной платы (вознаграждения), установленного в Смоленской области на соответствующий год;</w:t>
      </w:r>
    </w:p>
    <w:p w:rsidR="00466796" w:rsidRPr="00C43B21" w:rsidRDefault="00466796">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sz w:val="28"/>
          <w:szCs w:val="28"/>
        </w:rPr>
        <w:t>16) Участник отбора имеет открытый расчетный счет в учреждениях Центрального банка Российской Федерации или кредитных организациях;</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sz w:val="28"/>
          <w:szCs w:val="28"/>
        </w:rPr>
        <w:t>17) Участник отбора не осуществляет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r>
        <w:rPr>
          <w:rFonts w:ascii="Times New Roman" w:hAnsi="Times New Roman"/>
          <w:sz w:val="28"/>
          <w:szCs w:val="28"/>
        </w:rPr>
        <w:t>;</w:t>
      </w:r>
    </w:p>
    <w:p w:rsidR="00466796" w:rsidRDefault="00F0754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18) Участник отбора</w:t>
      </w:r>
      <w:r w:rsidR="00466796">
        <w:rPr>
          <w:rFonts w:ascii="Times New Roman" w:hAnsi="Times New Roman"/>
          <w:sz w:val="28"/>
          <w:szCs w:val="28"/>
        </w:rPr>
        <w:t xml:space="preserve"> состоит в едином реестре субъектов малого и среднего предпринимательства, размещенном на официальном сайте Федеральной налоговой </w:t>
      </w:r>
      <w:r w:rsidR="00466796">
        <w:rPr>
          <w:rFonts w:ascii="Times New Roman" w:hAnsi="Times New Roman"/>
          <w:sz w:val="28"/>
          <w:szCs w:val="28"/>
        </w:rPr>
        <w:lastRenderedPageBreak/>
        <w:t>службы (https://rmsp.nalog.ru/) в информационно-телекоммуникационной сети «Интернет»;</w:t>
      </w:r>
    </w:p>
    <w:p w:rsidR="00497F4D" w:rsidRDefault="007D66C4" w:rsidP="00497F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19</w:t>
      </w:r>
      <w:r w:rsidR="00466796">
        <w:rPr>
          <w:rFonts w:ascii="Times New Roman" w:hAnsi="Times New Roman"/>
          <w:sz w:val="28"/>
          <w:szCs w:val="28"/>
        </w:rPr>
        <w:t>) Участник отбора не несет затраты по договору субаренды нежилого помещения, используемого хозяйствующим субъектом для целей ведения пр</w:t>
      </w:r>
      <w:r w:rsidR="00497F4D">
        <w:rPr>
          <w:rFonts w:ascii="Times New Roman" w:hAnsi="Times New Roman"/>
          <w:sz w:val="28"/>
          <w:szCs w:val="28"/>
        </w:rPr>
        <w:t>едпринимательской деятельности.</w:t>
      </w:r>
    </w:p>
    <w:p w:rsidR="00466796" w:rsidRPr="00497F4D" w:rsidRDefault="00466796" w:rsidP="00497F4D">
      <w:pPr>
        <w:autoSpaceDE w:val="0"/>
        <w:autoSpaceDN w:val="0"/>
        <w:adjustRightInd w:val="0"/>
        <w:spacing w:after="0" w:line="240" w:lineRule="auto"/>
        <w:ind w:firstLine="567"/>
        <w:jc w:val="both"/>
        <w:rPr>
          <w:rFonts w:ascii="Times New Roman" w:hAnsi="Times New Roman" w:cs="Times New Roman"/>
          <w:sz w:val="28"/>
          <w:szCs w:val="28"/>
        </w:rPr>
      </w:pPr>
      <w:r w:rsidRPr="00497F4D">
        <w:rPr>
          <w:rFonts w:ascii="Times New Roman" w:hAnsi="Times New Roman" w:cs="Times New Roman"/>
          <w:sz w:val="28"/>
          <w:szCs w:val="28"/>
        </w:rPr>
        <w:t>3.8. Категорию Участников отбора составляют юридические лица и индивидуальные предприниматели, которые зарегистрированы и осуществляют свою деятельность на территории муниципального образования «Сафоновский муниципальный округ» Смоленской области.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3.9. Проверка Участника отбора на соответствие требованиям, установленными пунктом 3.7</w:t>
      </w:r>
      <w:r w:rsidR="00497F4D">
        <w:rPr>
          <w:rFonts w:ascii="Times New Roman" w:hAnsi="Times New Roman"/>
          <w:sz w:val="28"/>
          <w:szCs w:val="28"/>
        </w:rPr>
        <w:t>.</w:t>
      </w:r>
      <w:r>
        <w:rPr>
          <w:rFonts w:ascii="Times New Roman" w:hAnsi="Times New Roman"/>
          <w:sz w:val="28"/>
          <w:szCs w:val="28"/>
        </w:rPr>
        <w:t xml:space="preserve">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3.9.1. Подтверждение соответствия Участника отбора требованиям, определенным подпунктами 1 - 9 пункта 3.7</w:t>
      </w:r>
      <w:r w:rsidR="00497F4D">
        <w:rPr>
          <w:rFonts w:ascii="Times New Roman" w:hAnsi="Times New Roman"/>
          <w:sz w:val="28"/>
          <w:szCs w:val="28"/>
        </w:rPr>
        <w:t>.</w:t>
      </w:r>
      <w:r>
        <w:rPr>
          <w:rFonts w:ascii="Times New Roman" w:hAnsi="Times New Roman"/>
          <w:sz w:val="28"/>
          <w:szCs w:val="28"/>
        </w:rPr>
        <w:t xml:space="preserve"> настоящего раздела, в случае отсутствия технической возможности осуществления автоматической проверки в системе «Электронный бюджет»</w:t>
      </w:r>
      <w:r w:rsidR="00232024">
        <w:rPr>
          <w:rFonts w:ascii="Times New Roman" w:hAnsi="Times New Roman"/>
          <w:sz w:val="28"/>
          <w:szCs w:val="28"/>
        </w:rPr>
        <w:t>,</w:t>
      </w:r>
      <w:r>
        <w:rPr>
          <w:rFonts w:ascii="Times New Roman" w:hAnsi="Times New Roman"/>
          <w:sz w:val="28"/>
          <w:szCs w:val="28"/>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66796" w:rsidRDefault="00466796">
      <w:pPr>
        <w:pStyle w:val="ListParagraph"/>
        <w:autoSpaceDE w:val="0"/>
        <w:autoSpaceDN w:val="0"/>
        <w:adjustRightInd w:val="0"/>
        <w:spacing w:before="0" w:beforeAutospacing="0" w:after="0" w:afterAutospacing="0"/>
        <w:ind w:firstLine="567"/>
        <w:jc w:val="both"/>
        <w:rPr>
          <w:rFonts w:eastAsia="Calibri"/>
          <w:sz w:val="28"/>
          <w:szCs w:val="28"/>
        </w:rPr>
      </w:pPr>
      <w:r>
        <w:rPr>
          <w:sz w:val="28"/>
          <w:szCs w:val="28"/>
        </w:rPr>
        <w:t xml:space="preserve">3.9.2. </w:t>
      </w:r>
      <w:r>
        <w:rPr>
          <w:rFonts w:eastAsia="Calibri"/>
          <w:sz w:val="28"/>
          <w:szCs w:val="28"/>
        </w:rPr>
        <w:t>Подтверждение соответствия Участника отбора требованиям, у</w:t>
      </w:r>
      <w:r w:rsidR="00973DA3">
        <w:rPr>
          <w:rFonts w:eastAsia="Calibri"/>
          <w:sz w:val="28"/>
          <w:szCs w:val="28"/>
        </w:rPr>
        <w:t>становленным подпунктами 10 - 19</w:t>
      </w:r>
      <w:r w:rsidR="008B70BA">
        <w:rPr>
          <w:rFonts w:eastAsia="Calibri"/>
          <w:sz w:val="28"/>
          <w:szCs w:val="28"/>
        </w:rPr>
        <w:t xml:space="preserve"> пункта 3</w:t>
      </w:r>
      <w:r>
        <w:rPr>
          <w:rFonts w:eastAsia="Calibri"/>
          <w:sz w:val="28"/>
          <w:szCs w:val="28"/>
        </w:rPr>
        <w:t>.7</w:t>
      </w:r>
      <w:r w:rsidR="00497F4D">
        <w:rPr>
          <w:rFonts w:eastAsia="Calibri"/>
          <w:sz w:val="28"/>
          <w:szCs w:val="28"/>
        </w:rPr>
        <w:t>.</w:t>
      </w:r>
      <w:r>
        <w:rPr>
          <w:rFonts w:eastAsia="Calibri"/>
          <w:sz w:val="28"/>
          <w:szCs w:val="28"/>
        </w:rPr>
        <w:t xml:space="preserve"> настоящего раздела, осуществляется на основании следующих документов и информации, которые должны быть представлены одновременно с Заявкой:</w:t>
      </w:r>
    </w:p>
    <w:p w:rsidR="00466796" w:rsidRDefault="00466796">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по требованиям, указанным в подпунктах 10 – 15 пункта 3.7</w:t>
      </w:r>
      <w:r w:rsidR="00497F4D">
        <w:rPr>
          <w:rFonts w:ascii="Times New Roman" w:hAnsi="Times New Roman"/>
          <w:sz w:val="28"/>
          <w:szCs w:val="28"/>
        </w:rPr>
        <w:t>.</w:t>
      </w:r>
      <w:r>
        <w:rPr>
          <w:rFonts w:ascii="Times New Roman" w:hAnsi="Times New Roman"/>
          <w:sz w:val="28"/>
          <w:szCs w:val="28"/>
        </w:rPr>
        <w:t xml:space="preserve"> настоящего раздела, осуществляется на основании справки согласно Приложению 1 к настоящему Порядку;</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 требованию, указанному в подпункте 16 пункта 3.7</w:t>
      </w:r>
      <w:r w:rsidR="00497F4D">
        <w:rPr>
          <w:rFonts w:ascii="Times New Roman" w:hAnsi="Times New Roman"/>
          <w:sz w:val="28"/>
          <w:szCs w:val="28"/>
        </w:rPr>
        <w:t>.</w:t>
      </w:r>
      <w:r>
        <w:rPr>
          <w:rFonts w:ascii="Times New Roman" w:hAnsi="Times New Roman"/>
          <w:sz w:val="28"/>
          <w:szCs w:val="28"/>
        </w:rPr>
        <w:t xml:space="preserve"> настоящего раздела, осуществляется на основании документа (либо его копии), выданного учреждением Центрального банка Российской Федерации или кредитной организацией, подтверждающего открытие расчетного или корреспондентского счета в таком учреждении (организации);</w:t>
      </w:r>
    </w:p>
    <w:p w:rsidR="00466796" w:rsidRDefault="00466796">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по требованиям</w:t>
      </w:r>
      <w:r w:rsidR="00973DA3">
        <w:rPr>
          <w:rFonts w:ascii="Times New Roman" w:hAnsi="Times New Roman"/>
          <w:sz w:val="28"/>
          <w:szCs w:val="28"/>
        </w:rPr>
        <w:t>, указанным в подпунктах 17 - 18</w:t>
      </w:r>
      <w:r>
        <w:rPr>
          <w:rFonts w:ascii="Times New Roman" w:hAnsi="Times New Roman"/>
          <w:sz w:val="28"/>
          <w:szCs w:val="28"/>
        </w:rPr>
        <w:t xml:space="preserve"> пункта 3.7</w:t>
      </w:r>
      <w:r w:rsidR="00497F4D">
        <w:rPr>
          <w:rFonts w:ascii="Times New Roman" w:hAnsi="Times New Roman"/>
          <w:sz w:val="28"/>
          <w:szCs w:val="28"/>
        </w:rPr>
        <w:t>.</w:t>
      </w:r>
      <w:r>
        <w:rPr>
          <w:rFonts w:ascii="Times New Roman" w:hAnsi="Times New Roman"/>
          <w:sz w:val="28"/>
          <w:szCs w:val="28"/>
        </w:rPr>
        <w:t xml:space="preserve"> настоящего раздела, осуществляется на основании выписки из Единого государственного реестра юридических лиц или индивидуал</w:t>
      </w:r>
      <w:r w:rsidR="000D514A">
        <w:rPr>
          <w:rFonts w:ascii="Times New Roman" w:hAnsi="Times New Roman"/>
          <w:sz w:val="28"/>
          <w:szCs w:val="28"/>
        </w:rPr>
        <w:t>ьных предпринимателей, выданной налоговым органом не ранее 30 календарных дней до даты подачи заявки</w:t>
      </w:r>
      <w:r>
        <w:rPr>
          <w:rFonts w:ascii="Times New Roman" w:hAnsi="Times New Roman"/>
          <w:sz w:val="28"/>
          <w:szCs w:val="28"/>
        </w:rPr>
        <w:t>;</w:t>
      </w:r>
    </w:p>
    <w:p w:rsidR="00466796" w:rsidRPr="00C26417" w:rsidRDefault="00466796">
      <w:pPr>
        <w:autoSpaceDE w:val="0"/>
        <w:autoSpaceDN w:val="0"/>
        <w:adjustRightInd w:val="0"/>
        <w:spacing w:after="0" w:line="240" w:lineRule="auto"/>
        <w:ind w:firstLine="567"/>
        <w:jc w:val="both"/>
        <w:rPr>
          <w:rFonts w:ascii="Times New Roman" w:hAnsi="Times New Roman" w:cs="Times New Roman"/>
          <w:sz w:val="28"/>
          <w:szCs w:val="28"/>
        </w:rPr>
      </w:pPr>
      <w:r w:rsidRPr="00C26417">
        <w:rPr>
          <w:rFonts w:ascii="Times New Roman" w:hAnsi="Times New Roman" w:cs="Times New Roman"/>
          <w:sz w:val="28"/>
          <w:szCs w:val="28"/>
        </w:rPr>
        <w:t>- по требо</w:t>
      </w:r>
      <w:r w:rsidR="00973DA3" w:rsidRPr="00C26417">
        <w:rPr>
          <w:rFonts w:ascii="Times New Roman" w:hAnsi="Times New Roman" w:cs="Times New Roman"/>
          <w:sz w:val="28"/>
          <w:szCs w:val="28"/>
        </w:rPr>
        <w:t>ванию, указанному в подпункте 19</w:t>
      </w:r>
      <w:r w:rsidRPr="00C26417">
        <w:rPr>
          <w:rFonts w:ascii="Times New Roman" w:hAnsi="Times New Roman" w:cs="Times New Roman"/>
          <w:sz w:val="28"/>
          <w:szCs w:val="28"/>
        </w:rPr>
        <w:t xml:space="preserve"> пункта 3.7</w:t>
      </w:r>
      <w:r w:rsidR="00497F4D" w:rsidRPr="00C26417">
        <w:rPr>
          <w:rFonts w:ascii="Times New Roman" w:hAnsi="Times New Roman" w:cs="Times New Roman"/>
          <w:sz w:val="28"/>
          <w:szCs w:val="28"/>
        </w:rPr>
        <w:t>.</w:t>
      </w:r>
      <w:r w:rsidRPr="00C26417">
        <w:rPr>
          <w:rFonts w:ascii="Times New Roman" w:hAnsi="Times New Roman" w:cs="Times New Roman"/>
          <w:sz w:val="28"/>
          <w:szCs w:val="28"/>
        </w:rPr>
        <w:t xml:space="preserve"> настоящего раздела</w:t>
      </w:r>
      <w:r w:rsidR="00C26417" w:rsidRPr="00C26417">
        <w:rPr>
          <w:rFonts w:ascii="Times New Roman" w:hAnsi="Times New Roman" w:cs="Times New Roman"/>
          <w:sz w:val="28"/>
          <w:szCs w:val="28"/>
        </w:rPr>
        <w:t xml:space="preserve">, осуществляется на основании </w:t>
      </w:r>
      <w:r w:rsidR="00C26417">
        <w:rPr>
          <w:rFonts w:ascii="Times New Roman" w:hAnsi="Times New Roman" w:cs="Times New Roman"/>
          <w:sz w:val="28"/>
          <w:szCs w:val="28"/>
        </w:rPr>
        <w:t>к</w:t>
      </w:r>
      <w:r w:rsidR="00C26417" w:rsidRPr="00C26417">
        <w:rPr>
          <w:rFonts w:ascii="Times New Roman" w:hAnsi="Times New Roman" w:cs="Times New Roman"/>
          <w:sz w:val="28"/>
          <w:szCs w:val="28"/>
        </w:rPr>
        <w:t xml:space="preserve">опий правоустанавливающих (правоподтверждающих)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муниципального образования «Сафоновский муниципальный округ» Смоленской области, где субъект малого или среднего предпринимательства  реализует (планирует </w:t>
      </w:r>
      <w:r w:rsidR="00C26417" w:rsidRPr="00C26417">
        <w:rPr>
          <w:rFonts w:ascii="Times New Roman" w:hAnsi="Times New Roman" w:cs="Times New Roman"/>
          <w:sz w:val="28"/>
          <w:szCs w:val="28"/>
        </w:rPr>
        <w:lastRenderedPageBreak/>
        <w:t>реализовать) проект (представляются участником отбора при наличии такого нежилого недвижимого имущества на дату окончания подачи заявок)</w:t>
      </w:r>
      <w:r w:rsidRPr="00C26417">
        <w:rPr>
          <w:rFonts w:ascii="Times New Roman" w:hAnsi="Times New Roman" w:cs="Times New Roman"/>
          <w:sz w:val="28"/>
          <w:szCs w:val="28"/>
        </w:rPr>
        <w:t>.</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3.10. Запрещается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3.7</w:t>
      </w:r>
      <w:r w:rsidR="005B521C">
        <w:rPr>
          <w:rFonts w:ascii="Times New Roman" w:hAnsi="Times New Roman"/>
          <w:sz w:val="28"/>
          <w:szCs w:val="28"/>
        </w:rPr>
        <w:t>.</w:t>
      </w:r>
      <w:r>
        <w:rPr>
          <w:rFonts w:ascii="Times New Roman" w:hAnsi="Times New Roman"/>
          <w:sz w:val="28"/>
          <w:szCs w:val="28"/>
        </w:rPr>
        <w:t xml:space="preserve"> настоящего раздела,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3.11. Порядок формирования и подачи Участниками отбора Заявок, внесения в них изменений.</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3.11.1.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Участник отбора может подать не более одной Заявки.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Участник отбора несет ответственность за полноту и достоверность представляемых документов и информации, содержащихся в Заявке.</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Заявка</w:t>
      </w:r>
      <w:r w:rsidR="001C435F">
        <w:rPr>
          <w:rFonts w:ascii="Times New Roman" w:hAnsi="Times New Roman"/>
          <w:sz w:val="28"/>
          <w:szCs w:val="28"/>
        </w:rPr>
        <w:t xml:space="preserve"> и прилагаемые к ней документы подписываю</w:t>
      </w:r>
      <w:r>
        <w:rPr>
          <w:rFonts w:ascii="Times New Roman" w:hAnsi="Times New Roman"/>
          <w:sz w:val="28"/>
          <w:szCs w:val="28"/>
        </w:rPr>
        <w:t>тся усиленной квалифицированной электронной подписью руководителя Участника отбора или уполномоченного им лица</w:t>
      </w:r>
      <w:r w:rsidR="001C435F">
        <w:rPr>
          <w:rFonts w:ascii="Times New Roman" w:hAnsi="Times New Roman"/>
          <w:sz w:val="28"/>
          <w:szCs w:val="28"/>
        </w:rPr>
        <w:t xml:space="preserve"> на основании доверенности, оформленной в соответствии с федеральным законодательством</w:t>
      </w:r>
      <w:r w:rsidR="00445173">
        <w:rPr>
          <w:rFonts w:ascii="Times New Roman" w:hAnsi="Times New Roman"/>
          <w:sz w:val="28"/>
          <w:szCs w:val="28"/>
        </w:rPr>
        <w:t xml:space="preserve"> и проложенной в составе документов к заяаке</w:t>
      </w:r>
      <w:r>
        <w:rPr>
          <w:rFonts w:ascii="Times New Roman" w:hAnsi="Times New Roman"/>
          <w:sz w:val="28"/>
          <w:szCs w:val="28"/>
        </w:rPr>
        <w:t>.</w:t>
      </w:r>
    </w:p>
    <w:p w:rsidR="005B44CF" w:rsidRDefault="00466796" w:rsidP="005B44C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3.11.2. К Заявке п</w:t>
      </w:r>
      <w:r w:rsidR="005B44CF">
        <w:rPr>
          <w:rFonts w:ascii="Times New Roman" w:hAnsi="Times New Roman"/>
          <w:sz w:val="28"/>
          <w:szCs w:val="28"/>
        </w:rPr>
        <w:t>рилагаются следующие документы:</w:t>
      </w:r>
    </w:p>
    <w:p w:rsidR="00D93EC7" w:rsidRPr="00C43B21" w:rsidRDefault="005B44CF" w:rsidP="005B44CF">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cs="Times New Roman"/>
          <w:sz w:val="28"/>
          <w:szCs w:val="28"/>
        </w:rPr>
        <w:t xml:space="preserve">1) справка </w:t>
      </w:r>
      <w:r w:rsidR="00F34FCB" w:rsidRPr="00C43B21">
        <w:rPr>
          <w:rFonts w:ascii="Times New Roman" w:hAnsi="Times New Roman" w:cs="Times New Roman"/>
          <w:sz w:val="28"/>
          <w:szCs w:val="28"/>
        </w:rPr>
        <w:t>п</w:t>
      </w:r>
      <w:r w:rsidRPr="00C43B21">
        <w:rPr>
          <w:rFonts w:ascii="Times New Roman" w:hAnsi="Times New Roman" w:cs="Times New Roman"/>
          <w:sz w:val="28"/>
          <w:szCs w:val="28"/>
        </w:rPr>
        <w:t>одтверждающая соответствие</w:t>
      </w:r>
      <w:r w:rsidR="00F34FCB" w:rsidRPr="00C43B21">
        <w:rPr>
          <w:rFonts w:ascii="Times New Roman" w:hAnsi="Times New Roman" w:cs="Times New Roman"/>
          <w:sz w:val="28"/>
          <w:szCs w:val="28"/>
        </w:rPr>
        <w:t xml:space="preserve"> Участника отбора требованиям, установленным </w:t>
      </w:r>
      <w:r w:rsidR="00F34FCB" w:rsidRPr="00C43B21">
        <w:rPr>
          <w:rFonts w:ascii="Times New Roman" w:hAnsi="Times New Roman"/>
          <w:sz w:val="28"/>
          <w:szCs w:val="28"/>
        </w:rPr>
        <w:t>в подпунктах 10 – 15</w:t>
      </w:r>
      <w:r w:rsidRPr="00C43B21">
        <w:rPr>
          <w:rFonts w:ascii="Times New Roman" w:hAnsi="Times New Roman"/>
          <w:sz w:val="28"/>
          <w:szCs w:val="28"/>
        </w:rPr>
        <w:t xml:space="preserve"> пункта 3.7</w:t>
      </w:r>
      <w:r w:rsidR="005B521C" w:rsidRPr="00C43B21">
        <w:rPr>
          <w:rFonts w:ascii="Times New Roman" w:hAnsi="Times New Roman"/>
          <w:sz w:val="28"/>
          <w:szCs w:val="28"/>
        </w:rPr>
        <w:t>.</w:t>
      </w:r>
      <w:r w:rsidRPr="00C43B21">
        <w:rPr>
          <w:rFonts w:ascii="Times New Roman" w:hAnsi="Times New Roman"/>
          <w:sz w:val="28"/>
          <w:szCs w:val="28"/>
        </w:rPr>
        <w:t xml:space="preserve"> настоящего раздела </w:t>
      </w:r>
      <w:r w:rsidR="00F34FCB" w:rsidRPr="00C43B21">
        <w:rPr>
          <w:rFonts w:ascii="Times New Roman" w:hAnsi="Times New Roman"/>
          <w:sz w:val="28"/>
          <w:szCs w:val="28"/>
        </w:rPr>
        <w:t xml:space="preserve">согласно Приложению </w:t>
      </w:r>
      <w:r w:rsidR="005B521C" w:rsidRPr="00C43B21">
        <w:rPr>
          <w:rFonts w:ascii="Times New Roman" w:hAnsi="Times New Roman"/>
          <w:sz w:val="28"/>
          <w:szCs w:val="28"/>
        </w:rPr>
        <w:t>№</w:t>
      </w:r>
      <w:r w:rsidR="00F34FCB" w:rsidRPr="00C43B21">
        <w:rPr>
          <w:rFonts w:ascii="Times New Roman" w:hAnsi="Times New Roman"/>
          <w:sz w:val="28"/>
          <w:szCs w:val="28"/>
        </w:rPr>
        <w:t>1 к настоящему Порядку</w:t>
      </w:r>
      <w:r w:rsidR="00D93EC7" w:rsidRPr="00C43B21">
        <w:rPr>
          <w:rFonts w:ascii="Times New Roman" w:hAnsi="Times New Roman" w:cs="Times New Roman"/>
          <w:sz w:val="28"/>
          <w:szCs w:val="28"/>
        </w:rPr>
        <w:t>;</w:t>
      </w:r>
    </w:p>
    <w:p w:rsidR="00466796" w:rsidRPr="00C43B21" w:rsidRDefault="00377DC1">
      <w:pPr>
        <w:autoSpaceDE w:val="0"/>
        <w:autoSpaceDN w:val="0"/>
        <w:adjustRightInd w:val="0"/>
        <w:spacing w:after="0" w:line="240" w:lineRule="auto"/>
        <w:ind w:firstLine="567"/>
        <w:jc w:val="both"/>
        <w:rPr>
          <w:rFonts w:ascii="Times New Roman" w:hAnsi="Times New Roman"/>
          <w:sz w:val="28"/>
          <w:szCs w:val="28"/>
        </w:rPr>
      </w:pPr>
      <w:r w:rsidRPr="00C43B21">
        <w:rPr>
          <w:rFonts w:ascii="Times New Roman" w:hAnsi="Times New Roman"/>
          <w:sz w:val="28"/>
          <w:szCs w:val="28"/>
        </w:rPr>
        <w:t>2</w:t>
      </w:r>
      <w:r w:rsidR="00466796" w:rsidRPr="00C43B21">
        <w:rPr>
          <w:rFonts w:ascii="Times New Roman" w:hAnsi="Times New Roman"/>
          <w:sz w:val="28"/>
          <w:szCs w:val="28"/>
        </w:rPr>
        <w:t xml:space="preserve">) расчет размера субсидии по форме согласно Приложению </w:t>
      </w:r>
      <w:r w:rsidR="005B521C" w:rsidRPr="00C43B21">
        <w:rPr>
          <w:rFonts w:ascii="Times New Roman" w:hAnsi="Times New Roman"/>
          <w:sz w:val="28"/>
          <w:szCs w:val="28"/>
        </w:rPr>
        <w:t>№</w:t>
      </w:r>
      <w:r w:rsidR="00466796" w:rsidRPr="00C43B21">
        <w:rPr>
          <w:rFonts w:ascii="Times New Roman" w:hAnsi="Times New Roman"/>
          <w:sz w:val="28"/>
          <w:szCs w:val="28"/>
        </w:rPr>
        <w:t>2 к настоящему Порядку;</w:t>
      </w:r>
    </w:p>
    <w:p w:rsidR="00466796" w:rsidRPr="00553B12" w:rsidRDefault="00377DC1">
      <w:pPr>
        <w:autoSpaceDE w:val="0"/>
        <w:autoSpaceDN w:val="0"/>
        <w:adjustRightInd w:val="0"/>
        <w:spacing w:after="0" w:line="240" w:lineRule="auto"/>
        <w:ind w:firstLine="567"/>
        <w:jc w:val="both"/>
        <w:rPr>
          <w:rFonts w:ascii="Times New Roman" w:hAnsi="Times New Roman"/>
          <w:sz w:val="28"/>
          <w:szCs w:val="28"/>
        </w:rPr>
      </w:pPr>
      <w:r w:rsidRPr="00553B12">
        <w:rPr>
          <w:rFonts w:ascii="Times New Roman" w:hAnsi="Times New Roman"/>
          <w:sz w:val="28"/>
          <w:szCs w:val="28"/>
        </w:rPr>
        <w:t>3</w:t>
      </w:r>
      <w:r w:rsidR="00466796" w:rsidRPr="00553B12">
        <w:rPr>
          <w:rFonts w:ascii="Times New Roman" w:hAnsi="Times New Roman"/>
          <w:sz w:val="28"/>
          <w:szCs w:val="28"/>
        </w:rPr>
        <w:t xml:space="preserve">) </w:t>
      </w:r>
      <w:r w:rsidR="00EA1C98" w:rsidRPr="00553B12">
        <w:rPr>
          <w:rFonts w:ascii="Times New Roman" w:hAnsi="Times New Roman"/>
          <w:sz w:val="28"/>
          <w:szCs w:val="28"/>
        </w:rPr>
        <w:t xml:space="preserve">бизнес-проект </w:t>
      </w:r>
      <w:r w:rsidR="00466796" w:rsidRPr="00553B12">
        <w:rPr>
          <w:rFonts w:ascii="Times New Roman" w:hAnsi="Times New Roman"/>
          <w:sz w:val="28"/>
          <w:szCs w:val="28"/>
        </w:rPr>
        <w:t xml:space="preserve">по форме согласно Приложению </w:t>
      </w:r>
      <w:r w:rsidR="005B521C" w:rsidRPr="00553B12">
        <w:rPr>
          <w:rFonts w:ascii="Times New Roman" w:hAnsi="Times New Roman"/>
          <w:sz w:val="28"/>
          <w:szCs w:val="28"/>
        </w:rPr>
        <w:t>№</w:t>
      </w:r>
      <w:r w:rsidR="00466796" w:rsidRPr="00553B12">
        <w:rPr>
          <w:rFonts w:ascii="Times New Roman" w:hAnsi="Times New Roman"/>
          <w:sz w:val="28"/>
          <w:szCs w:val="28"/>
        </w:rPr>
        <w:t>3 к настоящему Порядку;</w:t>
      </w:r>
    </w:p>
    <w:p w:rsidR="00466796" w:rsidRDefault="00377DC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466796">
        <w:rPr>
          <w:rFonts w:ascii="Times New Roman" w:hAnsi="Times New Roman"/>
          <w:sz w:val="28"/>
          <w:szCs w:val="28"/>
        </w:rPr>
        <w:t>) копии документов, заверенных Участником отбора, подтверждающих фактические затраты на реализацию проекта в сфере предпринимательства, произведенные в рамках реализации представленного бизнес-проекта (договоры, счета, счета-фактуры, товарные накладные, акты, платежные поручения, кассовые документы, а также иные документы, подтверждающие факты оплаты расходов);</w:t>
      </w:r>
    </w:p>
    <w:p w:rsidR="00466796" w:rsidRDefault="00377DC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466796">
        <w:rPr>
          <w:rFonts w:ascii="Times New Roman" w:hAnsi="Times New Roman"/>
          <w:sz w:val="28"/>
          <w:szCs w:val="28"/>
        </w:rPr>
        <w:t>) копию документа</w:t>
      </w:r>
      <w:r w:rsidR="00A95115">
        <w:rPr>
          <w:rFonts w:ascii="Times New Roman" w:hAnsi="Times New Roman"/>
          <w:sz w:val="28"/>
          <w:szCs w:val="28"/>
        </w:rPr>
        <w:t>,</w:t>
      </w:r>
      <w:r w:rsidR="00466796">
        <w:rPr>
          <w:rFonts w:ascii="Times New Roman" w:hAnsi="Times New Roman"/>
          <w:sz w:val="28"/>
          <w:szCs w:val="28"/>
        </w:rPr>
        <w:t xml:space="preserve"> подтверждающего прохождение краткосрочного обучения основам предпринимательской деятельности</w:t>
      </w:r>
      <w:r w:rsidR="00A95115">
        <w:rPr>
          <w:rFonts w:ascii="Times New Roman" w:hAnsi="Times New Roman"/>
          <w:sz w:val="28"/>
          <w:szCs w:val="28"/>
        </w:rPr>
        <w:t>,</w:t>
      </w:r>
      <w:r w:rsidR="00466796">
        <w:rPr>
          <w:rFonts w:ascii="Times New Roman" w:hAnsi="Times New Roman"/>
          <w:sz w:val="28"/>
          <w:szCs w:val="28"/>
        </w:rPr>
        <w:t xml:space="preserve"> проводимого организацией инфраструктуры поддержки субъектов малого и среднего предпринимательства «Мой Бизнес» в Смоленской области;</w:t>
      </w:r>
    </w:p>
    <w:p w:rsidR="00466796" w:rsidRDefault="00377DC1">
      <w:pPr>
        <w:spacing w:after="0" w:line="240" w:lineRule="auto"/>
        <w:ind w:firstLine="567"/>
        <w:jc w:val="both"/>
        <w:rPr>
          <w:rFonts w:ascii="Times New Roman" w:hAnsi="Times New Roman"/>
          <w:sz w:val="28"/>
          <w:szCs w:val="28"/>
        </w:rPr>
      </w:pPr>
      <w:r>
        <w:rPr>
          <w:rFonts w:ascii="Times New Roman" w:hAnsi="Times New Roman"/>
          <w:sz w:val="28"/>
          <w:szCs w:val="28"/>
        </w:rPr>
        <w:t>6</w:t>
      </w:r>
      <w:r w:rsidR="00466796">
        <w:rPr>
          <w:rFonts w:ascii="Times New Roman" w:hAnsi="Times New Roman"/>
          <w:sz w:val="28"/>
          <w:szCs w:val="28"/>
        </w:rPr>
        <w:t>) документы, подтверждающие соответствие Участника отбора требованиям, указанным в подпункте 3.9.2</w:t>
      </w:r>
      <w:r w:rsidR="005B521C">
        <w:rPr>
          <w:rFonts w:ascii="Times New Roman" w:hAnsi="Times New Roman"/>
          <w:sz w:val="28"/>
          <w:szCs w:val="28"/>
        </w:rPr>
        <w:t>.</w:t>
      </w:r>
      <w:r w:rsidR="00466796">
        <w:rPr>
          <w:rFonts w:ascii="Times New Roman" w:hAnsi="Times New Roman"/>
          <w:sz w:val="28"/>
          <w:szCs w:val="28"/>
        </w:rPr>
        <w:t xml:space="preserve"> настоящего раздела;</w:t>
      </w:r>
    </w:p>
    <w:p w:rsidR="00377DC1" w:rsidRDefault="00466796" w:rsidP="00377DC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7) предложения Участника отбора по установлению значения результата предоставления Субсидии согласно Приложению </w:t>
      </w:r>
      <w:r w:rsidR="005B521C">
        <w:rPr>
          <w:rFonts w:ascii="Times New Roman" w:hAnsi="Times New Roman"/>
          <w:sz w:val="28"/>
          <w:szCs w:val="28"/>
        </w:rPr>
        <w:t>№</w:t>
      </w:r>
      <w:r>
        <w:rPr>
          <w:rFonts w:ascii="Times New Roman" w:hAnsi="Times New Roman"/>
          <w:sz w:val="28"/>
          <w:szCs w:val="28"/>
        </w:rPr>
        <w:t>4 к настоящему Порядку;</w:t>
      </w:r>
    </w:p>
    <w:p w:rsidR="00377DC1" w:rsidRDefault="00377DC1" w:rsidP="00377DC1">
      <w:pPr>
        <w:spacing w:after="0" w:line="240" w:lineRule="auto"/>
        <w:ind w:firstLine="567"/>
        <w:jc w:val="both"/>
        <w:rPr>
          <w:rFonts w:ascii="Times New Roman" w:hAnsi="Times New Roman"/>
          <w:sz w:val="28"/>
          <w:szCs w:val="28"/>
        </w:rPr>
      </w:pPr>
      <w:r w:rsidRPr="00377DC1">
        <w:rPr>
          <w:rFonts w:ascii="Times New Roman" w:hAnsi="Times New Roman"/>
          <w:sz w:val="28"/>
          <w:szCs w:val="28"/>
        </w:rPr>
        <w:t xml:space="preserve"> </w:t>
      </w:r>
      <w:r>
        <w:rPr>
          <w:rFonts w:ascii="Times New Roman" w:hAnsi="Times New Roman"/>
          <w:sz w:val="28"/>
          <w:szCs w:val="28"/>
        </w:rPr>
        <w:t>8) документы, подтверждающие принадлежность заявителя к одной из приоритетных ц</w:t>
      </w:r>
      <w:r w:rsidR="005B521C">
        <w:rPr>
          <w:rFonts w:ascii="Times New Roman" w:hAnsi="Times New Roman"/>
          <w:sz w:val="28"/>
          <w:szCs w:val="28"/>
        </w:rPr>
        <w:t>елевых групп (в соответствии с П</w:t>
      </w:r>
      <w:r>
        <w:rPr>
          <w:rFonts w:ascii="Times New Roman" w:hAnsi="Times New Roman"/>
          <w:sz w:val="28"/>
          <w:szCs w:val="28"/>
        </w:rPr>
        <w:t xml:space="preserve">риложением </w:t>
      </w:r>
      <w:r w:rsidR="005B521C">
        <w:rPr>
          <w:rFonts w:ascii="Times New Roman" w:hAnsi="Times New Roman"/>
          <w:sz w:val="28"/>
          <w:szCs w:val="28"/>
        </w:rPr>
        <w:t>№</w:t>
      </w:r>
      <w:r>
        <w:rPr>
          <w:rFonts w:ascii="Times New Roman" w:hAnsi="Times New Roman"/>
          <w:sz w:val="28"/>
          <w:szCs w:val="28"/>
        </w:rPr>
        <w:t>6 к настоящему Порядку).</w:t>
      </w:r>
    </w:p>
    <w:p w:rsidR="001C435F" w:rsidRDefault="00377DC1" w:rsidP="001C435F">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 xml:space="preserve">9) </w:t>
      </w:r>
      <w:r w:rsidR="000D514A">
        <w:rPr>
          <w:rFonts w:ascii="Times New Roman" w:hAnsi="Times New Roman"/>
          <w:sz w:val="28"/>
          <w:szCs w:val="28"/>
        </w:rPr>
        <w:t xml:space="preserve">индивидуальные предприниматели представляют </w:t>
      </w:r>
      <w:r>
        <w:rPr>
          <w:rFonts w:ascii="Times New Roman" w:hAnsi="Times New Roman" w:cs="Times New Roman"/>
          <w:sz w:val="28"/>
          <w:szCs w:val="28"/>
        </w:rPr>
        <w:t>согласие на обработку персона</w:t>
      </w:r>
      <w:r w:rsidR="005B521C">
        <w:rPr>
          <w:rFonts w:ascii="Times New Roman" w:hAnsi="Times New Roman" w:cs="Times New Roman"/>
          <w:sz w:val="28"/>
          <w:szCs w:val="28"/>
        </w:rPr>
        <w:t>льных данных по форме согласно П</w:t>
      </w:r>
      <w:r>
        <w:rPr>
          <w:rFonts w:ascii="Times New Roman" w:hAnsi="Times New Roman" w:cs="Times New Roman"/>
          <w:sz w:val="28"/>
          <w:szCs w:val="28"/>
        </w:rPr>
        <w:t>риложен</w:t>
      </w:r>
      <w:r w:rsidR="00F07541">
        <w:rPr>
          <w:rFonts w:ascii="Times New Roman" w:hAnsi="Times New Roman" w:cs="Times New Roman"/>
          <w:sz w:val="28"/>
          <w:szCs w:val="28"/>
        </w:rPr>
        <w:t xml:space="preserve">ию </w:t>
      </w:r>
      <w:r>
        <w:rPr>
          <w:rFonts w:ascii="Times New Roman" w:hAnsi="Times New Roman" w:cs="Times New Roman"/>
          <w:sz w:val="28"/>
          <w:szCs w:val="28"/>
        </w:rPr>
        <w:t xml:space="preserve"> </w:t>
      </w:r>
      <w:r w:rsidR="005B521C">
        <w:rPr>
          <w:rFonts w:ascii="Times New Roman" w:hAnsi="Times New Roman" w:cs="Times New Roman"/>
          <w:sz w:val="28"/>
          <w:szCs w:val="28"/>
        </w:rPr>
        <w:t>№</w:t>
      </w:r>
      <w:r>
        <w:rPr>
          <w:rFonts w:ascii="Times New Roman" w:hAnsi="Times New Roman" w:cs="Times New Roman"/>
          <w:sz w:val="28"/>
          <w:szCs w:val="28"/>
        </w:rPr>
        <w:t>7 к настоящему Порядку;</w:t>
      </w:r>
    </w:p>
    <w:p w:rsidR="00034EDA" w:rsidRDefault="001C435F" w:rsidP="00034EDA">
      <w:pPr>
        <w:pStyle w:val="ConsPlusNormal"/>
        <w:widowControl/>
        <w:ind w:firstLine="540"/>
        <w:jc w:val="both"/>
        <w:rPr>
          <w:rFonts w:ascii="Times New Roman" w:hAnsi="Times New Roman" w:cs="Times New Roman"/>
          <w:sz w:val="28"/>
          <w:szCs w:val="28"/>
        </w:rPr>
      </w:pPr>
      <w:r w:rsidRPr="001C435F">
        <w:rPr>
          <w:rFonts w:ascii="Times New Roman" w:hAnsi="Times New Roman" w:cs="Times New Roman"/>
          <w:sz w:val="28"/>
          <w:szCs w:val="28"/>
        </w:rPr>
        <w:t>10)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малого и среднего предпринимате</w:t>
      </w:r>
      <w:r w:rsidR="00232024">
        <w:rPr>
          <w:rFonts w:ascii="Times New Roman" w:hAnsi="Times New Roman" w:cs="Times New Roman"/>
          <w:sz w:val="28"/>
          <w:szCs w:val="28"/>
        </w:rPr>
        <w:t xml:space="preserve">льства в Российской Федерации» </w:t>
      </w:r>
      <w:r w:rsidR="00A95115">
        <w:rPr>
          <w:rFonts w:ascii="Times New Roman" w:hAnsi="Times New Roman" w:cs="Times New Roman"/>
          <w:sz w:val="28"/>
          <w:szCs w:val="28"/>
        </w:rPr>
        <w:t>по форме согласно П</w:t>
      </w:r>
      <w:r w:rsidRPr="001C435F">
        <w:rPr>
          <w:rFonts w:ascii="Times New Roman" w:hAnsi="Times New Roman" w:cs="Times New Roman"/>
          <w:sz w:val="28"/>
          <w:szCs w:val="28"/>
        </w:rPr>
        <w:t>риложению №8 к настоящему Порядку;</w:t>
      </w:r>
    </w:p>
    <w:p w:rsidR="00EC0DDB" w:rsidRPr="00EC0DDB" w:rsidRDefault="00EC0DDB" w:rsidP="00EC0DDB">
      <w:pPr>
        <w:autoSpaceDE w:val="0"/>
        <w:autoSpaceDN w:val="0"/>
        <w:adjustRightInd w:val="0"/>
        <w:spacing w:after="0" w:line="240" w:lineRule="auto"/>
        <w:ind w:firstLine="567"/>
        <w:contextualSpacing/>
        <w:jc w:val="both"/>
        <w:rPr>
          <w:rFonts w:ascii="Times New Roman" w:eastAsia="Malgun Gothic" w:hAnsi="Times New Roman"/>
          <w:sz w:val="28"/>
          <w:szCs w:val="28"/>
        </w:rPr>
      </w:pPr>
      <w:r w:rsidRPr="00EC0DDB">
        <w:rPr>
          <w:rFonts w:ascii="Times New Roman" w:hAnsi="Times New Roman" w:cs="Times New Roman"/>
          <w:sz w:val="28"/>
          <w:szCs w:val="28"/>
        </w:rPr>
        <w:t xml:space="preserve">11) </w:t>
      </w:r>
      <w:r w:rsidRPr="00EC0DDB">
        <w:rPr>
          <w:rFonts w:ascii="Times New Roman" w:eastAsia="Malgun Gothic" w:hAnsi="Times New Roman"/>
          <w:sz w:val="28"/>
          <w:szCs w:val="28"/>
        </w:rPr>
        <w:t>согласие на публикац</w:t>
      </w:r>
      <w:r>
        <w:rPr>
          <w:rFonts w:ascii="Times New Roman" w:eastAsia="Malgun Gothic" w:hAnsi="Times New Roman"/>
          <w:sz w:val="28"/>
          <w:szCs w:val="28"/>
        </w:rPr>
        <w:t xml:space="preserve">ию (размещение) в информационно- </w:t>
      </w:r>
      <w:r w:rsidRPr="00EC0DDB">
        <w:rPr>
          <w:rFonts w:ascii="Times New Roman" w:eastAsia="Malgun Gothic" w:hAnsi="Times New Roman"/>
          <w:sz w:val="28"/>
          <w:szCs w:val="28"/>
        </w:rPr>
        <w:t>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w:t>
      </w:r>
      <w:r>
        <w:rPr>
          <w:rFonts w:ascii="Times New Roman" w:eastAsia="Malgun Gothic" w:hAnsi="Times New Roman"/>
          <w:sz w:val="28"/>
          <w:szCs w:val="28"/>
        </w:rPr>
        <w:t xml:space="preserve"> </w:t>
      </w:r>
      <w:r w:rsidR="00A95115">
        <w:rPr>
          <w:rFonts w:ascii="Times New Roman" w:hAnsi="Times New Roman" w:cs="Times New Roman"/>
          <w:sz w:val="28"/>
          <w:szCs w:val="28"/>
        </w:rPr>
        <w:t>по форме согласно П</w:t>
      </w:r>
      <w:r>
        <w:rPr>
          <w:rFonts w:ascii="Times New Roman" w:hAnsi="Times New Roman" w:cs="Times New Roman"/>
          <w:sz w:val="28"/>
          <w:szCs w:val="28"/>
        </w:rPr>
        <w:t>риложению №9</w:t>
      </w:r>
      <w:r w:rsidRPr="001C435F">
        <w:rPr>
          <w:rFonts w:ascii="Times New Roman" w:hAnsi="Times New Roman" w:cs="Times New Roman"/>
          <w:sz w:val="28"/>
          <w:szCs w:val="28"/>
        </w:rPr>
        <w:t xml:space="preserve"> к настоящему Порядку</w:t>
      </w:r>
      <w:r w:rsidRPr="00EC0DDB">
        <w:rPr>
          <w:rFonts w:ascii="Times New Roman" w:eastAsia="Malgun Gothic" w:hAnsi="Times New Roman"/>
          <w:sz w:val="28"/>
          <w:szCs w:val="28"/>
        </w:rPr>
        <w:t>;</w:t>
      </w:r>
    </w:p>
    <w:p w:rsidR="00445173" w:rsidRDefault="00EC0DDB" w:rsidP="00445173">
      <w:pPr>
        <w:pStyle w:val="ConsPlusNormal"/>
        <w:widowControl/>
        <w:ind w:firstLine="540"/>
        <w:jc w:val="both"/>
        <w:rPr>
          <w:rFonts w:ascii="Times New Roman" w:eastAsia="Malgun Gothic" w:hAnsi="Times New Roman" w:cs="Times New Roman"/>
          <w:sz w:val="28"/>
          <w:szCs w:val="28"/>
        </w:rPr>
      </w:pPr>
      <w:r>
        <w:rPr>
          <w:rFonts w:ascii="Times New Roman" w:hAnsi="Times New Roman" w:cs="Times New Roman"/>
          <w:sz w:val="28"/>
          <w:szCs w:val="28"/>
        </w:rPr>
        <w:t>12</w:t>
      </w:r>
      <w:r w:rsidR="001C435F" w:rsidRPr="001C435F">
        <w:rPr>
          <w:rFonts w:ascii="Times New Roman" w:hAnsi="Times New Roman" w:cs="Times New Roman"/>
          <w:sz w:val="28"/>
          <w:szCs w:val="28"/>
        </w:rPr>
        <w:t xml:space="preserve">) </w:t>
      </w:r>
      <w:r w:rsidR="001C435F">
        <w:rPr>
          <w:rFonts w:ascii="Times New Roman" w:eastAsia="Malgun Gothic" w:hAnsi="Times New Roman" w:cs="Times New Roman"/>
          <w:sz w:val="28"/>
          <w:szCs w:val="28"/>
        </w:rPr>
        <w:t>в</w:t>
      </w:r>
      <w:r w:rsidR="001C435F" w:rsidRPr="001C435F">
        <w:rPr>
          <w:rFonts w:ascii="Times New Roman" w:eastAsia="Malgun Gothic" w:hAnsi="Times New Roman" w:cs="Times New Roman"/>
          <w:sz w:val="28"/>
          <w:szCs w:val="28"/>
        </w:rPr>
        <w:t xml:space="preserve">ыписки (справки) по счетам субъекта малого или среднего предпринимательства, открытым в кредитных организациях, подтверждающие наличие собственных средств </w:t>
      </w:r>
      <w:r w:rsidR="001C435F" w:rsidRPr="001C435F">
        <w:rPr>
          <w:rFonts w:ascii="Times New Roman" w:hAnsi="Times New Roman" w:cs="Times New Roman"/>
          <w:sz w:val="28"/>
          <w:szCs w:val="28"/>
        </w:rPr>
        <w:t>на реализацию проекта в сфере предпринимательства в размере не менее 10% от суммы гранта.</w:t>
      </w:r>
      <w:r w:rsidR="001C435F" w:rsidRPr="001C435F">
        <w:rPr>
          <w:rFonts w:ascii="Times New Roman" w:eastAsia="Malgun Gothic" w:hAnsi="Times New Roman" w:cs="Times New Roman"/>
          <w:sz w:val="28"/>
          <w:szCs w:val="28"/>
        </w:rPr>
        <w:t xml:space="preserve"> Все представляемые участником отбора выписки (справки) по счетам должны быть сформированы на одну дату и иметь отметку кредитной орг</w:t>
      </w:r>
      <w:r w:rsidR="00232024">
        <w:rPr>
          <w:rFonts w:ascii="Times New Roman" w:eastAsia="Malgun Gothic" w:hAnsi="Times New Roman" w:cs="Times New Roman"/>
          <w:sz w:val="28"/>
          <w:szCs w:val="28"/>
        </w:rPr>
        <w:t>анизации;</w:t>
      </w:r>
    </w:p>
    <w:p w:rsidR="00232024" w:rsidRPr="00445173" w:rsidRDefault="00EC0DDB" w:rsidP="00445173">
      <w:pPr>
        <w:pStyle w:val="ConsPlusNormal"/>
        <w:widowControl/>
        <w:ind w:firstLine="540"/>
        <w:jc w:val="both"/>
        <w:rPr>
          <w:rFonts w:ascii="Times New Roman" w:eastAsia="Malgun Gothic" w:hAnsi="Times New Roman" w:cs="Times New Roman"/>
          <w:sz w:val="28"/>
          <w:szCs w:val="28"/>
        </w:rPr>
      </w:pPr>
      <w:r>
        <w:rPr>
          <w:rFonts w:ascii="Times New Roman" w:eastAsia="Malgun Gothic" w:hAnsi="Times New Roman" w:cs="Times New Roman"/>
          <w:sz w:val="28"/>
          <w:szCs w:val="28"/>
        </w:rPr>
        <w:t>13</w:t>
      </w:r>
      <w:r w:rsidR="00232024" w:rsidRPr="00445173">
        <w:rPr>
          <w:rFonts w:ascii="Times New Roman" w:eastAsia="Malgun Gothic" w:hAnsi="Times New Roman" w:cs="Times New Roman"/>
          <w:sz w:val="28"/>
          <w:szCs w:val="28"/>
        </w:rPr>
        <w:t>)</w:t>
      </w:r>
      <w:r w:rsidR="00445173" w:rsidRPr="00445173">
        <w:rPr>
          <w:rFonts w:ascii="Times New Roman" w:eastAsia="Malgun Gothic" w:hAnsi="Times New Roman" w:cs="Times New Roman"/>
          <w:sz w:val="28"/>
          <w:szCs w:val="28"/>
        </w:rPr>
        <w:t xml:space="preserve"> </w:t>
      </w:r>
      <w:r w:rsidR="00445173">
        <w:rPr>
          <w:rFonts w:ascii="Times New Roman" w:hAnsi="Times New Roman" w:cs="Times New Roman"/>
          <w:sz w:val="28"/>
          <w:szCs w:val="28"/>
        </w:rPr>
        <w:t>и</w:t>
      </w:r>
      <w:r w:rsidR="00445173" w:rsidRPr="00445173">
        <w:rPr>
          <w:rFonts w:ascii="Times New Roman" w:hAnsi="Times New Roman" w:cs="Times New Roman"/>
          <w:sz w:val="28"/>
          <w:szCs w:val="28"/>
        </w:rPr>
        <w:t xml:space="preserve">нформацию об исполнении </w:t>
      </w:r>
      <w:r w:rsidR="00445173">
        <w:rPr>
          <w:rFonts w:ascii="Times New Roman" w:hAnsi="Times New Roman" w:cs="Times New Roman"/>
          <w:sz w:val="28"/>
          <w:szCs w:val="28"/>
        </w:rPr>
        <w:t>У</w:t>
      </w:r>
      <w:r w:rsidR="00445173" w:rsidRPr="00445173">
        <w:rPr>
          <w:rFonts w:ascii="Times New Roman" w:hAnsi="Times New Roman" w:cs="Times New Roman"/>
          <w:sz w:val="28"/>
          <w:szCs w:val="28"/>
        </w:rPr>
        <w:t>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466796" w:rsidRPr="001C435F" w:rsidRDefault="00466796" w:rsidP="001C435F">
      <w:pPr>
        <w:pStyle w:val="ConsPlusNormal"/>
        <w:widowControl/>
        <w:ind w:firstLine="540"/>
        <w:jc w:val="both"/>
        <w:rPr>
          <w:rFonts w:ascii="Times New Roman" w:hAnsi="Times New Roman" w:cs="Times New Roman"/>
          <w:sz w:val="28"/>
          <w:szCs w:val="28"/>
        </w:rPr>
      </w:pPr>
      <w:r w:rsidRPr="00445173">
        <w:rPr>
          <w:rFonts w:ascii="Times New Roman" w:hAnsi="Times New Roman" w:cs="Times New Roman"/>
          <w:sz w:val="28"/>
          <w:szCs w:val="28"/>
        </w:rPr>
        <w:t>3.11.3. В составе Заявки</w:t>
      </w:r>
      <w:r>
        <w:rPr>
          <w:rFonts w:ascii="Times New Roman" w:hAnsi="Times New Roman"/>
          <w:sz w:val="28"/>
          <w:szCs w:val="28"/>
        </w:rPr>
        <w:t xml:space="preserve"> Участник отбора вправе предст</w:t>
      </w:r>
      <w:r w:rsidR="00377DC1">
        <w:rPr>
          <w:rFonts w:ascii="Times New Roman" w:hAnsi="Times New Roman"/>
          <w:sz w:val="28"/>
          <w:szCs w:val="28"/>
        </w:rPr>
        <w:t>авить по собственной инициативе дополнительные материалы</w:t>
      </w:r>
      <w:r w:rsidR="00377DC1">
        <w:rPr>
          <w:rFonts w:ascii="Times New Roman" w:hAnsi="Times New Roman" w:cs="Times New Roman"/>
          <w:sz w:val="28"/>
          <w:szCs w:val="28"/>
        </w:rPr>
        <w:t>, подтверждающие экономическую, бюджетную и социальную эффективность, высокие научно-технические показатели при реализации бизнес-проекта</w:t>
      </w:r>
      <w:r w:rsidR="00F07541">
        <w:rPr>
          <w:rFonts w:ascii="Times New Roman" w:hAnsi="Times New Roman" w:cs="Times New Roman"/>
          <w:sz w:val="28"/>
          <w:szCs w:val="28"/>
        </w:rPr>
        <w:t>.</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w:t>
      </w:r>
      <w:r>
        <w:rPr>
          <w:rFonts w:ascii="Times New Roman" w:hAnsi="Times New Roman"/>
          <w:sz w:val="28"/>
          <w:szCs w:val="28"/>
        </w:rPr>
        <w:lastRenderedPageBreak/>
        <w:t>или защищены средствами, не позволяющими осуществить ознакомление с их содержимым без специальных программных или технологических средств.</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3.11.5.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3.11.6. Участники отбора вправе внести изменения или отозвать свою Заявку до истечения срока подачи Заявок, установленного в объявлении о проведении отбора.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Внесение изменений в Заявку осуществляется до дня окончания срока приема Заявок путем направления Участником отбора уведомления об отзыве Заявки в системе «Электронный бюджет», последующего формирования и направления новой Заявки.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Заявка может быть отозвана Участником отбора в любое время до наступления даты окончания приема Заявок.</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Отзыв Заявки осуществляется путем направления Участником отбора уведомления об отзыве Заявки в системе «Электронный бюджет», в течение срока приема Заявок и документов, указанных в объявлении о проведении отбора.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Заявка подлежит возврату в течение 3 (трех) рабочих дней со дня направления уведомления об отзыве Заявки.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дата окончания приема Заявок совпадает с выходным днем, нерабочим праздничным днем, то день окончания приема Заявок переносится на ближайший рабочий день, следующий после выходного дня, нерабочего праздничного дня.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Внесение изменений в Заявку на этапе рассмотрения Заявки не допускается.</w:t>
      </w:r>
    </w:p>
    <w:p w:rsidR="00466796" w:rsidRDefault="004667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Главному распорядителю запрос о разъяснении положений объявления о проведении отбора путем формирования в системе «Электронный бюджет» соответствующего запроса.</w:t>
      </w:r>
    </w:p>
    <w:p w:rsidR="00466796" w:rsidRDefault="004667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Главный распорядитель в ответ на каждый запрос направляет разъяснение положений объявления о проведении отбора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466796" w:rsidRDefault="004667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Доступ к разъяснению, формируемому в системе «Электронный бюджет», предоставляется всем Участникам отбора.</w:t>
      </w:r>
    </w:p>
    <w:p w:rsidR="00466796" w:rsidRDefault="00466796">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3.13. Порядок рассмотрения и оценки Заявок.</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3.13.1. Рассмотрение </w:t>
      </w:r>
      <w:r w:rsidR="005B521C">
        <w:rPr>
          <w:rFonts w:ascii="Times New Roman" w:hAnsi="Times New Roman"/>
          <w:sz w:val="28"/>
          <w:szCs w:val="28"/>
        </w:rPr>
        <w:t>и оценка Заявок осуществляется к</w:t>
      </w:r>
      <w:r>
        <w:rPr>
          <w:rFonts w:ascii="Times New Roman" w:hAnsi="Times New Roman"/>
          <w:sz w:val="28"/>
          <w:szCs w:val="28"/>
        </w:rPr>
        <w:t>омиссией.</w:t>
      </w:r>
    </w:p>
    <w:p w:rsidR="00466796" w:rsidRDefault="005B52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состав к</w:t>
      </w:r>
      <w:r w:rsidR="00466796">
        <w:rPr>
          <w:rFonts w:ascii="Times New Roman" w:hAnsi="Times New Roman"/>
          <w:sz w:val="28"/>
          <w:szCs w:val="28"/>
        </w:rPr>
        <w:t>омиссии включаются председатель, заместитель п</w:t>
      </w:r>
      <w:r>
        <w:rPr>
          <w:rFonts w:ascii="Times New Roman" w:hAnsi="Times New Roman"/>
          <w:sz w:val="28"/>
          <w:szCs w:val="28"/>
        </w:rPr>
        <w:t>редседателя, секретарь и члены к</w:t>
      </w:r>
      <w:r w:rsidR="00466796">
        <w:rPr>
          <w:rFonts w:ascii="Times New Roman" w:hAnsi="Times New Roman"/>
          <w:sz w:val="28"/>
          <w:szCs w:val="28"/>
        </w:rPr>
        <w:t>омиссии.</w:t>
      </w:r>
    </w:p>
    <w:p w:rsidR="00466796" w:rsidRDefault="005B52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Председатель к</w:t>
      </w:r>
      <w:r w:rsidR="00466796">
        <w:rPr>
          <w:rFonts w:ascii="Times New Roman" w:hAnsi="Times New Roman"/>
          <w:sz w:val="28"/>
          <w:szCs w:val="28"/>
        </w:rPr>
        <w:t xml:space="preserve">омиссии руководит ее деятельностью, в отсутствие председателя его полномочия осуществляет заместитель </w:t>
      </w:r>
      <w:r>
        <w:rPr>
          <w:rFonts w:ascii="Times New Roman" w:hAnsi="Times New Roman"/>
          <w:sz w:val="28"/>
          <w:szCs w:val="28"/>
        </w:rPr>
        <w:t>председателя к</w:t>
      </w:r>
      <w:r w:rsidR="00466796">
        <w:rPr>
          <w:rFonts w:ascii="Times New Roman" w:hAnsi="Times New Roman"/>
          <w:sz w:val="28"/>
          <w:szCs w:val="28"/>
        </w:rPr>
        <w:t>омиссии.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Организационно-технич</w:t>
      </w:r>
      <w:r w:rsidR="005B521C">
        <w:rPr>
          <w:rFonts w:ascii="Times New Roman" w:hAnsi="Times New Roman"/>
          <w:sz w:val="28"/>
          <w:szCs w:val="28"/>
        </w:rPr>
        <w:t>еское обеспечение деятельности комиссии осуществляет секретарь к</w:t>
      </w:r>
      <w:r>
        <w:rPr>
          <w:rFonts w:ascii="Times New Roman" w:hAnsi="Times New Roman"/>
          <w:sz w:val="28"/>
          <w:szCs w:val="28"/>
        </w:rPr>
        <w:t>омиссии.</w:t>
      </w:r>
    </w:p>
    <w:p w:rsidR="00466796" w:rsidRDefault="005B52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Решения к</w:t>
      </w:r>
      <w:r w:rsidR="00466796">
        <w:rPr>
          <w:rFonts w:ascii="Times New Roman" w:hAnsi="Times New Roman"/>
          <w:sz w:val="28"/>
          <w:szCs w:val="28"/>
        </w:rPr>
        <w:t>омиссии принимаются простым большинством голосов. При равном количест</w:t>
      </w:r>
      <w:r>
        <w:rPr>
          <w:rFonts w:ascii="Times New Roman" w:hAnsi="Times New Roman"/>
          <w:sz w:val="28"/>
          <w:szCs w:val="28"/>
        </w:rPr>
        <w:t>ве голосов голос председателя комиссии является решающим. К</w:t>
      </w:r>
      <w:r w:rsidR="00466796">
        <w:rPr>
          <w:rFonts w:ascii="Times New Roman" w:hAnsi="Times New Roman"/>
          <w:sz w:val="28"/>
          <w:szCs w:val="28"/>
        </w:rPr>
        <w:t>омиссия правомочна принимать решения, если на заседании присутствует не менее 50 проц</w:t>
      </w:r>
      <w:r>
        <w:rPr>
          <w:rFonts w:ascii="Times New Roman" w:hAnsi="Times New Roman"/>
          <w:sz w:val="28"/>
          <w:szCs w:val="28"/>
        </w:rPr>
        <w:t>ентов от утвержденного состава к</w:t>
      </w:r>
      <w:r w:rsidR="00466796">
        <w:rPr>
          <w:rFonts w:ascii="Times New Roman" w:hAnsi="Times New Roman"/>
          <w:sz w:val="28"/>
          <w:szCs w:val="28"/>
        </w:rPr>
        <w:t>омиссии.</w:t>
      </w:r>
    </w:p>
    <w:p w:rsidR="00466796" w:rsidRDefault="005B52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Решения к</w:t>
      </w:r>
      <w:r w:rsidR="00466796">
        <w:rPr>
          <w:rFonts w:ascii="Times New Roman" w:hAnsi="Times New Roman"/>
          <w:sz w:val="28"/>
          <w:szCs w:val="28"/>
        </w:rPr>
        <w:t>омиссии оформляются протоколом.</w:t>
      </w:r>
    </w:p>
    <w:p w:rsidR="00466796" w:rsidRDefault="005B52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 полномочиям к</w:t>
      </w:r>
      <w:r w:rsidR="00466796">
        <w:rPr>
          <w:rFonts w:ascii="Times New Roman" w:hAnsi="Times New Roman"/>
          <w:sz w:val="28"/>
          <w:szCs w:val="28"/>
        </w:rPr>
        <w:t>омиссии относятся: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рассмотрение и оценка Заявок Участников отбора (единственной Заявки Участника отбора), принятие решения о результатах отбора, в том числе о признании отбора несостоявшимся и об отклонении Заявок;</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подписание протоколов, формируемых в процессе проведения отбора и со</w:t>
      </w:r>
      <w:r w:rsidR="005B521C">
        <w:rPr>
          <w:rFonts w:ascii="Times New Roman" w:hAnsi="Times New Roman"/>
          <w:sz w:val="28"/>
          <w:szCs w:val="28"/>
        </w:rPr>
        <w:t>держащих информацию о принятых к</w:t>
      </w:r>
      <w:r>
        <w:rPr>
          <w:rFonts w:ascii="Times New Roman" w:hAnsi="Times New Roman"/>
          <w:sz w:val="28"/>
          <w:szCs w:val="28"/>
        </w:rPr>
        <w:t>омиссией решениях.</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Не позднее 1-го рабочего дня, следующего за днем окончания срока приема Заявок, установленного в объявлении о проведении отбора, в системе «Электронный бю</w:t>
      </w:r>
      <w:r w:rsidR="005B521C">
        <w:rPr>
          <w:rFonts w:ascii="Times New Roman" w:hAnsi="Times New Roman"/>
          <w:sz w:val="28"/>
          <w:szCs w:val="28"/>
        </w:rPr>
        <w:t>джет» Главному распорядителю и к</w:t>
      </w:r>
      <w:r>
        <w:rPr>
          <w:rFonts w:ascii="Times New Roman" w:hAnsi="Times New Roman"/>
          <w:sz w:val="28"/>
          <w:szCs w:val="28"/>
        </w:rPr>
        <w:t>омиссии открывается доступ к поданным Участниками отбора Заявкам для их рассмотрения и оценки.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3.13.2. Протокол вскрытия Заявок автоматически формируется на едином портале и подписывается усиленной квалифицированной эле</w:t>
      </w:r>
      <w:r w:rsidR="005B521C">
        <w:rPr>
          <w:rFonts w:ascii="Times New Roman" w:hAnsi="Times New Roman"/>
          <w:sz w:val="28"/>
          <w:szCs w:val="28"/>
        </w:rPr>
        <w:t>ктронной подписью председателя к</w:t>
      </w:r>
      <w:r>
        <w:rPr>
          <w:rFonts w:ascii="Times New Roman" w:hAnsi="Times New Roman"/>
          <w:sz w:val="28"/>
          <w:szCs w:val="28"/>
        </w:rPr>
        <w:t>омиссии и чл</w:t>
      </w:r>
      <w:r w:rsidR="005B521C">
        <w:rPr>
          <w:rFonts w:ascii="Times New Roman" w:hAnsi="Times New Roman"/>
          <w:sz w:val="28"/>
          <w:szCs w:val="28"/>
        </w:rPr>
        <w:t>енов к</w:t>
      </w:r>
      <w:r>
        <w:rPr>
          <w:rFonts w:ascii="Times New Roman" w:hAnsi="Times New Roman"/>
          <w:sz w:val="28"/>
          <w:szCs w:val="28"/>
        </w:rPr>
        <w:t>омиссии в системе «Электронный бюджет», а также размещается на едином портале не позднее 1-го рабочего дня, следующего за днем его подписания.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3.13.3. Комиссия в течение 10 рабочих дней со дня подписания протокола вскрытия Заявок осуществляет проверку:</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соответствия Участников отбора треб</w:t>
      </w:r>
      <w:r w:rsidR="005B521C">
        <w:rPr>
          <w:rFonts w:ascii="Times New Roman" w:hAnsi="Times New Roman"/>
          <w:sz w:val="28"/>
          <w:szCs w:val="28"/>
        </w:rPr>
        <w:t>ованиям, установленным пунктом 3</w:t>
      </w:r>
      <w:r>
        <w:rPr>
          <w:rFonts w:ascii="Times New Roman" w:hAnsi="Times New Roman"/>
          <w:sz w:val="28"/>
          <w:szCs w:val="28"/>
        </w:rPr>
        <w:t>.7</w:t>
      </w:r>
      <w:r w:rsidR="005B521C">
        <w:rPr>
          <w:rFonts w:ascii="Times New Roman" w:hAnsi="Times New Roman"/>
          <w:sz w:val="28"/>
          <w:szCs w:val="28"/>
        </w:rPr>
        <w:t>.</w:t>
      </w:r>
      <w:r>
        <w:rPr>
          <w:rFonts w:ascii="Times New Roman" w:hAnsi="Times New Roman"/>
          <w:sz w:val="28"/>
          <w:szCs w:val="28"/>
        </w:rPr>
        <w:t xml:space="preserve"> настоящего раздела;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представленных документов в составе Заявки на участие в отборе на соответствие требованиям и полноте комплекта документов, установленных подпунктом 3.11.2 пункта 3.11 настоящего раздела;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 р</w:t>
      </w:r>
      <w:r w:rsidR="005B521C">
        <w:rPr>
          <w:rFonts w:ascii="Times New Roman" w:hAnsi="Times New Roman"/>
          <w:sz w:val="28"/>
          <w:szCs w:val="28"/>
        </w:rPr>
        <w:t>езультатам рассмотрения Заявок к</w:t>
      </w:r>
      <w:r>
        <w:rPr>
          <w:rFonts w:ascii="Times New Roman" w:hAnsi="Times New Roman"/>
          <w:sz w:val="28"/>
          <w:szCs w:val="28"/>
        </w:rPr>
        <w:t>омиссия принимает решение:</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 допуске либо об отклонении Заявок;</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 признании отбора несостоявшимся.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3.13.4. Основаниями для отклонения Заявки Участника отбора на стадии рассмотрения и оценки Заявок являются: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несоответствие Участника отбора требованиям и категориям, установленным в соответствии с пунктами 3.7, 3.8 настоящего раздела;</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д) подача Участником отбора Заявки после даты и (или) времени, определенных для их подачи;</w:t>
      </w:r>
    </w:p>
    <w:p w:rsidR="00466796" w:rsidRDefault="00466796">
      <w:pPr>
        <w:spacing w:after="0" w:line="240" w:lineRule="auto"/>
        <w:ind w:firstLine="567"/>
        <w:jc w:val="both"/>
        <w:rPr>
          <w:rFonts w:ascii="Times New Roman" w:hAnsi="Times New Roman"/>
          <w:sz w:val="28"/>
          <w:szCs w:val="28"/>
        </w:rPr>
      </w:pPr>
      <w:r>
        <w:rPr>
          <w:rFonts w:ascii="Times New Roman" w:hAnsi="Times New Roman"/>
          <w:sz w:val="28"/>
          <w:szCs w:val="28"/>
        </w:rPr>
        <w:t>е)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66796" w:rsidRPr="00034EDA" w:rsidRDefault="00466796">
      <w:pPr>
        <w:autoSpaceDE w:val="0"/>
        <w:autoSpaceDN w:val="0"/>
        <w:adjustRightInd w:val="0"/>
        <w:spacing w:after="0" w:line="240" w:lineRule="auto"/>
        <w:ind w:firstLine="567"/>
        <w:jc w:val="both"/>
        <w:rPr>
          <w:rFonts w:ascii="Times New Roman" w:hAnsi="Times New Roman" w:cs="Times New Roman"/>
          <w:sz w:val="28"/>
          <w:szCs w:val="28"/>
        </w:rPr>
      </w:pPr>
      <w:r w:rsidRPr="00034EDA">
        <w:rPr>
          <w:rFonts w:ascii="Times New Roman" w:hAnsi="Times New Roman" w:cs="Times New Roman"/>
          <w:sz w:val="28"/>
          <w:szCs w:val="28"/>
        </w:rPr>
        <w:t>3.13.5. Отбор признается несостоявшимся в следующих случаях:</w:t>
      </w:r>
    </w:p>
    <w:p w:rsidR="00034EDA" w:rsidRPr="00034EDA" w:rsidRDefault="00034EDA" w:rsidP="00034EDA">
      <w:pPr>
        <w:pStyle w:val="ConsPlusTitle"/>
        <w:widowControl/>
        <w:tabs>
          <w:tab w:val="left" w:pos="1276"/>
        </w:tabs>
        <w:adjustRightInd w:val="0"/>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34EDA">
        <w:rPr>
          <w:rFonts w:ascii="Times New Roman" w:hAnsi="Times New Roman" w:cs="Times New Roman"/>
          <w:b w:val="0"/>
          <w:sz w:val="28"/>
          <w:szCs w:val="28"/>
        </w:rPr>
        <w:t>по окончании срока приема заявок подана только одна заявка;</w:t>
      </w:r>
    </w:p>
    <w:p w:rsidR="00034EDA" w:rsidRDefault="00034EDA" w:rsidP="00034EDA">
      <w:pPr>
        <w:pStyle w:val="ConsPlusTitle"/>
        <w:widowControl/>
        <w:tabs>
          <w:tab w:val="left" w:pos="1276"/>
        </w:tabs>
        <w:adjustRightInd w:val="0"/>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34EDA">
        <w:rPr>
          <w:rFonts w:ascii="Times New Roman" w:hAnsi="Times New Roman" w:cs="Times New Roman"/>
          <w:b w:val="0"/>
          <w:sz w:val="28"/>
          <w:szCs w:val="28"/>
        </w:rPr>
        <w:t>по результатам рассмотрения заявок только одна заявка соответствует требованиям, установленным в объявлении;</w:t>
      </w:r>
    </w:p>
    <w:p w:rsidR="00034EDA" w:rsidRDefault="00034EDA" w:rsidP="00034EDA">
      <w:pPr>
        <w:pStyle w:val="ConsPlusTitle"/>
        <w:widowControl/>
        <w:tabs>
          <w:tab w:val="left" w:pos="1276"/>
        </w:tabs>
        <w:adjustRightInd w:val="0"/>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34EDA">
        <w:rPr>
          <w:rFonts w:ascii="Times New Roman" w:hAnsi="Times New Roman" w:cs="Times New Roman"/>
          <w:b w:val="0"/>
          <w:sz w:val="28"/>
          <w:szCs w:val="28"/>
        </w:rPr>
        <w:t>по окончании срока приема заявок не подано ни одной заявки;</w:t>
      </w:r>
    </w:p>
    <w:p w:rsidR="00034EDA" w:rsidRDefault="00034EDA" w:rsidP="00034EDA">
      <w:pPr>
        <w:pStyle w:val="ConsPlusTitle"/>
        <w:widowControl/>
        <w:tabs>
          <w:tab w:val="left" w:pos="1276"/>
        </w:tabs>
        <w:adjustRightInd w:val="0"/>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34EDA">
        <w:rPr>
          <w:rFonts w:ascii="Times New Roman" w:hAnsi="Times New Roman" w:cs="Times New Roman"/>
          <w:b w:val="0"/>
          <w:sz w:val="28"/>
          <w:szCs w:val="28"/>
        </w:rPr>
        <w:t>по результатам рассмотрения заявок отклонены все заявки.</w:t>
      </w:r>
    </w:p>
    <w:p w:rsidR="00034EDA" w:rsidRPr="00034EDA" w:rsidRDefault="00034EDA" w:rsidP="00034EDA">
      <w:pPr>
        <w:pStyle w:val="ConsPlusTitle"/>
        <w:widowControl/>
        <w:tabs>
          <w:tab w:val="left" w:pos="1276"/>
        </w:tabs>
        <w:adjustRightInd w:val="0"/>
        <w:ind w:firstLine="709"/>
        <w:jc w:val="both"/>
        <w:rPr>
          <w:rFonts w:ascii="Times New Roman" w:hAnsi="Times New Roman" w:cs="Times New Roman"/>
          <w:b w:val="0"/>
          <w:sz w:val="28"/>
          <w:szCs w:val="28"/>
        </w:rPr>
      </w:pPr>
      <w:r w:rsidRPr="00034EDA">
        <w:rPr>
          <w:rFonts w:ascii="Times New Roman" w:hAnsi="Times New Roman" w:cs="Times New Roman"/>
          <w:b w:val="0"/>
          <w:sz w:val="28"/>
          <w:szCs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466796" w:rsidRPr="00034EDA" w:rsidRDefault="00466796" w:rsidP="00034EDA">
      <w:pPr>
        <w:pStyle w:val="ConsPlusTitle"/>
        <w:widowControl/>
        <w:tabs>
          <w:tab w:val="left" w:pos="1276"/>
        </w:tabs>
        <w:adjustRightInd w:val="0"/>
        <w:ind w:firstLine="567"/>
        <w:jc w:val="both"/>
        <w:rPr>
          <w:rFonts w:ascii="Times New Roman" w:hAnsi="Times New Roman" w:cs="Times New Roman"/>
          <w:b w:val="0"/>
          <w:sz w:val="28"/>
          <w:szCs w:val="28"/>
        </w:rPr>
      </w:pPr>
      <w:r w:rsidRPr="00034EDA">
        <w:rPr>
          <w:rFonts w:ascii="Times New Roman" w:hAnsi="Times New Roman" w:cs="Times New Roman"/>
          <w:b w:val="0"/>
          <w:sz w:val="28"/>
          <w:szCs w:val="28"/>
        </w:rPr>
        <w:t>3.13.6. 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w:t>
      </w:r>
      <w:r w:rsidR="005B521C" w:rsidRPr="00034EDA">
        <w:rPr>
          <w:rFonts w:ascii="Times New Roman" w:hAnsi="Times New Roman" w:cs="Times New Roman"/>
          <w:b w:val="0"/>
          <w:sz w:val="28"/>
          <w:szCs w:val="28"/>
        </w:rPr>
        <w:t>ктронной подписью председателя комиссии и членов к</w:t>
      </w:r>
      <w:r w:rsidRPr="00034EDA">
        <w:rPr>
          <w:rFonts w:ascii="Times New Roman" w:hAnsi="Times New Roman" w:cs="Times New Roman"/>
          <w:b w:val="0"/>
          <w:sz w:val="28"/>
          <w:szCs w:val="28"/>
        </w:rPr>
        <w:t>омиссии в системе «Электронный бюджет» и размещается на едином портале не позднее 1-го рабочего дня, следующего за днем его подписания.</w:t>
      </w:r>
    </w:p>
    <w:p w:rsidR="00466796" w:rsidRDefault="00BE72AA">
      <w:pPr>
        <w:autoSpaceDE w:val="0"/>
        <w:autoSpaceDN w:val="0"/>
        <w:adjustRightInd w:val="0"/>
        <w:spacing w:after="0" w:line="240" w:lineRule="auto"/>
        <w:ind w:firstLine="567"/>
        <w:jc w:val="both"/>
        <w:rPr>
          <w:rFonts w:ascii="Times New Roman" w:hAnsi="Times New Roman"/>
          <w:sz w:val="28"/>
          <w:szCs w:val="28"/>
        </w:rPr>
      </w:pPr>
      <w:r w:rsidRPr="00034EDA">
        <w:rPr>
          <w:rFonts w:ascii="Times New Roman" w:hAnsi="Times New Roman" w:cs="Times New Roman"/>
          <w:sz w:val="28"/>
          <w:szCs w:val="28"/>
        </w:rPr>
        <w:t>3.13.7. В течение 10</w:t>
      </w:r>
      <w:r w:rsidR="00466796" w:rsidRPr="00034EDA">
        <w:rPr>
          <w:rFonts w:ascii="Times New Roman" w:hAnsi="Times New Roman" w:cs="Times New Roman"/>
          <w:sz w:val="28"/>
          <w:szCs w:val="28"/>
        </w:rPr>
        <w:t xml:space="preserve"> рабочих дней после размещения на едином портале</w:t>
      </w:r>
      <w:r w:rsidR="005B521C" w:rsidRPr="00034EDA">
        <w:rPr>
          <w:rFonts w:ascii="Times New Roman" w:hAnsi="Times New Roman" w:cs="Times New Roman"/>
          <w:sz w:val="28"/>
          <w:szCs w:val="28"/>
        </w:rPr>
        <w:t xml:space="preserve"> протокола рассмотрения Заявок к</w:t>
      </w:r>
      <w:r w:rsidR="00466796" w:rsidRPr="00034EDA">
        <w:rPr>
          <w:rFonts w:ascii="Times New Roman" w:hAnsi="Times New Roman" w:cs="Times New Roman"/>
          <w:sz w:val="28"/>
          <w:szCs w:val="28"/>
        </w:rPr>
        <w:t>омиссия</w:t>
      </w:r>
      <w:r w:rsidR="00466796">
        <w:rPr>
          <w:rFonts w:ascii="Times New Roman" w:hAnsi="Times New Roman"/>
          <w:sz w:val="28"/>
          <w:szCs w:val="28"/>
        </w:rPr>
        <w:t xml:space="preserve"> осуществляет оценку Заявок.</w:t>
      </w:r>
    </w:p>
    <w:p w:rsidR="00466796" w:rsidRPr="00BE72AA" w:rsidRDefault="00466796">
      <w:pPr>
        <w:autoSpaceDE w:val="0"/>
        <w:autoSpaceDN w:val="0"/>
        <w:adjustRightInd w:val="0"/>
        <w:spacing w:after="0" w:line="240" w:lineRule="auto"/>
        <w:ind w:firstLine="567"/>
        <w:jc w:val="both"/>
        <w:rPr>
          <w:rFonts w:ascii="Times New Roman" w:hAnsi="Times New Roman"/>
          <w:sz w:val="28"/>
          <w:szCs w:val="28"/>
        </w:rPr>
      </w:pPr>
      <w:r w:rsidRPr="00BE72AA">
        <w:rPr>
          <w:rFonts w:ascii="Times New Roman" w:hAnsi="Times New Roman"/>
          <w:sz w:val="28"/>
          <w:szCs w:val="28"/>
        </w:rPr>
        <w:t xml:space="preserve">Оценка Заявок производится в соответствии с </w:t>
      </w:r>
      <w:r w:rsidR="006D5CAD" w:rsidRPr="00BE72AA">
        <w:rPr>
          <w:rFonts w:ascii="Times New Roman" w:hAnsi="Times New Roman"/>
          <w:sz w:val="28"/>
          <w:szCs w:val="28"/>
        </w:rPr>
        <w:t xml:space="preserve">бальной шкалой оценок бизнес-проектов </w:t>
      </w:r>
      <w:r w:rsidRPr="00BE72AA">
        <w:rPr>
          <w:rFonts w:ascii="Times New Roman" w:hAnsi="Times New Roman"/>
          <w:sz w:val="28"/>
          <w:szCs w:val="28"/>
        </w:rPr>
        <w:t xml:space="preserve">согласно Приложению </w:t>
      </w:r>
      <w:r w:rsidR="005B521C">
        <w:rPr>
          <w:rFonts w:ascii="Times New Roman" w:hAnsi="Times New Roman"/>
          <w:sz w:val="28"/>
          <w:szCs w:val="28"/>
        </w:rPr>
        <w:t>№</w:t>
      </w:r>
      <w:r w:rsidRPr="00BE72AA">
        <w:rPr>
          <w:rFonts w:ascii="Times New Roman" w:hAnsi="Times New Roman"/>
          <w:sz w:val="28"/>
          <w:szCs w:val="28"/>
        </w:rPr>
        <w:t>5 к настоящему Порядку.</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Суммарный балл, присваиваемый заявке, рассчитывается как сумма всех баллов по критериям, </w:t>
      </w:r>
      <w:r w:rsidRPr="00BE72AA">
        <w:rPr>
          <w:rFonts w:ascii="Times New Roman" w:hAnsi="Times New Roman"/>
          <w:sz w:val="28"/>
          <w:szCs w:val="28"/>
        </w:rPr>
        <w:t xml:space="preserve">указанным в Приложении </w:t>
      </w:r>
      <w:r w:rsidR="005B521C">
        <w:rPr>
          <w:rFonts w:ascii="Times New Roman" w:hAnsi="Times New Roman"/>
          <w:sz w:val="28"/>
          <w:szCs w:val="28"/>
        </w:rPr>
        <w:t>№</w:t>
      </w:r>
      <w:r w:rsidRPr="00BE72AA">
        <w:rPr>
          <w:rFonts w:ascii="Times New Roman" w:hAnsi="Times New Roman"/>
          <w:sz w:val="28"/>
          <w:szCs w:val="28"/>
        </w:rPr>
        <w:t>5 к</w:t>
      </w:r>
      <w:r>
        <w:rPr>
          <w:rFonts w:ascii="Times New Roman" w:hAnsi="Times New Roman"/>
          <w:sz w:val="28"/>
          <w:szCs w:val="28"/>
        </w:rPr>
        <w:t xml:space="preserve"> настоящему Порядку. Итоговый балл, присваиваемый заявке, рассчитывается как среднее арифметическое</w:t>
      </w:r>
      <w:r w:rsidR="00110FC7">
        <w:rPr>
          <w:rFonts w:ascii="Times New Roman" w:hAnsi="Times New Roman"/>
          <w:sz w:val="28"/>
          <w:szCs w:val="28"/>
        </w:rPr>
        <w:t xml:space="preserve"> суммарных баллов, присвоенных З</w:t>
      </w:r>
      <w:r>
        <w:rPr>
          <w:rFonts w:ascii="Times New Roman" w:hAnsi="Times New Roman"/>
          <w:sz w:val="28"/>
          <w:szCs w:val="28"/>
        </w:rPr>
        <w:t>аявке каждым членом конкурсной комиссии.</w:t>
      </w:r>
    </w:p>
    <w:p w:rsidR="00466796" w:rsidRDefault="00F82FBE">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По итогам оценки Заявок конкурсной комиссии</w:t>
      </w:r>
      <w:r w:rsidR="00BE72AA">
        <w:rPr>
          <w:rFonts w:ascii="Times New Roman" w:hAnsi="Times New Roman"/>
          <w:sz w:val="28"/>
          <w:szCs w:val="28"/>
        </w:rPr>
        <w:t xml:space="preserve"> Уполномоченный орган формирует рейтинговую таблицу</w:t>
      </w:r>
      <w:r w:rsidR="00466796">
        <w:rPr>
          <w:rFonts w:ascii="Times New Roman" w:hAnsi="Times New Roman"/>
          <w:sz w:val="28"/>
          <w:szCs w:val="28"/>
        </w:rPr>
        <w:t xml:space="preserve"> участников конкурсного отбора в порядке убывания итоговых баллов участников конкурсного отбора.</w:t>
      </w:r>
    </w:p>
    <w:p w:rsidR="00466796" w:rsidRDefault="00466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нескольких участников конкурсного отбора с равным количеством итоговых баллов выше в рейтинге располагается </w:t>
      </w:r>
      <w:r w:rsidR="00F82FBE">
        <w:rPr>
          <w:rFonts w:ascii="Times New Roman" w:hAnsi="Times New Roman" w:cs="Times New Roman"/>
          <w:sz w:val="28"/>
          <w:szCs w:val="28"/>
        </w:rPr>
        <w:t>участник отбора, который подал З</w:t>
      </w:r>
      <w:r>
        <w:rPr>
          <w:rFonts w:ascii="Times New Roman" w:hAnsi="Times New Roman" w:cs="Times New Roman"/>
          <w:sz w:val="28"/>
          <w:szCs w:val="28"/>
        </w:rPr>
        <w:t>аявку раньше по времени.</w:t>
      </w:r>
    </w:p>
    <w:p w:rsidR="00466796" w:rsidRDefault="00466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Победителями конкурсного отбора признаются участники конкурсного отбора, набравшие наибольшее количество баллов.</w:t>
      </w:r>
    </w:p>
    <w:p w:rsidR="00430FB1" w:rsidRDefault="00466796" w:rsidP="00430FB1">
      <w:pPr>
        <w:pStyle w:val="ConsPlusNormal"/>
        <w:ind w:firstLine="709"/>
        <w:jc w:val="both"/>
        <w:rPr>
          <w:color w:val="FF0000"/>
          <w:szCs w:val="28"/>
        </w:rPr>
      </w:pPr>
      <w:r>
        <w:rPr>
          <w:rFonts w:ascii="Times New Roman" w:hAnsi="Times New Roman" w:cs="Times New Roman"/>
          <w:sz w:val="28"/>
          <w:szCs w:val="28"/>
        </w:rPr>
        <w:t>На основании рейтинговой таблицы участников конкурсного отбора Уполномоченным органом формируется перечень получателей гранта.</w:t>
      </w:r>
    </w:p>
    <w:p w:rsidR="00430FB1" w:rsidRPr="00430FB1" w:rsidRDefault="00430FB1" w:rsidP="00430FB1">
      <w:pPr>
        <w:pStyle w:val="ConsPlusNormal"/>
        <w:ind w:firstLine="709"/>
        <w:jc w:val="both"/>
        <w:rPr>
          <w:rFonts w:ascii="Times New Roman" w:hAnsi="Times New Roman" w:cs="Times New Roman"/>
          <w:sz w:val="28"/>
          <w:szCs w:val="28"/>
        </w:rPr>
      </w:pPr>
      <w:r w:rsidRPr="00BE72AA">
        <w:rPr>
          <w:rFonts w:ascii="Times New Roman" w:hAnsi="Times New Roman" w:cs="Times New Roman"/>
          <w:sz w:val="28"/>
          <w:szCs w:val="28"/>
        </w:rPr>
        <w:t>Количество получателей грантов определяется исходя из лимитов бюджетных обязательств доведенных до Главного распорядителя.</w:t>
      </w:r>
    </w:p>
    <w:p w:rsidR="00466796" w:rsidRPr="00C05027" w:rsidRDefault="00430FB1">
      <w:pPr>
        <w:pStyle w:val="ConsPlusNormal"/>
        <w:ind w:firstLine="709"/>
        <w:jc w:val="both"/>
        <w:rPr>
          <w:rFonts w:ascii="Times New Roman" w:hAnsi="Times New Roman" w:cs="Times New Roman"/>
          <w:sz w:val="28"/>
          <w:szCs w:val="28"/>
        </w:rPr>
      </w:pPr>
      <w:r w:rsidRPr="00C05027">
        <w:rPr>
          <w:rFonts w:ascii="Times New Roman" w:hAnsi="Times New Roman" w:cs="Times New Roman"/>
          <w:sz w:val="28"/>
          <w:szCs w:val="28"/>
        </w:rPr>
        <w:t xml:space="preserve">Размер гранта определяется пропорционально </w:t>
      </w:r>
      <w:r w:rsidR="00AC38CE" w:rsidRPr="00C05027">
        <w:rPr>
          <w:rFonts w:ascii="Times New Roman" w:hAnsi="Times New Roman" w:cs="Times New Roman"/>
          <w:sz w:val="28"/>
          <w:szCs w:val="28"/>
        </w:rPr>
        <w:t xml:space="preserve">заявленному размеру </w:t>
      </w:r>
      <w:r w:rsidR="00AC38CE" w:rsidRPr="00C05027">
        <w:rPr>
          <w:rFonts w:ascii="Times New Roman" w:hAnsi="Times New Roman"/>
          <w:sz w:val="28"/>
          <w:szCs w:val="28"/>
        </w:rPr>
        <w:t xml:space="preserve">расходов, </w:t>
      </w:r>
      <w:r w:rsidR="00AC38CE" w:rsidRPr="00C05027">
        <w:rPr>
          <w:rFonts w:ascii="Times New Roman" w:hAnsi="Times New Roman"/>
          <w:sz w:val="28"/>
          <w:szCs w:val="28"/>
        </w:rPr>
        <w:lastRenderedPageBreak/>
        <w:t xml:space="preserve">которые предлагаются Участником отбора к </w:t>
      </w:r>
      <w:r w:rsidR="0000041D">
        <w:rPr>
          <w:rFonts w:ascii="Times New Roman" w:hAnsi="Times New Roman"/>
          <w:sz w:val="28"/>
          <w:szCs w:val="28"/>
        </w:rPr>
        <w:t xml:space="preserve">финансовому </w:t>
      </w:r>
      <w:r w:rsidR="00AC38CE" w:rsidRPr="00C05027">
        <w:rPr>
          <w:rFonts w:ascii="Times New Roman" w:hAnsi="Times New Roman"/>
          <w:sz w:val="28"/>
          <w:szCs w:val="28"/>
        </w:rPr>
        <w:t>обеспечению</w:t>
      </w:r>
      <w:r w:rsidR="0000041D">
        <w:rPr>
          <w:rFonts w:ascii="Times New Roman" w:hAnsi="Times New Roman"/>
          <w:sz w:val="28"/>
          <w:szCs w:val="28"/>
        </w:rPr>
        <w:t xml:space="preserve"> затрат</w:t>
      </w:r>
      <w:r w:rsidR="00AC38CE" w:rsidRPr="00C05027">
        <w:rPr>
          <w:rFonts w:ascii="Times New Roman" w:hAnsi="Times New Roman"/>
          <w:sz w:val="28"/>
          <w:szCs w:val="28"/>
        </w:rPr>
        <w:t xml:space="preserve"> за счет средств Субсидии</w:t>
      </w:r>
      <w:r w:rsidR="00AC38CE" w:rsidRPr="00C05027">
        <w:rPr>
          <w:rFonts w:ascii="Times New Roman" w:hAnsi="Times New Roman" w:cs="Times New Roman"/>
          <w:sz w:val="28"/>
          <w:szCs w:val="28"/>
        </w:rPr>
        <w:t>.</w:t>
      </w:r>
      <w:r w:rsidR="00AC38CE" w:rsidRPr="00C05027">
        <w:rPr>
          <w:rFonts w:ascii="Times New Roman" w:hAnsi="Times New Roman"/>
          <w:sz w:val="28"/>
          <w:szCs w:val="28"/>
        </w:rPr>
        <w:t xml:space="preserve"> </w:t>
      </w:r>
    </w:p>
    <w:p w:rsidR="00466796" w:rsidRDefault="00466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победителю конкурсного отбора размер гранта определен в размере нераспределенного остатка лимита бюджетных обязательств, то такому победителю конкурсного отбора направляется уведомление о снижении размера гранта, указанного в заявке, до размера нераспределенного остатка лимита бюджетных обязательств.</w:t>
      </w:r>
    </w:p>
    <w:p w:rsidR="00466796" w:rsidRDefault="00466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получения согласия победителя конкурсного отбора</w:t>
      </w:r>
      <w:r w:rsidR="00F82FBE">
        <w:rPr>
          <w:rFonts w:ascii="Times New Roman" w:hAnsi="Times New Roman" w:cs="Times New Roman"/>
          <w:sz w:val="28"/>
          <w:szCs w:val="28"/>
        </w:rPr>
        <w:t xml:space="preserve"> на снижение размера гранта, </w:t>
      </w:r>
      <w:r>
        <w:rPr>
          <w:rFonts w:ascii="Times New Roman" w:hAnsi="Times New Roman" w:cs="Times New Roman"/>
          <w:sz w:val="28"/>
          <w:szCs w:val="28"/>
        </w:rPr>
        <w:t>он информируется Уполномоченным органом о необходимости заключения соглашения.</w:t>
      </w:r>
    </w:p>
    <w:p w:rsidR="00466796" w:rsidRDefault="004667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получения от победителя конкурсного отбора уведомления об отказе или непоступления от него уведомления о согласии в установленный срок</w:t>
      </w:r>
      <w:r w:rsidR="00F82FBE">
        <w:rPr>
          <w:rFonts w:ascii="Times New Roman" w:hAnsi="Times New Roman" w:cs="Times New Roman"/>
          <w:sz w:val="28"/>
          <w:szCs w:val="28"/>
        </w:rPr>
        <w:t>,</w:t>
      </w:r>
      <w:r>
        <w:rPr>
          <w:rFonts w:ascii="Times New Roman" w:hAnsi="Times New Roman" w:cs="Times New Roman"/>
          <w:sz w:val="28"/>
          <w:szCs w:val="28"/>
        </w:rPr>
        <w:t xml:space="preserve"> Уполномоченный орган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указанного в заявке, следующему участнику конкурсного отбора согласно рейтинговой таблице участников конкурсного отбора в порядке очередности, который не был включен в перечень получателей грантов в связи с очередностью предоставления гранта в рамках лимитов бюджетных обязательств.</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3.13.9.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и членов Комиссии в системе «Электронный бюджет» и размещается на едином портале не позднее 1-го рабочего дня, следующего за днем его подписания.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3.13.10. Протокол подведения итогов отбора включает следующие сведения:</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дату, время и место проведения рассмотрения Заявок;</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дату, время и место оценки Заявок;</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информацию об Участниках отбора, Заявки которых были рассмотрены;</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3.13.11.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466796" w:rsidRDefault="0046679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3.14. Уполномоченный орган в течение 3 рабочих дней со дня подписания протокола подведения итогов отбора информирует каждого Участника отбора о </w:t>
      </w:r>
      <w:r>
        <w:rPr>
          <w:rFonts w:ascii="Times New Roman" w:hAnsi="Times New Roman"/>
          <w:sz w:val="28"/>
          <w:szCs w:val="28"/>
        </w:rPr>
        <w:lastRenderedPageBreak/>
        <w:t>принятом решении путем направления уведомления на адрес электронной почты, указанный в Заявке, а при его отсутствии – на почтовый адрес.</w:t>
      </w:r>
    </w:p>
    <w:p w:rsidR="00466796" w:rsidRDefault="00466796">
      <w:pPr>
        <w:autoSpaceDE w:val="0"/>
        <w:autoSpaceDN w:val="0"/>
        <w:spacing w:after="0" w:line="240" w:lineRule="auto"/>
        <w:rPr>
          <w:rFonts w:ascii="Times New Roman" w:eastAsia="Times New Roman" w:hAnsi="Times New Roman"/>
          <w:sz w:val="28"/>
          <w:szCs w:val="28"/>
          <w:lang w:eastAsia="ru-RU"/>
        </w:rPr>
      </w:pPr>
      <w:bookmarkStart w:id="8" w:name="P122"/>
      <w:bookmarkEnd w:id="8"/>
    </w:p>
    <w:p w:rsidR="00466796" w:rsidRDefault="00466796">
      <w:pPr>
        <w:autoSpaceDE w:val="0"/>
        <w:autoSpaceDN w:val="0"/>
        <w:adjustRightInd w:val="0"/>
        <w:jc w:val="center"/>
        <w:rPr>
          <w:rFonts w:ascii="Times New Roman" w:hAnsi="Times New Roman"/>
          <w:b/>
          <w:sz w:val="28"/>
          <w:szCs w:val="28"/>
        </w:rPr>
      </w:pPr>
      <w:r>
        <w:rPr>
          <w:rFonts w:ascii="Times New Roman" w:hAnsi="Times New Roman"/>
          <w:b/>
          <w:sz w:val="28"/>
          <w:szCs w:val="28"/>
        </w:rPr>
        <w:t>4. Условия и порядок предоставления Субсидии</w:t>
      </w:r>
    </w:p>
    <w:p w:rsidR="00466796" w:rsidRDefault="004667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4.1. Субсидия предоставляется на основании заключенного Соглашения </w:t>
      </w:r>
      <w:r w:rsidR="00E133A2">
        <w:rPr>
          <w:rFonts w:ascii="Times New Roman" w:hAnsi="Times New Roman"/>
          <w:sz w:val="28"/>
          <w:szCs w:val="28"/>
        </w:rPr>
        <w:t xml:space="preserve">в </w:t>
      </w:r>
      <w:r w:rsidR="00BE72AA">
        <w:rPr>
          <w:rFonts w:ascii="Times New Roman" w:hAnsi="Times New Roman"/>
          <w:sz w:val="28"/>
          <w:szCs w:val="28"/>
        </w:rPr>
        <w:t xml:space="preserve"> </w:t>
      </w:r>
      <w:r>
        <w:rPr>
          <w:rFonts w:ascii="Times New Roman" w:hAnsi="Times New Roman"/>
          <w:sz w:val="28"/>
          <w:szCs w:val="28"/>
        </w:rPr>
        <w:t>системе «Электронный бюджет</w:t>
      </w:r>
      <w:r w:rsidR="00E133A2">
        <w:rPr>
          <w:rFonts w:ascii="Times New Roman" w:hAnsi="Times New Roman"/>
          <w:sz w:val="28"/>
          <w:szCs w:val="28"/>
        </w:rPr>
        <w:t>»</w:t>
      </w:r>
      <w:r>
        <w:rPr>
          <w:rFonts w:ascii="Times New Roman" w:hAnsi="Times New Roman"/>
          <w:sz w:val="28"/>
          <w:szCs w:val="28"/>
        </w:rPr>
        <w:t>.</w:t>
      </w:r>
    </w:p>
    <w:p w:rsidR="00034EDA" w:rsidRPr="00034EDA" w:rsidRDefault="00034EDA" w:rsidP="00034EDA">
      <w:pPr>
        <w:pStyle w:val="ConsPlusTitle"/>
        <w:widowControl/>
        <w:tabs>
          <w:tab w:val="left" w:pos="5670"/>
        </w:tabs>
        <w:ind w:firstLine="709"/>
        <w:jc w:val="both"/>
        <w:rPr>
          <w:rFonts w:ascii="Times New Roman" w:hAnsi="Times New Roman" w:cs="Times New Roman"/>
          <w:b w:val="0"/>
          <w:sz w:val="28"/>
          <w:szCs w:val="28"/>
        </w:rPr>
      </w:pPr>
      <w:r w:rsidRPr="00034EDA">
        <w:rPr>
          <w:rFonts w:ascii="Times New Roman" w:hAnsi="Times New Roman" w:cs="Times New Roman"/>
          <w:b w:val="0"/>
          <w:sz w:val="28"/>
          <w:szCs w:val="28"/>
        </w:rPr>
        <w:t>Соглашение должно содержать:</w:t>
      </w:r>
    </w:p>
    <w:p w:rsidR="00034EDA" w:rsidRPr="00034EDA" w:rsidRDefault="00034EDA" w:rsidP="00034EDA">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4EDA">
        <w:rPr>
          <w:rFonts w:ascii="Times New Roman" w:hAnsi="Times New Roman" w:cs="Times New Roman"/>
          <w:sz w:val="28"/>
          <w:szCs w:val="28"/>
        </w:rPr>
        <w:t>направления расходования средств на реализацию проекта в сфере предпринимательства по форм</w:t>
      </w:r>
      <w:r w:rsidR="00A95115">
        <w:rPr>
          <w:rFonts w:ascii="Times New Roman" w:hAnsi="Times New Roman" w:cs="Times New Roman"/>
          <w:sz w:val="28"/>
          <w:szCs w:val="28"/>
        </w:rPr>
        <w:t>е, определенной Соглашением</w:t>
      </w:r>
      <w:r w:rsidRPr="00034EDA">
        <w:rPr>
          <w:rFonts w:ascii="Times New Roman" w:hAnsi="Times New Roman" w:cs="Times New Roman"/>
          <w:sz w:val="28"/>
          <w:szCs w:val="28"/>
        </w:rPr>
        <w:t xml:space="preserve"> (далее - направления расходования средств на реализацию проекта);</w:t>
      </w:r>
    </w:p>
    <w:p w:rsidR="00034EDA" w:rsidRPr="00034EDA" w:rsidRDefault="00034EDA" w:rsidP="00034EDA">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4EDA">
        <w:rPr>
          <w:rFonts w:ascii="Times New Roman" w:hAnsi="Times New Roman" w:cs="Times New Roman"/>
          <w:sz w:val="28"/>
          <w:szCs w:val="28"/>
        </w:rPr>
        <w:t>конкретные значения результата предоставления гранта и показателя, необходимого для достижения результата предоставления гранта;</w:t>
      </w:r>
    </w:p>
    <w:p w:rsidR="00034EDA" w:rsidRPr="00034EDA" w:rsidRDefault="00034EDA" w:rsidP="00034EDA">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4EDA">
        <w:rPr>
          <w:rFonts w:ascii="Times New Roman" w:hAnsi="Times New Roman" w:cs="Times New Roman"/>
          <w:sz w:val="28"/>
          <w:szCs w:val="28"/>
        </w:rPr>
        <w:t>сроки представления отчетности в целях оценки эффективности использования гранта;</w:t>
      </w:r>
    </w:p>
    <w:p w:rsidR="00034EDA" w:rsidRPr="00034EDA" w:rsidRDefault="00034EDA" w:rsidP="00034EDA">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color w:val="FF0000"/>
          <w:sz w:val="28"/>
          <w:szCs w:val="28"/>
        </w:rPr>
      </w:pPr>
      <w:r w:rsidRPr="00034EDA">
        <w:rPr>
          <w:rFonts w:ascii="Times New Roman" w:hAnsi="Times New Roman" w:cs="Times New Roman"/>
          <w:sz w:val="28"/>
          <w:szCs w:val="28"/>
        </w:rPr>
        <w:t xml:space="preserve">согласие получателя гранта,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Администрацией муниципального округа проверок соблюдения получателем гранта условий и порядка его предоставления, в том числе в части достижения результата предоставления гранта, а также на осуществление органами муниципального финансового контроля проверок соблюдения порядка и условий предоставления гранта в соответствии со </w:t>
      </w:r>
      <w:hyperlink r:id="rId13" w:history="1">
        <w:r w:rsidRPr="00034EDA">
          <w:rPr>
            <w:rFonts w:ascii="Times New Roman" w:hAnsi="Times New Roman" w:cs="Times New Roman"/>
            <w:sz w:val="28"/>
            <w:szCs w:val="28"/>
          </w:rPr>
          <w:t>статьями 268.1</w:t>
        </w:r>
      </w:hyperlink>
      <w:r w:rsidRPr="00034EDA">
        <w:rPr>
          <w:rFonts w:ascii="Times New Roman" w:hAnsi="Times New Roman" w:cs="Times New Roman"/>
          <w:sz w:val="28"/>
          <w:szCs w:val="28"/>
        </w:rPr>
        <w:t xml:space="preserve"> и </w:t>
      </w:r>
      <w:hyperlink r:id="rId14" w:history="1">
        <w:r w:rsidRPr="00034EDA">
          <w:rPr>
            <w:rFonts w:ascii="Times New Roman" w:hAnsi="Times New Roman" w:cs="Times New Roman"/>
            <w:sz w:val="28"/>
            <w:szCs w:val="28"/>
          </w:rPr>
          <w:t>269.2</w:t>
        </w:r>
      </w:hyperlink>
      <w:r w:rsidRPr="00034EDA">
        <w:rPr>
          <w:rFonts w:ascii="Times New Roman" w:hAnsi="Times New Roman" w:cs="Times New Roman"/>
          <w:sz w:val="28"/>
          <w:szCs w:val="28"/>
        </w:rPr>
        <w:t xml:space="preserve"> Бюджетного кодекса Российской Федерации;</w:t>
      </w:r>
    </w:p>
    <w:p w:rsidR="00034EDA" w:rsidRPr="00034EDA" w:rsidRDefault="00034EDA" w:rsidP="00034EDA">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4EDA">
        <w:rPr>
          <w:rFonts w:ascii="Times New Roman" w:hAnsi="Times New Roman" w:cs="Times New Roman"/>
          <w:sz w:val="28"/>
          <w:szCs w:val="28"/>
        </w:rPr>
        <w:t>запрет приобретения за счет полученных средств, предоставленных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в соответствии с направлениями расходования средств гранта;</w:t>
      </w:r>
    </w:p>
    <w:p w:rsidR="00034EDA" w:rsidRPr="00034EDA" w:rsidRDefault="00034EDA" w:rsidP="00034EDA">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34EDA">
        <w:rPr>
          <w:rFonts w:ascii="Times New Roman" w:hAnsi="Times New Roman" w:cs="Times New Roman"/>
          <w:sz w:val="28"/>
          <w:szCs w:val="28"/>
        </w:rPr>
        <w:t>условия о согласовании новых условий соглашения или о расторжении соглашения при недостижении согласия по новым условиям соглашения в случае уменьшения Администрации муниципального округа ранее доведенных лимитов бюджетных обязательств, приводящего к невозможности предоставления гранта в размере, определенном в соглашении.</w:t>
      </w:r>
    </w:p>
    <w:p w:rsidR="00466796" w:rsidRPr="00034EDA" w:rsidRDefault="00E133A2">
      <w:pPr>
        <w:autoSpaceDE w:val="0"/>
        <w:autoSpaceDN w:val="0"/>
        <w:adjustRightInd w:val="0"/>
        <w:spacing w:after="0" w:line="240" w:lineRule="auto"/>
        <w:ind w:firstLine="709"/>
        <w:jc w:val="both"/>
        <w:rPr>
          <w:rFonts w:ascii="Times New Roman" w:hAnsi="Times New Roman" w:cs="Times New Roman"/>
          <w:sz w:val="28"/>
          <w:szCs w:val="28"/>
        </w:rPr>
      </w:pPr>
      <w:r w:rsidRPr="00034EDA">
        <w:rPr>
          <w:rFonts w:ascii="Times New Roman" w:hAnsi="Times New Roman" w:cs="Times New Roman"/>
          <w:sz w:val="28"/>
          <w:szCs w:val="28"/>
        </w:rPr>
        <w:t xml:space="preserve">Главный распорядитель </w:t>
      </w:r>
      <w:r w:rsidR="00466796" w:rsidRPr="00034EDA">
        <w:rPr>
          <w:rFonts w:ascii="Times New Roman" w:hAnsi="Times New Roman" w:cs="Times New Roman"/>
          <w:sz w:val="28"/>
          <w:szCs w:val="28"/>
        </w:rPr>
        <w:t>в течение 10 рабочих дней, следующих за днем подписания протокола подведения итогов отбора, направляет проект Соглашения для его подписания Получателю субсидии.</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sidRPr="00034EDA">
        <w:rPr>
          <w:rFonts w:ascii="Times New Roman" w:hAnsi="Times New Roman" w:cs="Times New Roman"/>
          <w:sz w:val="28"/>
          <w:szCs w:val="28"/>
        </w:rPr>
        <w:lastRenderedPageBreak/>
        <w:t>Получатель субсидии в течение 5 рабочих дней с даты получ</w:t>
      </w:r>
      <w:r>
        <w:rPr>
          <w:rFonts w:ascii="Times New Roman" w:hAnsi="Times New Roman"/>
          <w:sz w:val="28"/>
          <w:szCs w:val="28"/>
        </w:rPr>
        <w:t>ения проекта Соглашения подписывает и направляет его для дальнейшего подписания со стороны Главного распорядителя.</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победитель отбора не подписал Соглашение в течение срока, установленного настоящим Порядком и указанного в объявлении о проведении отбора, и не направил возражения по проекту Соглашения, победитель отбора признается уклонившимся от заключения Соглашения. Право на получение Субсидии предоставляется Участнику отбора, Заявка которого имеет следующий номер в порядке убывания в рейтинге.</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Изменение заключенного Соглашения осуществляется по соглашению сторон и оформляется в виде дополнительного соглашения к Соглашению, являющегося неотъемлемой частью Соглашения и вступающего в действие после его подписания.</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Изменение Соглашения в одностороннем порядке по инициативе Главного распорядителя осуществляется в следующих случаях:</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внесения изменений в сводную бюджетную роспись, повлекших изменение кодов бюджетной классификации, в соответствии с которыми предоставляется Субсидия;</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изменения реквизитов Главного распорядителя.</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Расторжение Соглашения осуществляется по соглашению сторон и оформляется в виде дополнительного соглашения к Соглашению, являющегося неотъемлемой частью Соглашения, вступающего в действие после его подписания.</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Дополнительное соглашение к Соглашению заключается в течение 5 рабочих дней с момента принятия соответствующего решения.</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Расторжение Соглашения осуществляется по инициативе Главного распорядителя в следующих случаях:</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при нарушении Получателем субсидии условий и порядка предоставления Субсидии, установленных настоящим Порядком и Соглашением;</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r w:rsidR="00377DC1">
        <w:rPr>
          <w:rFonts w:ascii="Times New Roman" w:hAnsi="Times New Roman"/>
          <w:sz w:val="28"/>
          <w:szCs w:val="28"/>
        </w:rPr>
        <w:t>недостижении</w:t>
      </w:r>
      <w:r>
        <w:rPr>
          <w:rFonts w:ascii="Times New Roman" w:hAnsi="Times New Roman"/>
          <w:sz w:val="28"/>
          <w:szCs w:val="28"/>
        </w:rPr>
        <w:t xml:space="preserve"> согласия по новым условиям.</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Основаниями для отказа Получателю субсидии в предоставлении Субсидии:</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установление факта недостоверности представленной Получателем субсидии информации.</w:t>
      </w:r>
    </w:p>
    <w:p w:rsidR="006A1347" w:rsidRDefault="00466796" w:rsidP="006A1347">
      <w:pPr>
        <w:pStyle w:val="ConsPlusNormal"/>
        <w:ind w:firstLine="709"/>
        <w:jc w:val="both"/>
        <w:rPr>
          <w:rFonts w:ascii="Times New Roman" w:hAnsi="Times New Roman" w:cs="Times New Roman"/>
          <w:sz w:val="28"/>
          <w:szCs w:val="28"/>
        </w:rPr>
      </w:pPr>
      <w:r w:rsidRPr="001D7576">
        <w:rPr>
          <w:rFonts w:ascii="Times New Roman" w:hAnsi="Times New Roman" w:cs="Times New Roman"/>
          <w:sz w:val="28"/>
          <w:szCs w:val="28"/>
        </w:rPr>
        <w:t>4.4. Резу</w:t>
      </w:r>
      <w:r w:rsidR="001D7576" w:rsidRPr="001D7576">
        <w:rPr>
          <w:rFonts w:ascii="Times New Roman" w:hAnsi="Times New Roman" w:cs="Times New Roman"/>
          <w:sz w:val="28"/>
          <w:szCs w:val="28"/>
        </w:rPr>
        <w:t>льтатом пр</w:t>
      </w:r>
      <w:r w:rsidR="006A1347">
        <w:rPr>
          <w:rFonts w:ascii="Times New Roman" w:hAnsi="Times New Roman" w:cs="Times New Roman"/>
          <w:sz w:val="28"/>
          <w:szCs w:val="28"/>
        </w:rPr>
        <w:t xml:space="preserve">едоставления субсидии является </w:t>
      </w:r>
      <w:r w:rsidR="001D7576" w:rsidRPr="001D7576">
        <w:rPr>
          <w:rFonts w:ascii="Times New Roman" w:hAnsi="Times New Roman" w:cs="Times New Roman"/>
          <w:sz w:val="28"/>
          <w:szCs w:val="28"/>
        </w:rPr>
        <w:t xml:space="preserve">увеличение </w:t>
      </w:r>
      <w:r w:rsidR="001D7576" w:rsidRPr="001D7576">
        <w:rPr>
          <w:rFonts w:ascii="Times New Roman" w:hAnsi="Times New Roman"/>
          <w:sz w:val="28"/>
          <w:szCs w:val="28"/>
        </w:rPr>
        <w:t>среднесписочной численности работников Субъекта</w:t>
      </w:r>
      <w:r w:rsidR="006A1347">
        <w:rPr>
          <w:rFonts w:ascii="Times New Roman" w:hAnsi="Times New Roman" w:cs="Times New Roman"/>
          <w:sz w:val="28"/>
          <w:szCs w:val="28"/>
        </w:rPr>
        <w:t>, единица измерения результата –  количество человек.</w:t>
      </w:r>
    </w:p>
    <w:p w:rsidR="00466796" w:rsidRPr="006A1347" w:rsidRDefault="00466796" w:rsidP="006A1347">
      <w:pPr>
        <w:pStyle w:val="ConsPlusNormal"/>
        <w:ind w:firstLine="709"/>
        <w:jc w:val="both"/>
        <w:rPr>
          <w:rFonts w:ascii="Times New Roman" w:hAnsi="Times New Roman" w:cs="Times New Roman"/>
          <w:sz w:val="28"/>
          <w:szCs w:val="28"/>
        </w:rPr>
      </w:pPr>
      <w:r>
        <w:rPr>
          <w:rFonts w:ascii="Times New Roman" w:hAnsi="Times New Roman"/>
          <w:sz w:val="28"/>
          <w:szCs w:val="28"/>
        </w:rPr>
        <w:t>4.5. В случае принятия решения о перечислении Субсидии Уполномоченный орган готовит проект распоряжения о перечислении Субсидии.</w:t>
      </w:r>
    </w:p>
    <w:p w:rsidR="00466796" w:rsidRDefault="00466796" w:rsidP="009271D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 Субсидия перечисляется Главным распорядителем единовременно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не позднее 10 рабочих дней, следующих за днем принятия главным распорядителем реш</w:t>
      </w:r>
      <w:r w:rsidR="009271D5">
        <w:rPr>
          <w:rFonts w:ascii="Times New Roman" w:hAnsi="Times New Roman"/>
          <w:sz w:val="28"/>
          <w:szCs w:val="28"/>
        </w:rPr>
        <w:t>ения о предоставлении Субсидии.</w:t>
      </w:r>
    </w:p>
    <w:p w:rsidR="009271D5" w:rsidRPr="009271D5" w:rsidRDefault="009271D5" w:rsidP="009271D5">
      <w:pPr>
        <w:autoSpaceDE w:val="0"/>
        <w:autoSpaceDN w:val="0"/>
        <w:adjustRightInd w:val="0"/>
        <w:spacing w:after="0" w:line="240" w:lineRule="auto"/>
        <w:ind w:firstLine="709"/>
        <w:jc w:val="both"/>
        <w:rPr>
          <w:rFonts w:ascii="Times New Roman" w:hAnsi="Times New Roman"/>
          <w:sz w:val="28"/>
          <w:szCs w:val="28"/>
        </w:rPr>
      </w:pPr>
    </w:p>
    <w:p w:rsidR="00466796" w:rsidRDefault="00466796">
      <w:pPr>
        <w:spacing w:line="273" w:lineRule="auto"/>
        <w:jc w:val="center"/>
        <w:rPr>
          <w:rFonts w:ascii="Times New Roman" w:hAnsi="Times New Roman"/>
          <w:b/>
          <w:sz w:val="28"/>
          <w:szCs w:val="28"/>
        </w:rPr>
      </w:pPr>
      <w:r>
        <w:rPr>
          <w:rFonts w:ascii="Times New Roman" w:hAnsi="Times New Roman"/>
          <w:b/>
          <w:sz w:val="28"/>
          <w:szCs w:val="28"/>
        </w:rPr>
        <w:t>5. Требования к отчетности</w:t>
      </w:r>
      <w:r w:rsidR="009271D5">
        <w:rPr>
          <w:rFonts w:ascii="Times New Roman" w:hAnsi="Times New Roman"/>
          <w:b/>
          <w:sz w:val="28"/>
          <w:szCs w:val="28"/>
        </w:rPr>
        <w:t xml:space="preserve"> Получателя субсидии</w:t>
      </w:r>
    </w:p>
    <w:p w:rsidR="00E133A2"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Получатель субсидии, начиная с даты заключения Соглашения в течение 13 месяцев, следующих за годом предоставления Субсидии ежеквартально в срок до 25 числа месяца, следующего за отчетным кварталом предоставления Субсидии, предоставляет в Уполномоченный орган отчет о достижении значений резул</w:t>
      </w:r>
      <w:r w:rsidR="00E133A2">
        <w:rPr>
          <w:rFonts w:ascii="Times New Roman" w:hAnsi="Times New Roman"/>
          <w:sz w:val="28"/>
          <w:szCs w:val="28"/>
        </w:rPr>
        <w:t xml:space="preserve">ьтатов предоставления Субсидии и отчет об осуществлении расходов, источником финансового обеспечения которых является грант, </w:t>
      </w:r>
      <w:r w:rsidR="007335AA">
        <w:rPr>
          <w:rFonts w:ascii="Times New Roman" w:hAnsi="Times New Roman"/>
          <w:sz w:val="28"/>
          <w:szCs w:val="28"/>
        </w:rPr>
        <w:t xml:space="preserve">а также </w:t>
      </w:r>
      <w:r w:rsidR="00E133A2">
        <w:rPr>
          <w:rFonts w:ascii="Times New Roman" w:hAnsi="Times New Roman"/>
          <w:sz w:val="28"/>
          <w:szCs w:val="28"/>
        </w:rPr>
        <w:t>иные отчеты, предусмотренные Соглашением.</w:t>
      </w:r>
    </w:p>
    <w:p w:rsidR="00466796" w:rsidRPr="00A0734F" w:rsidRDefault="00466796">
      <w:pPr>
        <w:widowControl w:val="0"/>
        <w:autoSpaceDE w:val="0"/>
        <w:autoSpaceDN w:val="0"/>
        <w:adjustRightInd w:val="0"/>
        <w:spacing w:after="0" w:line="240" w:lineRule="auto"/>
        <w:ind w:firstLine="709"/>
        <w:jc w:val="both"/>
        <w:rPr>
          <w:rFonts w:ascii="Times New Roman" w:hAnsi="Times New Roman"/>
          <w:sz w:val="28"/>
          <w:szCs w:val="28"/>
        </w:rPr>
      </w:pPr>
      <w:r w:rsidRPr="00A0734F">
        <w:rPr>
          <w:rFonts w:ascii="Times New Roman" w:hAnsi="Times New Roman"/>
          <w:sz w:val="28"/>
          <w:szCs w:val="28"/>
        </w:rPr>
        <w:t xml:space="preserve">Дополнительно к отчетности, подлежащей предоставлению Получателем субсидии в сроки и по форме, которые определены Соглашением, представляется </w:t>
      </w:r>
      <w:r w:rsidRPr="00A0734F">
        <w:rPr>
          <w:rFonts w:ascii="Times New Roman" w:hAnsi="Times New Roman"/>
          <w:sz w:val="28"/>
          <w:szCs w:val="28"/>
        </w:rPr>
        <w:lastRenderedPageBreak/>
        <w:t>копия расчета по страховым взносам за соответствующий расчетный (отчетный) период (форма по КНД 1151111), с отметкой налогового органа о принятии сведений.</w:t>
      </w:r>
    </w:p>
    <w:p w:rsidR="00466796" w:rsidRDefault="0046679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 Получатель субсидии несет ответственность за своевременность и достоверность представленной отчетности.</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Проверка отчетности Получателя субсидии осуществляется Уп</w:t>
      </w:r>
      <w:r w:rsidR="007335AA">
        <w:rPr>
          <w:rFonts w:ascii="Times New Roman" w:hAnsi="Times New Roman"/>
          <w:sz w:val="28"/>
          <w:szCs w:val="28"/>
        </w:rPr>
        <w:t>олномоченным органом в течение 10</w:t>
      </w:r>
      <w:r>
        <w:rPr>
          <w:rFonts w:ascii="Times New Roman" w:hAnsi="Times New Roman"/>
          <w:sz w:val="28"/>
          <w:szCs w:val="28"/>
        </w:rPr>
        <w:t xml:space="preserve"> рабочих дней, следующих за днем ее предоставления, путем сопоставления и оценки степени достижения плановых значений результата предоставления Субсидии, определенных в Соглашении, за соответствующий отчетный период.</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 При отсутствии замечаний к форме и содержанию отчетности Уполномоченный орган в течение 3 рабочих дней, следующих за днем окончания срока проверки отчетности, направляет на адрес электронной почты Получателя субсидии, указанный в Заявке, а при его отсутствии – на почтовый адрес, ее электронный образ с отметкой о принятии.</w:t>
      </w:r>
    </w:p>
    <w:p w:rsidR="00090AA9" w:rsidRDefault="00466796" w:rsidP="00C43B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выявления замечаний, отчетность возвращается Получателю субсидии на корректировку посредством направления на адрес электронной почты Получателя субсидии, указанный в Заявке, а при его отсутствии – на почтовый адрес, с указани</w:t>
      </w:r>
      <w:r w:rsidR="00C43B21">
        <w:rPr>
          <w:rFonts w:ascii="Times New Roman" w:hAnsi="Times New Roman"/>
          <w:sz w:val="28"/>
          <w:szCs w:val="28"/>
        </w:rPr>
        <w:t>ем причин непринятия отчетности.</w:t>
      </w:r>
    </w:p>
    <w:p w:rsidR="008C1EE2" w:rsidRPr="00C43B21" w:rsidRDefault="008C1EE2" w:rsidP="002704FA">
      <w:pPr>
        <w:autoSpaceDE w:val="0"/>
        <w:autoSpaceDN w:val="0"/>
        <w:adjustRightInd w:val="0"/>
        <w:spacing w:after="0" w:line="240" w:lineRule="auto"/>
        <w:jc w:val="both"/>
        <w:rPr>
          <w:rFonts w:ascii="Times New Roman" w:hAnsi="Times New Roman"/>
          <w:sz w:val="28"/>
          <w:szCs w:val="28"/>
        </w:rPr>
      </w:pPr>
    </w:p>
    <w:p w:rsidR="00466796" w:rsidRDefault="00466796">
      <w:pPr>
        <w:pStyle w:val="aff"/>
        <w:spacing w:before="0" w:beforeAutospacing="0" w:after="0" w:afterAutospacing="0"/>
        <w:ind w:firstLine="709"/>
        <w:jc w:val="center"/>
        <w:rPr>
          <w:b/>
          <w:sz w:val="28"/>
          <w:szCs w:val="28"/>
        </w:rPr>
      </w:pPr>
      <w:r>
        <w:rPr>
          <w:b/>
          <w:sz w:val="28"/>
          <w:szCs w:val="28"/>
        </w:rPr>
        <w:t>6.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466796" w:rsidRDefault="00466796">
      <w:pPr>
        <w:pStyle w:val="aff"/>
        <w:spacing w:before="0" w:beforeAutospacing="0" w:after="0" w:afterAutospacing="0"/>
        <w:ind w:firstLine="709"/>
        <w:jc w:val="center"/>
        <w:rPr>
          <w:b/>
          <w:sz w:val="28"/>
          <w:szCs w:val="28"/>
        </w:rPr>
      </w:pP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6.1. Главный распорядитель осуществляет проверки соблюдения Получателем субсидии порядка и условий предоставления Субсидии, в том числе в части достижения рез</w:t>
      </w:r>
      <w:r w:rsidR="00377DC1">
        <w:rPr>
          <w:rFonts w:ascii="Times New Roman" w:hAnsi="Times New Roman"/>
          <w:sz w:val="28"/>
          <w:szCs w:val="28"/>
        </w:rPr>
        <w:t>ультата предоставления Субсидии. Т</w:t>
      </w:r>
      <w:r>
        <w:rPr>
          <w:rFonts w:ascii="Times New Roman" w:hAnsi="Times New Roman"/>
          <w:sz w:val="28"/>
          <w:szCs w:val="28"/>
        </w:rPr>
        <w:t>акже</w:t>
      </w:r>
      <w:r w:rsidR="00377DC1">
        <w:rPr>
          <w:rFonts w:ascii="Times New Roman" w:hAnsi="Times New Roman"/>
          <w:sz w:val="28"/>
          <w:szCs w:val="28"/>
        </w:rPr>
        <w:t>,</w:t>
      </w:r>
      <w:r>
        <w:rPr>
          <w:rFonts w:ascii="Times New Roman" w:hAnsi="Times New Roman"/>
          <w:sz w:val="28"/>
          <w:szCs w:val="28"/>
        </w:rPr>
        <w:t xml:space="preserve"> орган муниципального финансового контроля</w:t>
      </w:r>
      <w:r w:rsidR="00377DC1">
        <w:rPr>
          <w:rFonts w:ascii="Times New Roman" w:hAnsi="Times New Roman"/>
          <w:sz w:val="28"/>
          <w:szCs w:val="28"/>
        </w:rPr>
        <w:t xml:space="preserve"> муниципального образования «Сафоновский муниципальный округ» Смоленской области</w:t>
      </w:r>
      <w:r>
        <w:rPr>
          <w:rFonts w:ascii="Times New Roman" w:hAnsi="Times New Roman"/>
          <w:sz w:val="28"/>
          <w:szCs w:val="28"/>
        </w:rPr>
        <w:t xml:space="preserve"> осуществляет проверки </w:t>
      </w:r>
      <w:r w:rsidR="007335AA">
        <w:rPr>
          <w:rFonts w:ascii="Times New Roman" w:hAnsi="Times New Roman"/>
          <w:sz w:val="28"/>
          <w:szCs w:val="28"/>
        </w:rPr>
        <w:t xml:space="preserve">получателей гранта </w:t>
      </w:r>
      <w:r>
        <w:rPr>
          <w:rFonts w:ascii="Times New Roman" w:hAnsi="Times New Roman"/>
          <w:sz w:val="28"/>
          <w:szCs w:val="28"/>
        </w:rPr>
        <w:t xml:space="preserve">в соответствии со </w:t>
      </w:r>
      <w:hyperlink r:id="rId15" w:history="1">
        <w:r w:rsidRPr="009271D5">
          <w:rPr>
            <w:rStyle w:val="a8"/>
            <w:rFonts w:ascii="Times New Roman" w:hAnsi="Times New Roman"/>
            <w:color w:val="auto"/>
            <w:sz w:val="28"/>
            <w:szCs w:val="28"/>
            <w:u w:val="none"/>
          </w:rPr>
          <w:t>статьями 2</w:t>
        </w:r>
        <w:r w:rsidRPr="009271D5">
          <w:rPr>
            <w:rStyle w:val="a8"/>
            <w:rFonts w:ascii="Times New Roman" w:hAnsi="Times New Roman"/>
            <w:color w:val="auto"/>
            <w:sz w:val="28"/>
            <w:szCs w:val="28"/>
            <w:u w:val="none"/>
          </w:rPr>
          <w:t>6</w:t>
        </w:r>
        <w:r w:rsidRPr="009271D5">
          <w:rPr>
            <w:rStyle w:val="a8"/>
            <w:rFonts w:ascii="Times New Roman" w:hAnsi="Times New Roman"/>
            <w:color w:val="auto"/>
            <w:sz w:val="28"/>
            <w:szCs w:val="28"/>
            <w:u w:val="none"/>
          </w:rPr>
          <w:t>8.1</w:t>
        </w:r>
      </w:hyperlink>
      <w:r w:rsidRPr="009271D5">
        <w:rPr>
          <w:rFonts w:ascii="Times New Roman" w:hAnsi="Times New Roman"/>
          <w:sz w:val="28"/>
          <w:szCs w:val="28"/>
        </w:rPr>
        <w:t xml:space="preserve"> и </w:t>
      </w:r>
      <w:hyperlink r:id="rId16" w:history="1">
        <w:r w:rsidRPr="009271D5">
          <w:rPr>
            <w:rStyle w:val="a8"/>
            <w:rFonts w:ascii="Times New Roman" w:hAnsi="Times New Roman"/>
            <w:color w:val="auto"/>
            <w:sz w:val="28"/>
            <w:szCs w:val="28"/>
            <w:u w:val="none"/>
          </w:rPr>
          <w:t>269.2</w:t>
        </w:r>
      </w:hyperlink>
      <w:r w:rsidRPr="009271D5">
        <w:rPr>
          <w:rFonts w:ascii="Times New Roman" w:hAnsi="Times New Roman"/>
          <w:sz w:val="28"/>
          <w:szCs w:val="28"/>
        </w:rPr>
        <w:t xml:space="preserve"> </w:t>
      </w:r>
      <w:r>
        <w:rPr>
          <w:rFonts w:ascii="Times New Roman" w:hAnsi="Times New Roman"/>
          <w:sz w:val="28"/>
          <w:szCs w:val="28"/>
        </w:rPr>
        <w:t>Бюджетного кодекса Российской Федерации.</w:t>
      </w: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6.2. Мониторинг достижения значений результата предоставления Субсидии, определенных Соглашением проводится Главным распорядителем в порядке и по формам, которые установлены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 xml:space="preserve">6.3. Возврат Субсидии в бюджет осуществляется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финансового контроля, а также в случае недостижения значений результатов предоставления Субсидии. </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Получатель субсидии, который признан нарушившим порядок и условия оказания поддержки, обязан осуществить возврат Субсидии в течение 10 рабочих дней </w:t>
      </w:r>
      <w:r>
        <w:rPr>
          <w:rFonts w:ascii="Times New Roman" w:hAnsi="Times New Roman"/>
          <w:sz w:val="28"/>
          <w:szCs w:val="28"/>
        </w:rPr>
        <w:lastRenderedPageBreak/>
        <w:t>со дня получения от Главного распорядителя письменного требования о возврате Субсидии, подготовленного Уполномоченным органом.</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Возврат Субсидии, части Субсидии осуществляется на лицевой счет Главного распорядителя.</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течение 10 рабочих дней со дня поступления от Получателя субсидии указанных средств Главный распорядитель осуществляет их возврат в местный бюджет.</w:t>
      </w: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В случае отказа Получателя субсидии от добровольного исполнения предъявленного требования Главного распорядителя об обеспечении возврата средств Субсидии в местный бюджет Субсидия взыскивается в судебном порядке.</w:t>
      </w:r>
    </w:p>
    <w:p w:rsidR="00466796" w:rsidRDefault="00004E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r w:rsidR="00466796">
        <w:rPr>
          <w:rFonts w:ascii="Times New Roman" w:hAnsi="Times New Roman"/>
          <w:sz w:val="28"/>
          <w:szCs w:val="28"/>
        </w:rPr>
        <w:t xml:space="preserve"> если Получатель субсидии в составе Заявки представил недостоверные сведения и документы</w:t>
      </w:r>
      <w:r>
        <w:rPr>
          <w:rFonts w:ascii="Times New Roman" w:hAnsi="Times New Roman"/>
          <w:sz w:val="28"/>
          <w:szCs w:val="28"/>
        </w:rPr>
        <w:t>,</w:t>
      </w:r>
      <w:r w:rsidR="00466796">
        <w:rPr>
          <w:rFonts w:ascii="Times New Roman" w:hAnsi="Times New Roman"/>
          <w:sz w:val="28"/>
          <w:szCs w:val="28"/>
        </w:rPr>
        <w:t xml:space="preserve"> сумма Субсидии возвращается в полном объеме.</w:t>
      </w:r>
    </w:p>
    <w:p w:rsidR="00466796" w:rsidRDefault="00004E3C">
      <w:pPr>
        <w:spacing w:after="0" w:line="240" w:lineRule="auto"/>
        <w:ind w:firstLine="709"/>
        <w:jc w:val="both"/>
        <w:rPr>
          <w:rFonts w:ascii="Times New Roman" w:hAnsi="Times New Roman"/>
          <w:sz w:val="28"/>
          <w:szCs w:val="28"/>
        </w:rPr>
      </w:pPr>
      <w:r>
        <w:rPr>
          <w:rFonts w:ascii="Times New Roman" w:hAnsi="Times New Roman"/>
          <w:sz w:val="28"/>
          <w:szCs w:val="28"/>
        </w:rPr>
        <w:t>В случае</w:t>
      </w:r>
      <w:r w:rsidR="00466796">
        <w:rPr>
          <w:rFonts w:ascii="Times New Roman" w:hAnsi="Times New Roman"/>
          <w:sz w:val="28"/>
          <w:szCs w:val="28"/>
        </w:rPr>
        <w:t xml:space="preserve"> если Получателем субсидии не достигнут показатель результативности предоставления Субсидии, то сумма Субсидии, которую Получатель субсидии обязан вернуть в местный бюджет, рассчитывается по формуле:</w:t>
      </w:r>
    </w:p>
    <w:p w:rsidR="00090AA9" w:rsidRDefault="00090AA9" w:rsidP="00C43B21">
      <w:pPr>
        <w:spacing w:after="0" w:line="240" w:lineRule="auto"/>
        <w:jc w:val="both"/>
        <w:rPr>
          <w:rFonts w:ascii="Times New Roman" w:hAnsi="Times New Roman"/>
          <w:sz w:val="28"/>
          <w:szCs w:val="28"/>
        </w:rPr>
      </w:pPr>
    </w:p>
    <w:p w:rsidR="00466796" w:rsidRDefault="00466796">
      <w:pPr>
        <w:spacing w:after="0" w:line="240" w:lineRule="auto"/>
        <w:ind w:firstLine="709"/>
        <w:jc w:val="center"/>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возврата</w:t>
      </w:r>
      <w:r>
        <w:rPr>
          <w:rFonts w:ascii="Times New Roman" w:hAnsi="Times New Roman"/>
          <w:sz w:val="28"/>
          <w:szCs w:val="28"/>
        </w:rPr>
        <w:t xml:space="preserve"> = V</w:t>
      </w:r>
      <w:r>
        <w:rPr>
          <w:rFonts w:ascii="Times New Roman" w:hAnsi="Times New Roman"/>
          <w:sz w:val="28"/>
          <w:szCs w:val="28"/>
          <w:vertAlign w:val="subscript"/>
        </w:rPr>
        <w:t>субсидии</w:t>
      </w:r>
      <w:r>
        <w:rPr>
          <w:rFonts w:ascii="Times New Roman" w:hAnsi="Times New Roman"/>
          <w:sz w:val="28"/>
          <w:szCs w:val="28"/>
        </w:rPr>
        <w:t>×k</w:t>
      </w:r>
    </w:p>
    <w:p w:rsidR="00377DC1" w:rsidRDefault="00377DC1">
      <w:pPr>
        <w:spacing w:after="0" w:line="240" w:lineRule="auto"/>
        <w:ind w:firstLine="709"/>
        <w:jc w:val="both"/>
        <w:rPr>
          <w:rFonts w:ascii="Times New Roman" w:hAnsi="Times New Roman"/>
          <w:sz w:val="28"/>
          <w:szCs w:val="28"/>
        </w:rPr>
      </w:pP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где:</w:t>
      </w: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возврата</w:t>
      </w:r>
      <w:r>
        <w:rPr>
          <w:rFonts w:ascii="Times New Roman" w:hAnsi="Times New Roman"/>
          <w:sz w:val="28"/>
          <w:szCs w:val="28"/>
        </w:rPr>
        <w:t xml:space="preserve"> – сумма Субсидии, которую Получатель субсидии обязан вернуть в местный бюджет;</w:t>
      </w: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субсидии</w:t>
      </w:r>
      <w:r>
        <w:rPr>
          <w:rFonts w:ascii="Times New Roman" w:hAnsi="Times New Roman"/>
          <w:sz w:val="28"/>
          <w:szCs w:val="28"/>
        </w:rPr>
        <w:t xml:space="preserve"> – размер Субсидии предоставленной Получателю субсидии;</w:t>
      </w: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k – коэффициент возврата Субсидии.</w:t>
      </w:r>
    </w:p>
    <w:p w:rsidR="009271D5" w:rsidRDefault="009271D5">
      <w:pPr>
        <w:spacing w:after="0" w:line="240" w:lineRule="auto"/>
        <w:ind w:firstLine="709"/>
        <w:jc w:val="both"/>
        <w:rPr>
          <w:rFonts w:ascii="Times New Roman" w:hAnsi="Times New Roman"/>
          <w:sz w:val="28"/>
          <w:szCs w:val="28"/>
        </w:rPr>
      </w:pP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Коэффициент возврата Субсидии рассчитывается по формуле:</w:t>
      </w:r>
    </w:p>
    <w:p w:rsidR="00377DC1" w:rsidRDefault="00377DC1">
      <w:pPr>
        <w:spacing w:after="0" w:line="240" w:lineRule="auto"/>
        <w:ind w:firstLine="709"/>
        <w:jc w:val="both"/>
        <w:rPr>
          <w:rFonts w:ascii="Times New Roman" w:hAnsi="Times New Roman"/>
          <w:sz w:val="28"/>
          <w:szCs w:val="28"/>
        </w:rPr>
      </w:pPr>
    </w:p>
    <w:p w:rsidR="00466796" w:rsidRDefault="00466796">
      <w:pPr>
        <w:spacing w:after="0" w:line="240" w:lineRule="auto"/>
        <w:ind w:firstLine="709"/>
        <w:jc w:val="center"/>
        <w:rPr>
          <w:rFonts w:ascii="Times New Roman" w:hAnsi="Times New Roman"/>
          <w:sz w:val="28"/>
          <w:szCs w:val="28"/>
        </w:rPr>
      </w:pPr>
      <w:r>
        <w:rPr>
          <w:rFonts w:ascii="Times New Roman" w:hAnsi="Times New Roman"/>
          <w:sz w:val="28"/>
          <w:szCs w:val="28"/>
        </w:rPr>
        <w:t>k = 1 - Ti / Si</w:t>
      </w:r>
    </w:p>
    <w:p w:rsidR="00377DC1" w:rsidRDefault="00377DC1">
      <w:pPr>
        <w:spacing w:after="0" w:line="240" w:lineRule="auto"/>
        <w:ind w:firstLine="709"/>
        <w:jc w:val="center"/>
        <w:rPr>
          <w:rFonts w:ascii="Times New Roman" w:hAnsi="Times New Roman"/>
          <w:sz w:val="28"/>
          <w:szCs w:val="28"/>
        </w:rPr>
      </w:pP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Ti – фактически достигнутое значение показателя результативности использования Субсидии на отчетную дату;</w:t>
      </w:r>
    </w:p>
    <w:p w:rsidR="00466796" w:rsidRDefault="00466796">
      <w:pPr>
        <w:spacing w:after="0" w:line="240" w:lineRule="auto"/>
        <w:ind w:firstLine="709"/>
        <w:jc w:val="both"/>
        <w:rPr>
          <w:rFonts w:ascii="Times New Roman" w:hAnsi="Times New Roman"/>
          <w:sz w:val="28"/>
          <w:szCs w:val="28"/>
        </w:rPr>
      </w:pPr>
      <w:r>
        <w:rPr>
          <w:rFonts w:ascii="Times New Roman" w:hAnsi="Times New Roman"/>
          <w:sz w:val="28"/>
          <w:szCs w:val="28"/>
        </w:rPr>
        <w:t>Si – плановое значение показателя результативности использования Субсидии, установленное Соглашением.</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6.4. Перечень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а требование, предусмотренное пунктом 6.3</w:t>
      </w:r>
      <w:r w:rsidR="00004E3C">
        <w:rPr>
          <w:rFonts w:ascii="Times New Roman" w:hAnsi="Times New Roman"/>
          <w:sz w:val="28"/>
          <w:szCs w:val="28"/>
        </w:rPr>
        <w:t>.</w:t>
      </w:r>
      <w:r>
        <w:rPr>
          <w:rFonts w:ascii="Times New Roman" w:hAnsi="Times New Roman"/>
          <w:sz w:val="28"/>
          <w:szCs w:val="28"/>
        </w:rPr>
        <w:t xml:space="preserve"> настоящего раздела, не применяются:</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чрезвычайные ситуации природного и техногенного характера, в том числе стихийные бедствия (землетрясение, наводнение, ураган), пожар;</w:t>
      </w:r>
    </w:p>
    <w:p w:rsidR="00466796" w:rsidRDefault="004667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чрезвычайные явления общественного характера (военные действия, террористические акты, массовые заболевания (эпидемии), забастовки, диверсии);</w:t>
      </w:r>
    </w:p>
    <w:p w:rsidR="00466796" w:rsidRDefault="0046679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иные обстоятельства, потребовавшие введение режима чрезвычайной ситуации;</w:t>
      </w:r>
    </w:p>
    <w:p w:rsidR="00BA222D" w:rsidRDefault="00466796" w:rsidP="00BA222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 запрет торговых операций, в том числе с отдельными странами, вследствие </w:t>
      </w:r>
      <w:r w:rsidR="00BA222D">
        <w:rPr>
          <w:rFonts w:ascii="Times New Roman" w:hAnsi="Times New Roman"/>
          <w:sz w:val="28"/>
          <w:szCs w:val="28"/>
        </w:rPr>
        <w:t>принятия международных санкций.</w:t>
      </w:r>
    </w:p>
    <w:p w:rsidR="004C4654" w:rsidRPr="00E8342C" w:rsidRDefault="00BA222D" w:rsidP="00BA222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6.5</w:t>
      </w:r>
      <w:r w:rsidR="006D2AF1">
        <w:rPr>
          <w:rFonts w:ascii="Times New Roman" w:hAnsi="Times New Roman"/>
          <w:sz w:val="28"/>
          <w:szCs w:val="28"/>
        </w:rPr>
        <w:t xml:space="preserve">. </w:t>
      </w:r>
      <w:r w:rsidR="004C4654">
        <w:rPr>
          <w:rFonts w:ascii="Times New Roman" w:hAnsi="Times New Roman"/>
          <w:sz w:val="28"/>
          <w:szCs w:val="28"/>
        </w:rPr>
        <w:t>В случае призыва получателя гранта на в</w:t>
      </w:r>
      <w:r w:rsidR="00004E3C">
        <w:rPr>
          <w:rFonts w:ascii="Times New Roman" w:hAnsi="Times New Roman"/>
          <w:sz w:val="28"/>
          <w:szCs w:val="28"/>
        </w:rPr>
        <w:t>оенную службу по мобилизации в Вооруженные С</w:t>
      </w:r>
      <w:r w:rsidR="004C4654">
        <w:rPr>
          <w:rFonts w:ascii="Times New Roman" w:hAnsi="Times New Roman"/>
          <w:sz w:val="28"/>
          <w:szCs w:val="28"/>
        </w:rPr>
        <w:t>илы  Российской Федерации или прохождения получателем гранта военной службы по контракту</w:t>
      </w:r>
      <w:r w:rsidR="00004E3C">
        <w:rPr>
          <w:rFonts w:ascii="Times New Roman" w:hAnsi="Times New Roman"/>
          <w:sz w:val="28"/>
          <w:szCs w:val="28"/>
        </w:rPr>
        <w:t>,</w:t>
      </w:r>
      <w:r w:rsidR="004C4654">
        <w:rPr>
          <w:rFonts w:ascii="Times New Roman" w:hAnsi="Times New Roman"/>
          <w:sz w:val="28"/>
          <w:szCs w:val="28"/>
        </w:rPr>
        <w:t xml:space="preserve">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w:t>
      </w:r>
      <w:r>
        <w:rPr>
          <w:rFonts w:ascii="Times New Roman" w:hAnsi="Times New Roman"/>
          <w:sz w:val="28"/>
          <w:szCs w:val="28"/>
        </w:rPr>
        <w:t>ставления гранта</w:t>
      </w:r>
      <w:r w:rsidR="004C4654">
        <w:rPr>
          <w:rFonts w:ascii="Times New Roman" w:hAnsi="Times New Roman"/>
          <w:sz w:val="28"/>
          <w:szCs w:val="28"/>
        </w:rPr>
        <w:t xml:space="preserve">, а также продлением сроков использования гранта или отказом </w:t>
      </w:r>
      <w:r w:rsidR="004C4654" w:rsidRPr="00E8342C">
        <w:rPr>
          <w:rFonts w:ascii="Times New Roman" w:hAnsi="Times New Roman"/>
          <w:sz w:val="28"/>
          <w:szCs w:val="28"/>
        </w:rPr>
        <w:t>от гранта без</w:t>
      </w:r>
      <w:r w:rsidRPr="00E8342C">
        <w:rPr>
          <w:rFonts w:ascii="Times New Roman" w:hAnsi="Times New Roman"/>
          <w:sz w:val="28"/>
          <w:szCs w:val="28"/>
        </w:rPr>
        <w:t xml:space="preserve"> применения мер ответственности</w:t>
      </w:r>
      <w:r w:rsidR="004C4654" w:rsidRPr="00E8342C">
        <w:rPr>
          <w:rFonts w:ascii="Times New Roman" w:hAnsi="Times New Roman"/>
          <w:sz w:val="28"/>
          <w:szCs w:val="28"/>
        </w:rPr>
        <w:t>, указанных в пункте 6</w:t>
      </w:r>
      <w:r w:rsidR="00004E3C" w:rsidRPr="00E8342C">
        <w:rPr>
          <w:rFonts w:ascii="Times New Roman" w:hAnsi="Times New Roman"/>
          <w:sz w:val="28"/>
          <w:szCs w:val="28"/>
        </w:rPr>
        <w:t>.</w:t>
      </w:r>
      <w:r w:rsidR="00E8342C" w:rsidRPr="00E8342C">
        <w:rPr>
          <w:rFonts w:ascii="Times New Roman" w:hAnsi="Times New Roman"/>
          <w:sz w:val="28"/>
          <w:szCs w:val="28"/>
        </w:rPr>
        <w:t>3</w:t>
      </w:r>
      <w:r w:rsidR="00004E3C" w:rsidRPr="00E8342C">
        <w:rPr>
          <w:rFonts w:ascii="Times New Roman" w:hAnsi="Times New Roman"/>
          <w:sz w:val="28"/>
          <w:szCs w:val="28"/>
        </w:rPr>
        <w:t>.</w:t>
      </w:r>
      <w:r w:rsidR="004C4654" w:rsidRPr="00E8342C">
        <w:rPr>
          <w:rFonts w:ascii="Times New Roman" w:hAnsi="Times New Roman"/>
          <w:sz w:val="28"/>
          <w:szCs w:val="28"/>
        </w:rPr>
        <w:t xml:space="preserve"> </w:t>
      </w:r>
      <w:r w:rsidR="00E8342C">
        <w:rPr>
          <w:rFonts w:ascii="Times New Roman" w:hAnsi="Times New Roman"/>
          <w:sz w:val="28"/>
          <w:szCs w:val="28"/>
        </w:rPr>
        <w:t>настоящего Раздела</w:t>
      </w:r>
      <w:r w:rsidR="004C4654" w:rsidRPr="00E8342C">
        <w:rPr>
          <w:rFonts w:ascii="Times New Roman" w:hAnsi="Times New Roman"/>
          <w:sz w:val="28"/>
          <w:szCs w:val="28"/>
        </w:rPr>
        <w:t xml:space="preserve">, </w:t>
      </w:r>
      <w:r w:rsidRPr="00E8342C">
        <w:rPr>
          <w:rFonts w:ascii="Times New Roman" w:hAnsi="Times New Roman"/>
          <w:sz w:val="28"/>
          <w:szCs w:val="28"/>
        </w:rPr>
        <w:t>по согласованию с Главным распорядителем средств</w:t>
      </w:r>
      <w:r w:rsidR="004C4654" w:rsidRPr="00E8342C">
        <w:rPr>
          <w:rFonts w:ascii="Times New Roman" w:hAnsi="Times New Roman"/>
          <w:sz w:val="28"/>
          <w:szCs w:val="28"/>
        </w:rPr>
        <w:t>.</w:t>
      </w:r>
    </w:p>
    <w:p w:rsidR="00BA222D" w:rsidRDefault="00BA222D" w:rsidP="00BA222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6.6</w:t>
      </w:r>
      <w:r w:rsidR="004C4654">
        <w:rPr>
          <w:rFonts w:ascii="Times New Roman" w:hAnsi="Times New Roman"/>
          <w:sz w:val="28"/>
          <w:szCs w:val="28"/>
        </w:rPr>
        <w:t xml:space="preserve">. Получатель гранта представляет </w:t>
      </w:r>
      <w:r>
        <w:rPr>
          <w:rFonts w:ascii="Times New Roman" w:hAnsi="Times New Roman"/>
          <w:sz w:val="28"/>
          <w:szCs w:val="28"/>
        </w:rPr>
        <w:t xml:space="preserve">Главному распорядителю </w:t>
      </w:r>
      <w:r w:rsidR="004C4654">
        <w:rPr>
          <w:rFonts w:ascii="Times New Roman" w:hAnsi="Times New Roman"/>
          <w:sz w:val="28"/>
          <w:szCs w:val="28"/>
        </w:rPr>
        <w:t xml:space="preserve">документы, подтверждающие его нахождение в период действия соглашения на военной службе по мобилизации </w:t>
      </w:r>
      <w:r>
        <w:rPr>
          <w:rFonts w:ascii="Times New Roman" w:hAnsi="Times New Roman"/>
          <w:sz w:val="28"/>
          <w:szCs w:val="28"/>
        </w:rPr>
        <w:t>или прохождение военной службы по контракту в течении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4C4654" w:rsidRDefault="00BA222D" w:rsidP="00C43B21">
      <w:pPr>
        <w:autoSpaceDE w:val="0"/>
        <w:autoSpaceDN w:val="0"/>
        <w:adjustRightInd w:val="0"/>
        <w:spacing w:after="0" w:line="240" w:lineRule="auto"/>
        <w:ind w:firstLine="709"/>
        <w:contextualSpacing/>
        <w:jc w:val="both"/>
        <w:rPr>
          <w:rFonts w:ascii="Times New Roman" w:hAnsi="Times New Roman"/>
          <w:sz w:val="28"/>
          <w:szCs w:val="28"/>
        </w:rPr>
        <w:sectPr w:rsidR="004C4654" w:rsidSect="008C1EE2">
          <w:headerReference w:type="default" r:id="rId17"/>
          <w:headerReference w:type="first" r:id="rId18"/>
          <w:pgSz w:w="12240" w:h="15840" w:code="1"/>
          <w:pgMar w:top="567" w:right="567" w:bottom="1134" w:left="1134" w:header="0" w:footer="0" w:gutter="0"/>
          <w:cols w:space="720"/>
          <w:docGrid w:linePitch="299"/>
        </w:sectPr>
      </w:pPr>
      <w:r w:rsidRPr="00BA222D">
        <w:rPr>
          <w:rFonts w:ascii="Times New Roman" w:hAnsi="Times New Roman"/>
          <w:sz w:val="28"/>
          <w:szCs w:val="28"/>
        </w:rPr>
        <w:t xml:space="preserve"> </w:t>
      </w:r>
      <w:r>
        <w:rPr>
          <w:rFonts w:ascii="Times New Roman" w:hAnsi="Times New Roman"/>
          <w:sz w:val="28"/>
          <w:szCs w:val="28"/>
        </w:rPr>
        <w:t>6.7. Получатель субсидии несет ответственность за достоверность сведений (информации), представляемых им уполномоченному органу и   Главному р</w:t>
      </w:r>
      <w:r w:rsidR="006A36EC">
        <w:rPr>
          <w:rFonts w:ascii="Times New Roman" w:hAnsi="Times New Roman"/>
          <w:sz w:val="28"/>
          <w:szCs w:val="28"/>
        </w:rPr>
        <w:t>аспорядителю бюджетных средств.</w:t>
      </w:r>
    </w:p>
    <w:p w:rsidR="00C34ABB" w:rsidRDefault="006A36EC" w:rsidP="006A36E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C34ABB">
        <w:rPr>
          <w:rFonts w:ascii="Times New Roman" w:hAnsi="Times New Roman"/>
          <w:sz w:val="28"/>
          <w:szCs w:val="28"/>
        </w:rPr>
        <w:t>Приложение №1</w:t>
      </w:r>
    </w:p>
    <w:tbl>
      <w:tblPr>
        <w:tblW w:w="0" w:type="auto"/>
        <w:tblInd w:w="5345" w:type="dxa"/>
        <w:tblLook w:val="04A0" w:firstRow="1" w:lastRow="0" w:firstColumn="1" w:lastColumn="0" w:noHBand="0" w:noVBand="1"/>
      </w:tblPr>
      <w:tblGrid>
        <w:gridCol w:w="5387"/>
      </w:tblGrid>
      <w:tr w:rsidR="00C34ABB" w:rsidRPr="00D869B8" w:rsidTr="00FC4061">
        <w:tc>
          <w:tcPr>
            <w:tcW w:w="5387" w:type="dxa"/>
            <w:shd w:val="clear" w:color="auto" w:fill="auto"/>
          </w:tcPr>
          <w:p w:rsidR="00C34ABB" w:rsidRPr="00D869B8" w:rsidRDefault="00C34ABB" w:rsidP="00210691">
            <w:pPr>
              <w:autoSpaceDE w:val="0"/>
              <w:autoSpaceDN w:val="0"/>
              <w:adjustRightInd w:val="0"/>
              <w:spacing w:after="0" w:line="240" w:lineRule="auto"/>
              <w:jc w:val="both"/>
              <w:rPr>
                <w:rFonts w:ascii="Times New Roman" w:hAnsi="Times New Roman"/>
                <w:sz w:val="28"/>
                <w:szCs w:val="28"/>
              </w:rPr>
            </w:pPr>
            <w:r w:rsidRPr="00D869B8">
              <w:rPr>
                <w:rFonts w:ascii="Times New Roman" w:hAnsi="Times New Roman"/>
                <w:sz w:val="28"/>
                <w:szCs w:val="28"/>
              </w:rPr>
              <w:t>к Порядку предоставления грантов</w:t>
            </w:r>
            <w:r w:rsidR="00553B12">
              <w:rPr>
                <w:rFonts w:ascii="Times New Roman" w:hAnsi="Times New Roman"/>
                <w:sz w:val="28"/>
                <w:szCs w:val="28"/>
              </w:rPr>
              <w:t xml:space="preserve"> в форме</w:t>
            </w:r>
            <w:r>
              <w:rPr>
                <w:rFonts w:ascii="Times New Roman" w:hAnsi="Times New Roman"/>
                <w:sz w:val="28"/>
                <w:szCs w:val="28"/>
              </w:rPr>
              <w:t xml:space="preserve"> субсидий</w:t>
            </w:r>
            <w:r w:rsidRPr="00D869B8">
              <w:rPr>
                <w:rFonts w:ascii="Times New Roman" w:hAnsi="Times New Roman"/>
                <w:sz w:val="28"/>
                <w:szCs w:val="28"/>
              </w:rPr>
              <w:t xml:space="preserve">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sidRPr="00D869B8">
              <w:rPr>
                <w:rFonts w:ascii="Times New Roman" w:eastAsia="Times New Roman" w:hAnsi="Times New Roman"/>
                <w:sz w:val="28"/>
                <w:szCs w:val="28"/>
                <w:lang w:eastAsia="ru-RU"/>
              </w:rPr>
              <w:t>«</w:t>
            </w:r>
            <w:r w:rsidRPr="00D869B8">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r w:rsidRPr="00D869B8">
              <w:rPr>
                <w:rFonts w:ascii="Times New Roman" w:eastAsia="Times New Roman" w:hAnsi="Times New Roman"/>
                <w:sz w:val="28"/>
                <w:szCs w:val="28"/>
                <w:lang w:eastAsia="ru-RU"/>
              </w:rPr>
              <w:t>»</w:t>
            </w:r>
          </w:p>
          <w:p w:rsidR="00C34ABB" w:rsidRPr="00D869B8" w:rsidRDefault="00C34ABB" w:rsidP="00210691">
            <w:pPr>
              <w:autoSpaceDE w:val="0"/>
              <w:autoSpaceDN w:val="0"/>
              <w:adjustRightInd w:val="0"/>
              <w:spacing w:after="0" w:line="240" w:lineRule="auto"/>
              <w:jc w:val="right"/>
              <w:rPr>
                <w:rFonts w:ascii="Times New Roman" w:hAnsi="Times New Roman"/>
                <w:sz w:val="28"/>
                <w:szCs w:val="28"/>
              </w:rPr>
            </w:pPr>
          </w:p>
        </w:tc>
      </w:tr>
    </w:tbl>
    <w:p w:rsidR="00C34ABB" w:rsidRDefault="00C34ABB">
      <w:pPr>
        <w:spacing w:after="0" w:line="240" w:lineRule="auto"/>
        <w:jc w:val="center"/>
        <w:rPr>
          <w:rFonts w:ascii="Times New Roman" w:hAnsi="Times New Roman"/>
          <w:b/>
          <w:bCs/>
          <w:sz w:val="28"/>
          <w:szCs w:val="28"/>
        </w:rPr>
      </w:pPr>
    </w:p>
    <w:p w:rsidR="00466796" w:rsidRDefault="00466796">
      <w:pPr>
        <w:spacing w:after="0" w:line="240" w:lineRule="auto"/>
        <w:jc w:val="center"/>
        <w:rPr>
          <w:rFonts w:ascii="Times New Roman" w:hAnsi="Times New Roman"/>
          <w:b/>
          <w:bCs/>
          <w:sz w:val="28"/>
          <w:szCs w:val="28"/>
        </w:rPr>
      </w:pPr>
      <w:r>
        <w:rPr>
          <w:rFonts w:ascii="Times New Roman" w:hAnsi="Times New Roman"/>
          <w:b/>
          <w:bCs/>
          <w:sz w:val="28"/>
          <w:szCs w:val="28"/>
        </w:rPr>
        <w:t>Справка</w:t>
      </w:r>
    </w:p>
    <w:p w:rsidR="00466796" w:rsidRDefault="00466796">
      <w:pPr>
        <w:spacing w:after="0" w:line="240" w:lineRule="auto"/>
        <w:jc w:val="center"/>
        <w:rPr>
          <w:rFonts w:ascii="Times New Roman" w:hAnsi="Times New Roman"/>
          <w:sz w:val="28"/>
          <w:szCs w:val="28"/>
        </w:rPr>
      </w:pPr>
      <w:r>
        <w:rPr>
          <w:rFonts w:ascii="Times New Roman" w:hAnsi="Times New Roman"/>
          <w:bCs/>
          <w:sz w:val="28"/>
          <w:szCs w:val="28"/>
        </w:rPr>
        <w:t xml:space="preserve">о подтверждении соответствия Участника отбора требованиям, установленным в подпунктах 10 – 15 пункта 2.7 раздела 2 </w:t>
      </w:r>
      <w:r>
        <w:rPr>
          <w:rFonts w:ascii="Times New Roman" w:hAnsi="Times New Roman"/>
          <w:sz w:val="28"/>
          <w:szCs w:val="28"/>
        </w:rPr>
        <w:t xml:space="preserve">Порядка </w:t>
      </w:r>
    </w:p>
    <w:p w:rsidR="00466796" w:rsidRDefault="00466796">
      <w:pPr>
        <w:spacing w:after="0" w:line="240" w:lineRule="auto"/>
        <w:jc w:val="center"/>
        <w:rPr>
          <w:rFonts w:ascii="Times New Roman" w:hAnsi="Times New Roman"/>
          <w:b/>
          <w:bCs/>
          <w:sz w:val="28"/>
          <w:szCs w:val="28"/>
        </w:rPr>
      </w:pPr>
    </w:p>
    <w:p w:rsidR="00466796" w:rsidRPr="00372B36" w:rsidRDefault="00466796">
      <w:pPr>
        <w:spacing w:after="0" w:line="240" w:lineRule="auto"/>
        <w:rPr>
          <w:rFonts w:ascii="Times New Roman" w:hAnsi="Times New Roman"/>
          <w:sz w:val="24"/>
          <w:szCs w:val="24"/>
        </w:rPr>
      </w:pPr>
      <w:r w:rsidRPr="00372B36">
        <w:rPr>
          <w:rFonts w:ascii="Times New Roman" w:hAnsi="Times New Roman"/>
          <w:sz w:val="24"/>
          <w:szCs w:val="24"/>
        </w:rPr>
        <w:t>Настоящим сообщаю, что______________________________________________</w:t>
      </w:r>
      <w:r w:rsidR="00377DC1" w:rsidRPr="00372B36">
        <w:rPr>
          <w:rFonts w:ascii="Times New Roman" w:hAnsi="Times New Roman"/>
          <w:sz w:val="24"/>
          <w:szCs w:val="24"/>
        </w:rPr>
        <w:t>:</w:t>
      </w:r>
    </w:p>
    <w:p w:rsidR="00466796" w:rsidRPr="00372B36" w:rsidRDefault="00466796">
      <w:pPr>
        <w:spacing w:after="0" w:line="240" w:lineRule="auto"/>
        <w:rPr>
          <w:rFonts w:ascii="Times New Roman" w:hAnsi="Times New Roman"/>
          <w:sz w:val="24"/>
          <w:szCs w:val="24"/>
          <w:u w:val="single"/>
        </w:rPr>
      </w:pPr>
      <w:r w:rsidRPr="00372B36">
        <w:rPr>
          <w:rFonts w:ascii="Times New Roman" w:hAnsi="Times New Roman"/>
          <w:sz w:val="24"/>
          <w:szCs w:val="24"/>
        </w:rPr>
        <w:t xml:space="preserve">                                               </w:t>
      </w:r>
      <w:r w:rsidR="00377DC1" w:rsidRPr="00372B36">
        <w:rPr>
          <w:rFonts w:ascii="Times New Roman" w:hAnsi="Times New Roman"/>
          <w:sz w:val="24"/>
          <w:szCs w:val="24"/>
        </w:rPr>
        <w:t xml:space="preserve">                             </w:t>
      </w:r>
      <w:r w:rsidRPr="00372B36">
        <w:rPr>
          <w:rFonts w:ascii="Times New Roman" w:hAnsi="Times New Roman"/>
          <w:sz w:val="24"/>
          <w:szCs w:val="24"/>
        </w:rPr>
        <w:t>(наименование субъекта)</w:t>
      </w:r>
    </w:p>
    <w:p w:rsidR="00466796" w:rsidRPr="00372B36" w:rsidRDefault="00466796">
      <w:pPr>
        <w:spacing w:after="0" w:line="240" w:lineRule="auto"/>
        <w:jc w:val="both"/>
        <w:rPr>
          <w:rFonts w:ascii="Times New Roman" w:hAnsi="Times New Roman"/>
          <w:sz w:val="24"/>
          <w:szCs w:val="24"/>
        </w:rPr>
      </w:pPr>
      <w:r w:rsidRPr="00372B36">
        <w:rPr>
          <w:rFonts w:ascii="Times New Roman" w:hAnsi="Times New Roman"/>
          <w:sz w:val="24"/>
          <w:szCs w:val="24"/>
        </w:rPr>
        <w:t>-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rsidR="00466796" w:rsidRPr="00372B36" w:rsidRDefault="00466796">
      <w:pPr>
        <w:spacing w:after="0" w:line="240" w:lineRule="auto"/>
        <w:jc w:val="both"/>
        <w:rPr>
          <w:rFonts w:ascii="Times New Roman" w:hAnsi="Times New Roman"/>
          <w:sz w:val="24"/>
          <w:szCs w:val="24"/>
        </w:rPr>
      </w:pPr>
      <w:r w:rsidRPr="00372B36">
        <w:rPr>
          <w:rFonts w:ascii="Times New Roman" w:hAnsi="Times New Roman"/>
          <w:sz w:val="24"/>
          <w:szCs w:val="24"/>
        </w:rPr>
        <w:t>- не является участником соглашения о разделе продукции;</w:t>
      </w:r>
    </w:p>
    <w:p w:rsidR="00466796" w:rsidRPr="00372B36" w:rsidRDefault="00466796">
      <w:pPr>
        <w:spacing w:after="0" w:line="240" w:lineRule="auto"/>
        <w:jc w:val="both"/>
        <w:rPr>
          <w:rFonts w:ascii="Times New Roman" w:hAnsi="Times New Roman"/>
          <w:sz w:val="24"/>
          <w:szCs w:val="24"/>
        </w:rPr>
      </w:pPr>
      <w:r w:rsidRPr="00372B36">
        <w:rPr>
          <w:rFonts w:ascii="Times New Roman" w:hAnsi="Times New Roman"/>
          <w:sz w:val="24"/>
          <w:szCs w:val="24"/>
        </w:rPr>
        <w:t>- не осуществляет предпринимательскую деятельность в сфере игорного бизнеса;</w:t>
      </w:r>
    </w:p>
    <w:p w:rsidR="00466796" w:rsidRPr="00372B36" w:rsidRDefault="00466796">
      <w:pPr>
        <w:spacing w:after="0" w:line="240" w:lineRule="auto"/>
        <w:jc w:val="both"/>
        <w:rPr>
          <w:rFonts w:ascii="Times New Roman" w:hAnsi="Times New Roman"/>
          <w:sz w:val="24"/>
          <w:szCs w:val="24"/>
        </w:rPr>
      </w:pPr>
      <w:r w:rsidRPr="00372B36">
        <w:rPr>
          <w:rFonts w:ascii="Times New Roman" w:hAnsi="Times New Roman"/>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66796" w:rsidRPr="00372B36" w:rsidRDefault="00466796">
      <w:pPr>
        <w:spacing w:after="0" w:line="240" w:lineRule="auto"/>
        <w:jc w:val="both"/>
        <w:rPr>
          <w:rFonts w:ascii="Times New Roman" w:hAnsi="Times New Roman"/>
          <w:sz w:val="24"/>
          <w:szCs w:val="24"/>
        </w:rPr>
      </w:pPr>
      <w:r w:rsidRPr="00372B36">
        <w:rPr>
          <w:rFonts w:ascii="Times New Roman" w:hAnsi="Times New Roman"/>
          <w:sz w:val="24"/>
          <w:szCs w:val="24"/>
        </w:rPr>
        <w:t>- выплачивает заработную плату (вознаграждение) своим работникам, размер которой не ниже размера минимальной заработной платы (вознаграждения), установленного Соглашением о минимальной заработной плате в Сахалинской области на соответствующий год;</w:t>
      </w:r>
    </w:p>
    <w:p w:rsidR="00466796" w:rsidRPr="00372B36" w:rsidRDefault="00466796">
      <w:pPr>
        <w:autoSpaceDE w:val="0"/>
        <w:autoSpaceDN w:val="0"/>
        <w:adjustRightInd w:val="0"/>
        <w:spacing w:after="0" w:line="240" w:lineRule="auto"/>
        <w:jc w:val="both"/>
        <w:rPr>
          <w:rFonts w:ascii="Times New Roman" w:hAnsi="Times New Roman"/>
          <w:sz w:val="24"/>
          <w:szCs w:val="24"/>
        </w:rPr>
      </w:pPr>
      <w:r w:rsidRPr="00372B36">
        <w:rPr>
          <w:rFonts w:ascii="Times New Roman" w:hAnsi="Times New Roman"/>
          <w:sz w:val="24"/>
          <w:szCs w:val="24"/>
        </w:rPr>
        <w:t xml:space="preserve">- купил оборудование в целях создания и (или) развития либо модернизации производства товаров (работ, услуг), сделка по которому совершена между лицами, не признаваемыми в соответствии с </w:t>
      </w:r>
      <w:hyperlink r:id="rId19" w:history="1">
        <w:r w:rsidRPr="00372B36">
          <w:rPr>
            <w:rStyle w:val="a8"/>
            <w:rFonts w:ascii="Times New Roman" w:hAnsi="Times New Roman"/>
            <w:color w:val="auto"/>
            <w:sz w:val="24"/>
            <w:szCs w:val="24"/>
            <w:u w:val="none"/>
          </w:rPr>
          <w:t>пунктом 2 статьи 105.1</w:t>
        </w:r>
      </w:hyperlink>
      <w:r w:rsidRPr="00372B36">
        <w:rPr>
          <w:rFonts w:ascii="Times New Roman" w:hAnsi="Times New Roman"/>
          <w:sz w:val="24"/>
          <w:szCs w:val="24"/>
        </w:rPr>
        <w:t xml:space="preserve"> Налогового кодекса Российской Федерации взаимозависимыми.</w:t>
      </w:r>
    </w:p>
    <w:p w:rsidR="00466796" w:rsidRPr="00372B36" w:rsidRDefault="00466796">
      <w:pPr>
        <w:autoSpaceDE w:val="0"/>
        <w:autoSpaceDN w:val="0"/>
        <w:adjustRightInd w:val="0"/>
        <w:spacing w:after="0" w:line="240" w:lineRule="auto"/>
        <w:jc w:val="both"/>
        <w:outlineLvl w:val="0"/>
        <w:rPr>
          <w:rFonts w:ascii="Times New Roman" w:hAnsi="Times New Roman"/>
          <w:sz w:val="24"/>
          <w:szCs w:val="24"/>
        </w:rPr>
      </w:pPr>
    </w:p>
    <w:p w:rsidR="00466796" w:rsidRPr="00372B36" w:rsidRDefault="00466796">
      <w:pPr>
        <w:autoSpaceDE w:val="0"/>
        <w:autoSpaceDN w:val="0"/>
        <w:adjustRightInd w:val="0"/>
        <w:spacing w:after="0" w:line="240" w:lineRule="auto"/>
        <w:jc w:val="both"/>
        <w:outlineLvl w:val="0"/>
        <w:rPr>
          <w:rFonts w:ascii="Times New Roman" w:hAnsi="Times New Roman"/>
          <w:sz w:val="24"/>
          <w:szCs w:val="24"/>
        </w:rPr>
      </w:pPr>
      <w:r w:rsidRPr="00372B36">
        <w:rPr>
          <w:rFonts w:ascii="Times New Roman" w:hAnsi="Times New Roman"/>
          <w:sz w:val="24"/>
          <w:szCs w:val="24"/>
        </w:rPr>
        <w:t>Руководитель субъекта _______________/______________________________/</w:t>
      </w:r>
    </w:p>
    <w:p w:rsidR="00466796" w:rsidRPr="00372B36" w:rsidRDefault="00466796">
      <w:pPr>
        <w:autoSpaceDE w:val="0"/>
        <w:autoSpaceDN w:val="0"/>
        <w:adjustRightInd w:val="0"/>
        <w:spacing w:after="0" w:line="240" w:lineRule="auto"/>
        <w:jc w:val="both"/>
        <w:outlineLvl w:val="0"/>
        <w:rPr>
          <w:rFonts w:ascii="Times New Roman" w:hAnsi="Times New Roman"/>
          <w:sz w:val="24"/>
          <w:szCs w:val="24"/>
        </w:rPr>
      </w:pPr>
      <w:r w:rsidRPr="00372B36">
        <w:rPr>
          <w:rFonts w:ascii="Times New Roman" w:hAnsi="Times New Roman"/>
          <w:sz w:val="24"/>
          <w:szCs w:val="24"/>
        </w:rPr>
        <w:t xml:space="preserve">                                           (подпись)                                             (Ф.И.О.)</w:t>
      </w:r>
    </w:p>
    <w:p w:rsidR="00466796" w:rsidRPr="00372B36" w:rsidRDefault="00466796">
      <w:pPr>
        <w:autoSpaceDE w:val="0"/>
        <w:autoSpaceDN w:val="0"/>
        <w:adjustRightInd w:val="0"/>
        <w:spacing w:after="0" w:line="240" w:lineRule="auto"/>
        <w:jc w:val="both"/>
        <w:outlineLvl w:val="0"/>
        <w:rPr>
          <w:rFonts w:ascii="Times New Roman" w:hAnsi="Times New Roman"/>
          <w:sz w:val="24"/>
          <w:szCs w:val="24"/>
        </w:rPr>
      </w:pPr>
    </w:p>
    <w:p w:rsidR="00466796" w:rsidRPr="00372B36" w:rsidRDefault="00466796">
      <w:pPr>
        <w:autoSpaceDE w:val="0"/>
        <w:autoSpaceDN w:val="0"/>
        <w:adjustRightInd w:val="0"/>
        <w:spacing w:after="0" w:line="240" w:lineRule="auto"/>
        <w:jc w:val="both"/>
        <w:outlineLvl w:val="0"/>
        <w:rPr>
          <w:rFonts w:ascii="Times New Roman" w:hAnsi="Times New Roman"/>
          <w:sz w:val="24"/>
          <w:szCs w:val="24"/>
        </w:rPr>
      </w:pPr>
      <w:r w:rsidRPr="00372B36">
        <w:rPr>
          <w:rFonts w:ascii="Times New Roman" w:hAnsi="Times New Roman"/>
          <w:sz w:val="24"/>
          <w:szCs w:val="24"/>
        </w:rPr>
        <w:t>Дата «____» _____________ 20___ г.</w:t>
      </w:r>
    </w:p>
    <w:p w:rsidR="00466796" w:rsidRPr="00372B36" w:rsidRDefault="00466796">
      <w:pPr>
        <w:autoSpaceDE w:val="0"/>
        <w:autoSpaceDN w:val="0"/>
        <w:adjustRightInd w:val="0"/>
        <w:spacing w:after="0" w:line="240" w:lineRule="auto"/>
        <w:jc w:val="both"/>
        <w:outlineLvl w:val="0"/>
        <w:rPr>
          <w:rFonts w:ascii="Times New Roman" w:hAnsi="Times New Roman"/>
          <w:sz w:val="24"/>
          <w:szCs w:val="24"/>
        </w:rPr>
      </w:pPr>
    </w:p>
    <w:p w:rsidR="00466796" w:rsidRPr="00372B36" w:rsidRDefault="00466796">
      <w:pPr>
        <w:autoSpaceDE w:val="0"/>
        <w:autoSpaceDN w:val="0"/>
        <w:adjustRightInd w:val="0"/>
        <w:spacing w:after="0" w:line="240" w:lineRule="auto"/>
        <w:jc w:val="both"/>
        <w:outlineLvl w:val="0"/>
        <w:rPr>
          <w:rFonts w:ascii="Times New Roman" w:hAnsi="Times New Roman"/>
          <w:sz w:val="24"/>
          <w:szCs w:val="24"/>
        </w:rPr>
      </w:pPr>
      <w:r w:rsidRPr="00372B36">
        <w:rPr>
          <w:rFonts w:ascii="Times New Roman" w:hAnsi="Times New Roman"/>
          <w:sz w:val="24"/>
          <w:szCs w:val="24"/>
        </w:rPr>
        <w:t>место печати</w:t>
      </w:r>
    </w:p>
    <w:p w:rsidR="00466796" w:rsidRPr="00372B36" w:rsidRDefault="00466796">
      <w:pPr>
        <w:spacing w:after="0" w:line="240" w:lineRule="auto"/>
        <w:jc w:val="both"/>
        <w:rPr>
          <w:rFonts w:ascii="Times New Roman" w:hAnsi="Times New Roman"/>
          <w:sz w:val="24"/>
          <w:szCs w:val="24"/>
        </w:rPr>
      </w:pPr>
      <w:r w:rsidRPr="00372B36">
        <w:rPr>
          <w:rFonts w:ascii="Times New Roman" w:hAnsi="Times New Roman"/>
          <w:sz w:val="24"/>
          <w:szCs w:val="24"/>
        </w:rPr>
        <w:t>(при ее наличии)</w:t>
      </w:r>
    </w:p>
    <w:p w:rsidR="009271D5" w:rsidRPr="00372B36" w:rsidRDefault="009271D5">
      <w:pPr>
        <w:spacing w:after="0" w:line="240" w:lineRule="auto"/>
        <w:jc w:val="both"/>
        <w:rPr>
          <w:rFonts w:ascii="Times New Roman" w:hAnsi="Times New Roman"/>
          <w:sz w:val="24"/>
          <w:szCs w:val="24"/>
        </w:rPr>
      </w:pPr>
    </w:p>
    <w:p w:rsidR="00C34ABB" w:rsidRDefault="00C34ABB">
      <w:pPr>
        <w:spacing w:after="0" w:line="240" w:lineRule="auto"/>
        <w:jc w:val="both"/>
        <w:rPr>
          <w:rFonts w:ascii="Times New Roman" w:hAnsi="Times New Roman"/>
          <w:sz w:val="24"/>
          <w:szCs w:val="24"/>
        </w:rPr>
      </w:pPr>
    </w:p>
    <w:p w:rsidR="002704FA" w:rsidRDefault="002704FA">
      <w:pPr>
        <w:spacing w:after="0" w:line="240" w:lineRule="auto"/>
        <w:jc w:val="both"/>
        <w:rPr>
          <w:rFonts w:ascii="Times New Roman" w:hAnsi="Times New Roman"/>
          <w:sz w:val="24"/>
          <w:szCs w:val="24"/>
        </w:rPr>
      </w:pPr>
    </w:p>
    <w:p w:rsidR="002704FA" w:rsidRDefault="002704FA">
      <w:pPr>
        <w:spacing w:after="0" w:line="240" w:lineRule="auto"/>
        <w:jc w:val="both"/>
        <w:rPr>
          <w:rFonts w:ascii="Times New Roman" w:hAnsi="Times New Roman"/>
          <w:sz w:val="24"/>
          <w:szCs w:val="24"/>
        </w:rPr>
      </w:pPr>
    </w:p>
    <w:p w:rsidR="002704FA" w:rsidRDefault="002704FA">
      <w:pPr>
        <w:spacing w:after="0" w:line="240" w:lineRule="auto"/>
        <w:jc w:val="both"/>
        <w:rPr>
          <w:rFonts w:ascii="Times New Roman" w:hAnsi="Times New Roman"/>
          <w:sz w:val="24"/>
          <w:szCs w:val="24"/>
        </w:rPr>
      </w:pPr>
    </w:p>
    <w:p w:rsidR="009271D5" w:rsidRDefault="00FC4061" w:rsidP="005B44C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EA1C98">
        <w:rPr>
          <w:rFonts w:ascii="Times New Roman" w:hAnsi="Times New Roman"/>
          <w:sz w:val="28"/>
          <w:szCs w:val="28"/>
        </w:rPr>
        <w:t xml:space="preserve">   </w:t>
      </w:r>
      <w:r w:rsidR="009271D5">
        <w:rPr>
          <w:rFonts w:ascii="Times New Roman" w:hAnsi="Times New Roman"/>
          <w:sz w:val="28"/>
          <w:szCs w:val="28"/>
        </w:rPr>
        <w:t xml:space="preserve">Приложение </w:t>
      </w:r>
      <w:r w:rsidR="00C34ABB">
        <w:rPr>
          <w:rFonts w:ascii="Times New Roman" w:hAnsi="Times New Roman"/>
          <w:sz w:val="28"/>
          <w:szCs w:val="28"/>
        </w:rPr>
        <w:t>№</w:t>
      </w:r>
      <w:r w:rsidR="009271D5">
        <w:rPr>
          <w:rFonts w:ascii="Times New Roman" w:hAnsi="Times New Roman"/>
          <w:sz w:val="28"/>
          <w:szCs w:val="28"/>
        </w:rPr>
        <w:t>2</w:t>
      </w:r>
    </w:p>
    <w:tbl>
      <w:tblPr>
        <w:tblW w:w="0" w:type="auto"/>
        <w:tblInd w:w="5345" w:type="dxa"/>
        <w:tblLook w:val="04A0" w:firstRow="1" w:lastRow="0" w:firstColumn="1" w:lastColumn="0" w:noHBand="0" w:noVBand="1"/>
      </w:tblPr>
      <w:tblGrid>
        <w:gridCol w:w="5387"/>
      </w:tblGrid>
      <w:tr w:rsidR="009271D5" w:rsidRPr="00D869B8" w:rsidTr="00FC4061">
        <w:tc>
          <w:tcPr>
            <w:tcW w:w="5387" w:type="dxa"/>
            <w:shd w:val="clear" w:color="auto" w:fill="auto"/>
          </w:tcPr>
          <w:p w:rsidR="009271D5" w:rsidRPr="00D869B8" w:rsidRDefault="009271D5" w:rsidP="005B44CF">
            <w:pPr>
              <w:autoSpaceDE w:val="0"/>
              <w:autoSpaceDN w:val="0"/>
              <w:adjustRightInd w:val="0"/>
              <w:spacing w:after="0" w:line="240" w:lineRule="auto"/>
              <w:jc w:val="both"/>
              <w:rPr>
                <w:rFonts w:ascii="Times New Roman" w:hAnsi="Times New Roman"/>
                <w:sz w:val="28"/>
                <w:szCs w:val="28"/>
              </w:rPr>
            </w:pPr>
            <w:r w:rsidRPr="00D869B8">
              <w:rPr>
                <w:rFonts w:ascii="Times New Roman" w:hAnsi="Times New Roman"/>
                <w:sz w:val="28"/>
                <w:szCs w:val="28"/>
              </w:rPr>
              <w:t>к Порядку предоставления грантов</w:t>
            </w:r>
            <w:r w:rsidR="00090AA9">
              <w:rPr>
                <w:rFonts w:ascii="Times New Roman" w:hAnsi="Times New Roman"/>
                <w:sz w:val="28"/>
                <w:szCs w:val="28"/>
              </w:rPr>
              <w:t xml:space="preserve"> в форме</w:t>
            </w:r>
            <w:r w:rsidR="00C34ABB">
              <w:rPr>
                <w:rFonts w:ascii="Times New Roman" w:hAnsi="Times New Roman"/>
                <w:sz w:val="28"/>
                <w:szCs w:val="28"/>
              </w:rPr>
              <w:t xml:space="preserve"> субсидий</w:t>
            </w:r>
            <w:r w:rsidRPr="00D869B8">
              <w:rPr>
                <w:rFonts w:ascii="Times New Roman" w:hAnsi="Times New Roman"/>
                <w:sz w:val="28"/>
                <w:szCs w:val="28"/>
              </w:rPr>
              <w:t xml:space="preserve"> субъектам малого и среднего предпринимательства на реализацию проектов в сфере предпринимательства в рамках реализации муниципальной программы</w:t>
            </w:r>
            <w:r w:rsidR="00BD0735" w:rsidRPr="00D869B8">
              <w:rPr>
                <w:rFonts w:ascii="Times New Roman" w:hAnsi="Times New Roman"/>
                <w:sz w:val="28"/>
                <w:szCs w:val="28"/>
              </w:rPr>
              <w:t xml:space="preserve"> </w:t>
            </w:r>
            <w:r w:rsidR="00BD0735" w:rsidRPr="00D869B8">
              <w:rPr>
                <w:rFonts w:ascii="Times New Roman" w:eastAsia="Times New Roman" w:hAnsi="Times New Roman"/>
                <w:sz w:val="28"/>
                <w:szCs w:val="28"/>
                <w:lang w:eastAsia="ru-RU"/>
              </w:rPr>
              <w:t>«</w:t>
            </w:r>
            <w:r w:rsidR="00BD0735" w:rsidRPr="00D869B8">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r w:rsidR="00BD0735" w:rsidRPr="00D869B8">
              <w:rPr>
                <w:rFonts w:ascii="Times New Roman" w:eastAsia="Times New Roman" w:hAnsi="Times New Roman"/>
                <w:sz w:val="28"/>
                <w:szCs w:val="28"/>
                <w:lang w:eastAsia="ru-RU"/>
              </w:rPr>
              <w:t>»</w:t>
            </w:r>
          </w:p>
          <w:p w:rsidR="009271D5" w:rsidRPr="00D869B8" w:rsidRDefault="009271D5" w:rsidP="005B44CF">
            <w:pPr>
              <w:autoSpaceDE w:val="0"/>
              <w:autoSpaceDN w:val="0"/>
              <w:adjustRightInd w:val="0"/>
              <w:spacing w:after="0" w:line="240" w:lineRule="auto"/>
              <w:jc w:val="right"/>
              <w:rPr>
                <w:rFonts w:ascii="Times New Roman" w:hAnsi="Times New Roman"/>
                <w:sz w:val="28"/>
                <w:szCs w:val="28"/>
              </w:rPr>
            </w:pPr>
          </w:p>
        </w:tc>
      </w:tr>
    </w:tbl>
    <w:p w:rsidR="009271D5" w:rsidRDefault="009271D5" w:rsidP="009271D5">
      <w:pPr>
        <w:autoSpaceDE w:val="0"/>
        <w:autoSpaceDN w:val="0"/>
        <w:adjustRightInd w:val="0"/>
        <w:spacing w:after="0" w:line="240" w:lineRule="auto"/>
        <w:jc w:val="right"/>
        <w:rPr>
          <w:rFonts w:ascii="Times New Roman" w:hAnsi="Times New Roman"/>
          <w:sz w:val="28"/>
          <w:szCs w:val="28"/>
        </w:rPr>
      </w:pPr>
    </w:p>
    <w:p w:rsidR="00466796" w:rsidRDefault="0046679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РАСЧЕТ</w:t>
      </w:r>
    </w:p>
    <w:p w:rsidR="00466796" w:rsidRDefault="0046679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размера субсидии</w:t>
      </w:r>
    </w:p>
    <w:p w:rsidR="00466796" w:rsidRDefault="00316E7F" w:rsidP="00316E7F">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w:t>
      </w:r>
    </w:p>
    <w:p w:rsidR="00466796" w:rsidRPr="00316E7F" w:rsidRDefault="00466796">
      <w:pPr>
        <w:spacing w:after="0" w:line="240" w:lineRule="auto"/>
        <w:jc w:val="center"/>
        <w:rPr>
          <w:rFonts w:ascii="Times New Roman" w:hAnsi="Times New Roman"/>
          <w:sz w:val="20"/>
          <w:szCs w:val="20"/>
        </w:rPr>
      </w:pPr>
      <w:r w:rsidRPr="00316E7F">
        <w:rPr>
          <w:rFonts w:ascii="Times New Roman" w:hAnsi="Times New Roman"/>
          <w:sz w:val="20"/>
          <w:szCs w:val="20"/>
        </w:rPr>
        <w:t xml:space="preserve"> (полное наименование Участника отбора)</w:t>
      </w:r>
    </w:p>
    <w:p w:rsidR="00316E7F" w:rsidRDefault="00316E7F">
      <w:pPr>
        <w:spacing w:after="0" w:line="240" w:lineRule="auto"/>
        <w:jc w:val="center"/>
        <w:rPr>
          <w:rFonts w:ascii="Times New Roman" w:hAnsi="Times New Roman"/>
          <w:sz w:val="28"/>
          <w:szCs w:val="28"/>
        </w:rPr>
      </w:pPr>
    </w:p>
    <w:tbl>
      <w:tblPr>
        <w:tblW w:w="0" w:type="auto"/>
        <w:tblInd w:w="0" w:type="dxa"/>
        <w:tblCellMar>
          <w:top w:w="15" w:type="dxa"/>
          <w:left w:w="15" w:type="dxa"/>
          <w:bottom w:w="15" w:type="dxa"/>
          <w:right w:w="15" w:type="dxa"/>
        </w:tblCellMar>
        <w:tblLook w:val="0000" w:firstRow="0" w:lastRow="0" w:firstColumn="0" w:lastColumn="0" w:noHBand="0" w:noVBand="0"/>
      </w:tblPr>
      <w:tblGrid>
        <w:gridCol w:w="510"/>
        <w:gridCol w:w="6825"/>
        <w:gridCol w:w="2745"/>
      </w:tblGrid>
      <w:tr w:rsidR="00466796" w:rsidTr="00EA1C98">
        <w:tc>
          <w:tcPr>
            <w:tcW w:w="510" w:type="dxa"/>
            <w:tcBorders>
              <w:top w:val="outset" w:sz="6"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пп</w:t>
            </w:r>
          </w:p>
        </w:tc>
        <w:tc>
          <w:tcPr>
            <w:tcW w:w="6825" w:type="dxa"/>
            <w:tcBorders>
              <w:top w:val="outset" w:sz="6"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Наименование расходов, к</w:t>
            </w:r>
            <w:r w:rsidR="006A1347">
              <w:rPr>
                <w:rFonts w:ascii="Times New Roman" w:hAnsi="Times New Roman"/>
                <w:sz w:val="28"/>
                <w:szCs w:val="28"/>
              </w:rPr>
              <w:t>оторые предлагаются</w:t>
            </w:r>
            <w:r w:rsidR="00AC38CE">
              <w:rPr>
                <w:rFonts w:ascii="Times New Roman" w:hAnsi="Times New Roman"/>
                <w:sz w:val="28"/>
                <w:szCs w:val="28"/>
              </w:rPr>
              <w:t xml:space="preserve"> Участником отбора</w:t>
            </w:r>
            <w:r w:rsidR="006A1347">
              <w:rPr>
                <w:rFonts w:ascii="Times New Roman" w:hAnsi="Times New Roman"/>
                <w:sz w:val="28"/>
                <w:szCs w:val="28"/>
              </w:rPr>
              <w:t xml:space="preserve"> к</w:t>
            </w:r>
            <w:r w:rsidR="0000041D">
              <w:rPr>
                <w:rFonts w:ascii="Times New Roman" w:hAnsi="Times New Roman"/>
                <w:sz w:val="28"/>
                <w:szCs w:val="28"/>
              </w:rPr>
              <w:t xml:space="preserve"> финансовому </w:t>
            </w:r>
            <w:r w:rsidR="006A1347">
              <w:rPr>
                <w:rFonts w:ascii="Times New Roman" w:hAnsi="Times New Roman"/>
                <w:sz w:val="28"/>
                <w:szCs w:val="28"/>
              </w:rPr>
              <w:t xml:space="preserve"> обеспечению</w:t>
            </w:r>
            <w:r w:rsidR="0000041D">
              <w:rPr>
                <w:rFonts w:ascii="Times New Roman" w:hAnsi="Times New Roman"/>
                <w:sz w:val="28"/>
                <w:szCs w:val="28"/>
              </w:rPr>
              <w:t xml:space="preserve"> затрат</w:t>
            </w:r>
            <w:r>
              <w:rPr>
                <w:rFonts w:ascii="Times New Roman" w:hAnsi="Times New Roman"/>
                <w:sz w:val="28"/>
                <w:szCs w:val="28"/>
              </w:rPr>
              <w:t xml:space="preserve"> за счет средств Субсидии</w:t>
            </w:r>
          </w:p>
        </w:tc>
        <w:tc>
          <w:tcPr>
            <w:tcW w:w="2745" w:type="dxa"/>
            <w:tcBorders>
              <w:top w:val="outset" w:sz="6"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Сумма расходов, рублей, без учета НДС</w:t>
            </w:r>
          </w:p>
        </w:tc>
      </w:tr>
      <w:tr w:rsidR="00466796" w:rsidTr="00EA1C98">
        <w:tc>
          <w:tcPr>
            <w:tcW w:w="510"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c>
          <w:tcPr>
            <w:tcW w:w="6825"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c>
          <w:tcPr>
            <w:tcW w:w="2745"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r>
      <w:tr w:rsidR="00466796" w:rsidTr="00EA1C98">
        <w:tc>
          <w:tcPr>
            <w:tcW w:w="510"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c>
          <w:tcPr>
            <w:tcW w:w="6825"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c>
          <w:tcPr>
            <w:tcW w:w="2745"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r>
      <w:tr w:rsidR="00466796" w:rsidTr="00EA1C98">
        <w:tc>
          <w:tcPr>
            <w:tcW w:w="510"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c>
          <w:tcPr>
            <w:tcW w:w="6825"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c>
          <w:tcPr>
            <w:tcW w:w="2745"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r>
      <w:tr w:rsidR="00466796" w:rsidTr="00EA1C98">
        <w:tc>
          <w:tcPr>
            <w:tcW w:w="7335" w:type="dxa"/>
            <w:gridSpan w:val="2"/>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Итого сумма затрат</w:t>
            </w:r>
          </w:p>
        </w:tc>
        <w:tc>
          <w:tcPr>
            <w:tcW w:w="2745"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r>
      <w:tr w:rsidR="00466796" w:rsidTr="00EA1C98">
        <w:tc>
          <w:tcPr>
            <w:tcW w:w="7335" w:type="dxa"/>
            <w:gridSpan w:val="2"/>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 «Итого Сумма субсидии», но не более 500 тыс. рублей)</w:t>
            </w:r>
          </w:p>
        </w:tc>
        <w:tc>
          <w:tcPr>
            <w:tcW w:w="2745" w:type="dxa"/>
            <w:tcBorders>
              <w:top w:val="single" w:sz="0" w:space="0" w:color="auto"/>
              <w:left w:val="outset" w:sz="6" w:space="0" w:color="auto"/>
              <w:bottom w:val="outset" w:sz="6" w:space="0" w:color="auto"/>
              <w:right w:val="outset" w:sz="6" w:space="0" w:color="auto"/>
            </w:tcBorders>
          </w:tcPr>
          <w:p w:rsidR="00466796" w:rsidRDefault="00466796">
            <w:pPr>
              <w:autoSpaceDE w:val="0"/>
              <w:autoSpaceDN w:val="0"/>
              <w:adjustRightInd w:val="0"/>
              <w:spacing w:after="0" w:line="240" w:lineRule="auto"/>
              <w:jc w:val="both"/>
              <w:outlineLvl w:val="0"/>
              <w:rPr>
                <w:rFonts w:ascii="Times New Roman" w:hAnsi="Times New Roman"/>
                <w:sz w:val="28"/>
                <w:szCs w:val="28"/>
              </w:rPr>
            </w:pPr>
          </w:p>
        </w:tc>
      </w:tr>
    </w:tbl>
    <w:p w:rsidR="00466796" w:rsidRDefault="00466796">
      <w:pPr>
        <w:autoSpaceDE w:val="0"/>
        <w:autoSpaceDN w:val="0"/>
        <w:adjustRightInd w:val="0"/>
        <w:spacing w:after="0" w:line="240" w:lineRule="auto"/>
        <w:rPr>
          <w:rFonts w:ascii="Times New Roman" w:hAnsi="Times New Roman"/>
          <w:sz w:val="28"/>
          <w:szCs w:val="28"/>
        </w:rPr>
      </w:pPr>
    </w:p>
    <w:p w:rsidR="00466796" w:rsidRDefault="0046679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Руководитель субъекта</w:t>
      </w:r>
    </w:p>
    <w:p w:rsidR="00466796" w:rsidRDefault="0046679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(индивидуальный предприниматель) ________________ / ________________/</w:t>
      </w:r>
    </w:p>
    <w:p w:rsidR="00466796" w:rsidRDefault="00466796">
      <w:pPr>
        <w:autoSpaceDE w:val="0"/>
        <w:autoSpaceDN w:val="0"/>
        <w:adjustRightInd w:val="0"/>
        <w:spacing w:after="0" w:line="240" w:lineRule="auto"/>
        <w:rPr>
          <w:rFonts w:ascii="Times New Roman" w:hAnsi="Times New Roman"/>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0"/>
          <w:szCs w:val="20"/>
        </w:rPr>
        <w:t>(подпись)</w:t>
      </w:r>
      <w:r>
        <w:rPr>
          <w:rFonts w:ascii="Times New Roman" w:hAnsi="Times New Roman"/>
          <w:sz w:val="20"/>
          <w:szCs w:val="20"/>
        </w:rPr>
        <w:tab/>
      </w:r>
      <w:r>
        <w:rPr>
          <w:rFonts w:ascii="Times New Roman" w:hAnsi="Times New Roman"/>
          <w:sz w:val="20"/>
          <w:szCs w:val="20"/>
        </w:rPr>
        <w:tab/>
        <w:t>(фамилия, инициалы)</w:t>
      </w:r>
    </w:p>
    <w:p w:rsidR="00466796" w:rsidRDefault="0046679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«____» _____________ 20___ г.</w:t>
      </w:r>
    </w:p>
    <w:p w:rsidR="00466796" w:rsidRDefault="00466796">
      <w:pPr>
        <w:autoSpaceDE w:val="0"/>
        <w:autoSpaceDN w:val="0"/>
        <w:adjustRightInd w:val="0"/>
        <w:spacing w:after="0" w:line="240" w:lineRule="auto"/>
        <w:rPr>
          <w:rFonts w:ascii="Times New Roman" w:hAnsi="Times New Roman"/>
          <w:sz w:val="28"/>
          <w:szCs w:val="28"/>
        </w:rPr>
      </w:pPr>
    </w:p>
    <w:p w:rsidR="00466796" w:rsidRDefault="0046679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место печати (при ее наличии)</w:t>
      </w:r>
    </w:p>
    <w:p w:rsidR="00466796" w:rsidRDefault="00466796">
      <w:pPr>
        <w:autoSpaceDE w:val="0"/>
        <w:autoSpaceDN w:val="0"/>
        <w:adjustRightInd w:val="0"/>
        <w:rPr>
          <w:rFonts w:ascii="Times New Roman" w:hAnsi="Times New Roman"/>
          <w:sz w:val="28"/>
          <w:szCs w:val="28"/>
        </w:rPr>
      </w:pPr>
    </w:p>
    <w:p w:rsidR="009271D5" w:rsidRDefault="009271D5">
      <w:pPr>
        <w:autoSpaceDE w:val="0"/>
        <w:autoSpaceDN w:val="0"/>
        <w:adjustRightInd w:val="0"/>
        <w:rPr>
          <w:rFonts w:ascii="Times New Roman" w:hAnsi="Times New Roman"/>
          <w:sz w:val="28"/>
          <w:szCs w:val="28"/>
        </w:rPr>
      </w:pPr>
    </w:p>
    <w:p w:rsidR="00BD0735" w:rsidRDefault="00BD0735">
      <w:pPr>
        <w:autoSpaceDE w:val="0"/>
        <w:autoSpaceDN w:val="0"/>
        <w:adjustRightInd w:val="0"/>
        <w:rPr>
          <w:rFonts w:ascii="Times New Roman" w:hAnsi="Times New Roman"/>
          <w:sz w:val="28"/>
          <w:szCs w:val="28"/>
        </w:rPr>
      </w:pPr>
    </w:p>
    <w:p w:rsidR="002704FA" w:rsidRDefault="002704FA">
      <w:pPr>
        <w:autoSpaceDE w:val="0"/>
        <w:autoSpaceDN w:val="0"/>
        <w:adjustRightInd w:val="0"/>
        <w:rPr>
          <w:rFonts w:ascii="Times New Roman" w:hAnsi="Times New Roman"/>
          <w:sz w:val="28"/>
          <w:szCs w:val="28"/>
        </w:rPr>
      </w:pPr>
    </w:p>
    <w:p w:rsidR="00372B36" w:rsidRDefault="00372B36" w:rsidP="00BD0735">
      <w:pPr>
        <w:autoSpaceDE w:val="0"/>
        <w:autoSpaceDN w:val="0"/>
        <w:adjustRightInd w:val="0"/>
        <w:rPr>
          <w:rFonts w:ascii="Times New Roman" w:hAnsi="Times New Roman"/>
          <w:sz w:val="28"/>
          <w:szCs w:val="28"/>
        </w:rPr>
      </w:pPr>
    </w:p>
    <w:tbl>
      <w:tblPr>
        <w:tblW w:w="0" w:type="auto"/>
        <w:tblInd w:w="5487" w:type="dxa"/>
        <w:tblLook w:val="04A0" w:firstRow="1" w:lastRow="0" w:firstColumn="1" w:lastColumn="0" w:noHBand="0" w:noVBand="1"/>
      </w:tblPr>
      <w:tblGrid>
        <w:gridCol w:w="5245"/>
      </w:tblGrid>
      <w:tr w:rsidR="005B44CF" w:rsidRPr="00AE79BB" w:rsidTr="00FC4061">
        <w:tc>
          <w:tcPr>
            <w:tcW w:w="5245" w:type="dxa"/>
            <w:shd w:val="clear" w:color="auto" w:fill="auto"/>
          </w:tcPr>
          <w:p w:rsidR="005B44CF" w:rsidRPr="00AE79BB" w:rsidRDefault="005B44CF" w:rsidP="00AE79BB">
            <w:pPr>
              <w:pStyle w:val="ConsPlusNormal"/>
              <w:widowControl/>
              <w:jc w:val="both"/>
              <w:rPr>
                <w:rFonts w:ascii="Times New Roman" w:hAnsi="Times New Roman"/>
                <w:sz w:val="28"/>
                <w:szCs w:val="28"/>
              </w:rPr>
            </w:pPr>
            <w:r w:rsidRPr="00AE79BB">
              <w:rPr>
                <w:rFonts w:ascii="Times New Roman" w:hAnsi="Times New Roman"/>
                <w:sz w:val="28"/>
                <w:szCs w:val="28"/>
              </w:rPr>
              <w:lastRenderedPageBreak/>
              <w:t xml:space="preserve">Приложение </w:t>
            </w:r>
            <w:r w:rsidR="00C34ABB">
              <w:rPr>
                <w:rFonts w:ascii="Times New Roman" w:hAnsi="Times New Roman"/>
                <w:sz w:val="28"/>
                <w:szCs w:val="28"/>
              </w:rPr>
              <w:t>№3</w:t>
            </w:r>
          </w:p>
          <w:p w:rsidR="005B44CF" w:rsidRPr="00AE79BB" w:rsidRDefault="005B44CF" w:rsidP="00AE79BB">
            <w:pPr>
              <w:pStyle w:val="ConsPlusNormal"/>
              <w:widowControl/>
              <w:jc w:val="both"/>
              <w:rPr>
                <w:rFonts w:ascii="Times New Roman" w:hAnsi="Times New Roman"/>
                <w:sz w:val="28"/>
                <w:szCs w:val="28"/>
              </w:rPr>
            </w:pPr>
            <w:r w:rsidRPr="00AE79BB">
              <w:rPr>
                <w:rFonts w:ascii="Times New Roman" w:hAnsi="Times New Roman"/>
                <w:sz w:val="28"/>
                <w:szCs w:val="28"/>
              </w:rPr>
              <w:t>к Порядку предоставления грантов</w:t>
            </w:r>
            <w:r w:rsidR="00090AA9">
              <w:rPr>
                <w:rFonts w:ascii="Times New Roman" w:hAnsi="Times New Roman"/>
                <w:sz w:val="28"/>
                <w:szCs w:val="28"/>
              </w:rPr>
              <w:t xml:space="preserve"> в форме субсидий</w:t>
            </w:r>
            <w:r w:rsidRPr="00AE79BB">
              <w:rPr>
                <w:rFonts w:ascii="Times New Roman" w:hAnsi="Times New Roman"/>
                <w:sz w:val="28"/>
                <w:szCs w:val="28"/>
              </w:rPr>
              <w:t xml:space="preserve"> субъектам малого и среднего предпринимательства на реализацию проектов в сфере предпринимательства в рамках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tc>
      </w:tr>
    </w:tbl>
    <w:p w:rsidR="00466796" w:rsidRPr="005B44CF" w:rsidRDefault="00466796" w:rsidP="005B44CF">
      <w:pPr>
        <w:pStyle w:val="ConsPlusNormal"/>
        <w:widowControl/>
        <w:jc w:val="both"/>
        <w:rPr>
          <w:rFonts w:ascii="Times New Roman" w:hAnsi="Times New Roman" w:cs="Times New Roman"/>
          <w:sz w:val="28"/>
          <w:szCs w:val="28"/>
        </w:rPr>
      </w:pPr>
    </w:p>
    <w:p w:rsidR="003B0962" w:rsidRDefault="003B0962" w:rsidP="003B096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БИЗНЕС-ПРОЕКТ</w:t>
      </w:r>
    </w:p>
    <w:p w:rsidR="003B0962" w:rsidRDefault="003B0962" w:rsidP="003B096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СУБЪЕКТА МАЛОГО И СРЕДНЕГО ПРЕДПРИНИМАТЕЛЬСТВА</w:t>
      </w:r>
    </w:p>
    <w:p w:rsidR="00A95115" w:rsidRDefault="00A95115" w:rsidP="003B0962">
      <w:pPr>
        <w:pStyle w:val="ConsPlusTitle"/>
        <w:widowControl/>
        <w:jc w:val="center"/>
        <w:rPr>
          <w:rFonts w:ascii="Times New Roman" w:hAnsi="Times New Roman" w:cs="Times New Roman"/>
          <w:sz w:val="28"/>
          <w:szCs w:val="28"/>
        </w:rPr>
      </w:pPr>
    </w:p>
    <w:p w:rsidR="003B0962" w:rsidRDefault="003B0962" w:rsidP="003B0962">
      <w:pPr>
        <w:pStyle w:val="ConsPlusTitle"/>
        <w:widowControl/>
        <w:jc w:val="center"/>
        <w:rPr>
          <w:rFonts w:ascii="Times New Roman" w:hAnsi="Times New Roman" w:cs="Times New Roman"/>
          <w:sz w:val="10"/>
          <w:szCs w:val="10"/>
        </w:rPr>
      </w:pP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1. Резюме (наименование бизнес-проекта, краткое содержание всех разделов бизнес-проекта).</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2. Описание бизнес-проекта:</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описание организации (индивидуального предпринимателя) – инициатора и исполнителя бизнес-проекта;</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основные цели, задачи бизнес-проекта;</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наличие собственных и заемных средств на реализацию бизнес-проекта;</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сроки окупаемости бизнес-проекта;</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материально-техническая база исполнителя бизнес-проекта (совокупность средств производства, выступающих в форме реальных активов организации, обеспечивающих процессы купли-продажи, товародвижения, стабильного функционирования и работы организации);</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преимущества бизнес-проекта и возможности рынка сбыта товаров, работ, услуг (указать основных потребителей производимых товаров, работ, услуг с учетом анализа их конкурентоспособности и характеристики современного состояния данной сферы деятельности; указать объем ожидаемого спроса на товары, работы, услуги. Если инициатор бизнес-проекта уже ведет предпринимательскую деятельность, то необходимо указать существующие рынки сбыта готовой продукции);</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стоимость выполнения бизнес-проекта;</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смета расходов на реализацию бизнес-проекта (включая расходы на электроэнергию, затраты на оплату труда, арендную плату).</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3. Комментарий расходов.</w:t>
      </w:r>
    </w:p>
    <w:p w:rsidR="003B0962" w:rsidRPr="00372B36" w:rsidRDefault="003B0962" w:rsidP="003B0962">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4. Ожидаемые экономическая эффективность, социальная значимость и бюджетный эффект от реализации бизнес-проекта (увеличение количества рабочих мест, налоговых поступлений в бюджеты всех уровней, выпуск новой продукции, освоение новых рынков и т.п.).</w:t>
      </w:r>
    </w:p>
    <w:p w:rsidR="003B0962" w:rsidRPr="00372B36" w:rsidRDefault="003B0962" w:rsidP="003B0962">
      <w:pPr>
        <w:pStyle w:val="ConsPlusNonformat"/>
        <w:widowControl/>
        <w:rPr>
          <w:rFonts w:ascii="Times New Roman" w:hAnsi="Times New Roman" w:cs="Times New Roman"/>
          <w:sz w:val="24"/>
          <w:szCs w:val="24"/>
        </w:rPr>
      </w:pPr>
    </w:p>
    <w:p w:rsidR="003B0962" w:rsidRPr="00372B36" w:rsidRDefault="003B0962" w:rsidP="003B0962">
      <w:pPr>
        <w:pStyle w:val="ConsPlusNonformat"/>
        <w:widowControl/>
        <w:rPr>
          <w:rFonts w:ascii="Times New Roman" w:hAnsi="Times New Roman" w:cs="Times New Roman"/>
          <w:sz w:val="24"/>
          <w:szCs w:val="24"/>
        </w:rPr>
      </w:pPr>
      <w:r w:rsidRPr="00372B36">
        <w:rPr>
          <w:rFonts w:ascii="Times New Roman" w:hAnsi="Times New Roman" w:cs="Times New Roman"/>
          <w:sz w:val="24"/>
          <w:szCs w:val="24"/>
        </w:rPr>
        <w:t>"___" __________ 20__ года</w:t>
      </w:r>
    </w:p>
    <w:p w:rsidR="003B0962" w:rsidRPr="00372B36" w:rsidRDefault="003B0962" w:rsidP="003B0962">
      <w:pPr>
        <w:tabs>
          <w:tab w:val="left" w:pos="4200"/>
        </w:tabs>
        <w:rPr>
          <w:rFonts w:ascii="Times New Roman" w:hAnsi="Times New Roman" w:cs="Times New Roman"/>
          <w:sz w:val="24"/>
          <w:szCs w:val="24"/>
        </w:rPr>
      </w:pPr>
      <w:r w:rsidRPr="00372B36">
        <w:rPr>
          <w:rFonts w:ascii="Times New Roman" w:hAnsi="Times New Roman" w:cs="Times New Roman"/>
          <w:sz w:val="24"/>
          <w:szCs w:val="24"/>
        </w:rPr>
        <w:t>______________                                ______________________________</w:t>
      </w:r>
    </w:p>
    <w:p w:rsidR="00090AA9" w:rsidRDefault="003B0962" w:rsidP="00090AA9">
      <w:pPr>
        <w:rPr>
          <w:rFonts w:ascii="Times New Roman" w:hAnsi="Times New Roman" w:cs="Times New Roman"/>
          <w:sz w:val="24"/>
          <w:szCs w:val="24"/>
        </w:rPr>
      </w:pPr>
      <w:r w:rsidRPr="00372B36">
        <w:rPr>
          <w:rFonts w:ascii="Times New Roman" w:hAnsi="Times New Roman" w:cs="Times New Roman"/>
          <w:sz w:val="24"/>
          <w:szCs w:val="24"/>
        </w:rPr>
        <w:t>(подпись)                                                                     (Ф.И.О.)</w:t>
      </w:r>
      <w:r w:rsidR="00EA1C98">
        <w:rPr>
          <w:rFonts w:ascii="Times New Roman" w:hAnsi="Times New Roman" w:cs="Times New Roman"/>
          <w:sz w:val="24"/>
          <w:szCs w:val="24"/>
        </w:rPr>
        <w:t xml:space="preserve"> </w:t>
      </w:r>
      <w:r w:rsidRPr="00372B36">
        <w:rPr>
          <w:rFonts w:ascii="Times New Roman" w:hAnsi="Times New Roman" w:cs="Times New Roman"/>
          <w:sz w:val="24"/>
          <w:szCs w:val="24"/>
        </w:rPr>
        <w:t>М.П.</w:t>
      </w:r>
    </w:p>
    <w:p w:rsidR="002704FA" w:rsidRDefault="002704FA" w:rsidP="00090AA9">
      <w:pPr>
        <w:rPr>
          <w:rFonts w:ascii="Times New Roman" w:hAnsi="Times New Roman" w:cs="Times New Roman"/>
          <w:sz w:val="24"/>
          <w:szCs w:val="24"/>
        </w:rPr>
      </w:pPr>
    </w:p>
    <w:p w:rsidR="002704FA" w:rsidRDefault="002704FA" w:rsidP="00090AA9">
      <w:pPr>
        <w:rPr>
          <w:rFonts w:ascii="Times New Roman" w:hAnsi="Times New Roman" w:cs="Times New Roman"/>
          <w:sz w:val="24"/>
          <w:szCs w:val="24"/>
        </w:rPr>
      </w:pPr>
    </w:p>
    <w:tbl>
      <w:tblPr>
        <w:tblW w:w="0" w:type="auto"/>
        <w:tblInd w:w="5770" w:type="dxa"/>
        <w:tblLook w:val="04A0" w:firstRow="1" w:lastRow="0" w:firstColumn="1" w:lastColumn="0" w:noHBand="0" w:noVBand="1"/>
      </w:tblPr>
      <w:tblGrid>
        <w:gridCol w:w="4962"/>
      </w:tblGrid>
      <w:tr w:rsidR="00090AA9" w:rsidRPr="00B63D09" w:rsidTr="002148B4">
        <w:tc>
          <w:tcPr>
            <w:tcW w:w="4962" w:type="dxa"/>
            <w:shd w:val="clear" w:color="auto" w:fill="auto"/>
          </w:tcPr>
          <w:p w:rsidR="00090AA9" w:rsidRPr="00B63D09" w:rsidRDefault="00090AA9" w:rsidP="00B63D09">
            <w:pPr>
              <w:autoSpaceDE w:val="0"/>
              <w:autoSpaceDN w:val="0"/>
              <w:adjustRightInd w:val="0"/>
              <w:spacing w:after="0" w:line="240" w:lineRule="auto"/>
              <w:jc w:val="both"/>
              <w:rPr>
                <w:rFonts w:ascii="Times New Roman" w:hAnsi="Times New Roman"/>
                <w:sz w:val="28"/>
                <w:szCs w:val="28"/>
              </w:rPr>
            </w:pPr>
            <w:r w:rsidRPr="00B63D09">
              <w:rPr>
                <w:rFonts w:ascii="Times New Roman" w:hAnsi="Times New Roman"/>
                <w:sz w:val="28"/>
                <w:szCs w:val="28"/>
              </w:rPr>
              <w:t>Приложение №4</w:t>
            </w:r>
          </w:p>
          <w:p w:rsidR="00090AA9" w:rsidRPr="00B63D09" w:rsidRDefault="00090AA9" w:rsidP="00B63D09">
            <w:pPr>
              <w:autoSpaceDE w:val="0"/>
              <w:autoSpaceDN w:val="0"/>
              <w:adjustRightInd w:val="0"/>
              <w:spacing w:after="0" w:line="240" w:lineRule="auto"/>
              <w:jc w:val="both"/>
              <w:rPr>
                <w:rFonts w:ascii="Times New Roman" w:hAnsi="Times New Roman"/>
                <w:sz w:val="28"/>
                <w:szCs w:val="28"/>
              </w:rPr>
            </w:pPr>
            <w:r w:rsidRPr="00B63D09">
              <w:rPr>
                <w:rFonts w:ascii="Times New Roman" w:hAnsi="Times New Roman"/>
                <w:sz w:val="28"/>
                <w:szCs w:val="28"/>
              </w:rPr>
              <w:t xml:space="preserve">к Порядку предоставления грантов в форме субсидий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sidRPr="00B63D09">
              <w:rPr>
                <w:rFonts w:ascii="Times New Roman" w:eastAsia="Times New Roman" w:hAnsi="Times New Roman"/>
                <w:sz w:val="28"/>
                <w:szCs w:val="28"/>
                <w:lang w:eastAsia="ru-RU"/>
              </w:rPr>
              <w:t>«</w:t>
            </w:r>
            <w:r w:rsidRPr="00B63D09">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090AA9" w:rsidRPr="00B63D09" w:rsidRDefault="00090AA9" w:rsidP="00B63D09">
            <w:pPr>
              <w:autoSpaceDE w:val="0"/>
              <w:autoSpaceDN w:val="0"/>
              <w:adjustRightInd w:val="0"/>
              <w:spacing w:line="240" w:lineRule="auto"/>
              <w:jc w:val="center"/>
              <w:rPr>
                <w:rFonts w:ascii="Times New Roman" w:hAnsi="Times New Roman"/>
                <w:sz w:val="28"/>
                <w:szCs w:val="28"/>
              </w:rPr>
            </w:pPr>
          </w:p>
        </w:tc>
      </w:tr>
    </w:tbl>
    <w:p w:rsidR="00466796" w:rsidRPr="00BD0735" w:rsidRDefault="00466796">
      <w:pPr>
        <w:widowControl w:val="0"/>
        <w:autoSpaceDE w:val="0"/>
        <w:autoSpaceDN w:val="0"/>
        <w:adjustRightInd w:val="0"/>
        <w:spacing w:after="0" w:line="240" w:lineRule="auto"/>
        <w:jc w:val="center"/>
        <w:rPr>
          <w:rFonts w:ascii="Times New Roman" w:hAnsi="Times New Roman"/>
          <w:b/>
          <w:sz w:val="28"/>
          <w:szCs w:val="28"/>
        </w:rPr>
      </w:pPr>
      <w:r w:rsidRPr="00BD0735">
        <w:rPr>
          <w:rFonts w:ascii="Times New Roman" w:hAnsi="Times New Roman"/>
          <w:b/>
          <w:sz w:val="28"/>
          <w:szCs w:val="28"/>
        </w:rPr>
        <w:t>ПРЕДЛОЖЕНИЯ</w:t>
      </w:r>
    </w:p>
    <w:p w:rsidR="00466796" w:rsidRPr="00BD0735" w:rsidRDefault="00466796">
      <w:pPr>
        <w:widowControl w:val="0"/>
        <w:autoSpaceDE w:val="0"/>
        <w:autoSpaceDN w:val="0"/>
        <w:adjustRightInd w:val="0"/>
        <w:spacing w:after="0" w:line="240" w:lineRule="auto"/>
        <w:jc w:val="center"/>
        <w:rPr>
          <w:rFonts w:ascii="Times New Roman" w:hAnsi="Times New Roman"/>
          <w:b/>
          <w:sz w:val="28"/>
          <w:szCs w:val="28"/>
        </w:rPr>
      </w:pPr>
      <w:r w:rsidRPr="00BD0735">
        <w:rPr>
          <w:rFonts w:ascii="Times New Roman" w:hAnsi="Times New Roman"/>
          <w:b/>
          <w:sz w:val="28"/>
          <w:szCs w:val="28"/>
        </w:rPr>
        <w:t xml:space="preserve">по установлению значения результатов предоставления Субсидии  </w:t>
      </w:r>
    </w:p>
    <w:p w:rsidR="00466796" w:rsidRDefault="004667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466796" w:rsidRDefault="0046679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(полное наименование Субъекта)</w:t>
      </w:r>
    </w:p>
    <w:p w:rsidR="00466796" w:rsidRDefault="004667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ОГРН________________________________</w:t>
      </w:r>
    </w:p>
    <w:p w:rsidR="00466796" w:rsidRDefault="004667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ИНН __________________________________</w:t>
      </w:r>
    </w:p>
    <w:p w:rsidR="00466796" w:rsidRDefault="0046679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Юридический адрес _______________________________________________ </w:t>
      </w:r>
    </w:p>
    <w:p w:rsidR="00466796" w:rsidRDefault="00466796">
      <w:pPr>
        <w:widowControl w:val="0"/>
        <w:autoSpaceDE w:val="0"/>
        <w:autoSpaceDN w:val="0"/>
        <w:adjustRightInd w:val="0"/>
        <w:spacing w:after="0" w:line="240" w:lineRule="auto"/>
        <w:rPr>
          <w:rFonts w:ascii="Times New Roman" w:hAnsi="Times New Roman"/>
          <w:sz w:val="28"/>
          <w:szCs w:val="28"/>
        </w:rPr>
      </w:pPr>
    </w:p>
    <w:tbl>
      <w:tblPr>
        <w:tblW w:w="0" w:type="auto"/>
        <w:tblInd w:w="0" w:type="dxa"/>
        <w:tblCellMar>
          <w:top w:w="15" w:type="dxa"/>
          <w:left w:w="15" w:type="dxa"/>
          <w:bottom w:w="15" w:type="dxa"/>
          <w:right w:w="15" w:type="dxa"/>
        </w:tblCellMar>
        <w:tblLook w:val="0000" w:firstRow="0" w:lastRow="0" w:firstColumn="0" w:lastColumn="0" w:noHBand="0" w:noVBand="0"/>
      </w:tblPr>
      <w:tblGrid>
        <w:gridCol w:w="675"/>
        <w:gridCol w:w="3825"/>
        <w:gridCol w:w="2385"/>
        <w:gridCol w:w="2400"/>
      </w:tblGrid>
      <w:tr w:rsidR="00466796">
        <w:tc>
          <w:tcPr>
            <w:tcW w:w="675" w:type="dxa"/>
            <w:vMerge w:val="restart"/>
            <w:tcBorders>
              <w:top w:val="outset" w:sz="6"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825" w:type="dxa"/>
            <w:vMerge w:val="restart"/>
            <w:tcBorders>
              <w:top w:val="outset" w:sz="6"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4785" w:type="dxa"/>
            <w:gridSpan w:val="2"/>
            <w:tcBorders>
              <w:top w:val="outset" w:sz="6"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w:t>
            </w:r>
          </w:p>
        </w:tc>
      </w:tr>
      <w:tr w:rsidR="00466796" w:rsidTr="006A1347">
        <w:tc>
          <w:tcPr>
            <w:tcW w:w="0" w:type="auto"/>
            <w:vMerge/>
            <w:tcBorders>
              <w:top w:val="outset" w:sz="6" w:space="0" w:color="auto"/>
              <w:left w:val="outset" w:sz="6" w:space="0" w:color="auto"/>
              <w:bottom w:val="outset" w:sz="6" w:space="0" w:color="auto"/>
              <w:right w:val="outset" w:sz="6" w:space="0" w:color="auto"/>
            </w:tcBorders>
            <w:vAlign w:val="center"/>
          </w:tcPr>
          <w:p w:rsidR="00466796" w:rsidRDefault="00466796">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66796" w:rsidRDefault="00466796">
            <w:pPr>
              <w:spacing w:after="0" w:line="240" w:lineRule="auto"/>
              <w:rPr>
                <w:rFonts w:ascii="Times New Roman" w:hAnsi="Times New Roman"/>
                <w:sz w:val="24"/>
                <w:szCs w:val="24"/>
              </w:rPr>
            </w:pPr>
          </w:p>
        </w:tc>
        <w:tc>
          <w:tcPr>
            <w:tcW w:w="2385" w:type="dxa"/>
            <w:tcBorders>
              <w:top w:val="single" w:sz="0" w:space="0" w:color="auto"/>
              <w:left w:val="outset" w:sz="6" w:space="0" w:color="auto"/>
              <w:bottom w:val="outset" w:sz="6" w:space="0" w:color="auto"/>
              <w:right w:val="outset" w:sz="6" w:space="0" w:color="auto"/>
            </w:tcBorders>
          </w:tcPr>
          <w:p w:rsidR="00466796" w:rsidRDefault="00466796">
            <w:pPr>
              <w:spacing w:after="0" w:line="240" w:lineRule="auto"/>
              <w:jc w:val="center"/>
              <w:rPr>
                <w:rFonts w:ascii="Times New Roman" w:hAnsi="Times New Roman"/>
                <w:sz w:val="24"/>
                <w:szCs w:val="24"/>
              </w:rPr>
            </w:pPr>
            <w:r>
              <w:rPr>
                <w:rFonts w:ascii="Times New Roman" w:hAnsi="Times New Roman"/>
                <w:sz w:val="24"/>
                <w:szCs w:val="24"/>
              </w:rPr>
              <w:t>________ г.</w:t>
            </w:r>
          </w:p>
          <w:p w:rsidR="00466796" w:rsidRDefault="00466796">
            <w:pPr>
              <w:spacing w:after="0" w:line="240" w:lineRule="auto"/>
              <w:jc w:val="center"/>
              <w:rPr>
                <w:rFonts w:ascii="Times New Roman" w:hAnsi="Times New Roman"/>
                <w:sz w:val="24"/>
                <w:szCs w:val="24"/>
              </w:rPr>
            </w:pPr>
            <w:r>
              <w:rPr>
                <w:rFonts w:ascii="Times New Roman" w:hAnsi="Times New Roman"/>
                <w:sz w:val="20"/>
                <w:szCs w:val="20"/>
              </w:rPr>
              <w:t>(год, предшествующий году оказания поддержки)</w:t>
            </w:r>
            <w:r>
              <w:rPr>
                <w:rFonts w:ascii="Times New Roman" w:hAnsi="Times New Roman"/>
                <w:sz w:val="24"/>
                <w:szCs w:val="24"/>
              </w:rPr>
              <w:t xml:space="preserve"> &lt;*&gt;</w:t>
            </w:r>
          </w:p>
        </w:tc>
        <w:tc>
          <w:tcPr>
            <w:tcW w:w="2400" w:type="dxa"/>
            <w:tcBorders>
              <w:top w:val="outset" w:sz="6" w:space="0" w:color="auto"/>
              <w:left w:val="outset" w:sz="6" w:space="0" w:color="auto"/>
              <w:bottom w:val="outset" w:sz="6" w:space="0" w:color="auto"/>
              <w:right w:val="outset" w:sz="6" w:space="0" w:color="auto"/>
            </w:tcBorders>
          </w:tcPr>
          <w:p w:rsidR="00466796" w:rsidRDefault="00466796">
            <w:pPr>
              <w:spacing w:after="0" w:line="240" w:lineRule="auto"/>
              <w:jc w:val="center"/>
              <w:rPr>
                <w:rFonts w:ascii="Times New Roman" w:hAnsi="Times New Roman"/>
                <w:sz w:val="24"/>
                <w:szCs w:val="24"/>
              </w:rPr>
            </w:pPr>
            <w:r>
              <w:rPr>
                <w:rFonts w:ascii="Times New Roman" w:hAnsi="Times New Roman"/>
                <w:sz w:val="24"/>
                <w:szCs w:val="24"/>
              </w:rPr>
              <w:t>________ г.</w:t>
            </w:r>
          </w:p>
          <w:p w:rsidR="00466796" w:rsidRDefault="00466796">
            <w:pPr>
              <w:spacing w:after="0" w:line="240" w:lineRule="auto"/>
              <w:jc w:val="center"/>
              <w:rPr>
                <w:rFonts w:ascii="Times New Roman" w:hAnsi="Times New Roman"/>
                <w:sz w:val="20"/>
                <w:szCs w:val="20"/>
              </w:rPr>
            </w:pPr>
            <w:r>
              <w:rPr>
                <w:rFonts w:ascii="Times New Roman" w:hAnsi="Times New Roman"/>
                <w:sz w:val="20"/>
                <w:szCs w:val="20"/>
              </w:rPr>
              <w:t>(год оказания поддержки) &lt;**&gt;</w:t>
            </w:r>
          </w:p>
        </w:tc>
      </w:tr>
      <w:tr w:rsidR="00466796" w:rsidTr="006A1347">
        <w:tc>
          <w:tcPr>
            <w:tcW w:w="675" w:type="dxa"/>
            <w:tcBorders>
              <w:top w:val="single" w:sz="0"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825" w:type="dxa"/>
            <w:tcBorders>
              <w:top w:val="single" w:sz="0"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385" w:type="dxa"/>
            <w:tcBorders>
              <w:top w:val="single" w:sz="0"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400" w:type="dxa"/>
            <w:tcBorders>
              <w:top w:val="single" w:sz="0"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466796" w:rsidTr="006A1347">
        <w:tc>
          <w:tcPr>
            <w:tcW w:w="675" w:type="dxa"/>
            <w:tcBorders>
              <w:top w:val="single" w:sz="0"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825" w:type="dxa"/>
            <w:tcBorders>
              <w:top w:val="single" w:sz="0" w:space="0" w:color="auto"/>
              <w:left w:val="outset" w:sz="6" w:space="0" w:color="auto"/>
              <w:bottom w:val="outset" w:sz="6" w:space="0" w:color="auto"/>
              <w:right w:val="outset" w:sz="6" w:space="0" w:color="auto"/>
            </w:tcBorders>
          </w:tcPr>
          <w:p w:rsidR="00466796" w:rsidRDefault="00466796">
            <w:pPr>
              <w:spacing w:after="0" w:line="240" w:lineRule="auto"/>
              <w:rPr>
                <w:rFonts w:ascii="Times New Roman" w:hAnsi="Times New Roman"/>
                <w:sz w:val="24"/>
                <w:szCs w:val="24"/>
              </w:rPr>
            </w:pPr>
            <w:r>
              <w:rPr>
                <w:rFonts w:ascii="Times New Roman" w:hAnsi="Times New Roman"/>
                <w:sz w:val="24"/>
                <w:szCs w:val="24"/>
              </w:rPr>
              <w:t>Среднесписочная численность работников Субъекта (чел.)</w:t>
            </w:r>
          </w:p>
        </w:tc>
        <w:tc>
          <w:tcPr>
            <w:tcW w:w="2385" w:type="dxa"/>
            <w:tcBorders>
              <w:top w:val="single" w:sz="0"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p>
        </w:tc>
        <w:tc>
          <w:tcPr>
            <w:tcW w:w="2400" w:type="dxa"/>
            <w:tcBorders>
              <w:top w:val="single" w:sz="0" w:space="0" w:color="auto"/>
              <w:left w:val="outset" w:sz="6" w:space="0" w:color="auto"/>
              <w:bottom w:val="outset" w:sz="6" w:space="0" w:color="auto"/>
              <w:right w:val="outset" w:sz="6" w:space="0" w:color="auto"/>
            </w:tcBorders>
          </w:tcPr>
          <w:p w:rsidR="00466796" w:rsidRDefault="00466796">
            <w:pPr>
              <w:widowControl w:val="0"/>
              <w:autoSpaceDE w:val="0"/>
              <w:autoSpaceDN w:val="0"/>
              <w:adjustRightInd w:val="0"/>
              <w:spacing w:after="0" w:line="240" w:lineRule="auto"/>
              <w:jc w:val="center"/>
              <w:rPr>
                <w:rFonts w:ascii="Times New Roman" w:hAnsi="Times New Roman"/>
                <w:sz w:val="24"/>
                <w:szCs w:val="24"/>
              </w:rPr>
            </w:pPr>
          </w:p>
        </w:tc>
      </w:tr>
    </w:tbl>
    <w:p w:rsidR="00466796" w:rsidRPr="00BD0735" w:rsidRDefault="00466796">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8"/>
          <w:szCs w:val="28"/>
        </w:rPr>
        <w:t xml:space="preserve"> </w:t>
      </w:r>
      <w:r w:rsidRPr="00BD0735">
        <w:rPr>
          <w:rFonts w:ascii="Times New Roman" w:hAnsi="Times New Roman"/>
          <w:sz w:val="20"/>
          <w:szCs w:val="20"/>
        </w:rPr>
        <w:t>&lt;*&gt; - указываются фактические данные Участника отбора согласно данным бухгалтерской отчетности.</w:t>
      </w:r>
    </w:p>
    <w:p w:rsidR="00466796" w:rsidRPr="00BD0735" w:rsidRDefault="00466796">
      <w:pPr>
        <w:widowControl w:val="0"/>
        <w:autoSpaceDE w:val="0"/>
        <w:autoSpaceDN w:val="0"/>
        <w:adjustRightInd w:val="0"/>
        <w:spacing w:after="0" w:line="240" w:lineRule="auto"/>
        <w:jc w:val="both"/>
        <w:rPr>
          <w:rFonts w:ascii="Times New Roman" w:hAnsi="Times New Roman"/>
          <w:sz w:val="20"/>
          <w:szCs w:val="20"/>
        </w:rPr>
      </w:pPr>
      <w:r w:rsidRPr="00BD0735">
        <w:rPr>
          <w:rFonts w:ascii="Times New Roman" w:hAnsi="Times New Roman"/>
          <w:sz w:val="20"/>
          <w:szCs w:val="20"/>
        </w:rPr>
        <w:t>&lt;**&gt; - указываются планируемые данные Участника отбора по итогам года оказания поддержки (на 1 января следующего года) для установления в качестве результата предоставления субсидии, достижение которого является обязательством получателя в рамках соглашения. Снижение планового показателя относительно данных предшествующего года не допускается.</w:t>
      </w:r>
    </w:p>
    <w:p w:rsidR="00466796" w:rsidRPr="00BD0735" w:rsidRDefault="00466796">
      <w:pPr>
        <w:widowControl w:val="0"/>
        <w:autoSpaceDE w:val="0"/>
        <w:autoSpaceDN w:val="0"/>
        <w:adjustRightInd w:val="0"/>
        <w:spacing w:after="0" w:line="240" w:lineRule="auto"/>
        <w:jc w:val="center"/>
        <w:rPr>
          <w:rFonts w:ascii="Times New Roman" w:hAnsi="Times New Roman"/>
          <w:sz w:val="20"/>
          <w:szCs w:val="20"/>
        </w:rPr>
      </w:pPr>
      <w:r w:rsidRPr="00BD0735">
        <w:rPr>
          <w:rFonts w:ascii="Times New Roman" w:hAnsi="Times New Roman"/>
          <w:sz w:val="20"/>
          <w:szCs w:val="20"/>
        </w:rPr>
        <w:t xml:space="preserve"> </w:t>
      </w:r>
    </w:p>
    <w:p w:rsidR="00466796" w:rsidRPr="00BD0735" w:rsidRDefault="00466796">
      <w:pPr>
        <w:autoSpaceDE w:val="0"/>
        <w:autoSpaceDN w:val="0"/>
        <w:adjustRightInd w:val="0"/>
        <w:spacing w:after="0" w:line="240" w:lineRule="auto"/>
        <w:jc w:val="both"/>
        <w:outlineLvl w:val="0"/>
        <w:rPr>
          <w:rFonts w:ascii="Times New Roman" w:hAnsi="Times New Roman"/>
          <w:sz w:val="20"/>
          <w:szCs w:val="20"/>
        </w:rPr>
      </w:pPr>
      <w:r w:rsidRPr="00BD0735">
        <w:rPr>
          <w:rFonts w:ascii="Times New Roman" w:hAnsi="Times New Roman"/>
          <w:sz w:val="20"/>
          <w:szCs w:val="20"/>
        </w:rPr>
        <w:t xml:space="preserve">Руководитель </w:t>
      </w:r>
      <w:r w:rsidRPr="00BD0735">
        <w:rPr>
          <w:rFonts w:ascii="Times New Roman" w:hAnsi="Times New Roman"/>
          <w:sz w:val="20"/>
          <w:szCs w:val="20"/>
        </w:rPr>
        <w:tab/>
        <w:t xml:space="preserve"> ______________________/________________________________/</w:t>
      </w:r>
    </w:p>
    <w:p w:rsidR="00466796" w:rsidRPr="00BD0735" w:rsidRDefault="00466796">
      <w:pPr>
        <w:autoSpaceDE w:val="0"/>
        <w:autoSpaceDN w:val="0"/>
        <w:adjustRightInd w:val="0"/>
        <w:spacing w:after="0" w:line="240" w:lineRule="auto"/>
        <w:jc w:val="both"/>
        <w:outlineLvl w:val="0"/>
        <w:rPr>
          <w:rFonts w:ascii="Times New Roman" w:hAnsi="Times New Roman"/>
          <w:sz w:val="20"/>
          <w:szCs w:val="20"/>
        </w:rPr>
      </w:pPr>
      <w:r w:rsidRPr="00BD0735">
        <w:rPr>
          <w:rFonts w:ascii="Times New Roman" w:hAnsi="Times New Roman"/>
          <w:sz w:val="20"/>
          <w:szCs w:val="20"/>
        </w:rPr>
        <w:t>(подпись)</w:t>
      </w:r>
      <w:r w:rsidRPr="00BD0735">
        <w:rPr>
          <w:rFonts w:ascii="Times New Roman" w:hAnsi="Times New Roman"/>
          <w:sz w:val="20"/>
          <w:szCs w:val="20"/>
        </w:rPr>
        <w:tab/>
      </w:r>
      <w:r w:rsidRPr="00BD0735">
        <w:rPr>
          <w:rFonts w:ascii="Times New Roman" w:hAnsi="Times New Roman"/>
          <w:sz w:val="20"/>
          <w:szCs w:val="20"/>
        </w:rPr>
        <w:tab/>
      </w:r>
      <w:r w:rsidRPr="00BD0735">
        <w:rPr>
          <w:rFonts w:ascii="Times New Roman" w:hAnsi="Times New Roman"/>
          <w:sz w:val="20"/>
          <w:szCs w:val="20"/>
        </w:rPr>
        <w:tab/>
        <w:t>(Ф.И.О.)</w:t>
      </w:r>
    </w:p>
    <w:p w:rsidR="00466796" w:rsidRPr="00BD0735" w:rsidRDefault="00466796">
      <w:pPr>
        <w:autoSpaceDE w:val="0"/>
        <w:autoSpaceDN w:val="0"/>
        <w:adjustRightInd w:val="0"/>
        <w:spacing w:after="0" w:line="240" w:lineRule="auto"/>
        <w:jc w:val="both"/>
        <w:outlineLvl w:val="0"/>
        <w:rPr>
          <w:rFonts w:ascii="Times New Roman" w:hAnsi="Times New Roman"/>
          <w:sz w:val="20"/>
          <w:szCs w:val="20"/>
        </w:rPr>
      </w:pPr>
      <w:r w:rsidRPr="00BD0735">
        <w:rPr>
          <w:rFonts w:ascii="Times New Roman" w:hAnsi="Times New Roman"/>
          <w:sz w:val="20"/>
          <w:szCs w:val="20"/>
        </w:rPr>
        <w:t>Главный бухгалтер</w:t>
      </w:r>
      <w:r w:rsidRPr="00BD0735">
        <w:rPr>
          <w:rFonts w:ascii="Times New Roman" w:hAnsi="Times New Roman"/>
          <w:sz w:val="20"/>
          <w:szCs w:val="20"/>
        </w:rPr>
        <w:tab/>
        <w:t xml:space="preserve"> _______________________/________________________________/</w:t>
      </w:r>
    </w:p>
    <w:p w:rsidR="00466796" w:rsidRPr="00BD0735" w:rsidRDefault="00466796">
      <w:pPr>
        <w:autoSpaceDE w:val="0"/>
        <w:autoSpaceDN w:val="0"/>
        <w:adjustRightInd w:val="0"/>
        <w:spacing w:after="0" w:line="240" w:lineRule="auto"/>
        <w:jc w:val="both"/>
        <w:outlineLvl w:val="0"/>
        <w:rPr>
          <w:rFonts w:ascii="Times New Roman" w:hAnsi="Times New Roman"/>
          <w:sz w:val="20"/>
          <w:szCs w:val="20"/>
        </w:rPr>
      </w:pPr>
      <w:r w:rsidRPr="00BD0735">
        <w:rPr>
          <w:rFonts w:ascii="Times New Roman" w:hAnsi="Times New Roman"/>
          <w:sz w:val="20"/>
          <w:szCs w:val="20"/>
        </w:rPr>
        <w:t>(подпись)</w:t>
      </w:r>
      <w:r w:rsidRPr="00BD0735">
        <w:rPr>
          <w:rFonts w:ascii="Times New Roman" w:hAnsi="Times New Roman"/>
          <w:sz w:val="20"/>
          <w:szCs w:val="20"/>
        </w:rPr>
        <w:tab/>
      </w:r>
      <w:r w:rsidRPr="00BD0735">
        <w:rPr>
          <w:rFonts w:ascii="Times New Roman" w:hAnsi="Times New Roman"/>
          <w:sz w:val="20"/>
          <w:szCs w:val="20"/>
        </w:rPr>
        <w:tab/>
      </w:r>
      <w:r w:rsidRPr="00BD0735">
        <w:rPr>
          <w:rFonts w:ascii="Times New Roman" w:hAnsi="Times New Roman"/>
          <w:sz w:val="20"/>
          <w:szCs w:val="20"/>
        </w:rPr>
        <w:tab/>
        <w:t>(Ф.И.О.)</w:t>
      </w:r>
    </w:p>
    <w:p w:rsidR="00466796" w:rsidRPr="00BD0735" w:rsidRDefault="00466796">
      <w:pPr>
        <w:autoSpaceDE w:val="0"/>
        <w:autoSpaceDN w:val="0"/>
        <w:adjustRightInd w:val="0"/>
        <w:spacing w:after="0" w:line="240" w:lineRule="auto"/>
        <w:jc w:val="both"/>
        <w:outlineLvl w:val="0"/>
        <w:rPr>
          <w:rFonts w:ascii="Times New Roman" w:hAnsi="Times New Roman"/>
          <w:sz w:val="20"/>
          <w:szCs w:val="20"/>
        </w:rPr>
      </w:pPr>
    </w:p>
    <w:p w:rsidR="00466796" w:rsidRPr="00BD0735" w:rsidRDefault="00466796">
      <w:pPr>
        <w:autoSpaceDE w:val="0"/>
        <w:autoSpaceDN w:val="0"/>
        <w:adjustRightInd w:val="0"/>
        <w:spacing w:after="0" w:line="240" w:lineRule="auto"/>
        <w:jc w:val="both"/>
        <w:outlineLvl w:val="0"/>
        <w:rPr>
          <w:rFonts w:ascii="Times New Roman" w:hAnsi="Times New Roman"/>
          <w:sz w:val="20"/>
          <w:szCs w:val="20"/>
        </w:rPr>
      </w:pPr>
      <w:r w:rsidRPr="00BD0735">
        <w:rPr>
          <w:rFonts w:ascii="Times New Roman" w:hAnsi="Times New Roman"/>
          <w:sz w:val="20"/>
          <w:szCs w:val="20"/>
        </w:rPr>
        <w:t>Дата ____________________</w:t>
      </w:r>
    </w:p>
    <w:p w:rsidR="00466796" w:rsidRPr="00BD0735" w:rsidRDefault="00466796">
      <w:pPr>
        <w:autoSpaceDE w:val="0"/>
        <w:autoSpaceDN w:val="0"/>
        <w:adjustRightInd w:val="0"/>
        <w:spacing w:after="0" w:line="240" w:lineRule="auto"/>
        <w:jc w:val="both"/>
        <w:outlineLvl w:val="0"/>
        <w:rPr>
          <w:rFonts w:ascii="Times New Roman" w:hAnsi="Times New Roman"/>
          <w:sz w:val="20"/>
          <w:szCs w:val="20"/>
        </w:rPr>
      </w:pPr>
      <w:r w:rsidRPr="00BD0735">
        <w:rPr>
          <w:rFonts w:ascii="Times New Roman" w:hAnsi="Times New Roman"/>
          <w:sz w:val="20"/>
          <w:szCs w:val="20"/>
        </w:rPr>
        <w:t xml:space="preserve"> </w:t>
      </w:r>
    </w:p>
    <w:p w:rsidR="006A1347" w:rsidRDefault="00EA1C98" w:rsidP="00EA1C98">
      <w:pPr>
        <w:autoSpaceDE w:val="0"/>
        <w:autoSpaceDN w:val="0"/>
        <w:adjustRightInd w:val="0"/>
        <w:spacing w:after="0" w:line="240" w:lineRule="auto"/>
        <w:jc w:val="both"/>
        <w:outlineLvl w:val="0"/>
        <w:rPr>
          <w:rFonts w:ascii="Times New Roman" w:hAnsi="Times New Roman"/>
          <w:sz w:val="20"/>
          <w:szCs w:val="20"/>
        </w:rPr>
      </w:pPr>
      <w:r>
        <w:rPr>
          <w:rFonts w:ascii="Times New Roman" w:hAnsi="Times New Roman"/>
          <w:sz w:val="20"/>
          <w:szCs w:val="20"/>
        </w:rPr>
        <w:t>М.П.</w:t>
      </w:r>
    </w:p>
    <w:p w:rsidR="002704FA" w:rsidRDefault="002704FA" w:rsidP="00EA1C98">
      <w:pPr>
        <w:autoSpaceDE w:val="0"/>
        <w:autoSpaceDN w:val="0"/>
        <w:adjustRightInd w:val="0"/>
        <w:spacing w:after="0" w:line="240" w:lineRule="auto"/>
        <w:jc w:val="both"/>
        <w:outlineLvl w:val="0"/>
        <w:rPr>
          <w:rFonts w:ascii="Times New Roman" w:hAnsi="Times New Roman"/>
          <w:sz w:val="20"/>
          <w:szCs w:val="20"/>
        </w:rPr>
      </w:pPr>
    </w:p>
    <w:p w:rsidR="002704FA" w:rsidRDefault="002704FA" w:rsidP="00EA1C98">
      <w:pPr>
        <w:autoSpaceDE w:val="0"/>
        <w:autoSpaceDN w:val="0"/>
        <w:adjustRightInd w:val="0"/>
        <w:spacing w:after="0" w:line="240" w:lineRule="auto"/>
        <w:jc w:val="both"/>
        <w:outlineLvl w:val="0"/>
        <w:rPr>
          <w:rFonts w:ascii="Times New Roman" w:hAnsi="Times New Roman"/>
          <w:sz w:val="20"/>
          <w:szCs w:val="20"/>
        </w:rPr>
      </w:pPr>
    </w:p>
    <w:p w:rsidR="002704FA" w:rsidRPr="00EA1C98" w:rsidRDefault="002704FA" w:rsidP="00EA1C98">
      <w:pPr>
        <w:autoSpaceDE w:val="0"/>
        <w:autoSpaceDN w:val="0"/>
        <w:adjustRightInd w:val="0"/>
        <w:spacing w:after="0" w:line="240" w:lineRule="auto"/>
        <w:jc w:val="both"/>
        <w:outlineLvl w:val="0"/>
        <w:rPr>
          <w:rFonts w:ascii="Times New Roman" w:hAnsi="Times New Roman"/>
          <w:sz w:val="20"/>
          <w:szCs w:val="20"/>
        </w:rPr>
      </w:pPr>
    </w:p>
    <w:p w:rsidR="009271D5" w:rsidRDefault="00F33957" w:rsidP="00C34ABB">
      <w:pPr>
        <w:pStyle w:val="ConsPlusNormal"/>
        <w:widowControl/>
        <w:jc w:val="center"/>
        <w:rPr>
          <w:rFonts w:ascii="Times New Roman" w:hAnsi="Times New Roman"/>
          <w:sz w:val="28"/>
          <w:szCs w:val="28"/>
        </w:rPr>
      </w:pPr>
      <w:r>
        <w:rPr>
          <w:rFonts w:ascii="Times New Roman" w:hAnsi="Times New Roman"/>
          <w:sz w:val="28"/>
          <w:szCs w:val="28"/>
        </w:rPr>
        <w:t xml:space="preserve">                                </w:t>
      </w:r>
      <w:r w:rsidR="009271D5">
        <w:rPr>
          <w:rFonts w:ascii="Times New Roman" w:hAnsi="Times New Roman"/>
          <w:sz w:val="28"/>
          <w:szCs w:val="28"/>
        </w:rPr>
        <w:t xml:space="preserve">Приложение </w:t>
      </w:r>
      <w:r w:rsidR="00C34ABB">
        <w:rPr>
          <w:rFonts w:ascii="Times New Roman" w:hAnsi="Times New Roman"/>
          <w:sz w:val="28"/>
          <w:szCs w:val="28"/>
        </w:rPr>
        <w:t>№</w:t>
      </w:r>
      <w:r w:rsidR="009271D5">
        <w:rPr>
          <w:rFonts w:ascii="Times New Roman" w:hAnsi="Times New Roman"/>
          <w:sz w:val="28"/>
          <w:szCs w:val="28"/>
        </w:rPr>
        <w:t>5</w:t>
      </w:r>
    </w:p>
    <w:p w:rsidR="009271D5" w:rsidRDefault="009271D5" w:rsidP="00BD0735">
      <w:pPr>
        <w:pStyle w:val="ConsPlusNormal"/>
        <w:widowControl/>
        <w:ind w:left="5387"/>
        <w:jc w:val="both"/>
        <w:rPr>
          <w:rFonts w:ascii="Times New Roman" w:hAnsi="Times New Roman" w:cs="Times New Roman"/>
          <w:sz w:val="28"/>
          <w:szCs w:val="28"/>
        </w:rPr>
      </w:pPr>
      <w:r>
        <w:rPr>
          <w:rFonts w:ascii="Times New Roman" w:hAnsi="Times New Roman"/>
          <w:sz w:val="28"/>
          <w:szCs w:val="28"/>
        </w:rPr>
        <w:t xml:space="preserve">к </w:t>
      </w:r>
      <w:r>
        <w:rPr>
          <w:rFonts w:ascii="Times New Roman" w:hAnsi="Times New Roman" w:cs="Times New Roman"/>
          <w:sz w:val="28"/>
          <w:szCs w:val="28"/>
        </w:rPr>
        <w:t>Порядку предоставления грантов</w:t>
      </w:r>
      <w:r w:rsidR="00C34ABB">
        <w:rPr>
          <w:rFonts w:ascii="Times New Roman" w:hAnsi="Times New Roman" w:cs="Times New Roman"/>
          <w:sz w:val="28"/>
          <w:szCs w:val="28"/>
        </w:rPr>
        <w:t xml:space="preserve"> в форме субсидий</w:t>
      </w:r>
      <w:r>
        <w:rPr>
          <w:rFonts w:ascii="Times New Roman" w:hAnsi="Times New Roman" w:cs="Times New Roman"/>
          <w:sz w:val="28"/>
          <w:szCs w:val="28"/>
        </w:rPr>
        <w:t xml:space="preserve">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sidR="00BD0735">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466796" w:rsidRDefault="00466796">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Бальная шкала оценок бизнес-проектов</w:t>
      </w:r>
    </w:p>
    <w:p w:rsidR="00466796" w:rsidRDefault="00466796">
      <w:pPr>
        <w:autoSpaceDE w:val="0"/>
        <w:autoSpaceDN w:val="0"/>
        <w:spacing w:after="0" w:line="240" w:lineRule="auto"/>
        <w:jc w:val="center"/>
        <w:rPr>
          <w:rFonts w:ascii="Times New Roman" w:eastAsia="Times New Roman" w:hAnsi="Times New Roman"/>
          <w:b/>
          <w:sz w:val="28"/>
          <w:szCs w:val="28"/>
          <w:lang w:eastAsia="ru-RU"/>
        </w:rPr>
      </w:pPr>
    </w:p>
    <w:tbl>
      <w:tblPr>
        <w:tblW w:w="0" w:type="auto"/>
        <w:tblInd w:w="0" w:type="dxa"/>
        <w:tblCellMar>
          <w:top w:w="15" w:type="dxa"/>
          <w:left w:w="15" w:type="dxa"/>
          <w:bottom w:w="15" w:type="dxa"/>
          <w:right w:w="15" w:type="dxa"/>
        </w:tblCellMar>
        <w:tblLook w:val="0000" w:firstRow="0" w:lastRow="0" w:firstColumn="0" w:lastColumn="0" w:noHBand="0" w:noVBand="0"/>
      </w:tblPr>
      <w:tblGrid>
        <w:gridCol w:w="441"/>
        <w:gridCol w:w="7938"/>
        <w:gridCol w:w="2126"/>
      </w:tblGrid>
      <w:tr w:rsidR="00466796" w:rsidTr="00EA1C98">
        <w:tc>
          <w:tcPr>
            <w:tcW w:w="441" w:type="dxa"/>
            <w:tcBorders>
              <w:top w:val="outset" w:sz="6"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b/>
              </w:rPr>
            </w:pPr>
            <w:r>
              <w:rPr>
                <w:rFonts w:ascii="Times New Roman" w:hAnsi="Times New Roman"/>
                <w:b/>
              </w:rPr>
              <w:t>№ п/п</w:t>
            </w:r>
          </w:p>
        </w:tc>
        <w:tc>
          <w:tcPr>
            <w:tcW w:w="7938" w:type="dxa"/>
            <w:tcBorders>
              <w:top w:val="outset" w:sz="6"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b/>
              </w:rPr>
            </w:pPr>
            <w:r>
              <w:rPr>
                <w:rFonts w:ascii="Times New Roman" w:hAnsi="Times New Roman"/>
                <w:b/>
              </w:rPr>
              <w:t>Критерий оценки</w:t>
            </w:r>
          </w:p>
        </w:tc>
        <w:tc>
          <w:tcPr>
            <w:tcW w:w="2126" w:type="dxa"/>
            <w:tcBorders>
              <w:top w:val="outset" w:sz="6"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b/>
              </w:rPr>
            </w:pPr>
            <w:r>
              <w:rPr>
                <w:rFonts w:ascii="Times New Roman" w:hAnsi="Times New Roman"/>
                <w:b/>
              </w:rPr>
              <w:t>Количество баллов</w:t>
            </w:r>
          </w:p>
        </w:tc>
      </w:tr>
      <w:tr w:rsidR="00466796" w:rsidTr="00EA1C98">
        <w:tc>
          <w:tcPr>
            <w:tcW w:w="441" w:type="dxa"/>
            <w:vMerge w:val="restart"/>
            <w:tcBorders>
              <w:top w:val="single" w:sz="0" w:space="0" w:color="auto"/>
              <w:left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1</w:t>
            </w: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Субъект малого предпринимательства до государственной регистрации предпринимательской деятельности относился к одной из приоритетных целевых групп:</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p>
          <w:p w:rsidR="00466796" w:rsidRDefault="00466796">
            <w:pPr>
              <w:pStyle w:val="ConsPlusNormal"/>
              <w:widowControl/>
              <w:jc w:val="center"/>
              <w:rPr>
                <w:rFonts w:ascii="Times New Roman" w:hAnsi="Times New Roman"/>
              </w:rPr>
            </w:pPr>
          </w:p>
          <w:p w:rsidR="00466796" w:rsidRDefault="00466796">
            <w:pPr>
              <w:pStyle w:val="ConsPlusNormal"/>
              <w:widowControl/>
              <w:jc w:val="center"/>
              <w:rPr>
                <w:rFonts w:ascii="Times New Roman" w:hAnsi="Times New Roman"/>
              </w:rPr>
            </w:pPr>
          </w:p>
          <w:p w:rsidR="00466796" w:rsidRDefault="00466796">
            <w:pPr>
              <w:pStyle w:val="ConsPlusNormal"/>
              <w:widowControl/>
              <w:rPr>
                <w:rFonts w:ascii="Times New Roman" w:hAnsi="Times New Roman"/>
              </w:rPr>
            </w:pPr>
          </w:p>
        </w:tc>
      </w:tr>
      <w:tr w:rsidR="00466796" w:rsidTr="00EA1C98">
        <w:tc>
          <w:tcPr>
            <w:tcW w:w="441" w:type="dxa"/>
            <w:vMerge/>
            <w:tcBorders>
              <w:left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tabs>
                <w:tab w:val="left" w:pos="135"/>
                <w:tab w:val="left" w:pos="31680"/>
              </w:tabs>
              <w:rPr>
                <w:rFonts w:ascii="Times New Roman" w:hAnsi="Times New Roman"/>
              </w:rPr>
            </w:pPr>
            <w:r>
              <w:rPr>
                <w:rFonts w:ascii="Times New Roman" w:hAnsi="Times New Roman"/>
              </w:rPr>
              <w:t>- работники организаций, находящиеся под</w:t>
            </w:r>
            <w:r>
              <w:rPr>
                <w:rFonts w:ascii="Times New Roman" w:hAnsi="Times New Roman"/>
              </w:rPr>
              <w:br/>
              <w:t>угрозой массового увольнения;</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r>
              <w:rPr>
                <w:rFonts w:ascii="Times New Roman" w:hAnsi="Times New Roman"/>
              </w:rPr>
              <w:t>100 баллов</w:t>
            </w:r>
          </w:p>
        </w:tc>
      </w:tr>
      <w:tr w:rsidR="00466796" w:rsidTr="00EA1C98">
        <w:tc>
          <w:tcPr>
            <w:tcW w:w="441" w:type="dxa"/>
            <w:vMerge/>
            <w:tcBorders>
              <w:left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tabs>
                <w:tab w:val="left" w:pos="135"/>
                <w:tab w:val="left" w:pos="31680"/>
              </w:tabs>
              <w:rPr>
                <w:rFonts w:ascii="Times New Roman" w:hAnsi="Times New Roman"/>
              </w:rPr>
            </w:pPr>
            <w:r>
              <w:rPr>
                <w:rFonts w:ascii="Times New Roman" w:hAnsi="Times New Roman"/>
              </w:rPr>
              <w:t>- субъекты малого предпринимательства, относящиеся к социальному предпринимательству;</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suppressAutoHyphens/>
              <w:spacing w:before="100" w:beforeAutospacing="1" w:after="100" w:afterAutospacing="1"/>
              <w:jc w:val="center"/>
              <w:rPr>
                <w:sz w:val="24"/>
                <w:szCs w:val="24"/>
              </w:rPr>
            </w:pPr>
            <w:r>
              <w:t>100 баллов</w:t>
            </w:r>
          </w:p>
        </w:tc>
      </w:tr>
      <w:tr w:rsidR="00466796" w:rsidTr="00EA1C98">
        <w:tc>
          <w:tcPr>
            <w:tcW w:w="441" w:type="dxa"/>
            <w:vMerge/>
            <w:tcBorders>
              <w:left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rPr>
                <w:rFonts w:ascii="Times New Roman" w:hAnsi="Times New Roman"/>
              </w:rPr>
            </w:pPr>
            <w:r>
              <w:rPr>
                <w:rFonts w:ascii="Times New Roman" w:hAnsi="Times New Roman"/>
              </w:rPr>
              <w:t>- субъекты молодежного предпринимательства</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suppressAutoHyphens/>
              <w:spacing w:before="100" w:beforeAutospacing="1" w:after="100" w:afterAutospacing="1"/>
              <w:jc w:val="center"/>
              <w:rPr>
                <w:sz w:val="24"/>
                <w:szCs w:val="24"/>
              </w:rPr>
            </w:pPr>
            <w:r>
              <w:t>100 баллов</w:t>
            </w:r>
          </w:p>
        </w:tc>
      </w:tr>
      <w:tr w:rsidR="00466796" w:rsidTr="00EA1C98">
        <w:tc>
          <w:tcPr>
            <w:tcW w:w="441" w:type="dxa"/>
            <w:vMerge/>
            <w:tcBorders>
              <w:left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rPr>
                <w:rFonts w:ascii="Times New Roman" w:hAnsi="Times New Roman"/>
              </w:rPr>
            </w:pPr>
            <w:r>
              <w:rPr>
                <w:rFonts w:ascii="Times New Roman" w:hAnsi="Times New Roman"/>
              </w:rPr>
              <w:t>- участник</w:t>
            </w:r>
            <w:r w:rsidR="00EA1C98">
              <w:rPr>
                <w:rFonts w:ascii="Times New Roman" w:hAnsi="Times New Roman"/>
              </w:rPr>
              <w:t>и</w:t>
            </w:r>
            <w:r>
              <w:rPr>
                <w:rFonts w:ascii="Times New Roman" w:hAnsi="Times New Roman"/>
              </w:rPr>
              <w:t xml:space="preserve"> специальной военной операции</w:t>
            </w:r>
            <w:r w:rsidR="00EA1C98">
              <w:rPr>
                <w:rFonts w:ascii="Times New Roman" w:hAnsi="Times New Roman"/>
              </w:rPr>
              <w:t>, члены их семей</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suppressAutoHyphens/>
              <w:spacing w:before="100" w:beforeAutospacing="1" w:after="100" w:afterAutospacing="1"/>
              <w:jc w:val="center"/>
              <w:rPr>
                <w:sz w:val="24"/>
                <w:szCs w:val="24"/>
              </w:rPr>
            </w:pPr>
            <w:r>
              <w:t>100 баллов</w:t>
            </w:r>
          </w:p>
        </w:tc>
      </w:tr>
      <w:tr w:rsidR="00466796" w:rsidTr="00EA1C98">
        <w:tc>
          <w:tcPr>
            <w:tcW w:w="441" w:type="dxa"/>
            <w:vMerge/>
            <w:tcBorders>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rPr>
                <w:rFonts w:ascii="Times New Roman" w:hAnsi="Times New Roman"/>
                <w:b/>
                <w:szCs w:val="22"/>
              </w:rPr>
            </w:pPr>
            <w:r>
              <w:rPr>
                <w:rFonts w:ascii="Times New Roman" w:hAnsi="Times New Roman"/>
                <w:b/>
                <w:szCs w:val="22"/>
              </w:rPr>
              <w:t>-</w:t>
            </w:r>
            <w:r w:rsidRPr="00466796">
              <w:rPr>
                <w:rFonts w:ascii="Times New Roman" w:hAnsi="Times New Roman" w:cs="Calibri"/>
                <w:szCs w:val="22"/>
              </w:rPr>
              <w:t xml:space="preserve"> субъекты малого и среднего предпринимательства, осуществляющие виды экономической деятельности, относящиеся к сфере креативных (творческих) индустрий, утвержденные приказом Министерства экономического развития Российской Федерации от 23.04.2025 №266 «Об утверждении перечня видов экономической деятельности в сфере креативных (творческих) индустрий на основе общероссийского классификатора видов экономической деятельности»</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suppressAutoHyphens/>
              <w:spacing w:before="100" w:beforeAutospacing="1" w:after="100" w:afterAutospacing="1"/>
              <w:jc w:val="center"/>
            </w:pPr>
            <w:r>
              <w:t>100 баллов</w:t>
            </w:r>
          </w:p>
        </w:tc>
      </w:tr>
      <w:tr w:rsidR="00466796" w:rsidTr="00EA1C98">
        <w:tc>
          <w:tcPr>
            <w:tcW w:w="441" w:type="dxa"/>
            <w:vMerge w:val="restart"/>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2</w:t>
            </w: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Направление деятельности, определенное бизнес-проектом:</w:t>
            </w:r>
          </w:p>
          <w:p w:rsidR="00466796" w:rsidRDefault="00466796">
            <w:pPr>
              <w:pStyle w:val="ConsPlusNormal"/>
              <w:widowControl/>
              <w:jc w:val="both"/>
              <w:rPr>
                <w:rFonts w:ascii="Times New Roman" w:hAnsi="Times New Roman"/>
              </w:rPr>
            </w:pP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предоставление образовательных, медицинских услуг</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r>
              <w:rPr>
                <w:rFonts w:ascii="Times New Roman" w:hAnsi="Times New Roman"/>
              </w:rPr>
              <w:t>100 баллов</w:t>
            </w: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предоставление туристических услуг и услуг средств размещения для временного проживания туристов</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suppressAutoHyphens/>
              <w:spacing w:before="100" w:beforeAutospacing="1" w:after="100" w:afterAutospacing="1"/>
              <w:jc w:val="center"/>
              <w:rPr>
                <w:sz w:val="24"/>
                <w:szCs w:val="24"/>
              </w:rPr>
            </w:pPr>
            <w:r>
              <w:t>100 баллов</w:t>
            </w: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xml:space="preserve">- организация сельского хозяйства, охоты и лесного хозяйства </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suppressAutoHyphens/>
              <w:spacing w:before="100" w:beforeAutospacing="1" w:after="100" w:afterAutospacing="1"/>
              <w:jc w:val="center"/>
              <w:rPr>
                <w:sz w:val="24"/>
                <w:szCs w:val="24"/>
              </w:rPr>
            </w:pPr>
            <w:r>
              <w:t>100 баллов</w:t>
            </w: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xml:space="preserve">- организацию обрабатывающего производства  </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suppressAutoHyphens/>
              <w:spacing w:before="100" w:beforeAutospacing="1" w:after="100" w:afterAutospacing="1"/>
              <w:jc w:val="center"/>
              <w:rPr>
                <w:sz w:val="24"/>
                <w:szCs w:val="24"/>
              </w:rPr>
            </w:pPr>
            <w:r>
              <w:t>100 баллов</w:t>
            </w: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xml:space="preserve">- предоставление услуг транспорта и связи </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r>
              <w:rPr>
                <w:rFonts w:ascii="Times New Roman" w:hAnsi="Times New Roman"/>
              </w:rPr>
              <w:t>70 баллов</w:t>
            </w: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xml:space="preserve">- предоставление услуг розничной торговли в сельских населенных пунктах </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r>
              <w:rPr>
                <w:rFonts w:ascii="Times New Roman" w:hAnsi="Times New Roman"/>
              </w:rPr>
              <w:t>70 баллов</w:t>
            </w: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xml:space="preserve">- организацию строительства </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r>
              <w:rPr>
                <w:rFonts w:ascii="Times New Roman" w:hAnsi="Times New Roman"/>
              </w:rPr>
              <w:t>60 баллов</w:t>
            </w:r>
          </w:p>
        </w:tc>
      </w:tr>
      <w:tr w:rsidR="00466796" w:rsidTr="00EA1C98">
        <w:tc>
          <w:tcPr>
            <w:tcW w:w="441" w:type="dxa"/>
            <w:vMerge w:val="restart"/>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3</w:t>
            </w: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Готовность бизнес-проекта к внедрению (содержание информации, необходимой для комплексной оценки перспектив реализации бизнес-проекта, проработка вопроса организации производства, наличие рынка сбыта, уровень готовности для запуска производства):</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rPr>
                <w:rFonts w:ascii="Times New Roman" w:hAnsi="Times New Roman"/>
              </w:rPr>
            </w:pP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готов</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r>
              <w:rPr>
                <w:rFonts w:ascii="Times New Roman" w:hAnsi="Times New Roman"/>
              </w:rPr>
              <w:t>100 баллов</w:t>
            </w: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частично готов</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r>
              <w:rPr>
                <w:rFonts w:ascii="Times New Roman" w:hAnsi="Times New Roman"/>
              </w:rPr>
              <w:t>50 баллов</w:t>
            </w: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не готов</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center"/>
              <w:rPr>
                <w:rFonts w:ascii="Times New Roman" w:hAnsi="Times New Roman"/>
              </w:rPr>
            </w:pPr>
            <w:r>
              <w:rPr>
                <w:rFonts w:ascii="Times New Roman" w:hAnsi="Times New Roman"/>
              </w:rPr>
              <w:t>0 баллов</w:t>
            </w:r>
          </w:p>
        </w:tc>
      </w:tr>
      <w:tr w:rsidR="00466796" w:rsidTr="00EA1C98">
        <w:tc>
          <w:tcPr>
            <w:tcW w:w="441" w:type="dxa"/>
            <w:vMerge w:val="restart"/>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4</w:t>
            </w: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Создание рабочих мест в рамках реализации бизнес-проекта</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rPr>
                <w:rFonts w:ascii="Times New Roman" w:hAnsi="Times New Roman"/>
              </w:rPr>
            </w:pP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свыше 3 рабочих мест</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jc w:val="center"/>
              <w:rPr>
                <w:rFonts w:ascii="Times New Roman" w:hAnsi="Times New Roman"/>
              </w:rPr>
            </w:pPr>
            <w:r>
              <w:rPr>
                <w:rFonts w:ascii="Times New Roman" w:hAnsi="Times New Roman"/>
              </w:rPr>
              <w:t>100 баллов</w:t>
            </w:r>
          </w:p>
        </w:tc>
      </w:tr>
      <w:tr w:rsidR="00466796" w:rsidTr="00EA1C98">
        <w:tc>
          <w:tcPr>
            <w:tcW w:w="441" w:type="dxa"/>
            <w:vMerge/>
            <w:tcBorders>
              <w:top w:val="single" w:sz="0" w:space="0" w:color="auto"/>
              <w:left w:val="outset" w:sz="6" w:space="0" w:color="auto"/>
              <w:bottom w:val="outset" w:sz="6" w:space="0" w:color="auto"/>
              <w:right w:val="outset" w:sz="6" w:space="0" w:color="auto"/>
            </w:tcBorders>
            <w:vAlign w:val="center"/>
          </w:tcPr>
          <w:p w:rsidR="00466796" w:rsidRDefault="00466796">
            <w:pPr>
              <w:spacing w:after="0"/>
              <w:rPr>
                <w:rFonts w:eastAsia="等线"/>
                <w:sz w:val="24"/>
                <w:szCs w:val="24"/>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- 1-2 рабочих места</w:t>
            </w:r>
          </w:p>
        </w:tc>
        <w:tc>
          <w:tcPr>
            <w:tcW w:w="2126" w:type="dxa"/>
            <w:tcBorders>
              <w:top w:val="single" w:sz="0" w:space="0" w:color="auto"/>
              <w:left w:val="outset" w:sz="6" w:space="0" w:color="auto"/>
              <w:bottom w:val="outset" w:sz="6" w:space="0" w:color="auto"/>
              <w:right w:val="outset" w:sz="6" w:space="0" w:color="auto"/>
            </w:tcBorders>
          </w:tcPr>
          <w:p w:rsidR="00466796" w:rsidRDefault="00450362">
            <w:pPr>
              <w:pStyle w:val="ConsPlusNormal"/>
              <w:jc w:val="center"/>
              <w:rPr>
                <w:rFonts w:ascii="Times New Roman" w:hAnsi="Times New Roman"/>
              </w:rPr>
            </w:pPr>
            <w:r>
              <w:rPr>
                <w:rFonts w:ascii="Times New Roman" w:hAnsi="Times New Roman"/>
              </w:rPr>
              <w:t>5</w:t>
            </w:r>
            <w:r w:rsidR="00466796">
              <w:rPr>
                <w:rFonts w:ascii="Times New Roman" w:hAnsi="Times New Roman"/>
              </w:rPr>
              <w:t>0 баллов</w:t>
            </w:r>
          </w:p>
        </w:tc>
      </w:tr>
      <w:tr w:rsidR="00034EDA" w:rsidTr="00EA1C98">
        <w:tc>
          <w:tcPr>
            <w:tcW w:w="441" w:type="dxa"/>
            <w:vMerge w:val="restart"/>
            <w:tcBorders>
              <w:top w:val="single" w:sz="0" w:space="0" w:color="auto"/>
              <w:left w:val="outset" w:sz="6" w:space="0" w:color="auto"/>
              <w:bottom w:val="outset" w:sz="6" w:space="0" w:color="auto"/>
              <w:right w:val="outset" w:sz="6" w:space="0" w:color="auto"/>
            </w:tcBorders>
          </w:tcPr>
          <w:p w:rsidR="00034EDA" w:rsidRPr="00034EDA" w:rsidRDefault="00034EDA">
            <w:pPr>
              <w:pStyle w:val="ConsPlusNormal"/>
              <w:widowControl/>
              <w:jc w:val="both"/>
              <w:rPr>
                <w:rFonts w:ascii="Times New Roman" w:hAnsi="Times New Roman"/>
                <w:szCs w:val="22"/>
              </w:rPr>
            </w:pPr>
            <w:r w:rsidRPr="00034EDA">
              <w:rPr>
                <w:rFonts w:ascii="Times New Roman" w:hAnsi="Times New Roman"/>
                <w:szCs w:val="22"/>
              </w:rPr>
              <w:t>5</w:t>
            </w:r>
          </w:p>
        </w:tc>
        <w:tc>
          <w:tcPr>
            <w:tcW w:w="7938" w:type="dxa"/>
            <w:tcBorders>
              <w:top w:val="single" w:sz="0" w:space="0" w:color="auto"/>
              <w:left w:val="outset" w:sz="6" w:space="0" w:color="auto"/>
              <w:bottom w:val="outset" w:sz="6" w:space="0" w:color="auto"/>
              <w:right w:val="outset" w:sz="6" w:space="0" w:color="auto"/>
            </w:tcBorders>
          </w:tcPr>
          <w:p w:rsidR="00034EDA" w:rsidRPr="00034EDA" w:rsidRDefault="00034EDA" w:rsidP="00781FD9">
            <w:pPr>
              <w:pStyle w:val="aff9"/>
              <w:jc w:val="both"/>
              <w:rPr>
                <w:sz w:val="22"/>
                <w:szCs w:val="22"/>
              </w:rPr>
            </w:pPr>
            <w:r w:rsidRPr="00034EDA">
              <w:rPr>
                <w:sz w:val="22"/>
                <w:szCs w:val="22"/>
              </w:rPr>
              <w:t>Уровень софинансирования расходов на реализацию проекта в сфере предпринимательства за счет собственных средств:</w:t>
            </w:r>
          </w:p>
        </w:tc>
        <w:tc>
          <w:tcPr>
            <w:tcW w:w="2126" w:type="dxa"/>
            <w:tcBorders>
              <w:top w:val="single" w:sz="0" w:space="0" w:color="auto"/>
              <w:left w:val="outset" w:sz="6" w:space="0" w:color="auto"/>
              <w:bottom w:val="outset" w:sz="6" w:space="0" w:color="auto"/>
              <w:right w:val="outset" w:sz="6" w:space="0" w:color="auto"/>
            </w:tcBorders>
          </w:tcPr>
          <w:p w:rsidR="00034EDA" w:rsidRPr="00034EDA" w:rsidRDefault="00034EDA">
            <w:pPr>
              <w:pStyle w:val="ConsPlusNormal"/>
              <w:rPr>
                <w:rFonts w:ascii="Times New Roman" w:hAnsi="Times New Roman"/>
                <w:szCs w:val="22"/>
              </w:rPr>
            </w:pPr>
          </w:p>
        </w:tc>
      </w:tr>
      <w:tr w:rsidR="00034EDA" w:rsidTr="00EA1C98">
        <w:tc>
          <w:tcPr>
            <w:tcW w:w="441" w:type="dxa"/>
            <w:vMerge/>
            <w:tcBorders>
              <w:top w:val="single" w:sz="0" w:space="0" w:color="auto"/>
              <w:left w:val="outset" w:sz="6" w:space="0" w:color="auto"/>
              <w:bottom w:val="outset" w:sz="6" w:space="0" w:color="auto"/>
              <w:right w:val="outset" w:sz="6" w:space="0" w:color="auto"/>
            </w:tcBorders>
            <w:vAlign w:val="center"/>
          </w:tcPr>
          <w:p w:rsidR="00034EDA" w:rsidRPr="00034EDA" w:rsidRDefault="00034EDA">
            <w:pPr>
              <w:spacing w:after="0"/>
              <w:rPr>
                <w:rFonts w:eastAsia="等线"/>
              </w:rPr>
            </w:pPr>
          </w:p>
        </w:tc>
        <w:tc>
          <w:tcPr>
            <w:tcW w:w="7938" w:type="dxa"/>
            <w:tcBorders>
              <w:top w:val="single" w:sz="0" w:space="0" w:color="auto"/>
              <w:left w:val="outset" w:sz="6" w:space="0" w:color="auto"/>
              <w:bottom w:val="outset" w:sz="6" w:space="0" w:color="auto"/>
              <w:right w:val="outset" w:sz="6" w:space="0" w:color="auto"/>
            </w:tcBorders>
          </w:tcPr>
          <w:p w:rsidR="00034EDA" w:rsidRPr="00034EDA" w:rsidRDefault="00034EDA" w:rsidP="00781FD9">
            <w:pPr>
              <w:pStyle w:val="aff9"/>
              <w:rPr>
                <w:sz w:val="22"/>
                <w:szCs w:val="22"/>
              </w:rPr>
            </w:pPr>
            <w:r w:rsidRPr="00034EDA">
              <w:rPr>
                <w:rFonts w:eastAsia="Liberation Serif"/>
                <w:sz w:val="22"/>
                <w:szCs w:val="22"/>
              </w:rPr>
              <w:t xml:space="preserve"> </w:t>
            </w:r>
            <w:r>
              <w:rPr>
                <w:sz w:val="22"/>
                <w:szCs w:val="22"/>
              </w:rPr>
              <w:t xml:space="preserve">- свыше </w:t>
            </w:r>
            <w:r>
              <w:rPr>
                <w:sz w:val="22"/>
                <w:szCs w:val="22"/>
                <w:lang w:val="ru-RU"/>
              </w:rPr>
              <w:t>25</w:t>
            </w:r>
            <w:r w:rsidRPr="00034EDA">
              <w:rPr>
                <w:sz w:val="22"/>
                <w:szCs w:val="22"/>
              </w:rPr>
              <w:t>%</w:t>
            </w:r>
          </w:p>
        </w:tc>
        <w:tc>
          <w:tcPr>
            <w:tcW w:w="2126" w:type="dxa"/>
            <w:tcBorders>
              <w:top w:val="single" w:sz="0" w:space="0" w:color="auto"/>
              <w:left w:val="outset" w:sz="6" w:space="0" w:color="auto"/>
              <w:bottom w:val="outset" w:sz="6" w:space="0" w:color="auto"/>
              <w:right w:val="outset" w:sz="6" w:space="0" w:color="auto"/>
            </w:tcBorders>
          </w:tcPr>
          <w:p w:rsidR="00034EDA" w:rsidRPr="00034EDA" w:rsidRDefault="00034EDA" w:rsidP="00034EDA">
            <w:pPr>
              <w:pStyle w:val="ConsPlusNormal"/>
              <w:jc w:val="center"/>
              <w:rPr>
                <w:rFonts w:ascii="Times New Roman" w:hAnsi="Times New Roman"/>
                <w:szCs w:val="22"/>
              </w:rPr>
            </w:pPr>
            <w:r>
              <w:rPr>
                <w:rFonts w:ascii="Times New Roman" w:hAnsi="Times New Roman"/>
                <w:szCs w:val="22"/>
              </w:rPr>
              <w:t>100</w:t>
            </w:r>
            <w:r w:rsidRPr="00034EDA">
              <w:rPr>
                <w:rFonts w:ascii="Times New Roman" w:hAnsi="Times New Roman"/>
                <w:szCs w:val="22"/>
              </w:rPr>
              <w:t xml:space="preserve"> баллов</w:t>
            </w:r>
          </w:p>
        </w:tc>
      </w:tr>
      <w:tr w:rsidR="00034EDA" w:rsidTr="00EA1C98">
        <w:tc>
          <w:tcPr>
            <w:tcW w:w="441" w:type="dxa"/>
            <w:vMerge/>
            <w:tcBorders>
              <w:top w:val="single" w:sz="0" w:space="0" w:color="auto"/>
              <w:left w:val="outset" w:sz="6" w:space="0" w:color="auto"/>
              <w:bottom w:val="outset" w:sz="6" w:space="0" w:color="auto"/>
              <w:right w:val="outset" w:sz="6" w:space="0" w:color="auto"/>
            </w:tcBorders>
            <w:vAlign w:val="center"/>
          </w:tcPr>
          <w:p w:rsidR="00034EDA" w:rsidRPr="00034EDA" w:rsidRDefault="00034EDA">
            <w:pPr>
              <w:spacing w:after="0"/>
              <w:rPr>
                <w:rFonts w:eastAsia="等线"/>
              </w:rPr>
            </w:pPr>
          </w:p>
        </w:tc>
        <w:tc>
          <w:tcPr>
            <w:tcW w:w="7938" w:type="dxa"/>
            <w:tcBorders>
              <w:top w:val="single" w:sz="0" w:space="0" w:color="auto"/>
              <w:left w:val="outset" w:sz="6" w:space="0" w:color="auto"/>
              <w:bottom w:val="outset" w:sz="6" w:space="0" w:color="auto"/>
              <w:right w:val="outset" w:sz="6" w:space="0" w:color="auto"/>
            </w:tcBorders>
          </w:tcPr>
          <w:p w:rsidR="00034EDA" w:rsidRPr="00034EDA" w:rsidRDefault="00034EDA" w:rsidP="00781FD9">
            <w:pPr>
              <w:pStyle w:val="aff9"/>
              <w:rPr>
                <w:sz w:val="22"/>
                <w:szCs w:val="22"/>
              </w:rPr>
            </w:pPr>
            <w:r w:rsidRPr="00034EDA">
              <w:rPr>
                <w:rFonts w:eastAsia="Liberation Serif"/>
                <w:sz w:val="22"/>
                <w:szCs w:val="22"/>
              </w:rPr>
              <w:t xml:space="preserve"> </w:t>
            </w:r>
            <w:r>
              <w:rPr>
                <w:sz w:val="22"/>
                <w:szCs w:val="22"/>
              </w:rPr>
              <w:t xml:space="preserve">- свыше </w:t>
            </w:r>
            <w:r>
              <w:rPr>
                <w:sz w:val="22"/>
                <w:szCs w:val="22"/>
                <w:lang w:val="ru-RU"/>
              </w:rPr>
              <w:t>10</w:t>
            </w:r>
            <w:r w:rsidRPr="00034EDA">
              <w:rPr>
                <w:sz w:val="22"/>
                <w:szCs w:val="22"/>
              </w:rPr>
              <w:t>%</w:t>
            </w:r>
          </w:p>
        </w:tc>
        <w:tc>
          <w:tcPr>
            <w:tcW w:w="2126" w:type="dxa"/>
            <w:tcBorders>
              <w:top w:val="single" w:sz="0" w:space="0" w:color="auto"/>
              <w:left w:val="outset" w:sz="6" w:space="0" w:color="auto"/>
              <w:bottom w:val="outset" w:sz="6" w:space="0" w:color="auto"/>
              <w:right w:val="outset" w:sz="6" w:space="0" w:color="auto"/>
            </w:tcBorders>
          </w:tcPr>
          <w:p w:rsidR="00034EDA" w:rsidRPr="00034EDA" w:rsidRDefault="00034EDA" w:rsidP="00034EDA">
            <w:pPr>
              <w:pStyle w:val="ConsPlusNormal"/>
              <w:jc w:val="center"/>
              <w:rPr>
                <w:rFonts w:ascii="Times New Roman" w:hAnsi="Times New Roman"/>
                <w:szCs w:val="22"/>
              </w:rPr>
            </w:pPr>
            <w:r>
              <w:rPr>
                <w:rFonts w:ascii="Times New Roman" w:hAnsi="Times New Roman"/>
                <w:szCs w:val="22"/>
              </w:rPr>
              <w:t>50</w:t>
            </w:r>
            <w:r w:rsidRPr="00034EDA">
              <w:rPr>
                <w:rFonts w:ascii="Times New Roman" w:hAnsi="Times New Roman"/>
                <w:szCs w:val="22"/>
              </w:rPr>
              <w:t xml:space="preserve"> баллов</w:t>
            </w:r>
          </w:p>
        </w:tc>
      </w:tr>
      <w:tr w:rsidR="00466796" w:rsidTr="00EA1C98">
        <w:tc>
          <w:tcPr>
            <w:tcW w:w="441"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6</w:t>
            </w: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Имеется на праве собственности или на ином основании производственное и (или) иное помещение, оборудование, необходимое для реализации бизнес-проекта:</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jc w:val="center"/>
              <w:rPr>
                <w:rFonts w:ascii="Times New Roman" w:hAnsi="Times New Roman"/>
              </w:rPr>
            </w:pPr>
          </w:p>
        </w:tc>
      </w:tr>
      <w:tr w:rsidR="00466796" w:rsidTr="00EA1C98">
        <w:tc>
          <w:tcPr>
            <w:tcW w:w="441"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имеется</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jc w:val="center"/>
              <w:rPr>
                <w:rFonts w:ascii="Times New Roman" w:hAnsi="Times New Roman"/>
              </w:rPr>
            </w:pPr>
            <w:r>
              <w:rPr>
                <w:rFonts w:ascii="Times New Roman" w:hAnsi="Times New Roman"/>
              </w:rPr>
              <w:t>100 баллов</w:t>
            </w:r>
          </w:p>
        </w:tc>
      </w:tr>
      <w:tr w:rsidR="00466796" w:rsidTr="00EA1C98">
        <w:tc>
          <w:tcPr>
            <w:tcW w:w="441"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p>
        </w:tc>
        <w:tc>
          <w:tcPr>
            <w:tcW w:w="7938" w:type="dxa"/>
            <w:tcBorders>
              <w:top w:val="single" w:sz="0" w:space="0" w:color="auto"/>
              <w:left w:val="outset" w:sz="6" w:space="0" w:color="auto"/>
              <w:bottom w:val="outset" w:sz="6" w:space="0" w:color="auto"/>
              <w:right w:val="outset" w:sz="6" w:space="0" w:color="auto"/>
            </w:tcBorders>
          </w:tcPr>
          <w:p w:rsidR="00466796" w:rsidRDefault="00466796">
            <w:pPr>
              <w:pStyle w:val="ConsPlusNormal"/>
              <w:widowControl/>
              <w:jc w:val="both"/>
              <w:rPr>
                <w:rFonts w:ascii="Times New Roman" w:hAnsi="Times New Roman"/>
              </w:rPr>
            </w:pPr>
            <w:r>
              <w:rPr>
                <w:rFonts w:ascii="Times New Roman" w:hAnsi="Times New Roman"/>
              </w:rPr>
              <w:t>- не имеется</w:t>
            </w:r>
          </w:p>
        </w:tc>
        <w:tc>
          <w:tcPr>
            <w:tcW w:w="2126" w:type="dxa"/>
            <w:tcBorders>
              <w:top w:val="single" w:sz="0" w:space="0" w:color="auto"/>
              <w:left w:val="outset" w:sz="6" w:space="0" w:color="auto"/>
              <w:bottom w:val="outset" w:sz="6" w:space="0" w:color="auto"/>
              <w:right w:val="outset" w:sz="6" w:space="0" w:color="auto"/>
            </w:tcBorders>
          </w:tcPr>
          <w:p w:rsidR="00466796" w:rsidRDefault="00466796">
            <w:pPr>
              <w:pStyle w:val="ConsPlusNormal"/>
              <w:jc w:val="center"/>
              <w:rPr>
                <w:rFonts w:ascii="Times New Roman" w:hAnsi="Times New Roman"/>
              </w:rPr>
            </w:pPr>
            <w:r>
              <w:rPr>
                <w:rFonts w:ascii="Times New Roman" w:hAnsi="Times New Roman"/>
              </w:rPr>
              <w:t>0 баллов</w:t>
            </w:r>
          </w:p>
        </w:tc>
      </w:tr>
    </w:tbl>
    <w:p w:rsidR="00466796" w:rsidRDefault="00466796">
      <w:pPr>
        <w:pStyle w:val="ConsPlusNormal"/>
        <w:widowControl/>
        <w:jc w:val="center"/>
        <w:rPr>
          <w:rFonts w:ascii="Times New Roman" w:hAnsi="Times New Roman" w:cs="Times New Roman"/>
        </w:rPr>
      </w:pPr>
      <w:r>
        <w:rPr>
          <w:rFonts w:ascii="Times New Roman" w:hAnsi="Times New Roman" w:cs="Times New Roman"/>
        </w:rPr>
        <w:t xml:space="preserve"> </w:t>
      </w:r>
    </w:p>
    <w:p w:rsidR="00466796" w:rsidRDefault="00466796">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2704FA" w:rsidRDefault="002704FA">
      <w:pPr>
        <w:autoSpaceDE w:val="0"/>
        <w:autoSpaceDN w:val="0"/>
        <w:spacing w:after="0" w:line="240" w:lineRule="auto"/>
        <w:jc w:val="center"/>
        <w:rPr>
          <w:rFonts w:ascii="Times New Roman" w:eastAsia="Times New Roman" w:hAnsi="Times New Roman"/>
          <w:b/>
          <w:sz w:val="28"/>
          <w:szCs w:val="28"/>
          <w:lang w:eastAsia="ru-RU"/>
        </w:rPr>
      </w:pPr>
    </w:p>
    <w:p w:rsidR="002704FA" w:rsidRDefault="002704FA">
      <w:pPr>
        <w:autoSpaceDE w:val="0"/>
        <w:autoSpaceDN w:val="0"/>
        <w:spacing w:after="0" w:line="240" w:lineRule="auto"/>
        <w:jc w:val="center"/>
        <w:rPr>
          <w:rFonts w:ascii="Times New Roman" w:eastAsia="Times New Roman" w:hAnsi="Times New Roman"/>
          <w:b/>
          <w:sz w:val="28"/>
          <w:szCs w:val="28"/>
          <w:lang w:eastAsia="ru-RU"/>
        </w:rPr>
      </w:pPr>
    </w:p>
    <w:p w:rsidR="002704FA" w:rsidRDefault="002704FA">
      <w:pPr>
        <w:autoSpaceDE w:val="0"/>
        <w:autoSpaceDN w:val="0"/>
        <w:spacing w:after="0" w:line="240" w:lineRule="auto"/>
        <w:jc w:val="center"/>
        <w:rPr>
          <w:rFonts w:ascii="Times New Roman" w:eastAsia="Times New Roman" w:hAnsi="Times New Roman"/>
          <w:b/>
          <w:sz w:val="28"/>
          <w:szCs w:val="28"/>
          <w:lang w:eastAsia="ru-RU"/>
        </w:rPr>
      </w:pPr>
    </w:p>
    <w:p w:rsidR="002704FA" w:rsidRDefault="002704FA">
      <w:pPr>
        <w:autoSpaceDE w:val="0"/>
        <w:autoSpaceDN w:val="0"/>
        <w:spacing w:after="0" w:line="240" w:lineRule="auto"/>
        <w:jc w:val="center"/>
        <w:rPr>
          <w:rFonts w:ascii="Times New Roman" w:eastAsia="Times New Roman" w:hAnsi="Times New Roman"/>
          <w:b/>
          <w:sz w:val="28"/>
          <w:szCs w:val="28"/>
          <w:lang w:eastAsia="ru-RU"/>
        </w:rPr>
      </w:pPr>
    </w:p>
    <w:p w:rsidR="002704FA" w:rsidRDefault="002704FA">
      <w:pPr>
        <w:autoSpaceDE w:val="0"/>
        <w:autoSpaceDN w:val="0"/>
        <w:spacing w:after="0" w:line="240" w:lineRule="auto"/>
        <w:jc w:val="center"/>
        <w:rPr>
          <w:rFonts w:ascii="Times New Roman" w:eastAsia="Times New Roman" w:hAnsi="Times New Roman"/>
          <w:b/>
          <w:sz w:val="28"/>
          <w:szCs w:val="28"/>
          <w:lang w:eastAsia="ru-RU"/>
        </w:rPr>
      </w:pPr>
    </w:p>
    <w:p w:rsidR="002704FA" w:rsidRDefault="002704FA">
      <w:pPr>
        <w:autoSpaceDE w:val="0"/>
        <w:autoSpaceDN w:val="0"/>
        <w:spacing w:after="0" w:line="240" w:lineRule="auto"/>
        <w:jc w:val="center"/>
        <w:rPr>
          <w:rFonts w:ascii="Times New Roman" w:eastAsia="Times New Roman" w:hAnsi="Times New Roman"/>
          <w:b/>
          <w:sz w:val="28"/>
          <w:szCs w:val="28"/>
          <w:lang w:eastAsia="ru-RU"/>
        </w:rPr>
      </w:pPr>
    </w:p>
    <w:p w:rsidR="009271D5" w:rsidRDefault="009271D5">
      <w:pPr>
        <w:autoSpaceDE w:val="0"/>
        <w:autoSpaceDN w:val="0"/>
        <w:spacing w:after="0" w:line="240" w:lineRule="auto"/>
        <w:jc w:val="center"/>
        <w:rPr>
          <w:rFonts w:ascii="Times New Roman" w:eastAsia="Times New Roman" w:hAnsi="Times New Roman"/>
          <w:b/>
          <w:sz w:val="28"/>
          <w:szCs w:val="28"/>
          <w:lang w:eastAsia="ru-RU"/>
        </w:rPr>
      </w:pPr>
    </w:p>
    <w:p w:rsidR="00466796" w:rsidRDefault="009271D5">
      <w:pPr>
        <w:pStyle w:val="aff"/>
        <w:autoSpaceDE w:val="0"/>
        <w:autoSpaceDN w:val="0"/>
        <w:spacing w:before="0" w:beforeAutospacing="0" w:after="0" w:afterAutospacing="0"/>
        <w:ind w:left="5674"/>
        <w:rPr>
          <w:rFonts w:cs="Times New Roman"/>
          <w:sz w:val="28"/>
          <w:szCs w:val="28"/>
          <w:lang w:val="ru"/>
        </w:rPr>
      </w:pPr>
      <w:r>
        <w:rPr>
          <w:rFonts w:eastAsia="等线" w:cs="Times New Roman"/>
          <w:sz w:val="28"/>
          <w:szCs w:val="28"/>
          <w:lang w:val="ru" w:eastAsia="zh-CN" w:bidi="ar"/>
        </w:rPr>
        <w:t xml:space="preserve">Приложение </w:t>
      </w:r>
      <w:r w:rsidR="00C34ABB">
        <w:rPr>
          <w:rFonts w:eastAsia="等线" w:cs="Times New Roman"/>
          <w:sz w:val="28"/>
          <w:szCs w:val="28"/>
          <w:lang w:val="ru" w:eastAsia="zh-CN" w:bidi="ar"/>
        </w:rPr>
        <w:t>№</w:t>
      </w:r>
      <w:r w:rsidR="00316E7F">
        <w:rPr>
          <w:rFonts w:eastAsia="等线" w:cs="Times New Roman"/>
          <w:sz w:val="28"/>
          <w:szCs w:val="28"/>
          <w:lang w:val="ru" w:eastAsia="zh-CN" w:bidi="ar"/>
        </w:rPr>
        <w:t>6</w:t>
      </w:r>
    </w:p>
    <w:p w:rsidR="00466796" w:rsidRDefault="00466796">
      <w:pPr>
        <w:pStyle w:val="aff"/>
        <w:autoSpaceDE w:val="0"/>
        <w:autoSpaceDN w:val="0"/>
        <w:spacing w:before="0" w:beforeAutospacing="0" w:after="0" w:afterAutospacing="0"/>
        <w:ind w:left="5674"/>
        <w:jc w:val="both"/>
        <w:rPr>
          <w:rFonts w:cs="Times New Roman"/>
          <w:sz w:val="28"/>
          <w:szCs w:val="28"/>
          <w:lang w:val="ru"/>
        </w:rPr>
      </w:pPr>
      <w:r>
        <w:rPr>
          <w:rFonts w:eastAsia="等线" w:cs="Times New Roman"/>
          <w:sz w:val="28"/>
          <w:szCs w:val="28"/>
          <w:lang w:val="ru" w:eastAsia="zh-CN" w:bidi="ar"/>
        </w:rPr>
        <w:t>к Порядку предоставления грантов</w:t>
      </w:r>
      <w:r w:rsidR="00C34ABB">
        <w:rPr>
          <w:rFonts w:eastAsia="等线" w:cs="Times New Roman"/>
          <w:sz w:val="28"/>
          <w:szCs w:val="28"/>
          <w:lang w:val="ru" w:eastAsia="zh-CN" w:bidi="ar"/>
        </w:rPr>
        <w:t xml:space="preserve"> в форме субсидий</w:t>
      </w:r>
      <w:r>
        <w:rPr>
          <w:rFonts w:eastAsia="等线" w:cs="Times New Roman"/>
          <w:sz w:val="28"/>
          <w:szCs w:val="28"/>
          <w:lang w:val="ru" w:eastAsia="zh-CN" w:bidi="ar"/>
        </w:rPr>
        <w:t xml:space="preserve">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sidR="00BD0735">
        <w:rPr>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466796" w:rsidRDefault="00466796">
      <w:pPr>
        <w:pStyle w:val="aff"/>
        <w:autoSpaceDE w:val="0"/>
        <w:autoSpaceDN w:val="0"/>
        <w:spacing w:before="0" w:beforeAutospacing="0" w:after="0" w:afterAutospacing="0"/>
        <w:outlineLvl w:val="1"/>
        <w:rPr>
          <w:rFonts w:cs="Times New Roman"/>
          <w:sz w:val="28"/>
          <w:szCs w:val="28"/>
          <w:lang w:val="ru"/>
        </w:rPr>
      </w:pPr>
    </w:p>
    <w:p w:rsidR="00466796" w:rsidRDefault="00466796">
      <w:pPr>
        <w:pStyle w:val="aff"/>
        <w:autoSpaceDE w:val="0"/>
        <w:autoSpaceDN w:val="0"/>
        <w:spacing w:before="0" w:beforeAutospacing="0" w:after="0" w:afterAutospacing="0"/>
        <w:jc w:val="center"/>
        <w:rPr>
          <w:rFonts w:cs="Times New Roman"/>
          <w:sz w:val="28"/>
          <w:szCs w:val="28"/>
          <w:lang w:val="ru"/>
        </w:rPr>
      </w:pPr>
      <w:r>
        <w:rPr>
          <w:rFonts w:eastAsia="等线" w:cs="Times New Roman"/>
          <w:b/>
          <w:sz w:val="28"/>
          <w:szCs w:val="28"/>
          <w:lang w:val="ru" w:eastAsia="zh-CN" w:bidi="ar"/>
        </w:rPr>
        <w:t>ПЕРЕЧЕНЬ</w:t>
      </w:r>
    </w:p>
    <w:p w:rsidR="00466796" w:rsidRDefault="00466796">
      <w:pPr>
        <w:pStyle w:val="aff"/>
        <w:autoSpaceDE w:val="0"/>
        <w:autoSpaceDN w:val="0"/>
        <w:spacing w:before="0" w:beforeAutospacing="0" w:after="0" w:afterAutospacing="0"/>
        <w:jc w:val="center"/>
        <w:rPr>
          <w:rFonts w:cs="Times New Roman"/>
          <w:sz w:val="28"/>
          <w:szCs w:val="28"/>
          <w:lang w:val="ru"/>
        </w:rPr>
      </w:pPr>
      <w:r>
        <w:rPr>
          <w:rFonts w:eastAsia="等线" w:cs="Times New Roman"/>
          <w:b/>
          <w:sz w:val="28"/>
          <w:szCs w:val="28"/>
          <w:lang w:val="ru" w:eastAsia="zh-CN" w:bidi="ar"/>
        </w:rPr>
        <w:t>ДОКУМЕНТОВ, НЕОБХОДИМЫХ ДЛЯ ПОДТВЕРЖДЕНИЯ ПРИНАДЛЕЖНОСТИ К ПРИОРИТЕТНЫМ ЦЕЛЕВЫМ ГРУППАМ</w:t>
      </w:r>
    </w:p>
    <w:p w:rsidR="00466796" w:rsidRDefault="00466796">
      <w:pPr>
        <w:pStyle w:val="aff"/>
        <w:autoSpaceDE w:val="0"/>
        <w:autoSpaceDN w:val="0"/>
        <w:spacing w:before="0" w:beforeAutospacing="0" w:after="0" w:afterAutospacing="0"/>
        <w:jc w:val="center"/>
        <w:rPr>
          <w:rFonts w:cs="Times New Roman"/>
          <w:sz w:val="28"/>
          <w:szCs w:val="28"/>
          <w:lang w:val="ru"/>
        </w:rPr>
      </w:pPr>
    </w:p>
    <w:tbl>
      <w:tblPr>
        <w:tblW w:w="10490" w:type="dxa"/>
        <w:tblInd w:w="60" w:type="dxa"/>
        <w:tblLayout w:type="fixed"/>
        <w:tblCellMar>
          <w:left w:w="60" w:type="dxa"/>
          <w:right w:w="60" w:type="dxa"/>
        </w:tblCellMar>
        <w:tblLook w:val="0000" w:firstRow="0" w:lastRow="0" w:firstColumn="0" w:lastColumn="0" w:noHBand="0" w:noVBand="0"/>
      </w:tblPr>
      <w:tblGrid>
        <w:gridCol w:w="2836"/>
        <w:gridCol w:w="7654"/>
      </w:tblGrid>
      <w:tr w:rsidR="00466796" w:rsidTr="002148B4">
        <w:trPr>
          <w:cantSplit/>
          <w:trHeight w:val="360"/>
        </w:trPr>
        <w:tc>
          <w:tcPr>
            <w:tcW w:w="2836" w:type="dxa"/>
            <w:tcBorders>
              <w:top w:val="single" w:sz="2" w:space="0" w:color="auto"/>
              <w:left w:val="single" w:sz="2" w:space="0" w:color="auto"/>
              <w:bottom w:val="single" w:sz="2" w:space="0" w:color="auto"/>
              <w:right w:val="single" w:sz="2" w:space="0" w:color="auto"/>
            </w:tcBorders>
          </w:tcPr>
          <w:p w:rsidR="00466796" w:rsidRPr="005B44CF" w:rsidRDefault="00466796">
            <w:pPr>
              <w:pStyle w:val="aff"/>
              <w:autoSpaceDE w:val="0"/>
              <w:autoSpaceDN w:val="0"/>
              <w:spacing w:before="0" w:beforeAutospacing="0" w:after="0" w:afterAutospacing="0"/>
              <w:jc w:val="center"/>
              <w:rPr>
                <w:b/>
              </w:rPr>
            </w:pPr>
            <w:r w:rsidRPr="005B44CF">
              <w:rPr>
                <w:rFonts w:eastAsia="等线"/>
                <w:b/>
                <w:lang w:val="en-US" w:eastAsia="zh-CN" w:bidi="ar"/>
              </w:rPr>
              <w:t>Приоритетная целевая</w:t>
            </w:r>
            <w:r w:rsidRPr="005B44CF">
              <w:rPr>
                <w:rFonts w:eastAsia="等线"/>
                <w:b/>
                <w:lang w:val="en-US" w:eastAsia="zh-CN" w:bidi="ar"/>
              </w:rPr>
              <w:br/>
              <w:t>группа</w:t>
            </w:r>
          </w:p>
          <w:p w:rsidR="00466796" w:rsidRPr="005B44CF" w:rsidRDefault="00466796">
            <w:pPr>
              <w:pStyle w:val="aff"/>
              <w:autoSpaceDE w:val="0"/>
              <w:autoSpaceDN w:val="0"/>
              <w:spacing w:before="0" w:beforeAutospacing="0" w:after="0" w:afterAutospacing="0"/>
              <w:jc w:val="center"/>
              <w:rPr>
                <w:b/>
              </w:rPr>
            </w:pPr>
          </w:p>
        </w:tc>
        <w:tc>
          <w:tcPr>
            <w:tcW w:w="7654" w:type="dxa"/>
            <w:tcBorders>
              <w:top w:val="single" w:sz="2" w:space="0" w:color="auto"/>
              <w:left w:val="single" w:sz="2" w:space="0" w:color="auto"/>
              <w:bottom w:val="single" w:sz="2" w:space="0" w:color="auto"/>
              <w:right w:val="single" w:sz="2" w:space="0" w:color="auto"/>
            </w:tcBorders>
          </w:tcPr>
          <w:p w:rsidR="00466796" w:rsidRPr="005B44CF" w:rsidRDefault="00466796">
            <w:pPr>
              <w:pStyle w:val="aff"/>
              <w:autoSpaceDE w:val="0"/>
              <w:autoSpaceDN w:val="0"/>
              <w:spacing w:before="0" w:beforeAutospacing="0" w:after="0" w:afterAutospacing="0"/>
              <w:jc w:val="center"/>
              <w:rPr>
                <w:b/>
              </w:rPr>
            </w:pPr>
            <w:r w:rsidRPr="005B44CF">
              <w:rPr>
                <w:rFonts w:eastAsia="等线"/>
                <w:b/>
                <w:lang w:eastAsia="zh-CN" w:bidi="ar"/>
              </w:rPr>
              <w:t>Документы, подтверждающие принадлежность к приоритетной целевой группе</w:t>
            </w:r>
          </w:p>
        </w:tc>
      </w:tr>
      <w:tr w:rsidR="00466796" w:rsidTr="002148B4">
        <w:trPr>
          <w:cantSplit/>
          <w:trHeight w:val="720"/>
        </w:trPr>
        <w:tc>
          <w:tcPr>
            <w:tcW w:w="2836" w:type="dxa"/>
            <w:tcBorders>
              <w:top w:val="single" w:sz="2" w:space="0" w:color="auto"/>
              <w:left w:val="single" w:sz="2" w:space="0" w:color="auto"/>
              <w:bottom w:val="single" w:sz="2" w:space="0" w:color="auto"/>
              <w:right w:val="single" w:sz="2" w:space="0" w:color="auto"/>
            </w:tcBorders>
          </w:tcPr>
          <w:p w:rsidR="00466796" w:rsidRDefault="00466796">
            <w:pPr>
              <w:pStyle w:val="aff"/>
              <w:autoSpaceDE w:val="0"/>
              <w:autoSpaceDN w:val="0"/>
              <w:spacing w:before="0" w:beforeAutospacing="0" w:after="0" w:afterAutospacing="0"/>
            </w:pPr>
            <w:r w:rsidRPr="003B0962">
              <w:rPr>
                <w:rFonts w:eastAsia="等线"/>
                <w:lang w:eastAsia="zh-CN" w:bidi="ar"/>
              </w:rPr>
              <w:t>Работники организаций, находящиеся под угрозой массового увольнения</w:t>
            </w:r>
          </w:p>
        </w:tc>
        <w:tc>
          <w:tcPr>
            <w:tcW w:w="7654" w:type="dxa"/>
            <w:tcBorders>
              <w:top w:val="single" w:sz="2" w:space="0" w:color="auto"/>
              <w:left w:val="single" w:sz="2" w:space="0" w:color="auto"/>
              <w:bottom w:val="single" w:sz="2" w:space="0" w:color="auto"/>
              <w:right w:val="single" w:sz="2" w:space="0" w:color="auto"/>
            </w:tcBorders>
          </w:tcPr>
          <w:p w:rsidR="00466796" w:rsidRPr="00EA1C98" w:rsidRDefault="00466796">
            <w:pPr>
              <w:pStyle w:val="aff"/>
              <w:autoSpaceDE w:val="0"/>
              <w:autoSpaceDN w:val="0"/>
              <w:spacing w:before="0" w:beforeAutospacing="0" w:after="0" w:afterAutospacing="0"/>
            </w:pPr>
            <w:r w:rsidRPr="003B0962">
              <w:rPr>
                <w:rFonts w:eastAsia="等线"/>
                <w:lang w:eastAsia="zh-CN" w:bidi="ar"/>
              </w:rPr>
              <w:t>копия приказа работодателя об установлении неполного рабочего времени, о временной приостановке работ, предоставлении отпуска без сохранения заработной платы, о проведении мероприятий по высвобождению</w:t>
            </w:r>
            <w:r w:rsidR="00EA1C98">
              <w:t xml:space="preserve"> </w:t>
            </w:r>
            <w:r w:rsidRPr="00EA1C98">
              <w:rPr>
                <w:rFonts w:eastAsia="等线"/>
                <w:lang w:eastAsia="zh-CN" w:bidi="ar"/>
              </w:rPr>
              <w:t>работников</w:t>
            </w:r>
          </w:p>
        </w:tc>
      </w:tr>
      <w:tr w:rsidR="00466796" w:rsidTr="002148B4">
        <w:trPr>
          <w:cantSplit/>
          <w:trHeight w:val="720"/>
        </w:trPr>
        <w:tc>
          <w:tcPr>
            <w:tcW w:w="2836" w:type="dxa"/>
            <w:tcBorders>
              <w:top w:val="single" w:sz="2" w:space="0" w:color="auto"/>
              <w:left w:val="single" w:sz="2" w:space="0" w:color="auto"/>
              <w:bottom w:val="single" w:sz="2" w:space="0" w:color="auto"/>
              <w:right w:val="single" w:sz="2" w:space="0" w:color="auto"/>
            </w:tcBorders>
          </w:tcPr>
          <w:p w:rsidR="002E6E76" w:rsidRPr="002E6E76" w:rsidRDefault="002E6E76" w:rsidP="002E6E76">
            <w:pPr>
              <w:widowControl w:val="0"/>
              <w:autoSpaceDE w:val="0"/>
              <w:autoSpaceDN w:val="0"/>
              <w:spacing w:after="0" w:line="240" w:lineRule="auto"/>
              <w:jc w:val="both"/>
              <w:rPr>
                <w:rFonts w:ascii="Times New Roman" w:eastAsia="Times New Roman" w:hAnsi="Times New Roman"/>
                <w:sz w:val="24"/>
                <w:szCs w:val="24"/>
                <w:lang w:eastAsia="ru-RU"/>
              </w:rPr>
            </w:pPr>
            <w:r w:rsidRPr="002E6E76">
              <w:rPr>
                <w:rFonts w:ascii="Times New Roman" w:eastAsia="Times New Roman" w:hAnsi="Times New Roman"/>
                <w:sz w:val="24"/>
                <w:szCs w:val="24"/>
                <w:lang w:eastAsia="ru-RU"/>
              </w:rPr>
              <w:t>Участники специальной военной опера</w:t>
            </w:r>
            <w:r w:rsidR="000536EA">
              <w:rPr>
                <w:rFonts w:ascii="Times New Roman" w:eastAsia="Times New Roman" w:hAnsi="Times New Roman"/>
                <w:sz w:val="24"/>
                <w:szCs w:val="24"/>
                <w:lang w:eastAsia="ru-RU"/>
              </w:rPr>
              <w:t>ции, члены семей участников СВО</w:t>
            </w:r>
          </w:p>
          <w:p w:rsidR="00466796" w:rsidRDefault="00466796">
            <w:pPr>
              <w:pStyle w:val="aff"/>
              <w:autoSpaceDE w:val="0"/>
              <w:autoSpaceDN w:val="0"/>
              <w:spacing w:before="0" w:beforeAutospacing="0" w:after="0" w:afterAutospacing="0"/>
            </w:pPr>
          </w:p>
        </w:tc>
        <w:tc>
          <w:tcPr>
            <w:tcW w:w="7654" w:type="dxa"/>
            <w:tcBorders>
              <w:top w:val="single" w:sz="2" w:space="0" w:color="auto"/>
              <w:left w:val="single" w:sz="2" w:space="0" w:color="auto"/>
              <w:bottom w:val="single" w:sz="2" w:space="0" w:color="auto"/>
              <w:right w:val="single" w:sz="2" w:space="0" w:color="auto"/>
            </w:tcBorders>
          </w:tcPr>
          <w:p w:rsidR="00B91F7E" w:rsidRPr="00B91F7E" w:rsidRDefault="00466796" w:rsidP="00B91F7E">
            <w:pPr>
              <w:spacing w:after="0" w:line="240" w:lineRule="auto"/>
              <w:jc w:val="both"/>
              <w:rPr>
                <w:rFonts w:ascii="Times New Roman" w:hAnsi="Times New Roman"/>
                <w:sz w:val="24"/>
                <w:szCs w:val="24"/>
              </w:rPr>
            </w:pPr>
            <w:r w:rsidRPr="00B91F7E">
              <w:rPr>
                <w:rFonts w:ascii="Times New Roman" w:eastAsia="等线" w:hAnsi="Times New Roman"/>
                <w:sz w:val="24"/>
                <w:szCs w:val="24"/>
                <w:lang w:eastAsia="zh-CN" w:bidi="ar"/>
              </w:rPr>
              <w:t>копии подтверждающих документов</w:t>
            </w:r>
            <w:r w:rsidR="000536EA" w:rsidRPr="00B91F7E">
              <w:rPr>
                <w:rFonts w:ascii="Times New Roman" w:eastAsia="等线" w:hAnsi="Times New Roman"/>
                <w:sz w:val="24"/>
                <w:szCs w:val="24"/>
                <w:lang w:eastAsia="zh-CN" w:bidi="ar"/>
              </w:rPr>
              <w:t xml:space="preserve"> (участие в СВО подтверждается в порядке, установленном Постановлением Правительства РФ от 09.10.2024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w:t>
            </w:r>
            <w:r w:rsidR="00B91F7E">
              <w:rPr>
                <w:rFonts w:ascii="Times New Roman" w:eastAsia="等线" w:hAnsi="Times New Roman"/>
                <w:sz w:val="24"/>
                <w:szCs w:val="24"/>
                <w:lang w:eastAsia="zh-CN" w:bidi="ar"/>
              </w:rPr>
              <w:t>й области и Херсонской области»</w:t>
            </w:r>
            <w:r w:rsidR="00B91F7E">
              <w:rPr>
                <w:rFonts w:ascii="Times New Roman" w:hAnsi="Times New Roman"/>
                <w:sz w:val="24"/>
                <w:szCs w:val="24"/>
              </w:rPr>
              <w:t>)</w:t>
            </w:r>
          </w:p>
          <w:p w:rsidR="00466796" w:rsidRPr="000536EA" w:rsidRDefault="00466796">
            <w:pPr>
              <w:pStyle w:val="aff"/>
              <w:autoSpaceDE w:val="0"/>
              <w:autoSpaceDN w:val="0"/>
              <w:spacing w:before="0" w:beforeAutospacing="0" w:after="0" w:afterAutospacing="0"/>
            </w:pPr>
          </w:p>
        </w:tc>
      </w:tr>
      <w:tr w:rsidR="00466796" w:rsidTr="002148B4">
        <w:trPr>
          <w:cantSplit/>
          <w:trHeight w:val="360"/>
        </w:trPr>
        <w:tc>
          <w:tcPr>
            <w:tcW w:w="2836" w:type="dxa"/>
            <w:tcBorders>
              <w:top w:val="single" w:sz="2" w:space="0" w:color="auto"/>
              <w:left w:val="single" w:sz="2" w:space="0" w:color="auto"/>
              <w:bottom w:val="single" w:sz="2" w:space="0" w:color="auto"/>
              <w:right w:val="single" w:sz="2" w:space="0" w:color="auto"/>
            </w:tcBorders>
          </w:tcPr>
          <w:p w:rsidR="00466796" w:rsidRDefault="00466796">
            <w:pPr>
              <w:pStyle w:val="aff"/>
              <w:autoSpaceDE w:val="0"/>
              <w:autoSpaceDN w:val="0"/>
              <w:spacing w:before="0" w:beforeAutospacing="0" w:after="0" w:afterAutospacing="0"/>
            </w:pPr>
            <w:r>
              <w:rPr>
                <w:rFonts w:eastAsia="等线"/>
                <w:lang w:val="en-US" w:eastAsia="zh-CN" w:bidi="ar"/>
              </w:rPr>
              <w:t>Субъекты молодежного предпринимательства</w:t>
            </w:r>
          </w:p>
          <w:p w:rsidR="00466796" w:rsidRDefault="00466796">
            <w:pPr>
              <w:pStyle w:val="aff"/>
              <w:autoSpaceDE w:val="0"/>
              <w:autoSpaceDN w:val="0"/>
              <w:spacing w:before="0" w:beforeAutospacing="0" w:after="0" w:afterAutospacing="0"/>
            </w:pPr>
          </w:p>
        </w:tc>
        <w:tc>
          <w:tcPr>
            <w:tcW w:w="7654" w:type="dxa"/>
            <w:tcBorders>
              <w:top w:val="single" w:sz="2" w:space="0" w:color="auto"/>
              <w:left w:val="single" w:sz="2" w:space="0" w:color="auto"/>
              <w:bottom w:val="single" w:sz="2" w:space="0" w:color="auto"/>
              <w:right w:val="single" w:sz="2" w:space="0" w:color="auto"/>
            </w:tcBorders>
          </w:tcPr>
          <w:p w:rsidR="00466796" w:rsidRDefault="00466796">
            <w:pPr>
              <w:pStyle w:val="aff"/>
              <w:autoSpaceDE w:val="0"/>
              <w:autoSpaceDN w:val="0"/>
              <w:spacing w:before="0" w:beforeAutospacing="0" w:after="0" w:afterAutospacing="0"/>
            </w:pPr>
            <w:r>
              <w:rPr>
                <w:rFonts w:eastAsia="等线"/>
                <w:lang w:val="en-US" w:eastAsia="zh-CN" w:bidi="ar"/>
              </w:rPr>
              <w:t>копия паспорта</w:t>
            </w:r>
          </w:p>
        </w:tc>
      </w:tr>
      <w:tr w:rsidR="00466796" w:rsidTr="002148B4">
        <w:trPr>
          <w:cantSplit/>
          <w:trHeight w:val="1920"/>
        </w:trPr>
        <w:tc>
          <w:tcPr>
            <w:tcW w:w="2836" w:type="dxa"/>
            <w:tcBorders>
              <w:top w:val="single" w:sz="2" w:space="0" w:color="auto"/>
              <w:left w:val="single" w:sz="2" w:space="0" w:color="auto"/>
              <w:bottom w:val="single" w:sz="2" w:space="0" w:color="auto"/>
              <w:right w:val="single" w:sz="2" w:space="0" w:color="auto"/>
            </w:tcBorders>
          </w:tcPr>
          <w:p w:rsidR="00466796" w:rsidRDefault="00466796">
            <w:pPr>
              <w:pStyle w:val="aff"/>
              <w:autoSpaceDE w:val="0"/>
              <w:autoSpaceDN w:val="0"/>
              <w:spacing w:before="0" w:beforeAutospacing="0" w:after="0" w:afterAutospacing="0"/>
            </w:pPr>
            <w:r w:rsidRPr="003B0962">
              <w:rPr>
                <w:rFonts w:eastAsia="等线"/>
                <w:lang w:eastAsia="zh-CN" w:bidi="ar"/>
              </w:rPr>
              <w:lastRenderedPageBreak/>
              <w:t>Субъекты малого и среднего предпринимательства, относящиеся к социальному предпринимательству</w:t>
            </w:r>
          </w:p>
        </w:tc>
        <w:tc>
          <w:tcPr>
            <w:tcW w:w="7654" w:type="dxa"/>
            <w:tcBorders>
              <w:top w:val="single" w:sz="2" w:space="0" w:color="auto"/>
              <w:left w:val="single" w:sz="2" w:space="0" w:color="auto"/>
              <w:bottom w:val="single" w:sz="2" w:space="0" w:color="auto"/>
              <w:right w:val="single" w:sz="2" w:space="0" w:color="auto"/>
            </w:tcBorders>
          </w:tcPr>
          <w:p w:rsidR="00466796" w:rsidRDefault="00466796">
            <w:pPr>
              <w:pStyle w:val="aff"/>
              <w:autoSpaceDE w:val="0"/>
              <w:autoSpaceDN w:val="0"/>
              <w:spacing w:before="0" w:beforeAutospacing="0" w:after="0" w:afterAutospacing="0"/>
            </w:pPr>
            <w:r w:rsidRPr="003B0962">
              <w:rPr>
                <w:rFonts w:eastAsia="等线"/>
                <w:lang w:eastAsia="zh-CN" w:bidi="ar"/>
              </w:rPr>
              <w:t>копии паспортов работников, копии трудовых книжек работников, копии документов, подтверждающих принадлежность работников к следующим категориям:</w:t>
            </w:r>
            <w:r w:rsidRPr="003B0962">
              <w:rPr>
                <w:rFonts w:eastAsia="等线"/>
                <w:lang w:eastAsia="zh-CN" w:bidi="ar"/>
              </w:rPr>
              <w:br/>
              <w:t>-  инвалиды (копия справки, подтверждающей факт установления инвалидности);</w:t>
            </w:r>
          </w:p>
          <w:p w:rsidR="00466796" w:rsidRDefault="00466796">
            <w:pPr>
              <w:pStyle w:val="aff"/>
              <w:autoSpaceDE w:val="0"/>
              <w:autoSpaceDN w:val="0"/>
              <w:spacing w:before="0" w:beforeAutospacing="0" w:after="0" w:afterAutospacing="0"/>
            </w:pPr>
            <w:r w:rsidRPr="003B0962">
              <w:rPr>
                <w:rFonts w:eastAsia="等线"/>
                <w:lang w:eastAsia="zh-CN" w:bidi="ar"/>
              </w:rPr>
              <w:t xml:space="preserve">- матери, имеющие детей в возрасте до 3 лет (копия свидетельства о рождении ребенка); </w:t>
            </w:r>
          </w:p>
          <w:p w:rsidR="00466796" w:rsidRDefault="00466796">
            <w:pPr>
              <w:pStyle w:val="aff"/>
              <w:autoSpaceDE w:val="0"/>
              <w:autoSpaceDN w:val="0"/>
              <w:spacing w:before="0" w:beforeAutospacing="0" w:after="0" w:afterAutospacing="0"/>
            </w:pPr>
            <w:r w:rsidRPr="003B0962">
              <w:rPr>
                <w:rFonts w:eastAsia="等线"/>
                <w:lang w:eastAsia="zh-CN" w:bidi="ar"/>
              </w:rPr>
              <w:t>- лица, освобожденные в течение двух лет на момент</w:t>
            </w:r>
          </w:p>
          <w:p w:rsidR="00466796" w:rsidRDefault="00466796">
            <w:pPr>
              <w:pStyle w:val="aff"/>
              <w:autoSpaceDE w:val="0"/>
              <w:autoSpaceDN w:val="0"/>
              <w:spacing w:before="0" w:beforeAutospacing="0" w:after="0" w:afterAutospacing="0"/>
            </w:pPr>
            <w:r w:rsidRPr="003B0962">
              <w:rPr>
                <w:rFonts w:eastAsia="等线"/>
                <w:lang w:eastAsia="zh-CN" w:bidi="ar"/>
              </w:rPr>
              <w:t>подачи заявки из мест принудительного заключения</w:t>
            </w:r>
          </w:p>
          <w:p w:rsidR="00466796" w:rsidRDefault="00466796">
            <w:pPr>
              <w:pStyle w:val="aff"/>
              <w:autoSpaceDE w:val="0"/>
              <w:autoSpaceDN w:val="0"/>
              <w:spacing w:before="0" w:beforeAutospacing="0" w:after="0" w:afterAutospacing="0"/>
            </w:pPr>
            <w:r w:rsidRPr="003B0962">
              <w:rPr>
                <w:rFonts w:eastAsia="等线"/>
                <w:lang w:eastAsia="zh-CN" w:bidi="ar"/>
              </w:rPr>
              <w:t>(копия справки об освобождении из мест лишения</w:t>
            </w:r>
          </w:p>
          <w:p w:rsidR="00466796" w:rsidRDefault="00466796">
            <w:pPr>
              <w:pStyle w:val="aff"/>
              <w:autoSpaceDE w:val="0"/>
              <w:autoSpaceDN w:val="0"/>
              <w:spacing w:before="0" w:beforeAutospacing="0" w:after="0" w:afterAutospacing="0"/>
            </w:pPr>
            <w:r w:rsidRPr="003B0962">
              <w:rPr>
                <w:rFonts w:eastAsia="等线"/>
                <w:lang w:eastAsia="zh-CN" w:bidi="ar"/>
              </w:rPr>
              <w:t>свободы);</w:t>
            </w:r>
          </w:p>
          <w:p w:rsidR="00466796" w:rsidRDefault="00466796">
            <w:pPr>
              <w:pStyle w:val="aff"/>
              <w:autoSpaceDE w:val="0"/>
              <w:autoSpaceDN w:val="0"/>
              <w:spacing w:before="0" w:beforeAutospacing="0" w:after="0" w:afterAutospacing="0"/>
            </w:pPr>
            <w:r w:rsidRPr="003B0962">
              <w:rPr>
                <w:rFonts w:eastAsia="等线"/>
                <w:lang w:eastAsia="zh-CN" w:bidi="ar"/>
              </w:rPr>
              <w:t>- лица, находящиеся в трудной жизненной ситуации</w:t>
            </w:r>
          </w:p>
          <w:p w:rsidR="00466796" w:rsidRDefault="00466796">
            <w:pPr>
              <w:pStyle w:val="aff"/>
              <w:autoSpaceDE w:val="0"/>
              <w:autoSpaceDN w:val="0"/>
              <w:spacing w:before="0" w:beforeAutospacing="0" w:after="0" w:afterAutospacing="0"/>
            </w:pPr>
            <w:r w:rsidRPr="003B0962">
              <w:rPr>
                <w:rFonts w:eastAsia="等线"/>
                <w:lang w:eastAsia="zh-CN" w:bidi="ar"/>
              </w:rPr>
              <w:t>(копия зарегистрированного заявления о предоставлении материальной помощи в органах социальной защиты)</w:t>
            </w:r>
          </w:p>
        </w:tc>
      </w:tr>
    </w:tbl>
    <w:p w:rsidR="009271D5" w:rsidRDefault="009271D5" w:rsidP="00372B36">
      <w:pPr>
        <w:autoSpaceDE w:val="0"/>
        <w:autoSpaceDN w:val="0"/>
        <w:spacing w:after="0" w:line="240" w:lineRule="auto"/>
        <w:rPr>
          <w:rFonts w:ascii="Times New Roman" w:eastAsia="Times New Roman" w:hAnsi="Times New Roman" w:cs="Times New Roman"/>
          <w:sz w:val="28"/>
          <w:szCs w:val="28"/>
          <w:lang w:val="ru" w:eastAsia="ru-RU"/>
        </w:rPr>
      </w:pPr>
    </w:p>
    <w:p w:rsidR="00372B36" w:rsidRDefault="00372B36"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2704FA" w:rsidRDefault="002704FA" w:rsidP="00372B36">
      <w:pPr>
        <w:autoSpaceDE w:val="0"/>
        <w:autoSpaceDN w:val="0"/>
        <w:spacing w:after="0" w:line="240" w:lineRule="auto"/>
        <w:rPr>
          <w:rFonts w:ascii="Times New Roman" w:eastAsia="Times New Roman" w:hAnsi="Times New Roman"/>
          <w:b/>
          <w:sz w:val="28"/>
          <w:szCs w:val="28"/>
          <w:lang w:eastAsia="ru-RU"/>
        </w:rPr>
      </w:pPr>
    </w:p>
    <w:p w:rsidR="002704FA" w:rsidRDefault="002704FA" w:rsidP="00372B36">
      <w:pPr>
        <w:autoSpaceDE w:val="0"/>
        <w:autoSpaceDN w:val="0"/>
        <w:spacing w:after="0" w:line="240" w:lineRule="auto"/>
        <w:rPr>
          <w:rFonts w:ascii="Times New Roman" w:eastAsia="Times New Roman" w:hAnsi="Times New Roman"/>
          <w:b/>
          <w:sz w:val="28"/>
          <w:szCs w:val="28"/>
          <w:lang w:eastAsia="ru-RU"/>
        </w:rPr>
      </w:pPr>
    </w:p>
    <w:p w:rsidR="002704FA" w:rsidRDefault="002704FA" w:rsidP="00372B36">
      <w:pPr>
        <w:autoSpaceDE w:val="0"/>
        <w:autoSpaceDN w:val="0"/>
        <w:spacing w:after="0" w:line="240" w:lineRule="auto"/>
        <w:rPr>
          <w:rFonts w:ascii="Times New Roman" w:eastAsia="Times New Roman" w:hAnsi="Times New Roman"/>
          <w:b/>
          <w:sz w:val="28"/>
          <w:szCs w:val="28"/>
          <w:lang w:eastAsia="ru-RU"/>
        </w:rPr>
      </w:pPr>
    </w:p>
    <w:p w:rsidR="00C34ABB" w:rsidRDefault="00C34ABB" w:rsidP="00372B36">
      <w:pPr>
        <w:autoSpaceDE w:val="0"/>
        <w:autoSpaceDN w:val="0"/>
        <w:spacing w:after="0" w:line="240" w:lineRule="auto"/>
        <w:rPr>
          <w:rFonts w:ascii="Times New Roman" w:eastAsia="Times New Roman" w:hAnsi="Times New Roman"/>
          <w:b/>
          <w:sz w:val="28"/>
          <w:szCs w:val="28"/>
          <w:lang w:eastAsia="ru-RU"/>
        </w:rPr>
      </w:pPr>
    </w:p>
    <w:p w:rsidR="003B0962" w:rsidRDefault="00C34ABB" w:rsidP="00C34ABB">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71D5">
        <w:rPr>
          <w:rFonts w:ascii="Times New Roman" w:hAnsi="Times New Roman" w:cs="Times New Roman"/>
          <w:sz w:val="28"/>
          <w:szCs w:val="28"/>
        </w:rPr>
        <w:t xml:space="preserve">Приложение </w:t>
      </w:r>
      <w:r w:rsidR="00316E7F">
        <w:rPr>
          <w:rFonts w:ascii="Times New Roman" w:hAnsi="Times New Roman" w:cs="Times New Roman"/>
          <w:sz w:val="28"/>
          <w:szCs w:val="28"/>
        </w:rPr>
        <w:t xml:space="preserve"> </w:t>
      </w:r>
      <w:r>
        <w:rPr>
          <w:rFonts w:ascii="Times New Roman" w:hAnsi="Times New Roman" w:cs="Times New Roman"/>
          <w:sz w:val="28"/>
          <w:szCs w:val="28"/>
        </w:rPr>
        <w:t>№</w:t>
      </w:r>
      <w:r w:rsidR="00316E7F">
        <w:rPr>
          <w:rFonts w:ascii="Times New Roman" w:hAnsi="Times New Roman" w:cs="Times New Roman"/>
          <w:sz w:val="28"/>
          <w:szCs w:val="28"/>
        </w:rPr>
        <w:t>7</w:t>
      </w:r>
    </w:p>
    <w:p w:rsidR="003B0962" w:rsidRDefault="003B0962" w:rsidP="00BD0735">
      <w:pPr>
        <w:pStyle w:val="ConsPlusNormal"/>
        <w:widowControl/>
        <w:ind w:left="5387"/>
        <w:jc w:val="both"/>
        <w:rPr>
          <w:rFonts w:ascii="Times New Roman" w:hAnsi="Times New Roman" w:cs="Times New Roman"/>
          <w:sz w:val="28"/>
          <w:szCs w:val="28"/>
        </w:rPr>
      </w:pPr>
      <w:r>
        <w:rPr>
          <w:rFonts w:ascii="Times New Roman" w:hAnsi="Times New Roman" w:cs="Times New Roman"/>
          <w:sz w:val="28"/>
          <w:szCs w:val="28"/>
        </w:rPr>
        <w:t>к Порядку предоставления грантов</w:t>
      </w:r>
      <w:r w:rsidR="00C34ABB">
        <w:rPr>
          <w:rFonts w:ascii="Times New Roman" w:hAnsi="Times New Roman" w:cs="Times New Roman"/>
          <w:sz w:val="28"/>
          <w:szCs w:val="28"/>
        </w:rPr>
        <w:t xml:space="preserve"> в фо</w:t>
      </w:r>
      <w:r w:rsidR="000536EA">
        <w:rPr>
          <w:rFonts w:ascii="Times New Roman" w:hAnsi="Times New Roman" w:cs="Times New Roman"/>
          <w:sz w:val="28"/>
          <w:szCs w:val="28"/>
        </w:rPr>
        <w:t>р</w:t>
      </w:r>
      <w:r w:rsidR="00C34ABB">
        <w:rPr>
          <w:rFonts w:ascii="Times New Roman" w:hAnsi="Times New Roman" w:cs="Times New Roman"/>
          <w:sz w:val="28"/>
          <w:szCs w:val="28"/>
        </w:rPr>
        <w:t>ме субсидий</w:t>
      </w:r>
      <w:r>
        <w:rPr>
          <w:rFonts w:ascii="Times New Roman" w:hAnsi="Times New Roman" w:cs="Times New Roman"/>
          <w:sz w:val="28"/>
          <w:szCs w:val="28"/>
        </w:rPr>
        <w:t xml:space="preserve">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sidR="00BD0735">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3B0962" w:rsidRDefault="003B0962" w:rsidP="003B0962">
      <w:pPr>
        <w:pStyle w:val="ConsPlusNormal"/>
        <w:widowControl/>
        <w:jc w:val="center"/>
        <w:rPr>
          <w:rFonts w:ascii="Times New Roman" w:hAnsi="Times New Roman" w:cs="Times New Roman"/>
          <w:sz w:val="28"/>
          <w:szCs w:val="28"/>
        </w:rPr>
      </w:pPr>
    </w:p>
    <w:p w:rsidR="003B0962" w:rsidRPr="00316E7F" w:rsidRDefault="003B0962" w:rsidP="00BD0735">
      <w:pPr>
        <w:spacing w:after="0" w:line="240" w:lineRule="auto"/>
        <w:jc w:val="center"/>
        <w:rPr>
          <w:rFonts w:ascii="Times New Roman" w:hAnsi="Times New Roman" w:cs="Times New Roman"/>
          <w:b/>
          <w:color w:val="000000"/>
          <w:sz w:val="28"/>
          <w:szCs w:val="28"/>
        </w:rPr>
      </w:pPr>
      <w:r w:rsidRPr="00316E7F">
        <w:rPr>
          <w:rFonts w:ascii="Times New Roman" w:hAnsi="Times New Roman" w:cs="Times New Roman"/>
          <w:b/>
          <w:color w:val="000000"/>
          <w:sz w:val="28"/>
          <w:szCs w:val="28"/>
        </w:rPr>
        <w:t>СОГЛАСИЕ</w:t>
      </w:r>
    </w:p>
    <w:p w:rsidR="003B0962" w:rsidRPr="00316E7F" w:rsidRDefault="003B0962" w:rsidP="00BD0735">
      <w:pPr>
        <w:spacing w:after="0" w:line="240" w:lineRule="auto"/>
        <w:jc w:val="center"/>
        <w:rPr>
          <w:rFonts w:ascii="Times New Roman" w:hAnsi="Times New Roman" w:cs="Times New Roman"/>
          <w:b/>
          <w:color w:val="000000"/>
          <w:sz w:val="28"/>
          <w:szCs w:val="28"/>
        </w:rPr>
      </w:pPr>
      <w:r w:rsidRPr="00316E7F">
        <w:rPr>
          <w:rFonts w:ascii="Times New Roman" w:hAnsi="Times New Roman" w:cs="Times New Roman"/>
          <w:b/>
          <w:color w:val="000000"/>
          <w:sz w:val="28"/>
          <w:szCs w:val="28"/>
        </w:rPr>
        <w:t>на обработку персональных данных</w:t>
      </w:r>
    </w:p>
    <w:p w:rsidR="003B0962" w:rsidRPr="00316E7F" w:rsidRDefault="003B0962" w:rsidP="00BD0735">
      <w:pPr>
        <w:spacing w:after="0" w:line="240" w:lineRule="auto"/>
        <w:rPr>
          <w:rFonts w:ascii="Times New Roman" w:hAnsi="Times New Roman" w:cs="Times New Roman"/>
          <w:sz w:val="28"/>
          <w:szCs w:val="28"/>
        </w:rPr>
      </w:pPr>
      <w:r w:rsidRPr="00316E7F">
        <w:rPr>
          <w:rFonts w:ascii="Times New Roman" w:hAnsi="Times New Roman" w:cs="Times New Roman"/>
          <w:sz w:val="28"/>
          <w:szCs w:val="28"/>
        </w:rPr>
        <w:t>Я,_________________________________________________________________,</w:t>
      </w:r>
    </w:p>
    <w:p w:rsidR="003B0962" w:rsidRPr="00316E7F" w:rsidRDefault="003B0962" w:rsidP="00BD0735">
      <w:pPr>
        <w:spacing w:after="0" w:line="240" w:lineRule="auto"/>
        <w:jc w:val="center"/>
        <w:rPr>
          <w:rFonts w:ascii="Times New Roman" w:hAnsi="Times New Roman" w:cs="Times New Roman"/>
          <w:sz w:val="20"/>
          <w:szCs w:val="20"/>
        </w:rPr>
      </w:pPr>
      <w:r w:rsidRPr="00316E7F">
        <w:rPr>
          <w:rFonts w:ascii="Times New Roman" w:hAnsi="Times New Roman" w:cs="Times New Roman"/>
          <w:sz w:val="20"/>
          <w:szCs w:val="20"/>
        </w:rPr>
        <w:t>(Ф.И.О. полностью)</w:t>
      </w:r>
    </w:p>
    <w:p w:rsidR="003B0962" w:rsidRPr="00316E7F" w:rsidRDefault="003B0962" w:rsidP="00BD0735">
      <w:pPr>
        <w:spacing w:after="0" w:line="240" w:lineRule="auto"/>
        <w:rPr>
          <w:rFonts w:ascii="Times New Roman" w:hAnsi="Times New Roman" w:cs="Times New Roman"/>
          <w:sz w:val="28"/>
          <w:szCs w:val="28"/>
        </w:rPr>
      </w:pPr>
      <w:r w:rsidRPr="00316E7F">
        <w:rPr>
          <w:rFonts w:ascii="Times New Roman" w:hAnsi="Times New Roman" w:cs="Times New Roman"/>
          <w:sz w:val="28"/>
          <w:szCs w:val="28"/>
        </w:rPr>
        <w:t>зарегистрированный (ая) по адресу: ___________________________________________________________________</w:t>
      </w:r>
    </w:p>
    <w:p w:rsidR="003B0962" w:rsidRPr="00316E7F" w:rsidRDefault="003B0962" w:rsidP="00BD0735">
      <w:pPr>
        <w:spacing w:after="0" w:line="240" w:lineRule="auto"/>
        <w:rPr>
          <w:rFonts w:ascii="Times New Roman" w:hAnsi="Times New Roman" w:cs="Times New Roman"/>
          <w:sz w:val="28"/>
          <w:szCs w:val="28"/>
        </w:rPr>
      </w:pPr>
      <w:r w:rsidRPr="00316E7F">
        <w:rPr>
          <w:rFonts w:ascii="Times New Roman" w:hAnsi="Times New Roman" w:cs="Times New Roman"/>
          <w:sz w:val="28"/>
          <w:szCs w:val="28"/>
        </w:rPr>
        <w:t>___________________________________________________________________</w:t>
      </w:r>
    </w:p>
    <w:p w:rsidR="003B0962" w:rsidRPr="00316E7F" w:rsidRDefault="003B0962" w:rsidP="00A95115">
      <w:pPr>
        <w:spacing w:after="0" w:line="240" w:lineRule="auto"/>
        <w:jc w:val="center"/>
        <w:rPr>
          <w:rFonts w:ascii="Times New Roman" w:hAnsi="Times New Roman" w:cs="Times New Roman"/>
          <w:sz w:val="28"/>
          <w:szCs w:val="28"/>
        </w:rPr>
      </w:pPr>
      <w:r w:rsidRPr="00316E7F">
        <w:rPr>
          <w:rFonts w:ascii="Times New Roman" w:hAnsi="Times New Roman" w:cs="Times New Roman"/>
          <w:sz w:val="20"/>
          <w:szCs w:val="20"/>
        </w:rPr>
        <w:t>(индекс и адрес места регистрации согласно паспорту</w:t>
      </w:r>
      <w:r w:rsidRPr="00316E7F">
        <w:rPr>
          <w:rFonts w:ascii="Times New Roman" w:hAnsi="Times New Roman" w:cs="Times New Roman"/>
          <w:sz w:val="28"/>
          <w:szCs w:val="28"/>
        </w:rPr>
        <w:t>)</w:t>
      </w:r>
    </w:p>
    <w:p w:rsidR="003B0962" w:rsidRPr="00316E7F" w:rsidRDefault="003B0962" w:rsidP="00BD0735">
      <w:pPr>
        <w:spacing w:after="0" w:line="240" w:lineRule="auto"/>
        <w:rPr>
          <w:rFonts w:ascii="Times New Roman" w:hAnsi="Times New Roman" w:cs="Times New Roman"/>
          <w:sz w:val="28"/>
          <w:szCs w:val="28"/>
        </w:rPr>
      </w:pPr>
    </w:p>
    <w:p w:rsidR="003B0962" w:rsidRPr="00316E7F" w:rsidRDefault="003B0962" w:rsidP="00BD0735">
      <w:pPr>
        <w:spacing w:after="0" w:line="240" w:lineRule="auto"/>
        <w:rPr>
          <w:rFonts w:ascii="Times New Roman" w:hAnsi="Times New Roman" w:cs="Times New Roman"/>
          <w:sz w:val="28"/>
          <w:szCs w:val="28"/>
        </w:rPr>
      </w:pPr>
      <w:r w:rsidRPr="00316E7F">
        <w:rPr>
          <w:rFonts w:ascii="Times New Roman" w:hAnsi="Times New Roman" w:cs="Times New Roman"/>
          <w:sz w:val="28"/>
          <w:szCs w:val="28"/>
        </w:rPr>
        <w:t>Паспорт серии__________№_______________,</w:t>
      </w:r>
      <w:r w:rsidR="009271D5">
        <w:rPr>
          <w:rFonts w:ascii="Times New Roman" w:hAnsi="Times New Roman" w:cs="Times New Roman"/>
          <w:sz w:val="28"/>
          <w:szCs w:val="28"/>
        </w:rPr>
        <w:t xml:space="preserve">  </w:t>
      </w:r>
      <w:r w:rsidRPr="00316E7F">
        <w:rPr>
          <w:rFonts w:ascii="Times New Roman" w:hAnsi="Times New Roman" w:cs="Times New Roman"/>
          <w:sz w:val="28"/>
          <w:szCs w:val="28"/>
        </w:rPr>
        <w:t>выдан_______________________</w:t>
      </w:r>
    </w:p>
    <w:p w:rsidR="003B0962" w:rsidRPr="00316E7F" w:rsidRDefault="003B0962" w:rsidP="00BD0735">
      <w:pPr>
        <w:spacing w:after="0" w:line="240" w:lineRule="auto"/>
        <w:rPr>
          <w:rFonts w:ascii="Times New Roman" w:hAnsi="Times New Roman" w:cs="Times New Roman"/>
          <w:sz w:val="28"/>
          <w:szCs w:val="28"/>
        </w:rPr>
      </w:pPr>
      <w:r w:rsidRPr="00316E7F">
        <w:rPr>
          <w:rFonts w:ascii="Times New Roman" w:hAnsi="Times New Roman" w:cs="Times New Roman"/>
          <w:sz w:val="28"/>
          <w:szCs w:val="28"/>
        </w:rPr>
        <w:t>___________________________________________________________________,</w:t>
      </w:r>
    </w:p>
    <w:p w:rsidR="003B0962" w:rsidRPr="00316E7F" w:rsidRDefault="003B0962" w:rsidP="00A95115">
      <w:pPr>
        <w:spacing w:after="0" w:line="240" w:lineRule="auto"/>
        <w:jc w:val="center"/>
        <w:rPr>
          <w:rFonts w:ascii="Times New Roman" w:hAnsi="Times New Roman" w:cs="Times New Roman"/>
          <w:sz w:val="20"/>
          <w:szCs w:val="20"/>
        </w:rPr>
      </w:pPr>
      <w:r w:rsidRPr="00316E7F">
        <w:rPr>
          <w:rFonts w:ascii="Times New Roman" w:hAnsi="Times New Roman" w:cs="Times New Roman"/>
          <w:sz w:val="20"/>
          <w:szCs w:val="20"/>
        </w:rPr>
        <w:t>(орган, выдавший паспорт, и дата выдачи)</w:t>
      </w:r>
    </w:p>
    <w:p w:rsidR="003B0962" w:rsidRPr="00316E7F" w:rsidRDefault="003B0962" w:rsidP="00BD0735">
      <w:pPr>
        <w:spacing w:after="0" w:line="240" w:lineRule="auto"/>
        <w:jc w:val="both"/>
        <w:rPr>
          <w:rFonts w:ascii="Times New Roman" w:hAnsi="Times New Roman" w:cs="Times New Roman"/>
          <w:sz w:val="28"/>
          <w:szCs w:val="28"/>
        </w:rPr>
      </w:pPr>
      <w:r w:rsidRPr="00316E7F">
        <w:rPr>
          <w:rFonts w:ascii="Times New Roman" w:hAnsi="Times New Roman" w:cs="Times New Roman"/>
          <w:sz w:val="28"/>
          <w:szCs w:val="28"/>
        </w:rPr>
        <w:t>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 152-ФЗ «О персональных данных».</w:t>
      </w:r>
    </w:p>
    <w:p w:rsidR="003B0962" w:rsidRPr="00316E7F" w:rsidRDefault="003B0962" w:rsidP="00BD0735">
      <w:pPr>
        <w:spacing w:after="0" w:line="240" w:lineRule="auto"/>
        <w:rPr>
          <w:rFonts w:ascii="Times New Roman" w:hAnsi="Times New Roman" w:cs="Times New Roman"/>
          <w:sz w:val="28"/>
          <w:szCs w:val="28"/>
        </w:rPr>
      </w:pPr>
    </w:p>
    <w:p w:rsidR="003B0962" w:rsidRPr="00316E7F" w:rsidRDefault="003B0962" w:rsidP="00BD0735">
      <w:pPr>
        <w:spacing w:after="0" w:line="240" w:lineRule="auto"/>
        <w:rPr>
          <w:rFonts w:ascii="Times New Roman" w:hAnsi="Times New Roman" w:cs="Times New Roman"/>
          <w:sz w:val="28"/>
          <w:szCs w:val="28"/>
        </w:rPr>
      </w:pPr>
      <w:r w:rsidRPr="00316E7F">
        <w:rPr>
          <w:rFonts w:ascii="Times New Roman" w:hAnsi="Times New Roman" w:cs="Times New Roman"/>
          <w:sz w:val="28"/>
          <w:szCs w:val="28"/>
        </w:rPr>
        <w:t>«_____»_______20____г.</w:t>
      </w:r>
    </w:p>
    <w:p w:rsidR="003B0962" w:rsidRPr="00316E7F" w:rsidRDefault="003B0962" w:rsidP="00BD0735">
      <w:pPr>
        <w:spacing w:after="0" w:line="240" w:lineRule="auto"/>
        <w:rPr>
          <w:rFonts w:ascii="Times New Roman" w:hAnsi="Times New Roman" w:cs="Times New Roman"/>
          <w:sz w:val="20"/>
          <w:szCs w:val="20"/>
        </w:rPr>
      </w:pPr>
      <w:r w:rsidRPr="00316E7F">
        <w:rPr>
          <w:rFonts w:ascii="Times New Roman" w:hAnsi="Times New Roman" w:cs="Times New Roman"/>
          <w:sz w:val="20"/>
          <w:szCs w:val="20"/>
        </w:rPr>
        <w:t xml:space="preserve">(дата)  </w:t>
      </w:r>
    </w:p>
    <w:p w:rsidR="003B0962" w:rsidRPr="00316E7F" w:rsidRDefault="003B0962" w:rsidP="00BD0735">
      <w:pPr>
        <w:spacing w:after="0" w:line="240" w:lineRule="auto"/>
        <w:rPr>
          <w:rFonts w:ascii="Times New Roman" w:hAnsi="Times New Roman" w:cs="Times New Roman"/>
          <w:sz w:val="28"/>
          <w:szCs w:val="28"/>
        </w:rPr>
      </w:pPr>
    </w:p>
    <w:p w:rsidR="00A95115" w:rsidRDefault="003B0962" w:rsidP="00A95115">
      <w:pPr>
        <w:spacing w:after="0" w:line="240" w:lineRule="auto"/>
        <w:rPr>
          <w:rFonts w:ascii="Times New Roman" w:hAnsi="Times New Roman" w:cs="Times New Roman"/>
          <w:sz w:val="28"/>
          <w:szCs w:val="28"/>
        </w:rPr>
      </w:pPr>
      <w:r w:rsidRPr="00316E7F">
        <w:rPr>
          <w:rFonts w:ascii="Times New Roman" w:hAnsi="Times New Roman" w:cs="Times New Roman"/>
          <w:sz w:val="28"/>
          <w:szCs w:val="28"/>
        </w:rPr>
        <w:t xml:space="preserve">________________                                    </w:t>
      </w:r>
      <w:r w:rsidR="00A95115">
        <w:rPr>
          <w:rFonts w:ascii="Times New Roman" w:hAnsi="Times New Roman" w:cs="Times New Roman"/>
          <w:sz w:val="28"/>
          <w:szCs w:val="28"/>
        </w:rPr>
        <w:t xml:space="preserve">     ______________________________________</w:t>
      </w:r>
    </w:p>
    <w:p w:rsidR="003B0962" w:rsidRPr="00A95115" w:rsidRDefault="00A95115" w:rsidP="00A951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B0962" w:rsidRPr="00316E7F">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3B0962" w:rsidRPr="00316E7F">
        <w:rPr>
          <w:rFonts w:ascii="Times New Roman" w:hAnsi="Times New Roman" w:cs="Times New Roman"/>
          <w:sz w:val="20"/>
          <w:szCs w:val="20"/>
        </w:rPr>
        <w:t xml:space="preserve">        (Ф.И.О.)</w:t>
      </w:r>
    </w:p>
    <w:p w:rsidR="003B0962" w:rsidRPr="00316E7F" w:rsidRDefault="003B0962" w:rsidP="00BD0735">
      <w:pPr>
        <w:pStyle w:val="ConsPlusNormal"/>
        <w:widowControl/>
        <w:outlineLvl w:val="1"/>
        <w:rPr>
          <w:rFonts w:ascii="Times New Roman" w:hAnsi="Times New Roman" w:cs="Times New Roman"/>
          <w:sz w:val="20"/>
        </w:rPr>
      </w:pPr>
    </w:p>
    <w:p w:rsidR="003B0962" w:rsidRPr="00316E7F" w:rsidRDefault="003B0962" w:rsidP="003B0962">
      <w:pPr>
        <w:pStyle w:val="ConsPlusNormal"/>
        <w:widowControl/>
        <w:ind w:left="5670"/>
        <w:outlineLvl w:val="1"/>
        <w:rPr>
          <w:rFonts w:ascii="Times New Roman" w:hAnsi="Times New Roman" w:cs="Times New Roman"/>
          <w:sz w:val="28"/>
          <w:szCs w:val="28"/>
        </w:rPr>
      </w:pPr>
    </w:p>
    <w:p w:rsidR="003B0962" w:rsidRPr="00316E7F" w:rsidRDefault="003B0962" w:rsidP="003B0962">
      <w:pPr>
        <w:pStyle w:val="ConsPlusNormal"/>
        <w:widowControl/>
        <w:ind w:left="5670"/>
        <w:outlineLvl w:val="1"/>
        <w:rPr>
          <w:rFonts w:ascii="Times New Roman" w:hAnsi="Times New Roman" w:cs="Times New Roman"/>
          <w:sz w:val="28"/>
          <w:szCs w:val="28"/>
        </w:rPr>
      </w:pPr>
    </w:p>
    <w:p w:rsidR="003B0962" w:rsidRDefault="003B0962" w:rsidP="003B0962">
      <w:pPr>
        <w:pStyle w:val="ConsPlusNormal"/>
        <w:widowControl/>
        <w:ind w:left="5670"/>
        <w:outlineLvl w:val="1"/>
        <w:rPr>
          <w:rFonts w:ascii="Times New Roman" w:hAnsi="Times New Roman" w:cs="Times New Roman"/>
          <w:sz w:val="28"/>
          <w:szCs w:val="28"/>
        </w:rPr>
      </w:pPr>
    </w:p>
    <w:p w:rsidR="003B0962" w:rsidRDefault="003B0962" w:rsidP="003B0962">
      <w:pPr>
        <w:pStyle w:val="ConsPlusNormal"/>
        <w:widowControl/>
        <w:ind w:left="5670"/>
        <w:outlineLvl w:val="1"/>
        <w:rPr>
          <w:rFonts w:ascii="Times New Roman" w:hAnsi="Times New Roman" w:cs="Times New Roman"/>
          <w:sz w:val="28"/>
          <w:szCs w:val="28"/>
        </w:rPr>
      </w:pPr>
    </w:p>
    <w:p w:rsidR="003B0962" w:rsidRDefault="003B0962" w:rsidP="003B0962">
      <w:pPr>
        <w:pStyle w:val="ConsPlusNormal"/>
        <w:widowControl/>
        <w:ind w:left="5670"/>
        <w:outlineLvl w:val="1"/>
        <w:rPr>
          <w:rFonts w:ascii="Times New Roman" w:hAnsi="Times New Roman" w:cs="Times New Roman"/>
          <w:sz w:val="28"/>
          <w:szCs w:val="28"/>
        </w:rPr>
      </w:pPr>
    </w:p>
    <w:p w:rsidR="003B0962" w:rsidRDefault="003B0962" w:rsidP="003B0962">
      <w:pPr>
        <w:pStyle w:val="ConsPlusNormal"/>
        <w:widowControl/>
        <w:ind w:left="5670"/>
        <w:outlineLvl w:val="1"/>
        <w:rPr>
          <w:rFonts w:ascii="Times New Roman" w:hAnsi="Times New Roman" w:cs="Times New Roman"/>
          <w:sz w:val="28"/>
          <w:szCs w:val="28"/>
        </w:rPr>
      </w:pPr>
    </w:p>
    <w:p w:rsidR="002704FA" w:rsidRDefault="002704FA" w:rsidP="003B0962">
      <w:pPr>
        <w:pStyle w:val="ConsPlusNormal"/>
        <w:widowControl/>
        <w:ind w:left="5670"/>
        <w:outlineLvl w:val="1"/>
        <w:rPr>
          <w:rFonts w:ascii="Times New Roman" w:hAnsi="Times New Roman" w:cs="Times New Roman"/>
          <w:sz w:val="28"/>
          <w:szCs w:val="28"/>
        </w:rPr>
      </w:pPr>
    </w:p>
    <w:p w:rsidR="002704FA" w:rsidRDefault="002704FA" w:rsidP="003B0962">
      <w:pPr>
        <w:pStyle w:val="ConsPlusNormal"/>
        <w:widowControl/>
        <w:ind w:left="5670"/>
        <w:outlineLvl w:val="1"/>
        <w:rPr>
          <w:rFonts w:ascii="Times New Roman" w:hAnsi="Times New Roman" w:cs="Times New Roman"/>
          <w:sz w:val="28"/>
          <w:szCs w:val="28"/>
        </w:rPr>
      </w:pPr>
    </w:p>
    <w:p w:rsidR="003B0962" w:rsidRDefault="003B0962" w:rsidP="003B0962">
      <w:pPr>
        <w:pStyle w:val="ConsPlusNormal"/>
        <w:widowControl/>
        <w:ind w:left="5670"/>
        <w:outlineLvl w:val="1"/>
        <w:rPr>
          <w:rFonts w:ascii="Times New Roman" w:hAnsi="Times New Roman" w:cs="Times New Roman"/>
          <w:sz w:val="28"/>
          <w:szCs w:val="28"/>
        </w:rPr>
      </w:pPr>
    </w:p>
    <w:p w:rsidR="001C435F" w:rsidRDefault="001C435F" w:rsidP="001C435F">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№8</w:t>
      </w:r>
    </w:p>
    <w:p w:rsidR="001C435F" w:rsidRDefault="001C435F" w:rsidP="001C435F">
      <w:pPr>
        <w:pStyle w:val="ConsPlusNormal"/>
        <w:widowControl/>
        <w:ind w:left="5387"/>
        <w:jc w:val="both"/>
        <w:rPr>
          <w:rFonts w:ascii="Times New Roman" w:hAnsi="Times New Roman"/>
          <w:sz w:val="28"/>
          <w:szCs w:val="28"/>
        </w:rPr>
      </w:pPr>
      <w:r>
        <w:rPr>
          <w:rFonts w:ascii="Times New Roman" w:hAnsi="Times New Roman" w:cs="Times New Roman"/>
          <w:sz w:val="28"/>
          <w:szCs w:val="28"/>
        </w:rPr>
        <w:t xml:space="preserve">к Порядку предоставления грантов в форме субсидий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1C435F" w:rsidRPr="001C435F" w:rsidRDefault="001C435F" w:rsidP="001C435F">
      <w:pPr>
        <w:pStyle w:val="ConsPlusNormal"/>
        <w:widowControl/>
        <w:ind w:left="5387"/>
        <w:jc w:val="both"/>
        <w:rPr>
          <w:rFonts w:ascii="Times New Roman" w:hAnsi="Times New Roman" w:cs="Times New Roman"/>
          <w:sz w:val="28"/>
          <w:szCs w:val="28"/>
        </w:rPr>
      </w:pPr>
    </w:p>
    <w:tbl>
      <w:tblPr>
        <w:tblW w:w="10410" w:type="dxa"/>
        <w:tblInd w:w="0" w:type="dxa"/>
        <w:tblLayout w:type="fixed"/>
        <w:tblCellMar>
          <w:top w:w="102" w:type="dxa"/>
          <w:left w:w="62" w:type="dxa"/>
          <w:bottom w:w="102" w:type="dxa"/>
          <w:right w:w="62" w:type="dxa"/>
        </w:tblCellMar>
        <w:tblLook w:val="0000" w:firstRow="0" w:lastRow="0" w:firstColumn="0" w:lastColumn="0" w:noHBand="0" w:noVBand="0"/>
      </w:tblPr>
      <w:tblGrid>
        <w:gridCol w:w="5111"/>
        <w:gridCol w:w="1394"/>
        <w:gridCol w:w="3905"/>
      </w:tblGrid>
      <w:tr w:rsidR="001C435F" w:rsidRPr="001C435F" w:rsidTr="00AD4B32">
        <w:tc>
          <w:tcPr>
            <w:tcW w:w="10410" w:type="dxa"/>
            <w:gridSpan w:val="3"/>
          </w:tcPr>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b/>
                <w:sz w:val="24"/>
                <w:szCs w:val="24"/>
              </w:rPr>
            </w:pPr>
            <w:r w:rsidRPr="001C435F">
              <w:rPr>
                <w:rFonts w:ascii="Times New Roman" w:eastAsia="Malgun Gothic" w:hAnsi="Times New Roman"/>
                <w:b/>
                <w:sz w:val="24"/>
                <w:szCs w:val="24"/>
              </w:rPr>
              <w:t>ЗАЯВЛЕНИЕ</w:t>
            </w:r>
          </w:p>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о соответствии вновь созданного юридического лица и вновь</w:t>
            </w:r>
          </w:p>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зарегистрированного индивидуального предпринимателя условиям</w:t>
            </w:r>
          </w:p>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отнесения к субъектам малого и среднего предпринимательства,</w:t>
            </w:r>
          </w:p>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установленным Федеральным законом от 24 июля 2007 года</w:t>
            </w:r>
          </w:p>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 209-ФЗ «О развитии малого и среднего предпринимательства</w:t>
            </w:r>
          </w:p>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в Российской Федерации»</w:t>
            </w:r>
          </w:p>
          <w:p w:rsidR="001C435F" w:rsidRPr="001C435F" w:rsidRDefault="001C435F" w:rsidP="001C435F">
            <w:pPr>
              <w:autoSpaceDE w:val="0"/>
              <w:autoSpaceDN w:val="0"/>
              <w:adjustRightInd w:val="0"/>
              <w:spacing w:after="0" w:line="240" w:lineRule="auto"/>
              <w:contextualSpacing/>
              <w:outlineLvl w:val="0"/>
              <w:rPr>
                <w:rFonts w:ascii="Times New Roman" w:eastAsia="Malgun Gothic" w:hAnsi="Times New Roman"/>
                <w:sz w:val="24"/>
                <w:szCs w:val="24"/>
              </w:rPr>
            </w:pPr>
          </w:p>
          <w:p w:rsidR="001C435F" w:rsidRPr="001C435F" w:rsidRDefault="001C435F" w:rsidP="001C435F">
            <w:pPr>
              <w:autoSpaceDE w:val="0"/>
              <w:autoSpaceDN w:val="0"/>
              <w:adjustRightInd w:val="0"/>
              <w:spacing w:after="0" w:line="240" w:lineRule="auto"/>
              <w:contextualSpacing/>
              <w:rPr>
                <w:rFonts w:ascii="Times New Roman" w:eastAsia="Malgun Gothic" w:hAnsi="Times New Roman"/>
                <w:sz w:val="24"/>
                <w:szCs w:val="24"/>
              </w:rPr>
            </w:pPr>
            <w:r w:rsidRPr="001C435F">
              <w:rPr>
                <w:rFonts w:ascii="Times New Roman" w:eastAsia="Malgun Gothic" w:hAnsi="Times New Roman"/>
                <w:sz w:val="24"/>
                <w:szCs w:val="24"/>
              </w:rPr>
              <w:t>Настоящим заявляю, что___________________________________________________,</w:t>
            </w:r>
          </w:p>
          <w:p w:rsidR="001C435F" w:rsidRPr="001C435F" w:rsidRDefault="001C435F" w:rsidP="00EA1C98">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(указывается полное наименование юридического лица, фамилия, имя, отчество</w:t>
            </w:r>
            <w:r w:rsidR="00EA1C98">
              <w:rPr>
                <w:rFonts w:ascii="Times New Roman" w:eastAsia="Malgun Gothic" w:hAnsi="Times New Roman"/>
                <w:sz w:val="24"/>
                <w:szCs w:val="24"/>
              </w:rPr>
              <w:t xml:space="preserve"> </w:t>
            </w:r>
            <w:r w:rsidRPr="001C435F">
              <w:rPr>
                <w:rFonts w:ascii="Times New Roman" w:eastAsia="Malgun Gothic" w:hAnsi="Times New Roman"/>
                <w:sz w:val="24"/>
                <w:szCs w:val="24"/>
              </w:rPr>
              <w:t>(последнее - при наличии) индивидуального предпринимателя)</w:t>
            </w:r>
          </w:p>
        </w:tc>
      </w:tr>
      <w:tr w:rsidR="001C435F" w:rsidRPr="001C435F" w:rsidTr="00AD4B32">
        <w:tc>
          <w:tcPr>
            <w:tcW w:w="10410" w:type="dxa"/>
            <w:gridSpan w:val="3"/>
          </w:tcPr>
          <w:p w:rsidR="001C435F" w:rsidRPr="001C435F" w:rsidRDefault="001C435F" w:rsidP="001C435F">
            <w:pPr>
              <w:autoSpaceDE w:val="0"/>
              <w:autoSpaceDN w:val="0"/>
              <w:adjustRightInd w:val="0"/>
              <w:spacing w:after="0" w:line="240" w:lineRule="auto"/>
              <w:contextualSpacing/>
              <w:rPr>
                <w:rFonts w:ascii="Times New Roman" w:eastAsia="Malgun Gothic" w:hAnsi="Times New Roman"/>
                <w:sz w:val="24"/>
                <w:szCs w:val="24"/>
              </w:rPr>
            </w:pPr>
            <w:r w:rsidRPr="001C435F">
              <w:rPr>
                <w:rFonts w:ascii="Times New Roman" w:eastAsia="Malgun Gothic" w:hAnsi="Times New Roman"/>
                <w:sz w:val="24"/>
                <w:szCs w:val="24"/>
              </w:rPr>
              <w:t>ИНН: ___________________________________________________________________,</w:t>
            </w:r>
          </w:p>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1C435F" w:rsidRPr="001C435F" w:rsidRDefault="001C435F" w:rsidP="001C435F">
            <w:pPr>
              <w:autoSpaceDE w:val="0"/>
              <w:autoSpaceDN w:val="0"/>
              <w:adjustRightInd w:val="0"/>
              <w:spacing w:after="0" w:line="240" w:lineRule="auto"/>
              <w:contextualSpacing/>
              <w:rPr>
                <w:rFonts w:ascii="Times New Roman" w:eastAsia="Malgun Gothic" w:hAnsi="Times New Roman"/>
                <w:sz w:val="24"/>
                <w:szCs w:val="24"/>
              </w:rPr>
            </w:pPr>
          </w:p>
          <w:p w:rsidR="00EA1C98" w:rsidRDefault="001C435F" w:rsidP="001C435F">
            <w:pPr>
              <w:autoSpaceDE w:val="0"/>
              <w:autoSpaceDN w:val="0"/>
              <w:adjustRightInd w:val="0"/>
              <w:spacing w:after="0" w:line="240" w:lineRule="auto"/>
              <w:contextualSpacing/>
              <w:rPr>
                <w:rFonts w:ascii="Times New Roman" w:eastAsia="Malgun Gothic" w:hAnsi="Times New Roman"/>
                <w:sz w:val="24"/>
                <w:szCs w:val="24"/>
              </w:rPr>
            </w:pPr>
            <w:r w:rsidRPr="001C435F">
              <w:rPr>
                <w:rFonts w:ascii="Times New Roman" w:eastAsia="Malgun Gothic" w:hAnsi="Times New Roman"/>
                <w:sz w:val="24"/>
                <w:szCs w:val="24"/>
              </w:rPr>
              <w:t>дата государственной регистрации: __________________________________________,</w:t>
            </w:r>
          </w:p>
          <w:p w:rsidR="001C435F" w:rsidRPr="001C435F" w:rsidRDefault="001C435F" w:rsidP="00EA1C98">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(указывается дата государственной регистрации юридического</w:t>
            </w:r>
            <w:r w:rsidR="00EA1C98">
              <w:rPr>
                <w:rFonts w:ascii="Times New Roman" w:eastAsia="Malgun Gothic" w:hAnsi="Times New Roman"/>
                <w:sz w:val="24"/>
                <w:szCs w:val="24"/>
              </w:rPr>
              <w:t xml:space="preserve"> </w:t>
            </w:r>
            <w:r w:rsidRPr="001C435F">
              <w:rPr>
                <w:rFonts w:ascii="Times New Roman" w:eastAsia="Malgun Gothic" w:hAnsi="Times New Roman"/>
                <w:sz w:val="24"/>
                <w:szCs w:val="24"/>
              </w:rPr>
              <w:t>лица или индивидуального предпринимателя)</w:t>
            </w:r>
          </w:p>
        </w:tc>
      </w:tr>
      <w:tr w:rsidR="001C435F" w:rsidRPr="001C435F" w:rsidTr="00AD4B32">
        <w:tc>
          <w:tcPr>
            <w:tcW w:w="10410" w:type="dxa"/>
            <w:gridSpan w:val="3"/>
          </w:tcPr>
          <w:p w:rsidR="001C435F" w:rsidRPr="001C435F" w:rsidRDefault="001C435F" w:rsidP="001C435F">
            <w:pPr>
              <w:autoSpaceDE w:val="0"/>
              <w:autoSpaceDN w:val="0"/>
              <w:adjustRightInd w:val="0"/>
              <w:spacing w:after="0" w:line="240" w:lineRule="auto"/>
              <w:contextualSpacing/>
              <w:rPr>
                <w:rFonts w:ascii="Times New Roman" w:eastAsia="Malgun Gothic" w:hAnsi="Times New Roman"/>
                <w:sz w:val="24"/>
                <w:szCs w:val="24"/>
              </w:rPr>
            </w:pPr>
            <w:r w:rsidRPr="001C435F">
              <w:rPr>
                <w:rFonts w:ascii="Times New Roman" w:eastAsia="Malgun Gothic" w:hAnsi="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20" w:history="1">
              <w:r w:rsidRPr="001C435F">
                <w:rPr>
                  <w:rFonts w:ascii="Times New Roman" w:eastAsia="Malgun Gothic" w:hAnsi="Times New Roman"/>
                  <w:sz w:val="24"/>
                  <w:szCs w:val="24"/>
                </w:rPr>
                <w:t>законом</w:t>
              </w:r>
            </w:hyperlink>
            <w:r w:rsidRPr="001C435F">
              <w:rPr>
                <w:rFonts w:ascii="Times New Roman" w:eastAsia="Malgun Gothic" w:hAnsi="Times New Roman"/>
                <w:sz w:val="24"/>
                <w:szCs w:val="24"/>
              </w:rPr>
              <w:t xml:space="preserve"> от 24 июля 2007 года № 209-ФЗ «О развитии малого и среднего предпринимательства в Российской Федерации».</w:t>
            </w:r>
          </w:p>
        </w:tc>
      </w:tr>
      <w:tr w:rsidR="001C435F" w:rsidRPr="001C435F" w:rsidTr="00AD4B32">
        <w:tc>
          <w:tcPr>
            <w:tcW w:w="5111" w:type="dxa"/>
          </w:tcPr>
          <w:p w:rsidR="001C435F" w:rsidRPr="001C435F" w:rsidRDefault="001C435F" w:rsidP="001C435F">
            <w:pPr>
              <w:autoSpaceDE w:val="0"/>
              <w:autoSpaceDN w:val="0"/>
              <w:adjustRightInd w:val="0"/>
              <w:spacing w:after="0" w:line="240" w:lineRule="auto"/>
              <w:contextualSpacing/>
              <w:rPr>
                <w:rFonts w:ascii="Times New Roman" w:eastAsia="Malgun Gothic" w:hAnsi="Times New Roman"/>
                <w:sz w:val="24"/>
                <w:szCs w:val="24"/>
              </w:rPr>
            </w:pPr>
            <w:r w:rsidRPr="001C435F">
              <w:rPr>
                <w:rFonts w:ascii="Times New Roman" w:eastAsia="Malgun Gothic" w:hAnsi="Times New Roman"/>
                <w:sz w:val="24"/>
                <w:szCs w:val="24"/>
              </w:rPr>
              <w:t>___________________________________</w:t>
            </w:r>
          </w:p>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(фамилия, имя, отч</w:t>
            </w:r>
            <w:r w:rsidR="00A95115">
              <w:rPr>
                <w:rFonts w:ascii="Times New Roman" w:eastAsia="Malgun Gothic" w:hAnsi="Times New Roman"/>
                <w:sz w:val="24"/>
                <w:szCs w:val="24"/>
              </w:rPr>
              <w:t xml:space="preserve">ество </w:t>
            </w:r>
            <w:r w:rsidRPr="001C435F">
              <w:rPr>
                <w:rFonts w:ascii="Times New Roman" w:eastAsia="Malgun Gothic" w:hAnsi="Times New Roman"/>
                <w:sz w:val="24"/>
                <w:szCs w:val="24"/>
              </w:rPr>
              <w:t>подписавшего, должность)</w:t>
            </w:r>
          </w:p>
        </w:tc>
        <w:tc>
          <w:tcPr>
            <w:tcW w:w="1394" w:type="dxa"/>
          </w:tcPr>
          <w:p w:rsidR="001C435F" w:rsidRPr="001C435F" w:rsidRDefault="001C435F" w:rsidP="001C435F">
            <w:pPr>
              <w:autoSpaceDE w:val="0"/>
              <w:autoSpaceDN w:val="0"/>
              <w:adjustRightInd w:val="0"/>
              <w:spacing w:after="0" w:line="240" w:lineRule="auto"/>
              <w:contextualSpacing/>
              <w:rPr>
                <w:rFonts w:ascii="Times New Roman" w:eastAsia="Malgun Gothic" w:hAnsi="Times New Roman"/>
                <w:sz w:val="24"/>
                <w:szCs w:val="24"/>
              </w:rPr>
            </w:pPr>
          </w:p>
        </w:tc>
        <w:tc>
          <w:tcPr>
            <w:tcW w:w="3905" w:type="dxa"/>
          </w:tcPr>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 xml:space="preserve">____________________ </w:t>
            </w:r>
          </w:p>
          <w:p w:rsidR="001C435F" w:rsidRPr="001C435F" w:rsidRDefault="001C435F" w:rsidP="001C435F">
            <w:pPr>
              <w:autoSpaceDE w:val="0"/>
              <w:autoSpaceDN w:val="0"/>
              <w:adjustRightInd w:val="0"/>
              <w:spacing w:after="0" w:line="240" w:lineRule="auto"/>
              <w:contextualSpacing/>
              <w:jc w:val="center"/>
              <w:rPr>
                <w:rFonts w:ascii="Times New Roman" w:eastAsia="Malgun Gothic" w:hAnsi="Times New Roman"/>
                <w:sz w:val="24"/>
                <w:szCs w:val="24"/>
              </w:rPr>
            </w:pPr>
            <w:r w:rsidRPr="001C435F">
              <w:rPr>
                <w:rFonts w:ascii="Times New Roman" w:eastAsia="Malgun Gothic" w:hAnsi="Times New Roman"/>
                <w:sz w:val="24"/>
                <w:szCs w:val="24"/>
              </w:rPr>
              <w:t>(подпись)</w:t>
            </w:r>
          </w:p>
        </w:tc>
      </w:tr>
      <w:tr w:rsidR="001C435F" w:rsidRPr="001C435F" w:rsidTr="00AD4B32">
        <w:tc>
          <w:tcPr>
            <w:tcW w:w="10410" w:type="dxa"/>
            <w:gridSpan w:val="3"/>
          </w:tcPr>
          <w:p w:rsidR="001C435F" w:rsidRPr="001C435F" w:rsidRDefault="001C435F" w:rsidP="001C435F">
            <w:pPr>
              <w:autoSpaceDE w:val="0"/>
              <w:autoSpaceDN w:val="0"/>
              <w:adjustRightInd w:val="0"/>
              <w:spacing w:after="0" w:line="240" w:lineRule="auto"/>
              <w:contextualSpacing/>
              <w:rPr>
                <w:rFonts w:ascii="Times New Roman" w:eastAsia="Malgun Gothic" w:hAnsi="Times New Roman"/>
                <w:sz w:val="24"/>
                <w:szCs w:val="24"/>
              </w:rPr>
            </w:pPr>
            <w:r w:rsidRPr="001C435F">
              <w:rPr>
                <w:rFonts w:ascii="Times New Roman" w:eastAsia="Malgun Gothic" w:hAnsi="Times New Roman"/>
                <w:sz w:val="24"/>
                <w:szCs w:val="24"/>
              </w:rPr>
              <w:t>«___»____________ 20__ г.</w:t>
            </w:r>
          </w:p>
          <w:p w:rsidR="001C435F" w:rsidRPr="001C435F" w:rsidRDefault="001C435F" w:rsidP="001C435F">
            <w:pPr>
              <w:autoSpaceDE w:val="0"/>
              <w:autoSpaceDN w:val="0"/>
              <w:adjustRightInd w:val="0"/>
              <w:spacing w:after="0" w:line="240" w:lineRule="auto"/>
              <w:contextualSpacing/>
              <w:rPr>
                <w:rFonts w:ascii="Times New Roman" w:eastAsia="Malgun Gothic" w:hAnsi="Times New Roman"/>
                <w:sz w:val="24"/>
                <w:szCs w:val="24"/>
              </w:rPr>
            </w:pPr>
            <w:r w:rsidRPr="001C435F">
              <w:rPr>
                <w:rFonts w:ascii="Times New Roman" w:eastAsia="Malgun Gothic" w:hAnsi="Times New Roman"/>
                <w:sz w:val="24"/>
                <w:szCs w:val="24"/>
              </w:rPr>
              <w:t xml:space="preserve">         (дата подачи заявки)</w:t>
            </w:r>
          </w:p>
          <w:p w:rsidR="001C435F" w:rsidRPr="001C435F" w:rsidRDefault="001C435F" w:rsidP="001C435F">
            <w:pPr>
              <w:autoSpaceDE w:val="0"/>
              <w:autoSpaceDN w:val="0"/>
              <w:adjustRightInd w:val="0"/>
              <w:spacing w:after="0" w:line="240" w:lineRule="auto"/>
              <w:contextualSpacing/>
              <w:rPr>
                <w:rFonts w:ascii="Times New Roman" w:eastAsia="Malgun Gothic" w:hAnsi="Times New Roman"/>
                <w:sz w:val="24"/>
                <w:szCs w:val="24"/>
              </w:rPr>
            </w:pPr>
          </w:p>
          <w:p w:rsidR="00EA1C98" w:rsidRPr="001C435F" w:rsidRDefault="001C435F" w:rsidP="00F33957">
            <w:pPr>
              <w:autoSpaceDE w:val="0"/>
              <w:autoSpaceDN w:val="0"/>
              <w:adjustRightInd w:val="0"/>
              <w:spacing w:after="0" w:line="240" w:lineRule="auto"/>
              <w:contextualSpacing/>
              <w:rPr>
                <w:rFonts w:ascii="Times New Roman" w:eastAsia="Malgun Gothic" w:hAnsi="Times New Roman"/>
                <w:sz w:val="24"/>
                <w:szCs w:val="24"/>
              </w:rPr>
            </w:pPr>
            <w:r w:rsidRPr="001C435F">
              <w:rPr>
                <w:rFonts w:ascii="Times New Roman" w:eastAsia="Malgun Gothic" w:hAnsi="Times New Roman"/>
                <w:sz w:val="24"/>
                <w:szCs w:val="24"/>
              </w:rPr>
              <w:t>М.П. (при наличии)</w:t>
            </w:r>
          </w:p>
        </w:tc>
      </w:tr>
    </w:tbl>
    <w:p w:rsidR="002704FA" w:rsidRDefault="002704FA" w:rsidP="002377A6">
      <w:pPr>
        <w:pStyle w:val="ConsPlusNormal"/>
        <w:widowControl/>
        <w:rPr>
          <w:rFonts w:ascii="Times New Roman" w:hAnsi="Times New Roman" w:cs="Times New Roman"/>
          <w:sz w:val="28"/>
          <w:szCs w:val="28"/>
        </w:rPr>
      </w:pPr>
    </w:p>
    <w:p w:rsidR="00A95115" w:rsidRDefault="00A95115" w:rsidP="002377A6">
      <w:pPr>
        <w:pStyle w:val="ConsPlusNormal"/>
        <w:widowControl/>
        <w:rPr>
          <w:rFonts w:ascii="Times New Roman" w:hAnsi="Times New Roman" w:cs="Times New Roman"/>
          <w:sz w:val="28"/>
          <w:szCs w:val="28"/>
        </w:rPr>
      </w:pPr>
    </w:p>
    <w:p w:rsidR="002704FA" w:rsidRDefault="002704FA" w:rsidP="002377A6">
      <w:pPr>
        <w:pStyle w:val="ConsPlusNormal"/>
        <w:widowControl/>
        <w:rPr>
          <w:rFonts w:ascii="Times New Roman" w:hAnsi="Times New Roman" w:cs="Times New Roman"/>
          <w:sz w:val="28"/>
          <w:szCs w:val="28"/>
        </w:rPr>
      </w:pPr>
    </w:p>
    <w:p w:rsidR="002377A6" w:rsidRDefault="002704FA" w:rsidP="002704FA">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77A6">
        <w:rPr>
          <w:rFonts w:ascii="Times New Roman" w:hAnsi="Times New Roman" w:cs="Times New Roman"/>
          <w:sz w:val="28"/>
          <w:szCs w:val="28"/>
        </w:rPr>
        <w:t>Приложение  №9</w:t>
      </w:r>
    </w:p>
    <w:p w:rsidR="002377A6" w:rsidRDefault="002377A6" w:rsidP="002377A6">
      <w:pPr>
        <w:pStyle w:val="ConsPlusNormal"/>
        <w:widowControl/>
        <w:ind w:left="5387"/>
        <w:jc w:val="both"/>
        <w:rPr>
          <w:rFonts w:ascii="Times New Roman" w:hAnsi="Times New Roman"/>
          <w:sz w:val="28"/>
          <w:szCs w:val="28"/>
        </w:rPr>
      </w:pPr>
      <w:r>
        <w:rPr>
          <w:rFonts w:ascii="Times New Roman" w:hAnsi="Times New Roman" w:cs="Times New Roman"/>
          <w:sz w:val="28"/>
          <w:szCs w:val="28"/>
        </w:rPr>
        <w:t xml:space="preserve">к Порядку предоставления грантов в форме субсидий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2377A6" w:rsidRPr="001C435F" w:rsidRDefault="002377A6" w:rsidP="002377A6">
      <w:pPr>
        <w:pStyle w:val="ConsPlusNormal"/>
        <w:widowControl/>
        <w:ind w:left="5387"/>
        <w:jc w:val="both"/>
        <w:rPr>
          <w:rFonts w:ascii="Times New Roman" w:hAnsi="Times New Roman" w:cs="Times New Roman"/>
          <w:sz w:val="28"/>
          <w:szCs w:val="28"/>
        </w:rPr>
      </w:pPr>
    </w:p>
    <w:p w:rsidR="002377A6" w:rsidRPr="001C435F" w:rsidRDefault="002377A6" w:rsidP="002377A6">
      <w:pPr>
        <w:spacing w:after="0" w:line="240" w:lineRule="auto"/>
        <w:contextualSpacing/>
        <w:jc w:val="right"/>
        <w:rPr>
          <w:rFonts w:ascii="Times New Roman" w:hAnsi="Times New Roman" w:cs="Times New Roman"/>
          <w:bCs/>
          <w:sz w:val="28"/>
          <w:szCs w:val="28"/>
        </w:rPr>
      </w:pPr>
    </w:p>
    <w:tbl>
      <w:tblPr>
        <w:tblW w:w="10410" w:type="dxa"/>
        <w:tblInd w:w="0" w:type="dxa"/>
        <w:tblLayout w:type="fixed"/>
        <w:tblCellMar>
          <w:top w:w="102" w:type="dxa"/>
          <w:left w:w="62" w:type="dxa"/>
          <w:bottom w:w="102" w:type="dxa"/>
          <w:right w:w="62" w:type="dxa"/>
        </w:tblCellMar>
        <w:tblLook w:val="0000" w:firstRow="0" w:lastRow="0" w:firstColumn="0" w:lastColumn="0" w:noHBand="0" w:noVBand="0"/>
      </w:tblPr>
      <w:tblGrid>
        <w:gridCol w:w="5111"/>
        <w:gridCol w:w="1394"/>
        <w:gridCol w:w="3905"/>
      </w:tblGrid>
      <w:tr w:rsidR="002377A6" w:rsidRPr="001C435F" w:rsidTr="002377A6">
        <w:tc>
          <w:tcPr>
            <w:tcW w:w="10410" w:type="dxa"/>
            <w:gridSpan w:val="3"/>
          </w:tcPr>
          <w:p w:rsidR="00EC0DDB" w:rsidRDefault="00EC0DDB" w:rsidP="002377A6">
            <w:pPr>
              <w:autoSpaceDE w:val="0"/>
              <w:autoSpaceDN w:val="0"/>
              <w:adjustRightInd w:val="0"/>
              <w:spacing w:after="0" w:line="240" w:lineRule="auto"/>
              <w:contextualSpacing/>
              <w:jc w:val="center"/>
              <w:rPr>
                <w:rFonts w:ascii="Times New Roman" w:eastAsia="Malgun Gothic" w:hAnsi="Times New Roman"/>
                <w:b/>
                <w:sz w:val="24"/>
                <w:szCs w:val="24"/>
              </w:rPr>
            </w:pPr>
          </w:p>
          <w:p w:rsidR="00EC0DDB" w:rsidRDefault="00EC0DDB" w:rsidP="002377A6">
            <w:pPr>
              <w:autoSpaceDE w:val="0"/>
              <w:autoSpaceDN w:val="0"/>
              <w:adjustRightInd w:val="0"/>
              <w:spacing w:after="0" w:line="240" w:lineRule="auto"/>
              <w:contextualSpacing/>
              <w:jc w:val="center"/>
              <w:rPr>
                <w:rFonts w:ascii="Times New Roman" w:eastAsia="Malgun Gothic" w:hAnsi="Times New Roman"/>
                <w:b/>
                <w:sz w:val="24"/>
                <w:szCs w:val="24"/>
              </w:rPr>
            </w:pPr>
          </w:p>
          <w:p w:rsidR="00EC0DDB" w:rsidRDefault="00EC0DDB" w:rsidP="002377A6">
            <w:pPr>
              <w:autoSpaceDE w:val="0"/>
              <w:autoSpaceDN w:val="0"/>
              <w:adjustRightInd w:val="0"/>
              <w:spacing w:after="0" w:line="240" w:lineRule="auto"/>
              <w:contextualSpacing/>
              <w:jc w:val="center"/>
              <w:rPr>
                <w:rFonts w:ascii="Times New Roman" w:eastAsia="Malgun Gothic" w:hAnsi="Times New Roman"/>
                <w:b/>
                <w:sz w:val="24"/>
                <w:szCs w:val="24"/>
              </w:rPr>
            </w:pPr>
          </w:p>
          <w:p w:rsidR="002377A6" w:rsidRPr="002377A6" w:rsidRDefault="002377A6" w:rsidP="002377A6">
            <w:pPr>
              <w:autoSpaceDE w:val="0"/>
              <w:autoSpaceDN w:val="0"/>
              <w:adjustRightInd w:val="0"/>
              <w:spacing w:after="0" w:line="240" w:lineRule="auto"/>
              <w:contextualSpacing/>
              <w:jc w:val="center"/>
              <w:rPr>
                <w:rFonts w:ascii="Times New Roman" w:eastAsia="Malgun Gothic" w:hAnsi="Times New Roman"/>
                <w:b/>
                <w:sz w:val="24"/>
                <w:szCs w:val="24"/>
              </w:rPr>
            </w:pPr>
            <w:r w:rsidRPr="002377A6">
              <w:rPr>
                <w:rFonts w:ascii="Times New Roman" w:eastAsia="Malgun Gothic" w:hAnsi="Times New Roman"/>
                <w:b/>
                <w:sz w:val="24"/>
                <w:szCs w:val="24"/>
              </w:rPr>
              <w:t>СОГЛАСИЕ</w:t>
            </w:r>
          </w:p>
          <w:p w:rsidR="002377A6" w:rsidRDefault="002377A6" w:rsidP="002377A6">
            <w:pPr>
              <w:autoSpaceDE w:val="0"/>
              <w:autoSpaceDN w:val="0"/>
              <w:adjustRightInd w:val="0"/>
              <w:spacing w:after="0" w:line="240" w:lineRule="auto"/>
              <w:contextualSpacing/>
              <w:jc w:val="center"/>
              <w:rPr>
                <w:rFonts w:ascii="Times New Roman" w:eastAsia="Malgun Gothic" w:hAnsi="Times New Roman"/>
                <w:sz w:val="24"/>
                <w:szCs w:val="24"/>
              </w:rPr>
            </w:pPr>
            <w:r>
              <w:rPr>
                <w:rFonts w:ascii="Times New Roman" w:eastAsia="Malgun Gothic" w:hAnsi="Times New Roman"/>
                <w:sz w:val="24"/>
                <w:szCs w:val="24"/>
              </w:rPr>
              <w:t>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w:t>
            </w:r>
          </w:p>
          <w:p w:rsidR="002377A6" w:rsidRDefault="002377A6" w:rsidP="002377A6">
            <w:pPr>
              <w:autoSpaceDE w:val="0"/>
              <w:autoSpaceDN w:val="0"/>
              <w:adjustRightInd w:val="0"/>
              <w:spacing w:after="0" w:line="240" w:lineRule="auto"/>
              <w:contextualSpacing/>
              <w:jc w:val="center"/>
              <w:rPr>
                <w:rFonts w:ascii="Times New Roman" w:eastAsia="Malgun Gothic" w:hAnsi="Times New Roman"/>
                <w:sz w:val="24"/>
                <w:szCs w:val="24"/>
              </w:rPr>
            </w:pPr>
          </w:p>
          <w:p w:rsidR="002377A6" w:rsidRDefault="002377A6" w:rsidP="002377A6">
            <w:pPr>
              <w:autoSpaceDE w:val="0"/>
              <w:autoSpaceDN w:val="0"/>
              <w:adjustRightInd w:val="0"/>
              <w:spacing w:after="0" w:line="240" w:lineRule="auto"/>
              <w:contextualSpacing/>
              <w:jc w:val="both"/>
              <w:rPr>
                <w:rFonts w:ascii="Times New Roman" w:eastAsia="Malgun Gothic" w:hAnsi="Times New Roman"/>
                <w:sz w:val="24"/>
                <w:szCs w:val="24"/>
              </w:rPr>
            </w:pPr>
            <w:r>
              <w:rPr>
                <w:rFonts w:ascii="Times New Roman" w:eastAsia="Malgun Gothic" w:hAnsi="Times New Roman"/>
                <w:sz w:val="24"/>
                <w:szCs w:val="24"/>
              </w:rPr>
              <w:t>Я, _________________________________________________________________________________</w:t>
            </w:r>
          </w:p>
          <w:p w:rsidR="002377A6" w:rsidRPr="002377A6" w:rsidRDefault="002377A6" w:rsidP="002377A6">
            <w:pPr>
              <w:autoSpaceDE w:val="0"/>
              <w:autoSpaceDN w:val="0"/>
              <w:adjustRightInd w:val="0"/>
              <w:spacing w:after="0" w:line="240" w:lineRule="auto"/>
              <w:contextualSpacing/>
              <w:jc w:val="center"/>
              <w:rPr>
                <w:rFonts w:ascii="Times New Roman" w:eastAsia="Malgun Gothic" w:hAnsi="Times New Roman"/>
                <w:sz w:val="20"/>
                <w:szCs w:val="20"/>
              </w:rPr>
            </w:pPr>
            <w:r w:rsidRPr="002377A6">
              <w:rPr>
                <w:rFonts w:ascii="Times New Roman" w:eastAsia="Malgun Gothic" w:hAnsi="Times New Roman"/>
                <w:sz w:val="20"/>
                <w:szCs w:val="20"/>
              </w:rPr>
              <w:t>(Ф.И.О. полностью)</w:t>
            </w:r>
          </w:p>
          <w:p w:rsidR="002377A6" w:rsidRDefault="002377A6" w:rsidP="002377A6">
            <w:pPr>
              <w:autoSpaceDE w:val="0"/>
              <w:autoSpaceDN w:val="0"/>
              <w:adjustRightInd w:val="0"/>
              <w:spacing w:after="0" w:line="240" w:lineRule="auto"/>
              <w:contextualSpacing/>
              <w:jc w:val="both"/>
              <w:rPr>
                <w:rFonts w:ascii="Times New Roman" w:eastAsia="Malgun Gothic" w:hAnsi="Times New Roman"/>
                <w:sz w:val="24"/>
                <w:szCs w:val="24"/>
              </w:rPr>
            </w:pPr>
          </w:p>
          <w:p w:rsidR="002377A6" w:rsidRDefault="002377A6" w:rsidP="002377A6">
            <w:pPr>
              <w:autoSpaceDE w:val="0"/>
              <w:autoSpaceDN w:val="0"/>
              <w:adjustRightInd w:val="0"/>
              <w:spacing w:after="0" w:line="240" w:lineRule="auto"/>
              <w:contextualSpacing/>
              <w:jc w:val="both"/>
              <w:rPr>
                <w:rFonts w:ascii="Times New Roman" w:eastAsia="Malgun Gothic" w:hAnsi="Times New Roman"/>
                <w:sz w:val="24"/>
                <w:szCs w:val="24"/>
              </w:rPr>
            </w:pPr>
          </w:p>
          <w:p w:rsidR="002377A6" w:rsidRDefault="002377A6" w:rsidP="002377A6">
            <w:pPr>
              <w:autoSpaceDE w:val="0"/>
              <w:autoSpaceDN w:val="0"/>
              <w:adjustRightInd w:val="0"/>
              <w:spacing w:after="0" w:line="240" w:lineRule="auto"/>
              <w:contextualSpacing/>
              <w:jc w:val="both"/>
              <w:rPr>
                <w:rFonts w:ascii="Times New Roman" w:eastAsia="Malgun Gothic" w:hAnsi="Times New Roman"/>
                <w:sz w:val="24"/>
                <w:szCs w:val="24"/>
              </w:rPr>
            </w:pPr>
            <w:r>
              <w:rPr>
                <w:rFonts w:ascii="Times New Roman" w:eastAsia="Malgun Gothic" w:hAnsi="Times New Roman"/>
                <w:sz w:val="24"/>
                <w:szCs w:val="24"/>
              </w:rPr>
              <w:t>настоящим 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w:t>
            </w:r>
          </w:p>
          <w:p w:rsidR="002377A6" w:rsidRDefault="002377A6" w:rsidP="002377A6">
            <w:pPr>
              <w:autoSpaceDE w:val="0"/>
              <w:autoSpaceDN w:val="0"/>
              <w:adjustRightInd w:val="0"/>
              <w:spacing w:after="0" w:line="240" w:lineRule="auto"/>
              <w:contextualSpacing/>
              <w:jc w:val="both"/>
              <w:rPr>
                <w:rFonts w:ascii="Times New Roman" w:eastAsia="Malgun Gothic" w:hAnsi="Times New Roman"/>
                <w:sz w:val="24"/>
                <w:szCs w:val="24"/>
              </w:rPr>
            </w:pPr>
          </w:p>
          <w:p w:rsidR="002377A6" w:rsidRDefault="002377A6" w:rsidP="002377A6">
            <w:pPr>
              <w:autoSpaceDE w:val="0"/>
              <w:autoSpaceDN w:val="0"/>
              <w:adjustRightInd w:val="0"/>
              <w:spacing w:after="0" w:line="240" w:lineRule="auto"/>
              <w:contextualSpacing/>
              <w:jc w:val="both"/>
              <w:rPr>
                <w:rFonts w:ascii="Times New Roman" w:eastAsia="Malgun Gothic" w:hAnsi="Times New Roman"/>
                <w:sz w:val="24"/>
                <w:szCs w:val="24"/>
              </w:rPr>
            </w:pPr>
          </w:p>
          <w:p w:rsidR="002377A6" w:rsidRDefault="002377A6" w:rsidP="002377A6">
            <w:pPr>
              <w:autoSpaceDE w:val="0"/>
              <w:autoSpaceDN w:val="0"/>
              <w:adjustRightInd w:val="0"/>
              <w:spacing w:after="0" w:line="240" w:lineRule="auto"/>
              <w:contextualSpacing/>
              <w:jc w:val="both"/>
              <w:rPr>
                <w:rFonts w:ascii="Times New Roman" w:eastAsia="Malgun Gothic" w:hAnsi="Times New Roman"/>
                <w:sz w:val="24"/>
                <w:szCs w:val="24"/>
              </w:rPr>
            </w:pPr>
          </w:p>
          <w:p w:rsidR="002377A6" w:rsidRDefault="002377A6" w:rsidP="002377A6">
            <w:pPr>
              <w:autoSpaceDE w:val="0"/>
              <w:autoSpaceDN w:val="0"/>
              <w:adjustRightInd w:val="0"/>
              <w:spacing w:after="0" w:line="240" w:lineRule="auto"/>
              <w:contextualSpacing/>
              <w:jc w:val="both"/>
              <w:rPr>
                <w:rFonts w:ascii="Times New Roman" w:eastAsia="Malgun Gothic" w:hAnsi="Times New Roman"/>
                <w:sz w:val="24"/>
                <w:szCs w:val="24"/>
              </w:rPr>
            </w:pPr>
            <w:r>
              <w:rPr>
                <w:rFonts w:ascii="Times New Roman" w:eastAsia="Malgun Gothic" w:hAnsi="Times New Roman"/>
                <w:sz w:val="24"/>
                <w:szCs w:val="24"/>
              </w:rPr>
              <w:t>___________      _____________________      _______________________</w:t>
            </w:r>
            <w:r w:rsidR="00EC0DDB">
              <w:rPr>
                <w:rFonts w:ascii="Times New Roman" w:eastAsia="Malgun Gothic" w:hAnsi="Times New Roman"/>
                <w:sz w:val="24"/>
                <w:szCs w:val="24"/>
              </w:rPr>
              <w:t>______________</w:t>
            </w:r>
            <w:r>
              <w:rPr>
                <w:rFonts w:ascii="Times New Roman" w:eastAsia="Malgun Gothic" w:hAnsi="Times New Roman"/>
                <w:sz w:val="24"/>
                <w:szCs w:val="24"/>
              </w:rPr>
              <w:t>_______</w:t>
            </w:r>
          </w:p>
          <w:p w:rsidR="002377A6" w:rsidRPr="00EC0DDB" w:rsidRDefault="00EC0DDB" w:rsidP="002377A6">
            <w:pPr>
              <w:autoSpaceDE w:val="0"/>
              <w:autoSpaceDN w:val="0"/>
              <w:adjustRightInd w:val="0"/>
              <w:spacing w:after="0" w:line="240" w:lineRule="auto"/>
              <w:contextualSpacing/>
              <w:jc w:val="both"/>
              <w:rPr>
                <w:rFonts w:ascii="Times New Roman" w:eastAsia="Malgun Gothic" w:hAnsi="Times New Roman"/>
                <w:sz w:val="20"/>
                <w:szCs w:val="20"/>
              </w:rPr>
            </w:pPr>
            <w:r>
              <w:rPr>
                <w:rFonts w:ascii="Times New Roman" w:eastAsia="Malgun Gothic" w:hAnsi="Times New Roman"/>
                <w:sz w:val="20"/>
                <w:szCs w:val="20"/>
              </w:rPr>
              <w:t xml:space="preserve">         </w:t>
            </w:r>
            <w:r w:rsidR="002377A6" w:rsidRPr="00EC0DDB">
              <w:rPr>
                <w:rFonts w:ascii="Times New Roman" w:eastAsia="Malgun Gothic" w:hAnsi="Times New Roman"/>
                <w:sz w:val="20"/>
                <w:szCs w:val="20"/>
              </w:rPr>
              <w:t>(дата)                               (подпись</w:t>
            </w:r>
            <w:r>
              <w:rPr>
                <w:rFonts w:ascii="Times New Roman" w:eastAsia="Malgun Gothic" w:hAnsi="Times New Roman"/>
                <w:sz w:val="20"/>
                <w:szCs w:val="20"/>
              </w:rPr>
              <w:t xml:space="preserve">)                                                                          </w:t>
            </w:r>
            <w:r w:rsidR="002377A6" w:rsidRPr="00EC0DDB">
              <w:rPr>
                <w:rFonts w:ascii="Times New Roman" w:eastAsia="Malgun Gothic" w:hAnsi="Times New Roman"/>
                <w:sz w:val="20"/>
                <w:szCs w:val="20"/>
              </w:rPr>
              <w:t>(Ф.И.О. полностью)</w:t>
            </w:r>
          </w:p>
          <w:p w:rsidR="002377A6" w:rsidRPr="001C435F" w:rsidRDefault="002377A6" w:rsidP="002377A6">
            <w:pPr>
              <w:autoSpaceDE w:val="0"/>
              <w:autoSpaceDN w:val="0"/>
              <w:adjustRightInd w:val="0"/>
              <w:spacing w:after="0" w:line="240" w:lineRule="auto"/>
              <w:contextualSpacing/>
              <w:jc w:val="both"/>
              <w:rPr>
                <w:rFonts w:ascii="Times New Roman" w:eastAsia="Malgun Gothic" w:hAnsi="Times New Roman"/>
                <w:sz w:val="24"/>
                <w:szCs w:val="24"/>
              </w:rPr>
            </w:pPr>
          </w:p>
        </w:tc>
      </w:tr>
      <w:tr w:rsidR="002377A6" w:rsidRPr="001C435F" w:rsidTr="002377A6">
        <w:tc>
          <w:tcPr>
            <w:tcW w:w="10410" w:type="dxa"/>
            <w:gridSpan w:val="3"/>
          </w:tcPr>
          <w:p w:rsidR="002377A6" w:rsidRPr="001C435F" w:rsidRDefault="002377A6" w:rsidP="002377A6">
            <w:pPr>
              <w:autoSpaceDE w:val="0"/>
              <w:autoSpaceDN w:val="0"/>
              <w:adjustRightInd w:val="0"/>
              <w:spacing w:after="0" w:line="240" w:lineRule="auto"/>
              <w:contextualSpacing/>
              <w:jc w:val="center"/>
              <w:rPr>
                <w:rFonts w:ascii="Times New Roman" w:eastAsia="Malgun Gothic" w:hAnsi="Times New Roman"/>
                <w:sz w:val="24"/>
                <w:szCs w:val="24"/>
              </w:rPr>
            </w:pPr>
          </w:p>
        </w:tc>
      </w:tr>
      <w:tr w:rsidR="002377A6" w:rsidRPr="001C435F" w:rsidTr="002377A6">
        <w:tc>
          <w:tcPr>
            <w:tcW w:w="10410" w:type="dxa"/>
            <w:gridSpan w:val="3"/>
          </w:tcPr>
          <w:p w:rsidR="002377A6" w:rsidRPr="001C435F" w:rsidRDefault="002377A6" w:rsidP="002377A6">
            <w:pPr>
              <w:autoSpaceDE w:val="0"/>
              <w:autoSpaceDN w:val="0"/>
              <w:adjustRightInd w:val="0"/>
              <w:spacing w:after="0" w:line="240" w:lineRule="auto"/>
              <w:contextualSpacing/>
              <w:rPr>
                <w:rFonts w:ascii="Times New Roman" w:eastAsia="Malgun Gothic" w:hAnsi="Times New Roman"/>
                <w:sz w:val="24"/>
                <w:szCs w:val="24"/>
              </w:rPr>
            </w:pPr>
          </w:p>
        </w:tc>
      </w:tr>
      <w:tr w:rsidR="002377A6" w:rsidRPr="001C435F" w:rsidTr="002377A6">
        <w:tc>
          <w:tcPr>
            <w:tcW w:w="5111" w:type="dxa"/>
          </w:tcPr>
          <w:p w:rsidR="002377A6" w:rsidRPr="001C435F" w:rsidRDefault="002377A6" w:rsidP="002377A6">
            <w:pPr>
              <w:autoSpaceDE w:val="0"/>
              <w:autoSpaceDN w:val="0"/>
              <w:adjustRightInd w:val="0"/>
              <w:spacing w:after="0" w:line="240" w:lineRule="auto"/>
              <w:contextualSpacing/>
              <w:jc w:val="center"/>
              <w:rPr>
                <w:rFonts w:ascii="Times New Roman" w:eastAsia="Malgun Gothic" w:hAnsi="Times New Roman"/>
                <w:sz w:val="24"/>
                <w:szCs w:val="24"/>
              </w:rPr>
            </w:pPr>
          </w:p>
        </w:tc>
        <w:tc>
          <w:tcPr>
            <w:tcW w:w="1394" w:type="dxa"/>
          </w:tcPr>
          <w:p w:rsidR="002377A6" w:rsidRPr="001C435F" w:rsidRDefault="002377A6" w:rsidP="002377A6">
            <w:pPr>
              <w:autoSpaceDE w:val="0"/>
              <w:autoSpaceDN w:val="0"/>
              <w:adjustRightInd w:val="0"/>
              <w:spacing w:after="0" w:line="240" w:lineRule="auto"/>
              <w:contextualSpacing/>
              <w:rPr>
                <w:rFonts w:ascii="Times New Roman" w:eastAsia="Malgun Gothic" w:hAnsi="Times New Roman"/>
                <w:sz w:val="24"/>
                <w:szCs w:val="24"/>
              </w:rPr>
            </w:pPr>
          </w:p>
        </w:tc>
        <w:tc>
          <w:tcPr>
            <w:tcW w:w="3905" w:type="dxa"/>
          </w:tcPr>
          <w:p w:rsidR="002377A6" w:rsidRPr="001C435F" w:rsidRDefault="002377A6" w:rsidP="002377A6">
            <w:pPr>
              <w:autoSpaceDE w:val="0"/>
              <w:autoSpaceDN w:val="0"/>
              <w:adjustRightInd w:val="0"/>
              <w:spacing w:after="0" w:line="240" w:lineRule="auto"/>
              <w:contextualSpacing/>
              <w:jc w:val="center"/>
              <w:rPr>
                <w:rFonts w:ascii="Times New Roman" w:eastAsia="Malgun Gothic" w:hAnsi="Times New Roman"/>
                <w:sz w:val="24"/>
                <w:szCs w:val="24"/>
              </w:rPr>
            </w:pPr>
          </w:p>
        </w:tc>
      </w:tr>
      <w:tr w:rsidR="002377A6" w:rsidRPr="001C435F" w:rsidTr="002377A6">
        <w:tc>
          <w:tcPr>
            <w:tcW w:w="10410" w:type="dxa"/>
            <w:gridSpan w:val="3"/>
          </w:tcPr>
          <w:p w:rsidR="002377A6" w:rsidRPr="001C435F" w:rsidRDefault="002377A6" w:rsidP="002377A6">
            <w:pPr>
              <w:autoSpaceDE w:val="0"/>
              <w:autoSpaceDN w:val="0"/>
              <w:adjustRightInd w:val="0"/>
              <w:spacing w:after="0" w:line="240" w:lineRule="auto"/>
              <w:contextualSpacing/>
              <w:rPr>
                <w:rFonts w:ascii="Times New Roman" w:eastAsia="Malgun Gothic" w:hAnsi="Times New Roman"/>
                <w:sz w:val="24"/>
                <w:szCs w:val="24"/>
              </w:rPr>
            </w:pPr>
          </w:p>
        </w:tc>
      </w:tr>
    </w:tbl>
    <w:p w:rsidR="002377A6" w:rsidRPr="006A36EC" w:rsidRDefault="002377A6" w:rsidP="006A36EC">
      <w:pPr>
        <w:tabs>
          <w:tab w:val="left" w:pos="3836"/>
        </w:tabs>
        <w:rPr>
          <w:rFonts w:ascii="Times New Roman" w:hAnsi="Times New Roman" w:cs="Times New Roman"/>
          <w:sz w:val="28"/>
          <w:szCs w:val="28"/>
        </w:rPr>
      </w:pPr>
    </w:p>
    <w:sectPr w:rsidR="002377A6" w:rsidRPr="006A36EC" w:rsidSect="002704FA">
      <w:headerReference w:type="default" r:id="rId21"/>
      <w:pgSz w:w="12240" w:h="15840" w:code="1"/>
      <w:pgMar w:top="-378" w:right="567" w:bottom="1134" w:left="1134"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54D" w:rsidRDefault="0006554D">
      <w:pPr>
        <w:spacing w:after="0" w:line="240" w:lineRule="auto"/>
      </w:pPr>
      <w:r>
        <w:separator/>
      </w:r>
    </w:p>
  </w:endnote>
  <w:endnote w:type="continuationSeparator" w:id="0">
    <w:p w:rsidR="0006554D" w:rsidRDefault="0006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ndale Sans UI">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00"/>
    <w:family w:val="auto"/>
    <w:pitch w:val="default"/>
  </w:font>
  <w:font w:name="Liberation Serif">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54D" w:rsidRDefault="0006554D">
      <w:pPr>
        <w:spacing w:after="0" w:line="240" w:lineRule="auto"/>
      </w:pPr>
      <w:r>
        <w:separator/>
      </w:r>
    </w:p>
  </w:footnote>
  <w:footnote w:type="continuationSeparator" w:id="0">
    <w:p w:rsidR="0006554D" w:rsidRDefault="00065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E2" w:rsidRPr="008C1EE2" w:rsidRDefault="008C1EE2" w:rsidP="008C1EE2">
    <w:pPr>
      <w:pStyle w:val="af6"/>
      <w:spacing w:after="0"/>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A6" w:rsidRDefault="002377A6" w:rsidP="006A36EC">
    <w:pPr>
      <w:pStyle w:val="af6"/>
      <w:tabs>
        <w:tab w:val="clear" w:pos="4677"/>
        <w:tab w:val="clear" w:pos="9355"/>
        <w:tab w:val="left" w:pos="99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A6" w:rsidRDefault="002377A6" w:rsidP="00EC0DDB">
    <w:pPr>
      <w:pStyle w:val="af6"/>
      <w:tabs>
        <w:tab w:val="clear" w:pos="4677"/>
        <w:tab w:val="clear" w:pos="9355"/>
        <w:tab w:val="left" w:pos="980"/>
      </w:tabs>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1B59"/>
    <w:multiLevelType w:val="hybridMultilevel"/>
    <w:tmpl w:val="22E4CCCE"/>
    <w:lvl w:ilvl="0" w:tplc="74D20C94">
      <w:numFmt w:val="bullet"/>
      <w:lvlText w:val="-"/>
      <w:lvlJc w:val="left"/>
      <w:pPr>
        <w:ind w:left="1509"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nsid w:val="3C082F86"/>
    <w:multiLevelType w:val="multilevel"/>
    <w:tmpl w:val="CD50346E"/>
    <w:lvl w:ilvl="0">
      <w:start w:val="2"/>
      <w:numFmt w:val="decimal"/>
      <w:lvlText w:val="%1."/>
      <w:lvlJc w:val="left"/>
      <w:pPr>
        <w:ind w:left="675" w:hanging="675"/>
      </w:pPr>
      <w:rPr>
        <w:rFonts w:hint="default"/>
        <w:sz w:val="28"/>
      </w:rPr>
    </w:lvl>
    <w:lvl w:ilvl="1">
      <w:start w:val="4"/>
      <w:numFmt w:val="decimal"/>
      <w:lvlText w:val="%1.%2."/>
      <w:lvlJc w:val="left"/>
      <w:pPr>
        <w:ind w:left="1029" w:hanging="675"/>
      </w:pPr>
      <w:rPr>
        <w:rFonts w:hint="default"/>
        <w:sz w:val="28"/>
      </w:rPr>
    </w:lvl>
    <w:lvl w:ilvl="2">
      <w:start w:val="5"/>
      <w:numFmt w:val="decimal"/>
      <w:lvlText w:val="%1.%2.%3."/>
      <w:lvlJc w:val="left"/>
      <w:pPr>
        <w:ind w:left="1428" w:hanging="720"/>
      </w:pPr>
      <w:rPr>
        <w:rFonts w:hint="default"/>
        <w:sz w:val="28"/>
      </w:rPr>
    </w:lvl>
    <w:lvl w:ilvl="3">
      <w:start w:val="1"/>
      <w:numFmt w:val="decimal"/>
      <w:lvlText w:val="%1.%2.%3.%4."/>
      <w:lvlJc w:val="left"/>
      <w:pPr>
        <w:ind w:left="1782" w:hanging="720"/>
      </w:pPr>
      <w:rPr>
        <w:rFonts w:hint="default"/>
        <w:sz w:val="28"/>
      </w:rPr>
    </w:lvl>
    <w:lvl w:ilvl="4">
      <w:start w:val="1"/>
      <w:numFmt w:val="decimal"/>
      <w:lvlText w:val="%1.%2.%3.%4.%5."/>
      <w:lvlJc w:val="left"/>
      <w:pPr>
        <w:ind w:left="2496" w:hanging="1080"/>
      </w:pPr>
      <w:rPr>
        <w:rFonts w:hint="default"/>
        <w:sz w:val="28"/>
      </w:rPr>
    </w:lvl>
    <w:lvl w:ilvl="5">
      <w:start w:val="1"/>
      <w:numFmt w:val="decimal"/>
      <w:lvlText w:val="%1.%2.%3.%4.%5.%6."/>
      <w:lvlJc w:val="left"/>
      <w:pPr>
        <w:ind w:left="2850" w:hanging="1080"/>
      </w:pPr>
      <w:rPr>
        <w:rFonts w:hint="default"/>
        <w:sz w:val="28"/>
      </w:rPr>
    </w:lvl>
    <w:lvl w:ilvl="6">
      <w:start w:val="1"/>
      <w:numFmt w:val="decimal"/>
      <w:lvlText w:val="%1.%2.%3.%4.%5.%6.%7."/>
      <w:lvlJc w:val="left"/>
      <w:pPr>
        <w:ind w:left="3204" w:hanging="1080"/>
      </w:pPr>
      <w:rPr>
        <w:rFonts w:hint="default"/>
        <w:sz w:val="28"/>
      </w:rPr>
    </w:lvl>
    <w:lvl w:ilvl="7">
      <w:start w:val="1"/>
      <w:numFmt w:val="decimal"/>
      <w:lvlText w:val="%1.%2.%3.%4.%5.%6.%7.%8."/>
      <w:lvlJc w:val="left"/>
      <w:pPr>
        <w:ind w:left="3918" w:hanging="1440"/>
      </w:pPr>
      <w:rPr>
        <w:rFonts w:hint="default"/>
        <w:sz w:val="28"/>
      </w:rPr>
    </w:lvl>
    <w:lvl w:ilvl="8">
      <w:start w:val="1"/>
      <w:numFmt w:val="decimal"/>
      <w:lvlText w:val="%1.%2.%3.%4.%5.%6.%7.%8.%9."/>
      <w:lvlJc w:val="left"/>
      <w:pPr>
        <w:ind w:left="4272" w:hanging="1440"/>
      </w:pPr>
      <w:rPr>
        <w:rFonts w:hint="default"/>
        <w:sz w:val="28"/>
      </w:rPr>
    </w:lvl>
  </w:abstractNum>
  <w:abstractNum w:abstractNumId="2">
    <w:nsid w:val="66980FC9"/>
    <w:multiLevelType w:val="multilevel"/>
    <w:tmpl w:val="8032A1B2"/>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85"/>
    <w:rsid w:val="0000041D"/>
    <w:rsid w:val="0000263A"/>
    <w:rsid w:val="0000355E"/>
    <w:rsid w:val="00004E3C"/>
    <w:rsid w:val="00006EFE"/>
    <w:rsid w:val="00006F75"/>
    <w:rsid w:val="00014A36"/>
    <w:rsid w:val="000213B7"/>
    <w:rsid w:val="00026E2E"/>
    <w:rsid w:val="00026F9C"/>
    <w:rsid w:val="00030DBF"/>
    <w:rsid w:val="0003132C"/>
    <w:rsid w:val="000317A3"/>
    <w:rsid w:val="00033C34"/>
    <w:rsid w:val="00034D8C"/>
    <w:rsid w:val="00034EDA"/>
    <w:rsid w:val="000371D6"/>
    <w:rsid w:val="000413F3"/>
    <w:rsid w:val="00046057"/>
    <w:rsid w:val="00047A34"/>
    <w:rsid w:val="00050AC3"/>
    <w:rsid w:val="000526EB"/>
    <w:rsid w:val="00052B2F"/>
    <w:rsid w:val="000536EA"/>
    <w:rsid w:val="00054B75"/>
    <w:rsid w:val="00060C81"/>
    <w:rsid w:val="000621A2"/>
    <w:rsid w:val="00064371"/>
    <w:rsid w:val="0006554D"/>
    <w:rsid w:val="0006640E"/>
    <w:rsid w:val="0007008E"/>
    <w:rsid w:val="00071881"/>
    <w:rsid w:val="00073B28"/>
    <w:rsid w:val="00074084"/>
    <w:rsid w:val="000744F2"/>
    <w:rsid w:val="000748E7"/>
    <w:rsid w:val="00075B6C"/>
    <w:rsid w:val="00076159"/>
    <w:rsid w:val="0007774E"/>
    <w:rsid w:val="000817F0"/>
    <w:rsid w:val="000818BF"/>
    <w:rsid w:val="0008190A"/>
    <w:rsid w:val="00081F85"/>
    <w:rsid w:val="00090AA9"/>
    <w:rsid w:val="00096FB2"/>
    <w:rsid w:val="00097281"/>
    <w:rsid w:val="000A0F35"/>
    <w:rsid w:val="000A1DFA"/>
    <w:rsid w:val="000A20AC"/>
    <w:rsid w:val="000A620B"/>
    <w:rsid w:val="000A7987"/>
    <w:rsid w:val="000B4563"/>
    <w:rsid w:val="000B76DF"/>
    <w:rsid w:val="000C06A1"/>
    <w:rsid w:val="000C12AA"/>
    <w:rsid w:val="000C17EB"/>
    <w:rsid w:val="000C1A76"/>
    <w:rsid w:val="000C33DE"/>
    <w:rsid w:val="000C3D0F"/>
    <w:rsid w:val="000C4CC8"/>
    <w:rsid w:val="000D381F"/>
    <w:rsid w:val="000D4582"/>
    <w:rsid w:val="000D478E"/>
    <w:rsid w:val="000D514A"/>
    <w:rsid w:val="000E3D9B"/>
    <w:rsid w:val="000E5AB4"/>
    <w:rsid w:val="000E7557"/>
    <w:rsid w:val="000F0758"/>
    <w:rsid w:val="000F2A50"/>
    <w:rsid w:val="00102C31"/>
    <w:rsid w:val="00102C40"/>
    <w:rsid w:val="00103777"/>
    <w:rsid w:val="00103C9C"/>
    <w:rsid w:val="001044EB"/>
    <w:rsid w:val="00110FC7"/>
    <w:rsid w:val="00114319"/>
    <w:rsid w:val="00116569"/>
    <w:rsid w:val="0011769E"/>
    <w:rsid w:val="0012023D"/>
    <w:rsid w:val="00122425"/>
    <w:rsid w:val="00122EC2"/>
    <w:rsid w:val="00123E88"/>
    <w:rsid w:val="0012409F"/>
    <w:rsid w:val="00124B89"/>
    <w:rsid w:val="00130602"/>
    <w:rsid w:val="00131BFE"/>
    <w:rsid w:val="00133689"/>
    <w:rsid w:val="001336FF"/>
    <w:rsid w:val="001354D8"/>
    <w:rsid w:val="00137311"/>
    <w:rsid w:val="0013744C"/>
    <w:rsid w:val="00141053"/>
    <w:rsid w:val="0014202C"/>
    <w:rsid w:val="00145B10"/>
    <w:rsid w:val="00150326"/>
    <w:rsid w:val="00151758"/>
    <w:rsid w:val="00151BFB"/>
    <w:rsid w:val="00160559"/>
    <w:rsid w:val="00160CA6"/>
    <w:rsid w:val="00162F69"/>
    <w:rsid w:val="00164956"/>
    <w:rsid w:val="0016499F"/>
    <w:rsid w:val="00166C88"/>
    <w:rsid w:val="0017464F"/>
    <w:rsid w:val="00176FF7"/>
    <w:rsid w:val="00180C7E"/>
    <w:rsid w:val="001830F2"/>
    <w:rsid w:val="0018537D"/>
    <w:rsid w:val="001873F7"/>
    <w:rsid w:val="00190EEC"/>
    <w:rsid w:val="001956F9"/>
    <w:rsid w:val="00195DDA"/>
    <w:rsid w:val="00196F85"/>
    <w:rsid w:val="001B2089"/>
    <w:rsid w:val="001B3306"/>
    <w:rsid w:val="001B3BD3"/>
    <w:rsid w:val="001B47C8"/>
    <w:rsid w:val="001B4B9D"/>
    <w:rsid w:val="001B5841"/>
    <w:rsid w:val="001B6AE6"/>
    <w:rsid w:val="001B70D3"/>
    <w:rsid w:val="001C1484"/>
    <w:rsid w:val="001C3D54"/>
    <w:rsid w:val="001C435F"/>
    <w:rsid w:val="001D01A8"/>
    <w:rsid w:val="001D3BF4"/>
    <w:rsid w:val="001D7576"/>
    <w:rsid w:val="001D7A2D"/>
    <w:rsid w:val="001E45D1"/>
    <w:rsid w:val="00202704"/>
    <w:rsid w:val="002027C9"/>
    <w:rsid w:val="00202DDD"/>
    <w:rsid w:val="00203F87"/>
    <w:rsid w:val="00207509"/>
    <w:rsid w:val="00210691"/>
    <w:rsid w:val="00211D98"/>
    <w:rsid w:val="00213B37"/>
    <w:rsid w:val="002148B4"/>
    <w:rsid w:val="00215AD0"/>
    <w:rsid w:val="00215C15"/>
    <w:rsid w:val="00222547"/>
    <w:rsid w:val="00222DE4"/>
    <w:rsid w:val="00223AA6"/>
    <w:rsid w:val="0022611F"/>
    <w:rsid w:val="00232024"/>
    <w:rsid w:val="002338EB"/>
    <w:rsid w:val="002377A6"/>
    <w:rsid w:val="002414D5"/>
    <w:rsid w:val="002429BE"/>
    <w:rsid w:val="002456BE"/>
    <w:rsid w:val="002479DC"/>
    <w:rsid w:val="00250B8F"/>
    <w:rsid w:val="00254562"/>
    <w:rsid w:val="00255C1E"/>
    <w:rsid w:val="0025612B"/>
    <w:rsid w:val="00261757"/>
    <w:rsid w:val="0026195B"/>
    <w:rsid w:val="0026797D"/>
    <w:rsid w:val="002704FA"/>
    <w:rsid w:val="00271CA6"/>
    <w:rsid w:val="00271F27"/>
    <w:rsid w:val="00275DFE"/>
    <w:rsid w:val="0027761A"/>
    <w:rsid w:val="00280027"/>
    <w:rsid w:val="00284B29"/>
    <w:rsid w:val="00286C89"/>
    <w:rsid w:val="0029101B"/>
    <w:rsid w:val="00296E18"/>
    <w:rsid w:val="00297695"/>
    <w:rsid w:val="002A1254"/>
    <w:rsid w:val="002A4794"/>
    <w:rsid w:val="002B2CFC"/>
    <w:rsid w:val="002B3B23"/>
    <w:rsid w:val="002B3DDD"/>
    <w:rsid w:val="002B652D"/>
    <w:rsid w:val="002B7D6C"/>
    <w:rsid w:val="002D575B"/>
    <w:rsid w:val="002E0B89"/>
    <w:rsid w:val="002E23F9"/>
    <w:rsid w:val="002E6772"/>
    <w:rsid w:val="002E6E76"/>
    <w:rsid w:val="002E7102"/>
    <w:rsid w:val="002F0D07"/>
    <w:rsid w:val="002F1AAC"/>
    <w:rsid w:val="002F312A"/>
    <w:rsid w:val="002F4252"/>
    <w:rsid w:val="00302D40"/>
    <w:rsid w:val="00304226"/>
    <w:rsid w:val="00306601"/>
    <w:rsid w:val="0030688A"/>
    <w:rsid w:val="00315EBF"/>
    <w:rsid w:val="003166AA"/>
    <w:rsid w:val="00316E7F"/>
    <w:rsid w:val="00322EDD"/>
    <w:rsid w:val="00324BF9"/>
    <w:rsid w:val="00331064"/>
    <w:rsid w:val="00332280"/>
    <w:rsid w:val="00334627"/>
    <w:rsid w:val="0034352E"/>
    <w:rsid w:val="00343CAB"/>
    <w:rsid w:val="00346F5A"/>
    <w:rsid w:val="003521DA"/>
    <w:rsid w:val="00352886"/>
    <w:rsid w:val="00355A98"/>
    <w:rsid w:val="003563AF"/>
    <w:rsid w:val="003573BA"/>
    <w:rsid w:val="00360084"/>
    <w:rsid w:val="003633F8"/>
    <w:rsid w:val="00364074"/>
    <w:rsid w:val="00365567"/>
    <w:rsid w:val="003657A7"/>
    <w:rsid w:val="00370329"/>
    <w:rsid w:val="00372B36"/>
    <w:rsid w:val="00373E85"/>
    <w:rsid w:val="0037487F"/>
    <w:rsid w:val="00377DC1"/>
    <w:rsid w:val="00381801"/>
    <w:rsid w:val="003911F7"/>
    <w:rsid w:val="003915DB"/>
    <w:rsid w:val="0039338B"/>
    <w:rsid w:val="003933EB"/>
    <w:rsid w:val="0039479B"/>
    <w:rsid w:val="00394F5A"/>
    <w:rsid w:val="003A1BE3"/>
    <w:rsid w:val="003A423C"/>
    <w:rsid w:val="003A4619"/>
    <w:rsid w:val="003A627B"/>
    <w:rsid w:val="003B0962"/>
    <w:rsid w:val="003B0C88"/>
    <w:rsid w:val="003B1166"/>
    <w:rsid w:val="003C2A9E"/>
    <w:rsid w:val="003D26CE"/>
    <w:rsid w:val="003D2AE3"/>
    <w:rsid w:val="003D5878"/>
    <w:rsid w:val="003E0756"/>
    <w:rsid w:val="003E5865"/>
    <w:rsid w:val="003E751F"/>
    <w:rsid w:val="003F617B"/>
    <w:rsid w:val="003F7EB3"/>
    <w:rsid w:val="004011CA"/>
    <w:rsid w:val="00401F44"/>
    <w:rsid w:val="00405A2C"/>
    <w:rsid w:val="00413408"/>
    <w:rsid w:val="0041402C"/>
    <w:rsid w:val="004147C8"/>
    <w:rsid w:val="00416EF3"/>
    <w:rsid w:val="004234CE"/>
    <w:rsid w:val="004264AE"/>
    <w:rsid w:val="00430FB1"/>
    <w:rsid w:val="00431126"/>
    <w:rsid w:val="00433768"/>
    <w:rsid w:val="00433F1F"/>
    <w:rsid w:val="00434956"/>
    <w:rsid w:val="004353F4"/>
    <w:rsid w:val="00435932"/>
    <w:rsid w:val="00435DDA"/>
    <w:rsid w:val="00436BD9"/>
    <w:rsid w:val="004370A2"/>
    <w:rsid w:val="00441A1B"/>
    <w:rsid w:val="00444B35"/>
    <w:rsid w:val="00445173"/>
    <w:rsid w:val="00446C58"/>
    <w:rsid w:val="00446E56"/>
    <w:rsid w:val="00447D44"/>
    <w:rsid w:val="00450362"/>
    <w:rsid w:val="004515F9"/>
    <w:rsid w:val="00461848"/>
    <w:rsid w:val="00462F7D"/>
    <w:rsid w:val="00463F94"/>
    <w:rsid w:val="004664A6"/>
    <w:rsid w:val="00466796"/>
    <w:rsid w:val="00466A46"/>
    <w:rsid w:val="004731A1"/>
    <w:rsid w:val="00477A65"/>
    <w:rsid w:val="00483E3F"/>
    <w:rsid w:val="004846C2"/>
    <w:rsid w:val="00486DF2"/>
    <w:rsid w:val="0049147F"/>
    <w:rsid w:val="00496BE0"/>
    <w:rsid w:val="004972C1"/>
    <w:rsid w:val="00497F4D"/>
    <w:rsid w:val="004A1D2C"/>
    <w:rsid w:val="004A2C1B"/>
    <w:rsid w:val="004A4CAF"/>
    <w:rsid w:val="004A57DC"/>
    <w:rsid w:val="004A594F"/>
    <w:rsid w:val="004A6C37"/>
    <w:rsid w:val="004B5550"/>
    <w:rsid w:val="004B6187"/>
    <w:rsid w:val="004C09D4"/>
    <w:rsid w:val="004C4654"/>
    <w:rsid w:val="004C4BA0"/>
    <w:rsid w:val="004C5810"/>
    <w:rsid w:val="004C5C59"/>
    <w:rsid w:val="004D5C00"/>
    <w:rsid w:val="004F0EAC"/>
    <w:rsid w:val="004F44A7"/>
    <w:rsid w:val="004F6CC9"/>
    <w:rsid w:val="00507CF2"/>
    <w:rsid w:val="005149D1"/>
    <w:rsid w:val="00515CF0"/>
    <w:rsid w:val="00520A30"/>
    <w:rsid w:val="00532D84"/>
    <w:rsid w:val="00532DB4"/>
    <w:rsid w:val="00536D63"/>
    <w:rsid w:val="005403FE"/>
    <w:rsid w:val="0054457E"/>
    <w:rsid w:val="00545492"/>
    <w:rsid w:val="005455CA"/>
    <w:rsid w:val="00545702"/>
    <w:rsid w:val="00553B12"/>
    <w:rsid w:val="00565AA8"/>
    <w:rsid w:val="00565AD4"/>
    <w:rsid w:val="005672D9"/>
    <w:rsid w:val="00570A2B"/>
    <w:rsid w:val="00575592"/>
    <w:rsid w:val="00580777"/>
    <w:rsid w:val="00582B87"/>
    <w:rsid w:val="005838F6"/>
    <w:rsid w:val="00584674"/>
    <w:rsid w:val="00585516"/>
    <w:rsid w:val="0059233D"/>
    <w:rsid w:val="00595C65"/>
    <w:rsid w:val="00597BB6"/>
    <w:rsid w:val="005A2A19"/>
    <w:rsid w:val="005A4746"/>
    <w:rsid w:val="005A5665"/>
    <w:rsid w:val="005A66BA"/>
    <w:rsid w:val="005B1983"/>
    <w:rsid w:val="005B1B7D"/>
    <w:rsid w:val="005B34F1"/>
    <w:rsid w:val="005B44CF"/>
    <w:rsid w:val="005B47E1"/>
    <w:rsid w:val="005B4C40"/>
    <w:rsid w:val="005B521C"/>
    <w:rsid w:val="005B56F5"/>
    <w:rsid w:val="005C2E86"/>
    <w:rsid w:val="005C32FB"/>
    <w:rsid w:val="005C3C6D"/>
    <w:rsid w:val="005C4725"/>
    <w:rsid w:val="005C7591"/>
    <w:rsid w:val="005D0337"/>
    <w:rsid w:val="005D61BB"/>
    <w:rsid w:val="005D7530"/>
    <w:rsid w:val="005D7F19"/>
    <w:rsid w:val="005E18F5"/>
    <w:rsid w:val="005E66C9"/>
    <w:rsid w:val="005E76C4"/>
    <w:rsid w:val="005F0D15"/>
    <w:rsid w:val="005F1218"/>
    <w:rsid w:val="005F41AE"/>
    <w:rsid w:val="00600FA8"/>
    <w:rsid w:val="006020B3"/>
    <w:rsid w:val="006028FA"/>
    <w:rsid w:val="00603EEA"/>
    <w:rsid w:val="00606903"/>
    <w:rsid w:val="006119FB"/>
    <w:rsid w:val="00614ED1"/>
    <w:rsid w:val="00615075"/>
    <w:rsid w:val="006219FF"/>
    <w:rsid w:val="00626372"/>
    <w:rsid w:val="00627D58"/>
    <w:rsid w:val="006300B3"/>
    <w:rsid w:val="006335F5"/>
    <w:rsid w:val="006343E2"/>
    <w:rsid w:val="006421B3"/>
    <w:rsid w:val="00644C01"/>
    <w:rsid w:val="0064570C"/>
    <w:rsid w:val="00646AF4"/>
    <w:rsid w:val="00647830"/>
    <w:rsid w:val="00656EBE"/>
    <w:rsid w:val="00657174"/>
    <w:rsid w:val="00660C7F"/>
    <w:rsid w:val="006676E0"/>
    <w:rsid w:val="0067209B"/>
    <w:rsid w:val="006730CC"/>
    <w:rsid w:val="0067435F"/>
    <w:rsid w:val="006755FD"/>
    <w:rsid w:val="00675708"/>
    <w:rsid w:val="00675CB2"/>
    <w:rsid w:val="006809C7"/>
    <w:rsid w:val="00680A67"/>
    <w:rsid w:val="00684BB2"/>
    <w:rsid w:val="00691A65"/>
    <w:rsid w:val="00697162"/>
    <w:rsid w:val="006A0EDB"/>
    <w:rsid w:val="006A1347"/>
    <w:rsid w:val="006A36EC"/>
    <w:rsid w:val="006A5DFE"/>
    <w:rsid w:val="006A7A53"/>
    <w:rsid w:val="006B10E9"/>
    <w:rsid w:val="006C0CC9"/>
    <w:rsid w:val="006C17F0"/>
    <w:rsid w:val="006C53E7"/>
    <w:rsid w:val="006C57A8"/>
    <w:rsid w:val="006C6758"/>
    <w:rsid w:val="006C769E"/>
    <w:rsid w:val="006D05E3"/>
    <w:rsid w:val="006D2AF1"/>
    <w:rsid w:val="006D3065"/>
    <w:rsid w:val="006D5CAD"/>
    <w:rsid w:val="006D64B8"/>
    <w:rsid w:val="006D68D6"/>
    <w:rsid w:val="006D6C99"/>
    <w:rsid w:val="006D6F92"/>
    <w:rsid w:val="006D786D"/>
    <w:rsid w:val="006E43E9"/>
    <w:rsid w:val="006E524F"/>
    <w:rsid w:val="006E5A81"/>
    <w:rsid w:val="006E6D6F"/>
    <w:rsid w:val="006E7E68"/>
    <w:rsid w:val="006F0152"/>
    <w:rsid w:val="006F3B17"/>
    <w:rsid w:val="006F4BD0"/>
    <w:rsid w:val="00705F27"/>
    <w:rsid w:val="00720B54"/>
    <w:rsid w:val="00722638"/>
    <w:rsid w:val="00724DB9"/>
    <w:rsid w:val="00726D11"/>
    <w:rsid w:val="00727145"/>
    <w:rsid w:val="007335AA"/>
    <w:rsid w:val="007356B8"/>
    <w:rsid w:val="00736EC5"/>
    <w:rsid w:val="007375B0"/>
    <w:rsid w:val="00737D69"/>
    <w:rsid w:val="00741D3A"/>
    <w:rsid w:val="00742C18"/>
    <w:rsid w:val="007430CF"/>
    <w:rsid w:val="0074379E"/>
    <w:rsid w:val="00745092"/>
    <w:rsid w:val="007450F6"/>
    <w:rsid w:val="007474D3"/>
    <w:rsid w:val="007529E3"/>
    <w:rsid w:val="00756805"/>
    <w:rsid w:val="00761807"/>
    <w:rsid w:val="007636ED"/>
    <w:rsid w:val="00774E27"/>
    <w:rsid w:val="00781FD9"/>
    <w:rsid w:val="00783726"/>
    <w:rsid w:val="00785793"/>
    <w:rsid w:val="007A191F"/>
    <w:rsid w:val="007A2C8C"/>
    <w:rsid w:val="007B6060"/>
    <w:rsid w:val="007B7CAF"/>
    <w:rsid w:val="007C30C0"/>
    <w:rsid w:val="007C7FA9"/>
    <w:rsid w:val="007D1043"/>
    <w:rsid w:val="007D2774"/>
    <w:rsid w:val="007D28B8"/>
    <w:rsid w:val="007D39D0"/>
    <w:rsid w:val="007D39EA"/>
    <w:rsid w:val="007D487C"/>
    <w:rsid w:val="007D4D63"/>
    <w:rsid w:val="007D616A"/>
    <w:rsid w:val="007D66C4"/>
    <w:rsid w:val="007D6AD0"/>
    <w:rsid w:val="007E28CA"/>
    <w:rsid w:val="007E29F1"/>
    <w:rsid w:val="007E50C4"/>
    <w:rsid w:val="007E6955"/>
    <w:rsid w:val="007F38B8"/>
    <w:rsid w:val="007F7366"/>
    <w:rsid w:val="008012BC"/>
    <w:rsid w:val="00801379"/>
    <w:rsid w:val="00802682"/>
    <w:rsid w:val="008046F5"/>
    <w:rsid w:val="008064B5"/>
    <w:rsid w:val="008075FE"/>
    <w:rsid w:val="008165D8"/>
    <w:rsid w:val="00820428"/>
    <w:rsid w:val="00822737"/>
    <w:rsid w:val="00823197"/>
    <w:rsid w:val="008332E5"/>
    <w:rsid w:val="00834BBD"/>
    <w:rsid w:val="008372C3"/>
    <w:rsid w:val="00841580"/>
    <w:rsid w:val="008440EF"/>
    <w:rsid w:val="00851625"/>
    <w:rsid w:val="00851E71"/>
    <w:rsid w:val="008551C2"/>
    <w:rsid w:val="00857C2C"/>
    <w:rsid w:val="00867360"/>
    <w:rsid w:val="00870232"/>
    <w:rsid w:val="0087127C"/>
    <w:rsid w:val="00875975"/>
    <w:rsid w:val="00875FCC"/>
    <w:rsid w:val="00877685"/>
    <w:rsid w:val="008804A1"/>
    <w:rsid w:val="008859FD"/>
    <w:rsid w:val="00892433"/>
    <w:rsid w:val="00896337"/>
    <w:rsid w:val="008A06A6"/>
    <w:rsid w:val="008A6B18"/>
    <w:rsid w:val="008B2139"/>
    <w:rsid w:val="008B2478"/>
    <w:rsid w:val="008B70BA"/>
    <w:rsid w:val="008C13BC"/>
    <w:rsid w:val="008C1EE2"/>
    <w:rsid w:val="008D170E"/>
    <w:rsid w:val="008D2513"/>
    <w:rsid w:val="008D2B4B"/>
    <w:rsid w:val="008D2BE2"/>
    <w:rsid w:val="008D2C63"/>
    <w:rsid w:val="008D33FB"/>
    <w:rsid w:val="008E01F7"/>
    <w:rsid w:val="008E1857"/>
    <w:rsid w:val="008E2882"/>
    <w:rsid w:val="008E5AD8"/>
    <w:rsid w:val="008F3684"/>
    <w:rsid w:val="008F6DEA"/>
    <w:rsid w:val="008F76AF"/>
    <w:rsid w:val="009017B0"/>
    <w:rsid w:val="009037FD"/>
    <w:rsid w:val="00912398"/>
    <w:rsid w:val="0091309F"/>
    <w:rsid w:val="009146BE"/>
    <w:rsid w:val="00914C92"/>
    <w:rsid w:val="00922AE4"/>
    <w:rsid w:val="00925E99"/>
    <w:rsid w:val="009271D5"/>
    <w:rsid w:val="00931343"/>
    <w:rsid w:val="00931E4F"/>
    <w:rsid w:val="009324C3"/>
    <w:rsid w:val="009352CD"/>
    <w:rsid w:val="00937370"/>
    <w:rsid w:val="00941ABF"/>
    <w:rsid w:val="00943218"/>
    <w:rsid w:val="00944AB0"/>
    <w:rsid w:val="00945F86"/>
    <w:rsid w:val="00946A9F"/>
    <w:rsid w:val="00952226"/>
    <w:rsid w:val="00952288"/>
    <w:rsid w:val="00955243"/>
    <w:rsid w:val="00956408"/>
    <w:rsid w:val="0095669E"/>
    <w:rsid w:val="009605D3"/>
    <w:rsid w:val="009617E7"/>
    <w:rsid w:val="00963006"/>
    <w:rsid w:val="0096503B"/>
    <w:rsid w:val="0096645F"/>
    <w:rsid w:val="00966F13"/>
    <w:rsid w:val="00966F23"/>
    <w:rsid w:val="009670D2"/>
    <w:rsid w:val="0097154D"/>
    <w:rsid w:val="00973DA3"/>
    <w:rsid w:val="00976102"/>
    <w:rsid w:val="009775C4"/>
    <w:rsid w:val="00981885"/>
    <w:rsid w:val="00983832"/>
    <w:rsid w:val="009854D5"/>
    <w:rsid w:val="009859E0"/>
    <w:rsid w:val="0099754F"/>
    <w:rsid w:val="00997756"/>
    <w:rsid w:val="009A0991"/>
    <w:rsid w:val="009A1FFF"/>
    <w:rsid w:val="009A2766"/>
    <w:rsid w:val="009A657E"/>
    <w:rsid w:val="009B0709"/>
    <w:rsid w:val="009B0B3C"/>
    <w:rsid w:val="009B15D0"/>
    <w:rsid w:val="009B3B07"/>
    <w:rsid w:val="009B4E2B"/>
    <w:rsid w:val="009B6FD2"/>
    <w:rsid w:val="009C01E0"/>
    <w:rsid w:val="009C3F33"/>
    <w:rsid w:val="009C4098"/>
    <w:rsid w:val="009D037F"/>
    <w:rsid w:val="009D2F87"/>
    <w:rsid w:val="009E2206"/>
    <w:rsid w:val="009E5B7A"/>
    <w:rsid w:val="009E7EC4"/>
    <w:rsid w:val="009F05AB"/>
    <w:rsid w:val="009F711E"/>
    <w:rsid w:val="009F7BB7"/>
    <w:rsid w:val="00A01898"/>
    <w:rsid w:val="00A03299"/>
    <w:rsid w:val="00A03792"/>
    <w:rsid w:val="00A0662F"/>
    <w:rsid w:val="00A0734F"/>
    <w:rsid w:val="00A10EC6"/>
    <w:rsid w:val="00A11940"/>
    <w:rsid w:val="00A22195"/>
    <w:rsid w:val="00A22E1C"/>
    <w:rsid w:val="00A22E42"/>
    <w:rsid w:val="00A24D3B"/>
    <w:rsid w:val="00A30A26"/>
    <w:rsid w:val="00A3185D"/>
    <w:rsid w:val="00A33430"/>
    <w:rsid w:val="00A33571"/>
    <w:rsid w:val="00A34C00"/>
    <w:rsid w:val="00A35C08"/>
    <w:rsid w:val="00A35C81"/>
    <w:rsid w:val="00A3638B"/>
    <w:rsid w:val="00A42223"/>
    <w:rsid w:val="00A4590E"/>
    <w:rsid w:val="00A460D0"/>
    <w:rsid w:val="00A466CC"/>
    <w:rsid w:val="00A52617"/>
    <w:rsid w:val="00A56989"/>
    <w:rsid w:val="00A60EB2"/>
    <w:rsid w:val="00A6652A"/>
    <w:rsid w:val="00A706EB"/>
    <w:rsid w:val="00A75C9F"/>
    <w:rsid w:val="00A76487"/>
    <w:rsid w:val="00A772A1"/>
    <w:rsid w:val="00A8334A"/>
    <w:rsid w:val="00A9375A"/>
    <w:rsid w:val="00A95115"/>
    <w:rsid w:val="00A96C6A"/>
    <w:rsid w:val="00AB074C"/>
    <w:rsid w:val="00AB19C3"/>
    <w:rsid w:val="00AB2184"/>
    <w:rsid w:val="00AB3CB5"/>
    <w:rsid w:val="00AB4D84"/>
    <w:rsid w:val="00AB6383"/>
    <w:rsid w:val="00AC38CE"/>
    <w:rsid w:val="00AC612F"/>
    <w:rsid w:val="00AC7843"/>
    <w:rsid w:val="00AD0727"/>
    <w:rsid w:val="00AD170B"/>
    <w:rsid w:val="00AD1763"/>
    <w:rsid w:val="00AD4B32"/>
    <w:rsid w:val="00AE4EDE"/>
    <w:rsid w:val="00AE5271"/>
    <w:rsid w:val="00AE5370"/>
    <w:rsid w:val="00AE79BB"/>
    <w:rsid w:val="00AF22AA"/>
    <w:rsid w:val="00AF2F37"/>
    <w:rsid w:val="00AF4E4F"/>
    <w:rsid w:val="00B04313"/>
    <w:rsid w:val="00B05132"/>
    <w:rsid w:val="00B051A8"/>
    <w:rsid w:val="00B056BF"/>
    <w:rsid w:val="00B1302A"/>
    <w:rsid w:val="00B13381"/>
    <w:rsid w:val="00B249C8"/>
    <w:rsid w:val="00B25095"/>
    <w:rsid w:val="00B25954"/>
    <w:rsid w:val="00B30B83"/>
    <w:rsid w:val="00B30EB8"/>
    <w:rsid w:val="00B34F61"/>
    <w:rsid w:val="00B371CC"/>
    <w:rsid w:val="00B41EF1"/>
    <w:rsid w:val="00B4676C"/>
    <w:rsid w:val="00B51243"/>
    <w:rsid w:val="00B52F7B"/>
    <w:rsid w:val="00B545D8"/>
    <w:rsid w:val="00B57CF2"/>
    <w:rsid w:val="00B62188"/>
    <w:rsid w:val="00B62343"/>
    <w:rsid w:val="00B62BE3"/>
    <w:rsid w:val="00B63D09"/>
    <w:rsid w:val="00B64A93"/>
    <w:rsid w:val="00B76F57"/>
    <w:rsid w:val="00B778DD"/>
    <w:rsid w:val="00B82ABF"/>
    <w:rsid w:val="00B83A30"/>
    <w:rsid w:val="00B910D3"/>
    <w:rsid w:val="00B91E0A"/>
    <w:rsid w:val="00B91F7E"/>
    <w:rsid w:val="00B964F1"/>
    <w:rsid w:val="00BA20B8"/>
    <w:rsid w:val="00BA222D"/>
    <w:rsid w:val="00BA2E2D"/>
    <w:rsid w:val="00BB01EF"/>
    <w:rsid w:val="00BB27C4"/>
    <w:rsid w:val="00BB670A"/>
    <w:rsid w:val="00BB7F06"/>
    <w:rsid w:val="00BC1B47"/>
    <w:rsid w:val="00BC2CF4"/>
    <w:rsid w:val="00BC34A7"/>
    <w:rsid w:val="00BC3A5D"/>
    <w:rsid w:val="00BC6A6D"/>
    <w:rsid w:val="00BD0735"/>
    <w:rsid w:val="00BD257B"/>
    <w:rsid w:val="00BD37AD"/>
    <w:rsid w:val="00BD771C"/>
    <w:rsid w:val="00BE5B0D"/>
    <w:rsid w:val="00BE72AA"/>
    <w:rsid w:val="00BF1513"/>
    <w:rsid w:val="00BF5A03"/>
    <w:rsid w:val="00C01799"/>
    <w:rsid w:val="00C02690"/>
    <w:rsid w:val="00C04AA9"/>
    <w:rsid w:val="00C05027"/>
    <w:rsid w:val="00C06B04"/>
    <w:rsid w:val="00C11642"/>
    <w:rsid w:val="00C153AA"/>
    <w:rsid w:val="00C15670"/>
    <w:rsid w:val="00C21D30"/>
    <w:rsid w:val="00C236C5"/>
    <w:rsid w:val="00C25134"/>
    <w:rsid w:val="00C25336"/>
    <w:rsid w:val="00C2542C"/>
    <w:rsid w:val="00C26417"/>
    <w:rsid w:val="00C2682D"/>
    <w:rsid w:val="00C279E0"/>
    <w:rsid w:val="00C27B1B"/>
    <w:rsid w:val="00C27CA1"/>
    <w:rsid w:val="00C3000F"/>
    <w:rsid w:val="00C33161"/>
    <w:rsid w:val="00C341E0"/>
    <w:rsid w:val="00C343A0"/>
    <w:rsid w:val="00C34ABB"/>
    <w:rsid w:val="00C41987"/>
    <w:rsid w:val="00C424DD"/>
    <w:rsid w:val="00C43B21"/>
    <w:rsid w:val="00C47F88"/>
    <w:rsid w:val="00C51292"/>
    <w:rsid w:val="00C56085"/>
    <w:rsid w:val="00C60D14"/>
    <w:rsid w:val="00C62433"/>
    <w:rsid w:val="00C65284"/>
    <w:rsid w:val="00C67BA4"/>
    <w:rsid w:val="00C70817"/>
    <w:rsid w:val="00C7638E"/>
    <w:rsid w:val="00C825CE"/>
    <w:rsid w:val="00C8279A"/>
    <w:rsid w:val="00C82928"/>
    <w:rsid w:val="00C82F72"/>
    <w:rsid w:val="00C86C8F"/>
    <w:rsid w:val="00C905AA"/>
    <w:rsid w:val="00C9298F"/>
    <w:rsid w:val="00C93A18"/>
    <w:rsid w:val="00C964B3"/>
    <w:rsid w:val="00C967C3"/>
    <w:rsid w:val="00CA0F1E"/>
    <w:rsid w:val="00CA2236"/>
    <w:rsid w:val="00CA5470"/>
    <w:rsid w:val="00CB0DCC"/>
    <w:rsid w:val="00CC0056"/>
    <w:rsid w:val="00CC0E77"/>
    <w:rsid w:val="00CC28A3"/>
    <w:rsid w:val="00CC3CA5"/>
    <w:rsid w:val="00CC4669"/>
    <w:rsid w:val="00CC5598"/>
    <w:rsid w:val="00CC582C"/>
    <w:rsid w:val="00CD17B1"/>
    <w:rsid w:val="00CD1E43"/>
    <w:rsid w:val="00CD2338"/>
    <w:rsid w:val="00CD439A"/>
    <w:rsid w:val="00CD7B48"/>
    <w:rsid w:val="00CE0290"/>
    <w:rsid w:val="00CE09AC"/>
    <w:rsid w:val="00CE1DCD"/>
    <w:rsid w:val="00CE5376"/>
    <w:rsid w:val="00CE790D"/>
    <w:rsid w:val="00CE79D3"/>
    <w:rsid w:val="00CF274E"/>
    <w:rsid w:val="00D01277"/>
    <w:rsid w:val="00D02770"/>
    <w:rsid w:val="00D033D3"/>
    <w:rsid w:val="00D04A14"/>
    <w:rsid w:val="00D1162F"/>
    <w:rsid w:val="00D13EFC"/>
    <w:rsid w:val="00D203CF"/>
    <w:rsid w:val="00D20B58"/>
    <w:rsid w:val="00D21288"/>
    <w:rsid w:val="00D222F1"/>
    <w:rsid w:val="00D22A59"/>
    <w:rsid w:val="00D2505A"/>
    <w:rsid w:val="00D2736A"/>
    <w:rsid w:val="00D276D4"/>
    <w:rsid w:val="00D30583"/>
    <w:rsid w:val="00D33C43"/>
    <w:rsid w:val="00D46984"/>
    <w:rsid w:val="00D4777A"/>
    <w:rsid w:val="00D534EA"/>
    <w:rsid w:val="00D55AE0"/>
    <w:rsid w:val="00D625DA"/>
    <w:rsid w:val="00D64C5B"/>
    <w:rsid w:val="00D64FDB"/>
    <w:rsid w:val="00D72B9E"/>
    <w:rsid w:val="00D72DB6"/>
    <w:rsid w:val="00D74FDC"/>
    <w:rsid w:val="00D758DB"/>
    <w:rsid w:val="00D7612A"/>
    <w:rsid w:val="00D765EC"/>
    <w:rsid w:val="00D772F2"/>
    <w:rsid w:val="00D8480C"/>
    <w:rsid w:val="00D861F4"/>
    <w:rsid w:val="00D869B8"/>
    <w:rsid w:val="00D924D3"/>
    <w:rsid w:val="00D93EC7"/>
    <w:rsid w:val="00D950FE"/>
    <w:rsid w:val="00D96C8B"/>
    <w:rsid w:val="00D9711D"/>
    <w:rsid w:val="00DA2612"/>
    <w:rsid w:val="00DA71F7"/>
    <w:rsid w:val="00DB771F"/>
    <w:rsid w:val="00DC3226"/>
    <w:rsid w:val="00DE1C8F"/>
    <w:rsid w:val="00DE377B"/>
    <w:rsid w:val="00DE556F"/>
    <w:rsid w:val="00DE6538"/>
    <w:rsid w:val="00DF2031"/>
    <w:rsid w:val="00DF6151"/>
    <w:rsid w:val="00DF7185"/>
    <w:rsid w:val="00E004AF"/>
    <w:rsid w:val="00E0083C"/>
    <w:rsid w:val="00E02202"/>
    <w:rsid w:val="00E046F0"/>
    <w:rsid w:val="00E07B5A"/>
    <w:rsid w:val="00E10689"/>
    <w:rsid w:val="00E11F28"/>
    <w:rsid w:val="00E12F83"/>
    <w:rsid w:val="00E133A2"/>
    <w:rsid w:val="00E15232"/>
    <w:rsid w:val="00E1562A"/>
    <w:rsid w:val="00E22E05"/>
    <w:rsid w:val="00E27B4D"/>
    <w:rsid w:val="00E31219"/>
    <w:rsid w:val="00E34905"/>
    <w:rsid w:val="00E36B9E"/>
    <w:rsid w:val="00E3718A"/>
    <w:rsid w:val="00E379C4"/>
    <w:rsid w:val="00E4259A"/>
    <w:rsid w:val="00E4360B"/>
    <w:rsid w:val="00E53AC6"/>
    <w:rsid w:val="00E54D5A"/>
    <w:rsid w:val="00E60B3E"/>
    <w:rsid w:val="00E61299"/>
    <w:rsid w:val="00E628EF"/>
    <w:rsid w:val="00E62F94"/>
    <w:rsid w:val="00E6379D"/>
    <w:rsid w:val="00E66A60"/>
    <w:rsid w:val="00E7008E"/>
    <w:rsid w:val="00E748C9"/>
    <w:rsid w:val="00E76B41"/>
    <w:rsid w:val="00E76CB5"/>
    <w:rsid w:val="00E8342C"/>
    <w:rsid w:val="00E843F7"/>
    <w:rsid w:val="00E8625F"/>
    <w:rsid w:val="00E87A6C"/>
    <w:rsid w:val="00E92C53"/>
    <w:rsid w:val="00E94962"/>
    <w:rsid w:val="00E94BB0"/>
    <w:rsid w:val="00E9519F"/>
    <w:rsid w:val="00E964E0"/>
    <w:rsid w:val="00E9784D"/>
    <w:rsid w:val="00EA17D8"/>
    <w:rsid w:val="00EA1C98"/>
    <w:rsid w:val="00EA254B"/>
    <w:rsid w:val="00EA2C98"/>
    <w:rsid w:val="00EA2CFD"/>
    <w:rsid w:val="00EA3CA5"/>
    <w:rsid w:val="00EB2E49"/>
    <w:rsid w:val="00EB76F1"/>
    <w:rsid w:val="00EC0DDB"/>
    <w:rsid w:val="00EC46A8"/>
    <w:rsid w:val="00EC4A2C"/>
    <w:rsid w:val="00EC4BFD"/>
    <w:rsid w:val="00ED1A75"/>
    <w:rsid w:val="00ED7710"/>
    <w:rsid w:val="00EE270A"/>
    <w:rsid w:val="00EE4590"/>
    <w:rsid w:val="00EE4C01"/>
    <w:rsid w:val="00EF32D0"/>
    <w:rsid w:val="00EF77A8"/>
    <w:rsid w:val="00F015E3"/>
    <w:rsid w:val="00F0693B"/>
    <w:rsid w:val="00F07541"/>
    <w:rsid w:val="00F13606"/>
    <w:rsid w:val="00F158CA"/>
    <w:rsid w:val="00F16963"/>
    <w:rsid w:val="00F20FEB"/>
    <w:rsid w:val="00F24E11"/>
    <w:rsid w:val="00F262AC"/>
    <w:rsid w:val="00F3009F"/>
    <w:rsid w:val="00F33957"/>
    <w:rsid w:val="00F33B40"/>
    <w:rsid w:val="00F346E9"/>
    <w:rsid w:val="00F34CE7"/>
    <w:rsid w:val="00F34FCB"/>
    <w:rsid w:val="00F35AB0"/>
    <w:rsid w:val="00F35F06"/>
    <w:rsid w:val="00F37503"/>
    <w:rsid w:val="00F41BB4"/>
    <w:rsid w:val="00F44AA8"/>
    <w:rsid w:val="00F46428"/>
    <w:rsid w:val="00F50361"/>
    <w:rsid w:val="00F51337"/>
    <w:rsid w:val="00F51811"/>
    <w:rsid w:val="00F603CC"/>
    <w:rsid w:val="00F610BB"/>
    <w:rsid w:val="00F668A2"/>
    <w:rsid w:val="00F71FAE"/>
    <w:rsid w:val="00F807D4"/>
    <w:rsid w:val="00F82AEE"/>
    <w:rsid w:val="00F82FBE"/>
    <w:rsid w:val="00F94C18"/>
    <w:rsid w:val="00F95F8E"/>
    <w:rsid w:val="00F968D9"/>
    <w:rsid w:val="00F9698B"/>
    <w:rsid w:val="00F9710F"/>
    <w:rsid w:val="00FA0ED2"/>
    <w:rsid w:val="00FA3550"/>
    <w:rsid w:val="00FA3835"/>
    <w:rsid w:val="00FA7073"/>
    <w:rsid w:val="00FB2776"/>
    <w:rsid w:val="00FB2E1B"/>
    <w:rsid w:val="00FB4CCD"/>
    <w:rsid w:val="00FB6863"/>
    <w:rsid w:val="00FB6EAF"/>
    <w:rsid w:val="00FC13C7"/>
    <w:rsid w:val="00FC4061"/>
    <w:rsid w:val="00FC4B29"/>
    <w:rsid w:val="00FC5272"/>
    <w:rsid w:val="00FC61DF"/>
    <w:rsid w:val="00FC79CE"/>
    <w:rsid w:val="00FD0BB0"/>
    <w:rsid w:val="00FD2FB5"/>
    <w:rsid w:val="00FD6919"/>
    <w:rsid w:val="00FD6C21"/>
    <w:rsid w:val="00FE10B5"/>
    <w:rsid w:val="00FE1123"/>
    <w:rsid w:val="00FE3665"/>
    <w:rsid w:val="00FF05AB"/>
    <w:rsid w:val="00FF227B"/>
    <w:rsid w:val="00FF2ADE"/>
    <w:rsid w:val="00FF5022"/>
    <w:rsid w:val="14952DBA"/>
    <w:rsid w:val="7E31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lsdException w:name="footer" w:semiHidden="0"/>
    <w:lsdException w:name="caption" w:semiHidden="0" w:unhideWhenUsed="0" w:qFormat="1"/>
    <w:lsdException w:name="footnote reference" w:semiHidden="0"/>
    <w:lsdException w:name="annotation reference" w:semiHidden="0"/>
    <w:lsdException w:name="page number" w:semiHidden="0" w:uiPriority="0" w:unhideWhenUsed="0"/>
    <w:lsdException w:name="endnote reference" w:semiHidden="0" w:uiPriority="0" w:unhideWhenUsed="0"/>
    <w:lsdException w:name="endnote text" w:semiHidden="0" w:uiPriority="0" w:unhideWhenUsed="0"/>
    <w:lsdException w:name="List" w:semiHidden="0" w:uiPriority="0" w:unhideWhenUsed="0"/>
    <w:lsdException w:name="Title" w:semiHidden="0" w:uiPriority="10" w:unhideWhenUsed="0" w:qFormat="1"/>
    <w:lsdException w:name="Default Paragraph Font" w:semiHidden="0" w:uiPriority="1"/>
    <w:lsdException w:name="Body Text" w:semiHidden="0" w:unhideWhenUsed="0"/>
    <w:lsdException w:name="Body Text Indent" w:semiHidden="0"/>
    <w:lsdException w:name="Subtitle" w:semiHidden="0" w:uiPriority="0" w:unhideWhenUsed="0" w:qFormat="1"/>
    <w:lsdException w:name="Body Text 2" w:semiHidden="0" w:uiPriority="0"/>
    <w:lsdException w:name="Body Text Indent 2" w:semiHidden="0" w:unhideWhenUsed="0"/>
    <w:lsdException w:name="Body Text Indent 3" w:semiHidden="0"/>
    <w:lsdException w:name="Hyperlink" w:semiHidden="0"/>
    <w:lsdException w:name="FollowedHyperlink" w:semiHidden="0" w:unhideWhenUsed="0"/>
    <w:lsdException w:name="Strong" w:semiHidden="0" w:uiPriority="22" w:unhideWhenUsed="0" w:qFormat="1"/>
    <w:lsdException w:name="Emphasis" w:semiHidden="0" w:uiPriority="20" w:unhideWhenUsed="0" w:qFormat="1"/>
    <w:lsdException w:name="Normal (Web)" w:semiHidden="0"/>
    <w:lsdException w:name="HTML Preformatted" w:semiHidden="0" w:uiPriority="0" w:unhideWhenUsed="0"/>
    <w:lsdException w:name="Normal Table" w:semiHidden="0" w:qFormat="1"/>
    <w:lsdException w:name="annotation subject" w:semiHidden="0" w:unhideWhenUsed="0"/>
    <w:lsdException w:name="Balloon Text" w:semiHidden="0"/>
    <w:lsdException w:name="Table Grid" w:semiHidden="0" w:unhideWhenUsed="0"/>
    <w:lsdException w:name="Placeholder Text" w:unhideWhenUsed="0"/>
    <w:lsdException w:name="No Spacing" w:semiHidden="0" w:uiPriority="1"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autoSpaceDE w:val="0"/>
      <w:autoSpaceDN w:val="0"/>
      <w:spacing w:after="0" w:line="240" w:lineRule="auto"/>
      <w:outlineLvl w:val="0"/>
    </w:pPr>
    <w:rPr>
      <w:rFonts w:ascii="Times New Roman" w:eastAsia="Times New Roman" w:hAnsi="Times New Roman"/>
      <w:b/>
      <w:bCs/>
      <w:sz w:val="20"/>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color w:val="0000FF"/>
      <w:sz w:val="28"/>
      <w:szCs w:val="28"/>
      <w:lang w:eastAsia="ru-RU"/>
    </w:rPr>
  </w:style>
  <w:style w:type="paragraph" w:styleId="3">
    <w:name w:val="heading 3"/>
    <w:basedOn w:val="a"/>
    <w:next w:val="a"/>
    <w:link w:val="30"/>
    <w:uiPriority w:val="9"/>
    <w:qFormat/>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unhideWhenUsed/>
  </w:style>
  <w:style w:type="table" w:default="1" w:styleId="a1">
    <w:name w:val="Normal Table"/>
    <w:uiPriority w:val="99"/>
    <w:unhideWhenUsed/>
    <w:qFormat/>
    <w:rPr>
      <w:rFonts w:cs="Times New Roman"/>
    </w:rPr>
    <w:tblPr>
      <w:tblCellMar>
        <w:top w:w="0" w:type="dxa"/>
        <w:left w:w="100" w:type="dxa"/>
        <w:bottom w:w="0" w:type="dxa"/>
        <w:right w:w="100"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b/>
      <w:bCs/>
    </w:rPr>
  </w:style>
  <w:style w:type="character" w:customStyle="1" w:styleId="20">
    <w:name w:val="Заголовок 2 Знак"/>
    <w:link w:val="2"/>
    <w:rPr>
      <w:rFonts w:ascii="Arial" w:eastAsia="Times New Roman" w:hAnsi="Arial" w:cs="Arial"/>
      <w:b/>
      <w:bCs/>
      <w:i/>
      <w:iCs/>
      <w:color w:val="0000FF"/>
      <w:sz w:val="28"/>
      <w:szCs w:val="28"/>
    </w:rPr>
  </w:style>
  <w:style w:type="character" w:customStyle="1" w:styleId="30">
    <w:name w:val="Заголовок 3 Знак"/>
    <w:link w:val="3"/>
    <w:uiPriority w:val="9"/>
    <w:rPr>
      <w:rFonts w:ascii="Cambria" w:eastAsia="Times New Roman" w:hAnsi="Cambria"/>
      <w:b/>
      <w:bCs/>
      <w:color w:val="4F81BD"/>
      <w:sz w:val="22"/>
      <w:szCs w:val="22"/>
      <w:lang w:eastAsia="en-US"/>
    </w:rPr>
  </w:style>
  <w:style w:type="character" w:styleId="a3">
    <w:name w:val="FollowedHyperlink"/>
    <w:uiPriority w:val="99"/>
    <w:rPr>
      <w:rFonts w:cs="Times New Roman"/>
      <w:color w:val="800080"/>
      <w:u w:val="single"/>
    </w:rPr>
  </w:style>
  <w:style w:type="character" w:styleId="a4">
    <w:name w:val="footnote reference"/>
    <w:uiPriority w:val="99"/>
    <w:unhideWhenUsed/>
    <w:rPr>
      <w:vertAlign w:val="superscript"/>
    </w:rPr>
  </w:style>
  <w:style w:type="character" w:styleId="a5">
    <w:name w:val="annotation reference"/>
    <w:uiPriority w:val="99"/>
    <w:unhideWhenUsed/>
    <w:rPr>
      <w:rFonts w:cs="Times New Roman"/>
      <w:sz w:val="16"/>
    </w:rPr>
  </w:style>
  <w:style w:type="character" w:styleId="a6">
    <w:name w:val="endnote reference"/>
    <w:rPr>
      <w:vertAlign w:val="superscript"/>
    </w:rPr>
  </w:style>
  <w:style w:type="character" w:styleId="a7">
    <w:name w:val="Emphasis"/>
    <w:uiPriority w:val="20"/>
    <w:qFormat/>
    <w:rPr>
      <w:rFonts w:cs="Times New Roman"/>
      <w:i/>
      <w:iCs/>
    </w:rPr>
  </w:style>
  <w:style w:type="character" w:styleId="a8">
    <w:name w:val="Hyperlink"/>
    <w:uiPriority w:val="99"/>
    <w:unhideWhenUsed/>
    <w:rPr>
      <w:color w:val="0000FF"/>
      <w:u w:val="single"/>
    </w:rPr>
  </w:style>
  <w:style w:type="character" w:styleId="a9">
    <w:name w:val="page number"/>
  </w:style>
  <w:style w:type="character" w:styleId="aa">
    <w:name w:val="Strong"/>
    <w:uiPriority w:val="22"/>
    <w:qFormat/>
    <w:rPr>
      <w:b/>
      <w:bCs/>
    </w:rPr>
  </w:style>
  <w:style w:type="paragraph" w:styleId="ab">
    <w:name w:val="Balloon Text"/>
    <w:basedOn w:val="a"/>
    <w:link w:val="ac"/>
    <w:uiPriority w:val="99"/>
    <w:unhideWhenUsed/>
    <w:pPr>
      <w:spacing w:after="0" w:line="240" w:lineRule="auto"/>
    </w:pPr>
    <w:rPr>
      <w:rFonts w:ascii="Tahoma" w:hAnsi="Tahoma"/>
      <w:sz w:val="16"/>
      <w:szCs w:val="16"/>
    </w:rPr>
  </w:style>
  <w:style w:type="character" w:customStyle="1" w:styleId="ac">
    <w:name w:val="Текст выноски Знак"/>
    <w:link w:val="ab"/>
    <w:uiPriority w:val="99"/>
    <w:rPr>
      <w:rFonts w:ascii="Tahoma" w:hAnsi="Tahoma" w:cs="Tahoma"/>
      <w:sz w:val="16"/>
      <w:szCs w:val="16"/>
      <w:lang w:eastAsia="en-US"/>
    </w:rPr>
  </w:style>
  <w:style w:type="paragraph" w:styleId="21">
    <w:name w:val="Body Text 2"/>
    <w:basedOn w:val="a"/>
    <w:link w:val="22"/>
    <w:unhideWhenUsed/>
    <w:pPr>
      <w:spacing w:after="120" w:line="480" w:lineRule="auto"/>
    </w:pPr>
    <w:rPr>
      <w:rFonts w:cs="Times New Roman"/>
    </w:rPr>
  </w:style>
  <w:style w:type="character" w:customStyle="1" w:styleId="22">
    <w:name w:val="Основной текст 2 Знак"/>
    <w:link w:val="21"/>
    <w:rPr>
      <w:sz w:val="22"/>
      <w:szCs w:val="22"/>
      <w:lang w:eastAsia="en-US"/>
    </w:rPr>
  </w:style>
  <w:style w:type="paragraph" w:styleId="31">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link w:val="31"/>
    <w:uiPriority w:val="99"/>
    <w:semiHidden/>
    <w:rPr>
      <w:sz w:val="16"/>
      <w:szCs w:val="16"/>
      <w:lang w:eastAsia="en-US"/>
    </w:rPr>
  </w:style>
  <w:style w:type="paragraph" w:styleId="ad">
    <w:name w:val="endnote text"/>
    <w:basedOn w:val="a"/>
    <w:link w:val="ae"/>
    <w:pPr>
      <w:spacing w:after="0"/>
    </w:pPr>
    <w:rPr>
      <w:rFonts w:ascii="Times New Roman" w:eastAsia="Times New Roman" w:hAnsi="Times New Roman"/>
      <w:sz w:val="20"/>
      <w:szCs w:val="20"/>
      <w:lang w:eastAsia="ru-RU"/>
    </w:rPr>
  </w:style>
  <w:style w:type="character" w:customStyle="1" w:styleId="ae">
    <w:name w:val="Текст концевой сноски Знак"/>
    <w:link w:val="ad"/>
    <w:rPr>
      <w:rFonts w:ascii="Times New Roman" w:eastAsia="Times New Roman" w:hAnsi="Times New Roman"/>
    </w:rPr>
  </w:style>
  <w:style w:type="paragraph" w:styleId="af">
    <w:name w:val="caption"/>
    <w:basedOn w:val="a"/>
    <w:next w:val="a"/>
    <w:uiPriority w:val="99"/>
    <w:qFormat/>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styleId="af0">
    <w:name w:val="annotation text"/>
    <w:basedOn w:val="a"/>
    <w:link w:val="af1"/>
    <w:uiPriority w:val="99"/>
    <w:unhideWhenUsed/>
    <w:pPr>
      <w:spacing w:line="240" w:lineRule="auto"/>
    </w:pPr>
    <w:rPr>
      <w:rFonts w:eastAsia="Times New Roman"/>
      <w:sz w:val="20"/>
      <w:szCs w:val="20"/>
    </w:rPr>
  </w:style>
  <w:style w:type="character" w:customStyle="1" w:styleId="af1">
    <w:name w:val="Текст примечания Знак"/>
    <w:link w:val="af0"/>
    <w:uiPriority w:val="99"/>
    <w:rPr>
      <w:rFonts w:eastAsia="Times New Roman"/>
      <w:lang w:eastAsia="en-US"/>
    </w:rPr>
  </w:style>
  <w:style w:type="paragraph" w:styleId="af2">
    <w:name w:val="annotation subject"/>
    <w:basedOn w:val="af0"/>
    <w:next w:val="af0"/>
    <w:link w:val="af3"/>
    <w:uiPriority w:val="99"/>
    <w:pPr>
      <w:spacing w:after="0"/>
    </w:pPr>
    <w:rPr>
      <w:rFonts w:ascii="Times New Roman" w:hAnsi="Times New Roman"/>
      <w:b/>
      <w:bCs/>
      <w:lang w:eastAsia="ru-RU"/>
    </w:rPr>
  </w:style>
  <w:style w:type="character" w:customStyle="1" w:styleId="af3">
    <w:name w:val="Тема примечания Знак"/>
    <w:link w:val="af2"/>
    <w:uiPriority w:val="99"/>
    <w:rPr>
      <w:rFonts w:ascii="Times New Roman" w:eastAsia="Times New Roman" w:hAnsi="Times New Roman"/>
      <w:b/>
      <w:bCs/>
      <w:lang w:eastAsia="en-US"/>
    </w:rPr>
  </w:style>
  <w:style w:type="paragraph" w:styleId="af4">
    <w:name w:val="footnote text"/>
    <w:basedOn w:val="a"/>
    <w:link w:val="af5"/>
    <w:uiPriority w:val="99"/>
    <w:unhideWhenUsed/>
    <w:rPr>
      <w:sz w:val="20"/>
      <w:szCs w:val="20"/>
    </w:rPr>
  </w:style>
  <w:style w:type="character" w:customStyle="1" w:styleId="af5">
    <w:name w:val="Текст сноски Знак"/>
    <w:link w:val="af4"/>
    <w:uiPriority w:val="99"/>
    <w:semiHidden/>
    <w:rPr>
      <w:lang w:eastAsia="en-US"/>
    </w:rPr>
  </w:style>
  <w:style w:type="paragraph" w:styleId="af6">
    <w:name w:val="header"/>
    <w:basedOn w:val="a"/>
    <w:link w:val="af7"/>
    <w:uiPriority w:val="99"/>
    <w:unhideWhenUsed/>
    <w:pPr>
      <w:tabs>
        <w:tab w:val="center" w:pos="4677"/>
        <w:tab w:val="right" w:pos="9355"/>
      </w:tabs>
    </w:pPr>
    <w:rPr>
      <w:sz w:val="20"/>
      <w:szCs w:val="20"/>
    </w:rPr>
  </w:style>
  <w:style w:type="character" w:customStyle="1" w:styleId="af7">
    <w:name w:val="Верхний колонтитул Знак"/>
    <w:link w:val="af6"/>
    <w:uiPriority w:val="99"/>
    <w:rPr>
      <w:rFonts w:ascii="Calibri" w:eastAsia="Calibri" w:hAnsi="Calibri" w:cs="Times New Roman"/>
    </w:rPr>
  </w:style>
  <w:style w:type="paragraph" w:styleId="af8">
    <w:name w:val="Body Text"/>
    <w:basedOn w:val="a"/>
    <w:link w:val="af9"/>
    <w:uiPriority w:val="99"/>
    <w:pPr>
      <w:widowControl w:val="0"/>
      <w:autoSpaceDE w:val="0"/>
      <w:autoSpaceDN w:val="0"/>
      <w:adjustRightInd w:val="0"/>
      <w:spacing w:after="120" w:line="260" w:lineRule="auto"/>
      <w:ind w:right="400" w:firstLine="720"/>
      <w:jc w:val="both"/>
    </w:pPr>
    <w:rPr>
      <w:rFonts w:ascii="Times New Roman" w:eastAsia="Times New Roman" w:hAnsi="Times New Roman"/>
      <w:sz w:val="28"/>
      <w:szCs w:val="28"/>
    </w:rPr>
  </w:style>
  <w:style w:type="character" w:customStyle="1" w:styleId="af9">
    <w:name w:val="Основной текст Знак"/>
    <w:link w:val="af8"/>
    <w:uiPriority w:val="99"/>
    <w:rPr>
      <w:rFonts w:ascii="Times New Roman" w:eastAsia="Times New Roman" w:hAnsi="Times New Roman"/>
      <w:sz w:val="28"/>
      <w:szCs w:val="28"/>
    </w:rPr>
  </w:style>
  <w:style w:type="paragraph" w:styleId="afa">
    <w:name w:val="Body Text Indent"/>
    <w:basedOn w:val="a"/>
    <w:link w:val="afb"/>
    <w:uiPriority w:val="99"/>
    <w:unhideWhenUsed/>
    <w:pPr>
      <w:spacing w:after="120"/>
      <w:ind w:left="283"/>
    </w:pPr>
    <w:rPr>
      <w:rFonts w:cs="Times New Roman"/>
    </w:rPr>
  </w:style>
  <w:style w:type="character" w:customStyle="1" w:styleId="afb">
    <w:name w:val="Основной текст с отступом Знак"/>
    <w:link w:val="afa"/>
    <w:uiPriority w:val="99"/>
    <w:rPr>
      <w:sz w:val="22"/>
      <w:szCs w:val="22"/>
      <w:lang w:eastAsia="en-US"/>
    </w:rPr>
  </w:style>
  <w:style w:type="paragraph" w:styleId="afc">
    <w:name w:val="footer"/>
    <w:basedOn w:val="a"/>
    <w:link w:val="afd"/>
    <w:uiPriority w:val="99"/>
    <w:unhideWhenUsed/>
    <w:pPr>
      <w:tabs>
        <w:tab w:val="center" w:pos="4677"/>
        <w:tab w:val="right" w:pos="9355"/>
      </w:tabs>
    </w:pPr>
  </w:style>
  <w:style w:type="character" w:customStyle="1" w:styleId="afd">
    <w:name w:val="Нижний колонтитул Знак"/>
    <w:link w:val="afc"/>
    <w:uiPriority w:val="99"/>
    <w:rPr>
      <w:sz w:val="22"/>
      <w:szCs w:val="22"/>
      <w:lang w:eastAsia="en-US"/>
    </w:rPr>
  </w:style>
  <w:style w:type="paragraph" w:styleId="afe">
    <w:name w:val="List"/>
    <w:basedOn w:val="a"/>
    <w:pPr>
      <w:widowControl w:val="0"/>
      <w:spacing w:after="0" w:line="240" w:lineRule="auto"/>
      <w:ind w:left="283" w:hanging="283"/>
    </w:pPr>
    <w:rPr>
      <w:rFonts w:ascii="Times New Roman" w:eastAsia="Times New Roman" w:hAnsi="Times New Roman"/>
      <w:sz w:val="20"/>
      <w:szCs w:val="20"/>
      <w:lang w:eastAsia="ru-RU"/>
    </w:rPr>
  </w:style>
  <w:style w:type="paragraph" w:styleId="aff">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pPr>
      <w:autoSpaceDE w:val="0"/>
      <w:autoSpaceDN w:val="0"/>
      <w:spacing w:after="0" w:line="240" w:lineRule="auto"/>
      <w:ind w:right="936" w:firstLine="454"/>
      <w:jc w:val="both"/>
    </w:pPr>
    <w:rPr>
      <w:rFonts w:ascii="Times New Roman" w:eastAsia="Times New Roman" w:hAnsi="Times New Roman"/>
      <w:sz w:val="19"/>
      <w:szCs w:val="19"/>
      <w:lang w:eastAsia="ru-RU"/>
    </w:rPr>
  </w:style>
  <w:style w:type="character" w:customStyle="1" w:styleId="24">
    <w:name w:val="Основной текст с отступом 2 Знак"/>
    <w:link w:val="23"/>
    <w:uiPriority w:val="99"/>
    <w:rPr>
      <w:rFonts w:ascii="Times New Roman" w:eastAsia="Times New Roman" w:hAnsi="Times New Roman"/>
      <w:sz w:val="19"/>
      <w:szCs w:val="19"/>
    </w:rPr>
  </w:style>
  <w:style w:type="paragraph" w:styleId="aff0">
    <w:name w:val="Subtitle"/>
    <w:basedOn w:val="a"/>
    <w:link w:val="aff1"/>
    <w:qFormat/>
    <w:pPr>
      <w:spacing w:after="0" w:line="240" w:lineRule="auto"/>
      <w:ind w:firstLine="900"/>
      <w:jc w:val="both"/>
    </w:pPr>
    <w:rPr>
      <w:rFonts w:ascii="Times New Roman" w:eastAsia="Times New Roman" w:hAnsi="Times New Roman"/>
      <w:sz w:val="28"/>
      <w:szCs w:val="24"/>
      <w:lang w:eastAsia="ru-RU"/>
    </w:rPr>
  </w:style>
  <w:style w:type="character" w:customStyle="1" w:styleId="aff1">
    <w:name w:val="Подзаголовок Знак"/>
    <w:link w:val="aff0"/>
    <w:rPr>
      <w:rFonts w:ascii="Times New Roman" w:eastAsia="Times New Roman" w:hAnsi="Times New Roman"/>
      <w:sz w:val="28"/>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Pr>
      <w:rFonts w:ascii="Courier New" w:eastAsia="Times New Roman" w:hAnsi="Courier New"/>
    </w:rPr>
  </w:style>
  <w:style w:type="table" w:styleId="aff2">
    <w:name w:val="Table Grid"/>
    <w:basedOn w:val="a1"/>
    <w:uiPriority w:val="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character" w:customStyle="1" w:styleId="apple-converted-space">
    <w:name w:val="apple-converted-space"/>
  </w:style>
  <w:style w:type="table" w:customStyle="1" w:styleId="11">
    <w:name w:val="Сетка таблицы1"/>
    <w:basedOn w:val="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25">
    <w:name w:val="Сетка таблицы2"/>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Standard">
    <w:name w:val="Standard"/>
    <w:pPr>
      <w:suppressAutoHyphens/>
      <w:autoSpaceDN w:val="0"/>
      <w:spacing w:after="200" w:line="276" w:lineRule="auto"/>
      <w:textAlignment w:val="baseline"/>
    </w:pPr>
    <w:rPr>
      <w:rFonts w:eastAsia="SimSun"/>
      <w:kern w:val="3"/>
      <w:sz w:val="22"/>
      <w:szCs w:val="22"/>
      <w:lang w:eastAsia="en-US"/>
    </w:rPr>
  </w:style>
  <w:style w:type="paragraph" w:customStyle="1" w:styleId="FR1">
    <w:name w:val="FR1"/>
    <w:pPr>
      <w:widowControl w:val="0"/>
      <w:autoSpaceDE w:val="0"/>
      <w:autoSpaceDN w:val="0"/>
      <w:adjustRightInd w:val="0"/>
      <w:spacing w:before="540"/>
      <w:ind w:left="80"/>
      <w:jc w:val="center"/>
    </w:pPr>
    <w:rPr>
      <w:rFonts w:ascii="Arial" w:eastAsia="Times New Roman" w:hAnsi="Arial" w:cs="Arial"/>
      <w:b/>
      <w:bCs/>
    </w:rPr>
  </w:style>
  <w:style w:type="table" w:customStyle="1" w:styleId="33">
    <w:name w:val="Сетка таблицы3"/>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Textbody">
    <w:name w:val="Text body"/>
    <w:basedOn w:val="Standard"/>
    <w:pPr>
      <w:widowControl w:val="0"/>
      <w:spacing w:after="120" w:line="259" w:lineRule="auto"/>
      <w:ind w:right="400" w:firstLine="720"/>
      <w:jc w:val="both"/>
    </w:pPr>
    <w:rPr>
      <w:rFonts w:ascii="Times New Roman" w:eastAsia="Times New Roman" w:hAnsi="Times New Roman" w:cs="Times New Roman"/>
      <w:sz w:val="28"/>
      <w:szCs w:val="28"/>
      <w:lang w:val="en-US" w:eastAsia="ar-SA"/>
    </w:rPr>
  </w:style>
  <w:style w:type="character" w:customStyle="1" w:styleId="26">
    <w:name w:val="Основной текст (2)_"/>
    <w:link w:val="27"/>
    <w:locked/>
    <w:rPr>
      <w:rFonts w:ascii="Times New Roman" w:hAnsi="Times New Roman"/>
      <w:sz w:val="26"/>
      <w:szCs w:val="26"/>
      <w:shd w:val="clear" w:color="auto" w:fill="FFFFFF"/>
    </w:rPr>
  </w:style>
  <w:style w:type="paragraph" w:customStyle="1" w:styleId="27">
    <w:name w:val="Основной текст (2)"/>
    <w:basedOn w:val="a"/>
    <w:link w:val="26"/>
    <w:pPr>
      <w:widowControl w:val="0"/>
      <w:shd w:val="clear" w:color="auto" w:fill="FFFFFF"/>
      <w:spacing w:after="0" w:line="240" w:lineRule="atLeast"/>
      <w:jc w:val="both"/>
    </w:pPr>
    <w:rPr>
      <w:rFonts w:ascii="Times New Roman" w:hAnsi="Times New Roman"/>
      <w:sz w:val="26"/>
      <w:szCs w:val="26"/>
      <w:lang w:eastAsia="ru-RU"/>
    </w:rPr>
  </w:style>
  <w:style w:type="character" w:customStyle="1" w:styleId="28">
    <w:name w:val="Основной текст (2) + Полужирный"/>
    <w:rPr>
      <w:rFonts w:ascii="Times New Roman" w:hAnsi="Times New Roman"/>
      <w:b/>
      <w:bCs/>
      <w:color w:val="000000"/>
      <w:spacing w:val="0"/>
      <w:w w:val="100"/>
      <w:position w:val="0"/>
      <w:sz w:val="26"/>
      <w:szCs w:val="26"/>
      <w:shd w:val="clear" w:color="auto" w:fill="FFFFFF"/>
      <w:lang w:val="ru-RU" w:eastAsia="ru-RU"/>
    </w:rPr>
  </w:style>
  <w:style w:type="table" w:customStyle="1" w:styleId="110">
    <w:name w:val="Сетка таблицы11"/>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2">
    <w:name w:val="Сетка таблицы12"/>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4">
    <w:name w:val="Сетка таблицы4"/>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5">
    <w:name w:val="Сетка таблицы5"/>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western">
    <w:name w:val="western"/>
    <w:basedOn w:val="a"/>
    <w:pPr>
      <w:spacing w:before="100" w:beforeAutospacing="1" w:after="100" w:afterAutospacing="1" w:line="240" w:lineRule="auto"/>
      <w:jc w:val="both"/>
    </w:pPr>
    <w:rPr>
      <w:rFonts w:ascii="Times New Roman" w:eastAsia="Times New Roman" w:hAnsi="Times New Roman"/>
      <w:sz w:val="28"/>
      <w:szCs w:val="28"/>
      <w:lang w:eastAsia="ru-RU"/>
    </w:rPr>
  </w:style>
  <w:style w:type="paragraph" w:customStyle="1" w:styleId="ConsPlusNormal">
    <w:name w:val="ConsPlusNormal"/>
    <w:qFormat/>
    <w:pPr>
      <w:widowControl w:val="0"/>
      <w:autoSpaceDE w:val="0"/>
      <w:autoSpaceDN w:val="0"/>
    </w:pPr>
    <w:rPr>
      <w:rFonts w:eastAsia="Times New Roman"/>
      <w:sz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ConsNormal">
    <w:name w:val="ConsNormal"/>
    <w:pPr>
      <w:autoSpaceDE w:val="0"/>
      <w:autoSpaceDN w:val="0"/>
      <w:adjustRightInd w:val="0"/>
      <w:jc w:val="both"/>
    </w:pPr>
    <w:rPr>
      <w:rFonts w:ascii="Courier New" w:eastAsia="Times New Roman" w:hAnsi="Courier New" w:cs="Courier New"/>
    </w:rPr>
  </w:style>
  <w:style w:type="table" w:customStyle="1" w:styleId="13">
    <w:name w:val="Сетка таблицы13"/>
    <w:basedOn w:val="a1"/>
    <w:uiPriority w:val="39"/>
    <w:locked/>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ConsDTNormal">
    <w:name w:val="ConsDTNormal"/>
    <w:pPr>
      <w:autoSpaceDE w:val="0"/>
      <w:autoSpaceDN w:val="0"/>
      <w:adjustRightInd w:val="0"/>
      <w:jc w:val="both"/>
    </w:pPr>
    <w:rPr>
      <w:rFonts w:ascii="Times New Roman" w:eastAsia="Times New Roman" w:hAnsi="Times New Roman"/>
      <w:sz w:val="24"/>
      <w:szCs w:val="24"/>
    </w:rPr>
  </w:style>
  <w:style w:type="paragraph" w:styleId="aff3">
    <w:name w:val="List Paragraph"/>
    <w:basedOn w:val="a"/>
    <w:uiPriority w:val="99"/>
    <w:qFormat/>
    <w:pPr>
      <w:spacing w:after="0" w:line="240" w:lineRule="auto"/>
      <w:ind w:left="720"/>
      <w:contextualSpacing/>
    </w:pPr>
    <w:rPr>
      <w:rFonts w:ascii="Times New Roman" w:eastAsia="Times New Roman" w:hAnsi="Times New Roman"/>
      <w:sz w:val="24"/>
      <w:szCs w:val="24"/>
      <w:lang w:eastAsia="ru-RU"/>
    </w:rPr>
  </w:style>
  <w:style w:type="table" w:customStyle="1" w:styleId="14">
    <w:name w:val="Светлая заливка1"/>
    <w:basedOn w:val="a1"/>
    <w:uiPriority w:val="60"/>
    <w:rPr>
      <w:rFonts w:eastAsia="Times New Roman"/>
      <w:color w:val="000000"/>
      <w:sz w:val="22"/>
      <w:szCs w:val="22"/>
      <w:lang w:eastAsia="en-US"/>
    </w:rPr>
    <w:tblPr>
      <w:tblStyleRowBandSize w:val="1"/>
      <w:tblStyleColBandSize w:val="1"/>
      <w:tblBorders>
        <w:top w:val="single" w:sz="8" w:space="0" w:color="000000"/>
        <w:bottom w:val="single" w:sz="8" w:space="0" w:color="000000"/>
      </w:tblBorders>
      <w:tblCellMar>
        <w:top w:w="0" w:type="dxa"/>
        <w:left w:w="100" w:type="dxa"/>
        <w:bottom w:w="0" w:type="dxa"/>
        <w:right w:w="100" w:type="dxa"/>
      </w:tblCellMar>
    </w:tblPr>
    <w:tblStylePr w:type="firstRow">
      <w:pPr>
        <w:spacing w:before="0" w:after="0"/>
      </w:pPr>
      <w:rPr>
        <w:rFonts w:cs="New York"/>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New York"/>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New York"/>
        <w:b/>
        <w:bCs/>
      </w:rPr>
    </w:tblStylePr>
    <w:tblStylePr w:type="lastCol">
      <w:rPr>
        <w:rFonts w:cs="New York"/>
        <w:b/>
        <w:bCs/>
      </w:rPr>
    </w:tblStylePr>
    <w:tblStylePr w:type="band1Vert">
      <w:rPr>
        <w:rFonts w:cs="New York"/>
      </w:rPr>
      <w:tblPr/>
      <w:tcPr>
        <w:tcBorders>
          <w:top w:val="nil"/>
          <w:left w:val="nil"/>
          <w:bottom w:val="nil"/>
          <w:right w:val="nil"/>
          <w:insideH w:val="nil"/>
          <w:insideV w:val="nil"/>
          <w:tl2br w:val="nil"/>
          <w:tr2bl w:val="nil"/>
        </w:tcBorders>
        <w:shd w:val="clear" w:color="auto" w:fill="C0C0C0"/>
      </w:tcPr>
    </w:tblStylePr>
    <w:tblStylePr w:type="band1Horz">
      <w:rPr>
        <w:rFonts w:cs="New York"/>
      </w:rPr>
      <w:tblPr/>
      <w:tcPr>
        <w:tcBorders>
          <w:top w:val="nil"/>
          <w:left w:val="nil"/>
          <w:bottom w:val="nil"/>
          <w:right w:val="nil"/>
          <w:insideH w:val="nil"/>
          <w:insideV w:val="nil"/>
          <w:tl2br w:val="nil"/>
          <w:tr2bl w:val="nil"/>
        </w:tcBorders>
        <w:shd w:val="clear" w:color="auto" w:fill="C0C0C0"/>
      </w:tcPr>
    </w:tblStylePr>
  </w:style>
  <w:style w:type="paragraph" w:styleId="aff4">
    <w:name w:val="No Spacing"/>
    <w:link w:val="aff5"/>
    <w:uiPriority w:val="1"/>
    <w:qFormat/>
    <w:rPr>
      <w:rFonts w:eastAsia="Times New Roman"/>
      <w:sz w:val="22"/>
      <w:szCs w:val="22"/>
      <w:lang w:eastAsia="en-US"/>
    </w:rPr>
  </w:style>
  <w:style w:type="character" w:customStyle="1" w:styleId="aff5">
    <w:name w:val="Без интервала Знак"/>
    <w:link w:val="aff4"/>
    <w:uiPriority w:val="1"/>
    <w:locked/>
    <w:rPr>
      <w:rFonts w:eastAsia="Times New Roman"/>
      <w:sz w:val="22"/>
      <w:szCs w:val="22"/>
      <w:lang w:eastAsia="en-US"/>
    </w:rPr>
  </w:style>
  <w:style w:type="table" w:customStyle="1" w:styleId="210">
    <w:name w:val="Сетка таблицы21"/>
    <w:basedOn w:val="a1"/>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table" w:customStyle="1" w:styleId="310">
    <w:name w:val="Сетка таблицы31"/>
    <w:basedOn w:val="a1"/>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paragraph" w:customStyle="1" w:styleId="formattext">
    <w:name w:val="formattext"/>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pPr>
      <w:widowControl w:val="0"/>
      <w:suppressAutoHyphens/>
      <w:autoSpaceDE w:val="0"/>
    </w:pPr>
    <w:rPr>
      <w:rFonts w:eastAsia="Times New Roman"/>
      <w:sz w:val="22"/>
      <w:szCs w:val="22"/>
      <w:lang w:eastAsia="ar-SA"/>
    </w:rPr>
  </w:style>
  <w:style w:type="paragraph" w:customStyle="1" w:styleId="aff6">
    <w:name w:val="Знак"/>
    <w:basedOn w:val="a"/>
    <w:pPr>
      <w:spacing w:before="100" w:beforeAutospacing="1" w:after="100" w:afterAutospacing="1" w:line="240" w:lineRule="auto"/>
    </w:pPr>
    <w:rPr>
      <w:rFonts w:ascii="Tahoma" w:eastAsia="Times New Roman" w:hAnsi="Tahoma" w:cs="Tahoma"/>
      <w:sz w:val="20"/>
      <w:szCs w:val="20"/>
      <w:lang w:val="en-US"/>
    </w:rPr>
  </w:style>
  <w:style w:type="character" w:customStyle="1" w:styleId="aff7">
    <w:name w:val="Гипертекстовая ссылка"/>
    <w:rPr>
      <w:color w:val="106BBE"/>
    </w:rPr>
  </w:style>
  <w:style w:type="paragraph" w:customStyle="1" w:styleId="ConsPlusTitle">
    <w:name w:val="ConsPlusTitle"/>
    <w:pPr>
      <w:widowControl w:val="0"/>
      <w:autoSpaceDE w:val="0"/>
      <w:autoSpaceDN w:val="0"/>
    </w:pPr>
    <w:rPr>
      <w:rFonts w:eastAsia="Times New Roman"/>
      <w:b/>
      <w:sz w:val="22"/>
    </w:rPr>
  </w:style>
  <w:style w:type="table" w:customStyle="1" w:styleId="140">
    <w:name w:val="Сетка таблицы14"/>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320">
    <w:name w:val="Сетка таблицы32"/>
    <w:basedOn w:val="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11">
    <w:name w:val="Сетка таблицы111"/>
    <w:basedOn w:val="a1"/>
    <w:uiPriority w:val="39"/>
    <w:pPr>
      <w:ind w:firstLine="851"/>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100">
    <w:name w:val="Стиль По центру Междустр.интервал:  точно 10 пт"/>
    <w:basedOn w:val="a"/>
    <w:pPr>
      <w:spacing w:after="0" w:line="200" w:lineRule="exact"/>
      <w:jc w:val="center"/>
    </w:pPr>
    <w:rPr>
      <w:rFonts w:ascii="Times New Roman" w:eastAsia="Times New Roman" w:hAnsi="Times New Roman"/>
      <w:color w:val="000080"/>
      <w:sz w:val="20"/>
      <w:szCs w:val="20"/>
      <w:lang w:eastAsia="ru-RU"/>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Верхний колонтитул Знак1"/>
    <w:uiPriority w:val="99"/>
    <w:semiHidden/>
    <w:rPr>
      <w:rFonts w:ascii="Times New Roman" w:eastAsia="Times New Roman" w:hAnsi="Times New Roman" w:cs="Times New Roman"/>
      <w:sz w:val="20"/>
      <w:szCs w:val="20"/>
      <w:lang w:eastAsia="ru-RU"/>
    </w:rPr>
  </w:style>
  <w:style w:type="character" w:styleId="aff8">
    <w:name w:val="Placeholder Text"/>
    <w:uiPriority w:val="99"/>
    <w:semiHidden/>
    <w:rPr>
      <w:color w:val="808080"/>
    </w:rPr>
  </w:style>
  <w:style w:type="paragraph" w:customStyle="1" w:styleId="aff9">
    <w:name w:val="Содержимое таблицы"/>
    <w:basedOn w:val="a"/>
    <w:pPr>
      <w:widowControl w:val="0"/>
      <w:suppressLineNumbers/>
      <w:suppressAutoHyphens/>
      <w:spacing w:after="0" w:line="240" w:lineRule="auto"/>
    </w:pPr>
    <w:rPr>
      <w:rFonts w:ascii="Times New Roman" w:eastAsia="Andale Sans UI" w:hAnsi="Times New Roman"/>
      <w:kern w:val="1"/>
      <w:sz w:val="24"/>
      <w:szCs w:val="24"/>
      <w:lang/>
    </w:rPr>
  </w:style>
  <w:style w:type="paragraph" w:customStyle="1" w:styleId="TableContents">
    <w:name w:val="Table Contents"/>
    <w:basedOn w:val="a"/>
    <w:pPr>
      <w:widowControl w:val="0"/>
      <w:suppressLineNumbers/>
      <w:suppressAutoHyphens/>
      <w:spacing w:after="0" w:line="240" w:lineRule="auto"/>
    </w:pPr>
    <w:rPr>
      <w:rFonts w:ascii="Times New Roman" w:eastAsia="Andale Sans UI" w:hAnsi="Times New Roman"/>
      <w:kern w:val="1"/>
      <w:sz w:val="24"/>
      <w:szCs w:val="24"/>
      <w:lang/>
    </w:rPr>
  </w:style>
  <w:style w:type="table" w:customStyle="1" w:styleId="6">
    <w:name w:val="Сетка таблицы6"/>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character" w:customStyle="1" w:styleId="16">
    <w:name w:val="Текст выноски Знак1"/>
    <w:uiPriority w:val="99"/>
    <w:semiHidden/>
    <w:rPr>
      <w:rFonts w:ascii="Tahoma" w:eastAsia="Times New Roman" w:hAnsi="Tahoma" w:cs="Tahoma"/>
      <w:sz w:val="16"/>
      <w:szCs w:val="16"/>
    </w:rPr>
  </w:style>
  <w:style w:type="character" w:customStyle="1" w:styleId="211">
    <w:name w:val="Основной текст с отступом 2 Знак1"/>
    <w:uiPriority w:val="99"/>
    <w:semiHidden/>
    <w:rPr>
      <w:rFonts w:ascii="Times New Roman" w:eastAsia="Times New Roman" w:hAnsi="Times New Roman"/>
      <w:sz w:val="24"/>
      <w:szCs w:val="24"/>
    </w:rPr>
  </w:style>
  <w:style w:type="character" w:customStyle="1" w:styleId="17">
    <w:name w:val="Нижний колонтитул Знак1"/>
    <w:uiPriority w:val="99"/>
    <w:semiHidden/>
    <w:rPr>
      <w:rFonts w:ascii="Times New Roman" w:eastAsia="Times New Roman" w:hAnsi="Times New Roman"/>
      <w:sz w:val="24"/>
      <w:szCs w:val="24"/>
    </w:rPr>
  </w:style>
  <w:style w:type="paragraph" w:customStyle="1" w:styleId="18">
    <w:name w:val="Абзац списка1"/>
    <w:basedOn w:val="a"/>
    <w:pPr>
      <w:ind w:left="720"/>
    </w:pPr>
    <w:rPr>
      <w:lang w:eastAsia="ru-RU"/>
    </w:rPr>
  </w:style>
  <w:style w:type="table" w:customStyle="1" w:styleId="150">
    <w:name w:val="Сетка таблицы15"/>
    <w:basedOn w:val="a1"/>
    <w:uiPriority w:val="59"/>
    <w:pPr>
      <w:ind w:firstLine="709"/>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12">
    <w:name w:val="Сетка таблицы112"/>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21">
    <w:name w:val="Сетка таблицы121"/>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rPr>
  </w:style>
  <w:style w:type="paragraph" w:customStyle="1" w:styleId="db9fe9049761426654245bb2dd862eecmsonormal">
    <w:name w:val="db9fe9049761426654245bb2dd862eecmsonormal"/>
    <w:basedOn w:val="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20">
    <w:name w:val="Сетка таблицы22"/>
    <w:basedOn w:val="a1"/>
    <w:uiPriority w:val="59"/>
    <w:pPr>
      <w:ind w:firstLine="709"/>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31">
    <w:name w:val="Сетка таблицы131"/>
    <w:basedOn w:val="a1"/>
    <w:uiPriority w:val="39"/>
    <w:locked/>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330">
    <w:name w:val="Сетка таблицы33"/>
    <w:basedOn w:val="a1"/>
    <w:uiPriority w:val="59"/>
    <w:pPr>
      <w:ind w:firstLine="709"/>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41">
    <w:name w:val="Сетка таблицы141"/>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51">
    <w:name w:val="Сетка таблицы151"/>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111">
    <w:name w:val="Сетка таблицы1111"/>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7">
    <w:name w:val="Сетка таблицы7"/>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8">
    <w:name w:val="Сетка таблицы8"/>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9">
    <w:name w:val="Сетка таблицы9"/>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ListParagraph">
    <w:name w:val="List Paragraph"/>
    <w:basedOn w:val="a"/>
    <w:pPr>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Normal">
    <w:name w:val="Normal"/>
    <w:pPr>
      <w:jc w:val="both"/>
    </w:pPr>
    <w:rPr>
      <w:rFonts w:ascii="Times New Roman" w:eastAsia="SimSun" w:hAnsi="Times New Roman"/>
      <w:sz w:val="24"/>
      <w:szCs w:val="24"/>
    </w:rPr>
  </w:style>
  <w:style w:type="paragraph" w:customStyle="1" w:styleId="NoSpacing">
    <w:name w:val="No Spacing"/>
    <w:basedOn w:val="a"/>
    <w:rsid w:val="00D93EC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lsdException w:name="footer" w:semiHidden="0"/>
    <w:lsdException w:name="caption" w:semiHidden="0" w:unhideWhenUsed="0" w:qFormat="1"/>
    <w:lsdException w:name="footnote reference" w:semiHidden="0"/>
    <w:lsdException w:name="annotation reference" w:semiHidden="0"/>
    <w:lsdException w:name="page number" w:semiHidden="0" w:uiPriority="0" w:unhideWhenUsed="0"/>
    <w:lsdException w:name="endnote reference" w:semiHidden="0" w:uiPriority="0" w:unhideWhenUsed="0"/>
    <w:lsdException w:name="endnote text" w:semiHidden="0" w:uiPriority="0" w:unhideWhenUsed="0"/>
    <w:lsdException w:name="List" w:semiHidden="0" w:uiPriority="0" w:unhideWhenUsed="0"/>
    <w:lsdException w:name="Title" w:semiHidden="0" w:uiPriority="10" w:unhideWhenUsed="0" w:qFormat="1"/>
    <w:lsdException w:name="Default Paragraph Font" w:semiHidden="0" w:uiPriority="1"/>
    <w:lsdException w:name="Body Text" w:semiHidden="0" w:unhideWhenUsed="0"/>
    <w:lsdException w:name="Body Text Indent" w:semiHidden="0"/>
    <w:lsdException w:name="Subtitle" w:semiHidden="0" w:uiPriority="0" w:unhideWhenUsed="0" w:qFormat="1"/>
    <w:lsdException w:name="Body Text 2" w:semiHidden="0" w:uiPriority="0"/>
    <w:lsdException w:name="Body Text Indent 2" w:semiHidden="0" w:unhideWhenUsed="0"/>
    <w:lsdException w:name="Body Text Indent 3" w:semiHidden="0"/>
    <w:lsdException w:name="Hyperlink" w:semiHidden="0"/>
    <w:lsdException w:name="FollowedHyperlink" w:semiHidden="0" w:unhideWhenUsed="0"/>
    <w:lsdException w:name="Strong" w:semiHidden="0" w:uiPriority="22" w:unhideWhenUsed="0" w:qFormat="1"/>
    <w:lsdException w:name="Emphasis" w:semiHidden="0" w:uiPriority="20" w:unhideWhenUsed="0" w:qFormat="1"/>
    <w:lsdException w:name="Normal (Web)" w:semiHidden="0"/>
    <w:lsdException w:name="HTML Preformatted" w:semiHidden="0" w:uiPriority="0" w:unhideWhenUsed="0"/>
    <w:lsdException w:name="Normal Table" w:semiHidden="0" w:qFormat="1"/>
    <w:lsdException w:name="annotation subject" w:semiHidden="0" w:unhideWhenUsed="0"/>
    <w:lsdException w:name="Balloon Text" w:semiHidden="0"/>
    <w:lsdException w:name="Table Grid" w:semiHidden="0" w:unhideWhenUsed="0"/>
    <w:lsdException w:name="Placeholder Text" w:unhideWhenUsed="0"/>
    <w:lsdException w:name="No Spacing" w:semiHidden="0" w:uiPriority="1"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autoSpaceDE w:val="0"/>
      <w:autoSpaceDN w:val="0"/>
      <w:spacing w:after="0" w:line="240" w:lineRule="auto"/>
      <w:outlineLvl w:val="0"/>
    </w:pPr>
    <w:rPr>
      <w:rFonts w:ascii="Times New Roman" w:eastAsia="Times New Roman" w:hAnsi="Times New Roman"/>
      <w:b/>
      <w:bCs/>
      <w:sz w:val="20"/>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color w:val="0000FF"/>
      <w:sz w:val="28"/>
      <w:szCs w:val="28"/>
      <w:lang w:eastAsia="ru-RU"/>
    </w:rPr>
  </w:style>
  <w:style w:type="paragraph" w:styleId="3">
    <w:name w:val="heading 3"/>
    <w:basedOn w:val="a"/>
    <w:next w:val="a"/>
    <w:link w:val="30"/>
    <w:uiPriority w:val="9"/>
    <w:qFormat/>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unhideWhenUsed/>
  </w:style>
  <w:style w:type="table" w:default="1" w:styleId="a1">
    <w:name w:val="Normal Table"/>
    <w:uiPriority w:val="99"/>
    <w:unhideWhenUsed/>
    <w:qFormat/>
    <w:rPr>
      <w:rFonts w:cs="Times New Roman"/>
    </w:rPr>
    <w:tblPr>
      <w:tblCellMar>
        <w:top w:w="0" w:type="dxa"/>
        <w:left w:w="100" w:type="dxa"/>
        <w:bottom w:w="0" w:type="dxa"/>
        <w:right w:w="100"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b/>
      <w:bCs/>
    </w:rPr>
  </w:style>
  <w:style w:type="character" w:customStyle="1" w:styleId="20">
    <w:name w:val="Заголовок 2 Знак"/>
    <w:link w:val="2"/>
    <w:rPr>
      <w:rFonts w:ascii="Arial" w:eastAsia="Times New Roman" w:hAnsi="Arial" w:cs="Arial"/>
      <w:b/>
      <w:bCs/>
      <w:i/>
      <w:iCs/>
      <w:color w:val="0000FF"/>
      <w:sz w:val="28"/>
      <w:szCs w:val="28"/>
    </w:rPr>
  </w:style>
  <w:style w:type="character" w:customStyle="1" w:styleId="30">
    <w:name w:val="Заголовок 3 Знак"/>
    <w:link w:val="3"/>
    <w:uiPriority w:val="9"/>
    <w:rPr>
      <w:rFonts w:ascii="Cambria" w:eastAsia="Times New Roman" w:hAnsi="Cambria"/>
      <w:b/>
      <w:bCs/>
      <w:color w:val="4F81BD"/>
      <w:sz w:val="22"/>
      <w:szCs w:val="22"/>
      <w:lang w:eastAsia="en-US"/>
    </w:rPr>
  </w:style>
  <w:style w:type="character" w:styleId="a3">
    <w:name w:val="FollowedHyperlink"/>
    <w:uiPriority w:val="99"/>
    <w:rPr>
      <w:rFonts w:cs="Times New Roman"/>
      <w:color w:val="800080"/>
      <w:u w:val="single"/>
    </w:rPr>
  </w:style>
  <w:style w:type="character" w:styleId="a4">
    <w:name w:val="footnote reference"/>
    <w:uiPriority w:val="99"/>
    <w:unhideWhenUsed/>
    <w:rPr>
      <w:vertAlign w:val="superscript"/>
    </w:rPr>
  </w:style>
  <w:style w:type="character" w:styleId="a5">
    <w:name w:val="annotation reference"/>
    <w:uiPriority w:val="99"/>
    <w:unhideWhenUsed/>
    <w:rPr>
      <w:rFonts w:cs="Times New Roman"/>
      <w:sz w:val="16"/>
    </w:rPr>
  </w:style>
  <w:style w:type="character" w:styleId="a6">
    <w:name w:val="endnote reference"/>
    <w:rPr>
      <w:vertAlign w:val="superscript"/>
    </w:rPr>
  </w:style>
  <w:style w:type="character" w:styleId="a7">
    <w:name w:val="Emphasis"/>
    <w:uiPriority w:val="20"/>
    <w:qFormat/>
    <w:rPr>
      <w:rFonts w:cs="Times New Roman"/>
      <w:i/>
      <w:iCs/>
    </w:rPr>
  </w:style>
  <w:style w:type="character" w:styleId="a8">
    <w:name w:val="Hyperlink"/>
    <w:uiPriority w:val="99"/>
    <w:unhideWhenUsed/>
    <w:rPr>
      <w:color w:val="0000FF"/>
      <w:u w:val="single"/>
    </w:rPr>
  </w:style>
  <w:style w:type="character" w:styleId="a9">
    <w:name w:val="page number"/>
  </w:style>
  <w:style w:type="character" w:styleId="aa">
    <w:name w:val="Strong"/>
    <w:uiPriority w:val="22"/>
    <w:qFormat/>
    <w:rPr>
      <w:b/>
      <w:bCs/>
    </w:rPr>
  </w:style>
  <w:style w:type="paragraph" w:styleId="ab">
    <w:name w:val="Balloon Text"/>
    <w:basedOn w:val="a"/>
    <w:link w:val="ac"/>
    <w:uiPriority w:val="99"/>
    <w:unhideWhenUsed/>
    <w:pPr>
      <w:spacing w:after="0" w:line="240" w:lineRule="auto"/>
    </w:pPr>
    <w:rPr>
      <w:rFonts w:ascii="Tahoma" w:hAnsi="Tahoma"/>
      <w:sz w:val="16"/>
      <w:szCs w:val="16"/>
    </w:rPr>
  </w:style>
  <w:style w:type="character" w:customStyle="1" w:styleId="ac">
    <w:name w:val="Текст выноски Знак"/>
    <w:link w:val="ab"/>
    <w:uiPriority w:val="99"/>
    <w:rPr>
      <w:rFonts w:ascii="Tahoma" w:hAnsi="Tahoma" w:cs="Tahoma"/>
      <w:sz w:val="16"/>
      <w:szCs w:val="16"/>
      <w:lang w:eastAsia="en-US"/>
    </w:rPr>
  </w:style>
  <w:style w:type="paragraph" w:styleId="21">
    <w:name w:val="Body Text 2"/>
    <w:basedOn w:val="a"/>
    <w:link w:val="22"/>
    <w:unhideWhenUsed/>
    <w:pPr>
      <w:spacing w:after="120" w:line="480" w:lineRule="auto"/>
    </w:pPr>
    <w:rPr>
      <w:rFonts w:cs="Times New Roman"/>
    </w:rPr>
  </w:style>
  <w:style w:type="character" w:customStyle="1" w:styleId="22">
    <w:name w:val="Основной текст 2 Знак"/>
    <w:link w:val="21"/>
    <w:rPr>
      <w:sz w:val="22"/>
      <w:szCs w:val="22"/>
      <w:lang w:eastAsia="en-US"/>
    </w:rPr>
  </w:style>
  <w:style w:type="paragraph" w:styleId="31">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link w:val="31"/>
    <w:uiPriority w:val="99"/>
    <w:semiHidden/>
    <w:rPr>
      <w:sz w:val="16"/>
      <w:szCs w:val="16"/>
      <w:lang w:eastAsia="en-US"/>
    </w:rPr>
  </w:style>
  <w:style w:type="paragraph" w:styleId="ad">
    <w:name w:val="endnote text"/>
    <w:basedOn w:val="a"/>
    <w:link w:val="ae"/>
    <w:pPr>
      <w:spacing w:after="0"/>
    </w:pPr>
    <w:rPr>
      <w:rFonts w:ascii="Times New Roman" w:eastAsia="Times New Roman" w:hAnsi="Times New Roman"/>
      <w:sz w:val="20"/>
      <w:szCs w:val="20"/>
      <w:lang w:eastAsia="ru-RU"/>
    </w:rPr>
  </w:style>
  <w:style w:type="character" w:customStyle="1" w:styleId="ae">
    <w:name w:val="Текст концевой сноски Знак"/>
    <w:link w:val="ad"/>
    <w:rPr>
      <w:rFonts w:ascii="Times New Roman" w:eastAsia="Times New Roman" w:hAnsi="Times New Roman"/>
    </w:rPr>
  </w:style>
  <w:style w:type="paragraph" w:styleId="af">
    <w:name w:val="caption"/>
    <w:basedOn w:val="a"/>
    <w:next w:val="a"/>
    <w:uiPriority w:val="99"/>
    <w:qFormat/>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styleId="af0">
    <w:name w:val="annotation text"/>
    <w:basedOn w:val="a"/>
    <w:link w:val="af1"/>
    <w:uiPriority w:val="99"/>
    <w:unhideWhenUsed/>
    <w:pPr>
      <w:spacing w:line="240" w:lineRule="auto"/>
    </w:pPr>
    <w:rPr>
      <w:rFonts w:eastAsia="Times New Roman"/>
      <w:sz w:val="20"/>
      <w:szCs w:val="20"/>
    </w:rPr>
  </w:style>
  <w:style w:type="character" w:customStyle="1" w:styleId="af1">
    <w:name w:val="Текст примечания Знак"/>
    <w:link w:val="af0"/>
    <w:uiPriority w:val="99"/>
    <w:rPr>
      <w:rFonts w:eastAsia="Times New Roman"/>
      <w:lang w:eastAsia="en-US"/>
    </w:rPr>
  </w:style>
  <w:style w:type="paragraph" w:styleId="af2">
    <w:name w:val="annotation subject"/>
    <w:basedOn w:val="af0"/>
    <w:next w:val="af0"/>
    <w:link w:val="af3"/>
    <w:uiPriority w:val="99"/>
    <w:pPr>
      <w:spacing w:after="0"/>
    </w:pPr>
    <w:rPr>
      <w:rFonts w:ascii="Times New Roman" w:hAnsi="Times New Roman"/>
      <w:b/>
      <w:bCs/>
      <w:lang w:eastAsia="ru-RU"/>
    </w:rPr>
  </w:style>
  <w:style w:type="character" w:customStyle="1" w:styleId="af3">
    <w:name w:val="Тема примечания Знак"/>
    <w:link w:val="af2"/>
    <w:uiPriority w:val="99"/>
    <w:rPr>
      <w:rFonts w:ascii="Times New Roman" w:eastAsia="Times New Roman" w:hAnsi="Times New Roman"/>
      <w:b/>
      <w:bCs/>
      <w:lang w:eastAsia="en-US"/>
    </w:rPr>
  </w:style>
  <w:style w:type="paragraph" w:styleId="af4">
    <w:name w:val="footnote text"/>
    <w:basedOn w:val="a"/>
    <w:link w:val="af5"/>
    <w:uiPriority w:val="99"/>
    <w:unhideWhenUsed/>
    <w:rPr>
      <w:sz w:val="20"/>
      <w:szCs w:val="20"/>
    </w:rPr>
  </w:style>
  <w:style w:type="character" w:customStyle="1" w:styleId="af5">
    <w:name w:val="Текст сноски Знак"/>
    <w:link w:val="af4"/>
    <w:uiPriority w:val="99"/>
    <w:semiHidden/>
    <w:rPr>
      <w:lang w:eastAsia="en-US"/>
    </w:rPr>
  </w:style>
  <w:style w:type="paragraph" w:styleId="af6">
    <w:name w:val="header"/>
    <w:basedOn w:val="a"/>
    <w:link w:val="af7"/>
    <w:uiPriority w:val="99"/>
    <w:unhideWhenUsed/>
    <w:pPr>
      <w:tabs>
        <w:tab w:val="center" w:pos="4677"/>
        <w:tab w:val="right" w:pos="9355"/>
      </w:tabs>
    </w:pPr>
    <w:rPr>
      <w:sz w:val="20"/>
      <w:szCs w:val="20"/>
    </w:rPr>
  </w:style>
  <w:style w:type="character" w:customStyle="1" w:styleId="af7">
    <w:name w:val="Верхний колонтитул Знак"/>
    <w:link w:val="af6"/>
    <w:uiPriority w:val="99"/>
    <w:rPr>
      <w:rFonts w:ascii="Calibri" w:eastAsia="Calibri" w:hAnsi="Calibri" w:cs="Times New Roman"/>
    </w:rPr>
  </w:style>
  <w:style w:type="paragraph" w:styleId="af8">
    <w:name w:val="Body Text"/>
    <w:basedOn w:val="a"/>
    <w:link w:val="af9"/>
    <w:uiPriority w:val="99"/>
    <w:pPr>
      <w:widowControl w:val="0"/>
      <w:autoSpaceDE w:val="0"/>
      <w:autoSpaceDN w:val="0"/>
      <w:adjustRightInd w:val="0"/>
      <w:spacing w:after="120" w:line="260" w:lineRule="auto"/>
      <w:ind w:right="400" w:firstLine="720"/>
      <w:jc w:val="both"/>
    </w:pPr>
    <w:rPr>
      <w:rFonts w:ascii="Times New Roman" w:eastAsia="Times New Roman" w:hAnsi="Times New Roman"/>
      <w:sz w:val="28"/>
      <w:szCs w:val="28"/>
    </w:rPr>
  </w:style>
  <w:style w:type="character" w:customStyle="1" w:styleId="af9">
    <w:name w:val="Основной текст Знак"/>
    <w:link w:val="af8"/>
    <w:uiPriority w:val="99"/>
    <w:rPr>
      <w:rFonts w:ascii="Times New Roman" w:eastAsia="Times New Roman" w:hAnsi="Times New Roman"/>
      <w:sz w:val="28"/>
      <w:szCs w:val="28"/>
    </w:rPr>
  </w:style>
  <w:style w:type="paragraph" w:styleId="afa">
    <w:name w:val="Body Text Indent"/>
    <w:basedOn w:val="a"/>
    <w:link w:val="afb"/>
    <w:uiPriority w:val="99"/>
    <w:unhideWhenUsed/>
    <w:pPr>
      <w:spacing w:after="120"/>
      <w:ind w:left="283"/>
    </w:pPr>
    <w:rPr>
      <w:rFonts w:cs="Times New Roman"/>
    </w:rPr>
  </w:style>
  <w:style w:type="character" w:customStyle="1" w:styleId="afb">
    <w:name w:val="Основной текст с отступом Знак"/>
    <w:link w:val="afa"/>
    <w:uiPriority w:val="99"/>
    <w:rPr>
      <w:sz w:val="22"/>
      <w:szCs w:val="22"/>
      <w:lang w:eastAsia="en-US"/>
    </w:rPr>
  </w:style>
  <w:style w:type="paragraph" w:styleId="afc">
    <w:name w:val="footer"/>
    <w:basedOn w:val="a"/>
    <w:link w:val="afd"/>
    <w:uiPriority w:val="99"/>
    <w:unhideWhenUsed/>
    <w:pPr>
      <w:tabs>
        <w:tab w:val="center" w:pos="4677"/>
        <w:tab w:val="right" w:pos="9355"/>
      </w:tabs>
    </w:pPr>
  </w:style>
  <w:style w:type="character" w:customStyle="1" w:styleId="afd">
    <w:name w:val="Нижний колонтитул Знак"/>
    <w:link w:val="afc"/>
    <w:uiPriority w:val="99"/>
    <w:rPr>
      <w:sz w:val="22"/>
      <w:szCs w:val="22"/>
      <w:lang w:eastAsia="en-US"/>
    </w:rPr>
  </w:style>
  <w:style w:type="paragraph" w:styleId="afe">
    <w:name w:val="List"/>
    <w:basedOn w:val="a"/>
    <w:pPr>
      <w:widowControl w:val="0"/>
      <w:spacing w:after="0" w:line="240" w:lineRule="auto"/>
      <w:ind w:left="283" w:hanging="283"/>
    </w:pPr>
    <w:rPr>
      <w:rFonts w:ascii="Times New Roman" w:eastAsia="Times New Roman" w:hAnsi="Times New Roman"/>
      <w:sz w:val="20"/>
      <w:szCs w:val="20"/>
      <w:lang w:eastAsia="ru-RU"/>
    </w:rPr>
  </w:style>
  <w:style w:type="paragraph" w:styleId="aff">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pPr>
      <w:autoSpaceDE w:val="0"/>
      <w:autoSpaceDN w:val="0"/>
      <w:spacing w:after="0" w:line="240" w:lineRule="auto"/>
      <w:ind w:right="936" w:firstLine="454"/>
      <w:jc w:val="both"/>
    </w:pPr>
    <w:rPr>
      <w:rFonts w:ascii="Times New Roman" w:eastAsia="Times New Roman" w:hAnsi="Times New Roman"/>
      <w:sz w:val="19"/>
      <w:szCs w:val="19"/>
      <w:lang w:eastAsia="ru-RU"/>
    </w:rPr>
  </w:style>
  <w:style w:type="character" w:customStyle="1" w:styleId="24">
    <w:name w:val="Основной текст с отступом 2 Знак"/>
    <w:link w:val="23"/>
    <w:uiPriority w:val="99"/>
    <w:rPr>
      <w:rFonts w:ascii="Times New Roman" w:eastAsia="Times New Roman" w:hAnsi="Times New Roman"/>
      <w:sz w:val="19"/>
      <w:szCs w:val="19"/>
    </w:rPr>
  </w:style>
  <w:style w:type="paragraph" w:styleId="aff0">
    <w:name w:val="Subtitle"/>
    <w:basedOn w:val="a"/>
    <w:link w:val="aff1"/>
    <w:qFormat/>
    <w:pPr>
      <w:spacing w:after="0" w:line="240" w:lineRule="auto"/>
      <w:ind w:firstLine="900"/>
      <w:jc w:val="both"/>
    </w:pPr>
    <w:rPr>
      <w:rFonts w:ascii="Times New Roman" w:eastAsia="Times New Roman" w:hAnsi="Times New Roman"/>
      <w:sz w:val="28"/>
      <w:szCs w:val="24"/>
      <w:lang w:eastAsia="ru-RU"/>
    </w:rPr>
  </w:style>
  <w:style w:type="character" w:customStyle="1" w:styleId="aff1">
    <w:name w:val="Подзаголовок Знак"/>
    <w:link w:val="aff0"/>
    <w:rPr>
      <w:rFonts w:ascii="Times New Roman" w:eastAsia="Times New Roman" w:hAnsi="Times New Roman"/>
      <w:sz w:val="28"/>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Pr>
      <w:rFonts w:ascii="Courier New" w:eastAsia="Times New Roman" w:hAnsi="Courier New"/>
    </w:rPr>
  </w:style>
  <w:style w:type="table" w:styleId="aff2">
    <w:name w:val="Table Grid"/>
    <w:basedOn w:val="a1"/>
    <w:uiPriority w:val="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character" w:customStyle="1" w:styleId="apple-converted-space">
    <w:name w:val="apple-converted-space"/>
  </w:style>
  <w:style w:type="table" w:customStyle="1" w:styleId="11">
    <w:name w:val="Сетка таблицы1"/>
    <w:basedOn w:val="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25">
    <w:name w:val="Сетка таблицы2"/>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Standard">
    <w:name w:val="Standard"/>
    <w:pPr>
      <w:suppressAutoHyphens/>
      <w:autoSpaceDN w:val="0"/>
      <w:spacing w:after="200" w:line="276" w:lineRule="auto"/>
      <w:textAlignment w:val="baseline"/>
    </w:pPr>
    <w:rPr>
      <w:rFonts w:eastAsia="SimSun"/>
      <w:kern w:val="3"/>
      <w:sz w:val="22"/>
      <w:szCs w:val="22"/>
      <w:lang w:eastAsia="en-US"/>
    </w:rPr>
  </w:style>
  <w:style w:type="paragraph" w:customStyle="1" w:styleId="FR1">
    <w:name w:val="FR1"/>
    <w:pPr>
      <w:widowControl w:val="0"/>
      <w:autoSpaceDE w:val="0"/>
      <w:autoSpaceDN w:val="0"/>
      <w:adjustRightInd w:val="0"/>
      <w:spacing w:before="540"/>
      <w:ind w:left="80"/>
      <w:jc w:val="center"/>
    </w:pPr>
    <w:rPr>
      <w:rFonts w:ascii="Arial" w:eastAsia="Times New Roman" w:hAnsi="Arial" w:cs="Arial"/>
      <w:b/>
      <w:bCs/>
    </w:rPr>
  </w:style>
  <w:style w:type="table" w:customStyle="1" w:styleId="33">
    <w:name w:val="Сетка таблицы3"/>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Textbody">
    <w:name w:val="Text body"/>
    <w:basedOn w:val="Standard"/>
    <w:pPr>
      <w:widowControl w:val="0"/>
      <w:spacing w:after="120" w:line="259" w:lineRule="auto"/>
      <w:ind w:right="400" w:firstLine="720"/>
      <w:jc w:val="both"/>
    </w:pPr>
    <w:rPr>
      <w:rFonts w:ascii="Times New Roman" w:eastAsia="Times New Roman" w:hAnsi="Times New Roman" w:cs="Times New Roman"/>
      <w:sz w:val="28"/>
      <w:szCs w:val="28"/>
      <w:lang w:val="en-US" w:eastAsia="ar-SA"/>
    </w:rPr>
  </w:style>
  <w:style w:type="character" w:customStyle="1" w:styleId="26">
    <w:name w:val="Основной текст (2)_"/>
    <w:link w:val="27"/>
    <w:locked/>
    <w:rPr>
      <w:rFonts w:ascii="Times New Roman" w:hAnsi="Times New Roman"/>
      <w:sz w:val="26"/>
      <w:szCs w:val="26"/>
      <w:shd w:val="clear" w:color="auto" w:fill="FFFFFF"/>
    </w:rPr>
  </w:style>
  <w:style w:type="paragraph" w:customStyle="1" w:styleId="27">
    <w:name w:val="Основной текст (2)"/>
    <w:basedOn w:val="a"/>
    <w:link w:val="26"/>
    <w:pPr>
      <w:widowControl w:val="0"/>
      <w:shd w:val="clear" w:color="auto" w:fill="FFFFFF"/>
      <w:spacing w:after="0" w:line="240" w:lineRule="atLeast"/>
      <w:jc w:val="both"/>
    </w:pPr>
    <w:rPr>
      <w:rFonts w:ascii="Times New Roman" w:hAnsi="Times New Roman"/>
      <w:sz w:val="26"/>
      <w:szCs w:val="26"/>
      <w:lang w:eastAsia="ru-RU"/>
    </w:rPr>
  </w:style>
  <w:style w:type="character" w:customStyle="1" w:styleId="28">
    <w:name w:val="Основной текст (2) + Полужирный"/>
    <w:rPr>
      <w:rFonts w:ascii="Times New Roman" w:hAnsi="Times New Roman"/>
      <w:b/>
      <w:bCs/>
      <w:color w:val="000000"/>
      <w:spacing w:val="0"/>
      <w:w w:val="100"/>
      <w:position w:val="0"/>
      <w:sz w:val="26"/>
      <w:szCs w:val="26"/>
      <w:shd w:val="clear" w:color="auto" w:fill="FFFFFF"/>
      <w:lang w:val="ru-RU" w:eastAsia="ru-RU"/>
    </w:rPr>
  </w:style>
  <w:style w:type="table" w:customStyle="1" w:styleId="110">
    <w:name w:val="Сетка таблицы11"/>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2">
    <w:name w:val="Сетка таблицы12"/>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4">
    <w:name w:val="Сетка таблицы4"/>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5">
    <w:name w:val="Сетка таблицы5"/>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western">
    <w:name w:val="western"/>
    <w:basedOn w:val="a"/>
    <w:pPr>
      <w:spacing w:before="100" w:beforeAutospacing="1" w:after="100" w:afterAutospacing="1" w:line="240" w:lineRule="auto"/>
      <w:jc w:val="both"/>
    </w:pPr>
    <w:rPr>
      <w:rFonts w:ascii="Times New Roman" w:eastAsia="Times New Roman" w:hAnsi="Times New Roman"/>
      <w:sz w:val="28"/>
      <w:szCs w:val="28"/>
      <w:lang w:eastAsia="ru-RU"/>
    </w:rPr>
  </w:style>
  <w:style w:type="paragraph" w:customStyle="1" w:styleId="ConsPlusNormal">
    <w:name w:val="ConsPlusNormal"/>
    <w:qFormat/>
    <w:pPr>
      <w:widowControl w:val="0"/>
      <w:autoSpaceDE w:val="0"/>
      <w:autoSpaceDN w:val="0"/>
    </w:pPr>
    <w:rPr>
      <w:rFonts w:eastAsia="Times New Roman"/>
      <w:sz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ConsNormal">
    <w:name w:val="ConsNormal"/>
    <w:pPr>
      <w:autoSpaceDE w:val="0"/>
      <w:autoSpaceDN w:val="0"/>
      <w:adjustRightInd w:val="0"/>
      <w:jc w:val="both"/>
    </w:pPr>
    <w:rPr>
      <w:rFonts w:ascii="Courier New" w:eastAsia="Times New Roman" w:hAnsi="Courier New" w:cs="Courier New"/>
    </w:rPr>
  </w:style>
  <w:style w:type="table" w:customStyle="1" w:styleId="13">
    <w:name w:val="Сетка таблицы13"/>
    <w:basedOn w:val="a1"/>
    <w:uiPriority w:val="39"/>
    <w:locked/>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ConsDTNormal">
    <w:name w:val="ConsDTNormal"/>
    <w:pPr>
      <w:autoSpaceDE w:val="0"/>
      <w:autoSpaceDN w:val="0"/>
      <w:adjustRightInd w:val="0"/>
      <w:jc w:val="both"/>
    </w:pPr>
    <w:rPr>
      <w:rFonts w:ascii="Times New Roman" w:eastAsia="Times New Roman" w:hAnsi="Times New Roman"/>
      <w:sz w:val="24"/>
      <w:szCs w:val="24"/>
    </w:rPr>
  </w:style>
  <w:style w:type="paragraph" w:styleId="aff3">
    <w:name w:val="List Paragraph"/>
    <w:basedOn w:val="a"/>
    <w:uiPriority w:val="99"/>
    <w:qFormat/>
    <w:pPr>
      <w:spacing w:after="0" w:line="240" w:lineRule="auto"/>
      <w:ind w:left="720"/>
      <w:contextualSpacing/>
    </w:pPr>
    <w:rPr>
      <w:rFonts w:ascii="Times New Roman" w:eastAsia="Times New Roman" w:hAnsi="Times New Roman"/>
      <w:sz w:val="24"/>
      <w:szCs w:val="24"/>
      <w:lang w:eastAsia="ru-RU"/>
    </w:rPr>
  </w:style>
  <w:style w:type="table" w:customStyle="1" w:styleId="14">
    <w:name w:val="Светлая заливка1"/>
    <w:basedOn w:val="a1"/>
    <w:uiPriority w:val="60"/>
    <w:rPr>
      <w:rFonts w:eastAsia="Times New Roman"/>
      <w:color w:val="000000"/>
      <w:sz w:val="22"/>
      <w:szCs w:val="22"/>
      <w:lang w:eastAsia="en-US"/>
    </w:rPr>
    <w:tblPr>
      <w:tblStyleRowBandSize w:val="1"/>
      <w:tblStyleColBandSize w:val="1"/>
      <w:tblBorders>
        <w:top w:val="single" w:sz="8" w:space="0" w:color="000000"/>
        <w:bottom w:val="single" w:sz="8" w:space="0" w:color="000000"/>
      </w:tblBorders>
      <w:tblCellMar>
        <w:top w:w="0" w:type="dxa"/>
        <w:left w:w="100" w:type="dxa"/>
        <w:bottom w:w="0" w:type="dxa"/>
        <w:right w:w="100" w:type="dxa"/>
      </w:tblCellMar>
    </w:tblPr>
    <w:tblStylePr w:type="firstRow">
      <w:pPr>
        <w:spacing w:before="0" w:after="0"/>
      </w:pPr>
      <w:rPr>
        <w:rFonts w:cs="New York"/>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New York"/>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New York"/>
        <w:b/>
        <w:bCs/>
      </w:rPr>
    </w:tblStylePr>
    <w:tblStylePr w:type="lastCol">
      <w:rPr>
        <w:rFonts w:cs="New York"/>
        <w:b/>
        <w:bCs/>
      </w:rPr>
    </w:tblStylePr>
    <w:tblStylePr w:type="band1Vert">
      <w:rPr>
        <w:rFonts w:cs="New York"/>
      </w:rPr>
      <w:tblPr/>
      <w:tcPr>
        <w:tcBorders>
          <w:top w:val="nil"/>
          <w:left w:val="nil"/>
          <w:bottom w:val="nil"/>
          <w:right w:val="nil"/>
          <w:insideH w:val="nil"/>
          <w:insideV w:val="nil"/>
          <w:tl2br w:val="nil"/>
          <w:tr2bl w:val="nil"/>
        </w:tcBorders>
        <w:shd w:val="clear" w:color="auto" w:fill="C0C0C0"/>
      </w:tcPr>
    </w:tblStylePr>
    <w:tblStylePr w:type="band1Horz">
      <w:rPr>
        <w:rFonts w:cs="New York"/>
      </w:rPr>
      <w:tblPr/>
      <w:tcPr>
        <w:tcBorders>
          <w:top w:val="nil"/>
          <w:left w:val="nil"/>
          <w:bottom w:val="nil"/>
          <w:right w:val="nil"/>
          <w:insideH w:val="nil"/>
          <w:insideV w:val="nil"/>
          <w:tl2br w:val="nil"/>
          <w:tr2bl w:val="nil"/>
        </w:tcBorders>
        <w:shd w:val="clear" w:color="auto" w:fill="C0C0C0"/>
      </w:tcPr>
    </w:tblStylePr>
  </w:style>
  <w:style w:type="paragraph" w:styleId="aff4">
    <w:name w:val="No Spacing"/>
    <w:link w:val="aff5"/>
    <w:uiPriority w:val="1"/>
    <w:qFormat/>
    <w:rPr>
      <w:rFonts w:eastAsia="Times New Roman"/>
      <w:sz w:val="22"/>
      <w:szCs w:val="22"/>
      <w:lang w:eastAsia="en-US"/>
    </w:rPr>
  </w:style>
  <w:style w:type="character" w:customStyle="1" w:styleId="aff5">
    <w:name w:val="Без интервала Знак"/>
    <w:link w:val="aff4"/>
    <w:uiPriority w:val="1"/>
    <w:locked/>
    <w:rPr>
      <w:rFonts w:eastAsia="Times New Roman"/>
      <w:sz w:val="22"/>
      <w:szCs w:val="22"/>
      <w:lang w:eastAsia="en-US"/>
    </w:rPr>
  </w:style>
  <w:style w:type="table" w:customStyle="1" w:styleId="210">
    <w:name w:val="Сетка таблицы21"/>
    <w:basedOn w:val="a1"/>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table" w:customStyle="1" w:styleId="310">
    <w:name w:val="Сетка таблицы31"/>
    <w:basedOn w:val="a1"/>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paragraph" w:customStyle="1" w:styleId="formattext">
    <w:name w:val="formattext"/>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pPr>
      <w:widowControl w:val="0"/>
      <w:suppressAutoHyphens/>
      <w:autoSpaceDE w:val="0"/>
    </w:pPr>
    <w:rPr>
      <w:rFonts w:eastAsia="Times New Roman"/>
      <w:sz w:val="22"/>
      <w:szCs w:val="22"/>
      <w:lang w:eastAsia="ar-SA"/>
    </w:rPr>
  </w:style>
  <w:style w:type="paragraph" w:customStyle="1" w:styleId="aff6">
    <w:name w:val="Знак"/>
    <w:basedOn w:val="a"/>
    <w:pPr>
      <w:spacing w:before="100" w:beforeAutospacing="1" w:after="100" w:afterAutospacing="1" w:line="240" w:lineRule="auto"/>
    </w:pPr>
    <w:rPr>
      <w:rFonts w:ascii="Tahoma" w:eastAsia="Times New Roman" w:hAnsi="Tahoma" w:cs="Tahoma"/>
      <w:sz w:val="20"/>
      <w:szCs w:val="20"/>
      <w:lang w:val="en-US"/>
    </w:rPr>
  </w:style>
  <w:style w:type="character" w:customStyle="1" w:styleId="aff7">
    <w:name w:val="Гипертекстовая ссылка"/>
    <w:rPr>
      <w:color w:val="106BBE"/>
    </w:rPr>
  </w:style>
  <w:style w:type="paragraph" w:customStyle="1" w:styleId="ConsPlusTitle">
    <w:name w:val="ConsPlusTitle"/>
    <w:pPr>
      <w:widowControl w:val="0"/>
      <w:autoSpaceDE w:val="0"/>
      <w:autoSpaceDN w:val="0"/>
    </w:pPr>
    <w:rPr>
      <w:rFonts w:eastAsia="Times New Roman"/>
      <w:b/>
      <w:sz w:val="22"/>
    </w:rPr>
  </w:style>
  <w:style w:type="table" w:customStyle="1" w:styleId="140">
    <w:name w:val="Сетка таблицы14"/>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320">
    <w:name w:val="Сетка таблицы32"/>
    <w:basedOn w:val="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11">
    <w:name w:val="Сетка таблицы111"/>
    <w:basedOn w:val="a1"/>
    <w:uiPriority w:val="39"/>
    <w:pPr>
      <w:ind w:firstLine="851"/>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100">
    <w:name w:val="Стиль По центру Междустр.интервал:  точно 10 пт"/>
    <w:basedOn w:val="a"/>
    <w:pPr>
      <w:spacing w:after="0" w:line="200" w:lineRule="exact"/>
      <w:jc w:val="center"/>
    </w:pPr>
    <w:rPr>
      <w:rFonts w:ascii="Times New Roman" w:eastAsia="Times New Roman" w:hAnsi="Times New Roman"/>
      <w:color w:val="000080"/>
      <w:sz w:val="20"/>
      <w:szCs w:val="20"/>
      <w:lang w:eastAsia="ru-RU"/>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Верхний колонтитул Знак1"/>
    <w:uiPriority w:val="99"/>
    <w:semiHidden/>
    <w:rPr>
      <w:rFonts w:ascii="Times New Roman" w:eastAsia="Times New Roman" w:hAnsi="Times New Roman" w:cs="Times New Roman"/>
      <w:sz w:val="20"/>
      <w:szCs w:val="20"/>
      <w:lang w:eastAsia="ru-RU"/>
    </w:rPr>
  </w:style>
  <w:style w:type="character" w:styleId="aff8">
    <w:name w:val="Placeholder Text"/>
    <w:uiPriority w:val="99"/>
    <w:semiHidden/>
    <w:rPr>
      <w:color w:val="808080"/>
    </w:rPr>
  </w:style>
  <w:style w:type="paragraph" w:customStyle="1" w:styleId="aff9">
    <w:name w:val="Содержимое таблицы"/>
    <w:basedOn w:val="a"/>
    <w:pPr>
      <w:widowControl w:val="0"/>
      <w:suppressLineNumbers/>
      <w:suppressAutoHyphens/>
      <w:spacing w:after="0" w:line="240" w:lineRule="auto"/>
    </w:pPr>
    <w:rPr>
      <w:rFonts w:ascii="Times New Roman" w:eastAsia="Andale Sans UI" w:hAnsi="Times New Roman"/>
      <w:kern w:val="1"/>
      <w:sz w:val="24"/>
      <w:szCs w:val="24"/>
      <w:lang/>
    </w:rPr>
  </w:style>
  <w:style w:type="paragraph" w:customStyle="1" w:styleId="TableContents">
    <w:name w:val="Table Contents"/>
    <w:basedOn w:val="a"/>
    <w:pPr>
      <w:widowControl w:val="0"/>
      <w:suppressLineNumbers/>
      <w:suppressAutoHyphens/>
      <w:spacing w:after="0" w:line="240" w:lineRule="auto"/>
    </w:pPr>
    <w:rPr>
      <w:rFonts w:ascii="Times New Roman" w:eastAsia="Andale Sans UI" w:hAnsi="Times New Roman"/>
      <w:kern w:val="1"/>
      <w:sz w:val="24"/>
      <w:szCs w:val="24"/>
      <w:lang/>
    </w:rPr>
  </w:style>
  <w:style w:type="table" w:customStyle="1" w:styleId="6">
    <w:name w:val="Сетка таблицы6"/>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character" w:customStyle="1" w:styleId="16">
    <w:name w:val="Текст выноски Знак1"/>
    <w:uiPriority w:val="99"/>
    <w:semiHidden/>
    <w:rPr>
      <w:rFonts w:ascii="Tahoma" w:eastAsia="Times New Roman" w:hAnsi="Tahoma" w:cs="Tahoma"/>
      <w:sz w:val="16"/>
      <w:szCs w:val="16"/>
    </w:rPr>
  </w:style>
  <w:style w:type="character" w:customStyle="1" w:styleId="211">
    <w:name w:val="Основной текст с отступом 2 Знак1"/>
    <w:uiPriority w:val="99"/>
    <w:semiHidden/>
    <w:rPr>
      <w:rFonts w:ascii="Times New Roman" w:eastAsia="Times New Roman" w:hAnsi="Times New Roman"/>
      <w:sz w:val="24"/>
      <w:szCs w:val="24"/>
    </w:rPr>
  </w:style>
  <w:style w:type="character" w:customStyle="1" w:styleId="17">
    <w:name w:val="Нижний колонтитул Знак1"/>
    <w:uiPriority w:val="99"/>
    <w:semiHidden/>
    <w:rPr>
      <w:rFonts w:ascii="Times New Roman" w:eastAsia="Times New Roman" w:hAnsi="Times New Roman"/>
      <w:sz w:val="24"/>
      <w:szCs w:val="24"/>
    </w:rPr>
  </w:style>
  <w:style w:type="paragraph" w:customStyle="1" w:styleId="18">
    <w:name w:val="Абзац списка1"/>
    <w:basedOn w:val="a"/>
    <w:pPr>
      <w:ind w:left="720"/>
    </w:pPr>
    <w:rPr>
      <w:lang w:eastAsia="ru-RU"/>
    </w:rPr>
  </w:style>
  <w:style w:type="table" w:customStyle="1" w:styleId="150">
    <w:name w:val="Сетка таблицы15"/>
    <w:basedOn w:val="a1"/>
    <w:uiPriority w:val="59"/>
    <w:pPr>
      <w:ind w:firstLine="709"/>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12">
    <w:name w:val="Сетка таблицы112"/>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21">
    <w:name w:val="Сетка таблицы121"/>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rPr>
  </w:style>
  <w:style w:type="paragraph" w:customStyle="1" w:styleId="db9fe9049761426654245bb2dd862eecmsonormal">
    <w:name w:val="db9fe9049761426654245bb2dd862eecmsonormal"/>
    <w:basedOn w:val="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20">
    <w:name w:val="Сетка таблицы22"/>
    <w:basedOn w:val="a1"/>
    <w:uiPriority w:val="59"/>
    <w:pPr>
      <w:ind w:firstLine="709"/>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31">
    <w:name w:val="Сетка таблицы131"/>
    <w:basedOn w:val="a1"/>
    <w:uiPriority w:val="39"/>
    <w:locked/>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330">
    <w:name w:val="Сетка таблицы33"/>
    <w:basedOn w:val="a1"/>
    <w:uiPriority w:val="59"/>
    <w:pPr>
      <w:ind w:firstLine="709"/>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41">
    <w:name w:val="Сетка таблицы141"/>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51">
    <w:name w:val="Сетка таблицы151"/>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1111">
    <w:name w:val="Сетка таблицы1111"/>
    <w:basedOn w:val="a1"/>
    <w:uiPriority w:val="39"/>
    <w:pPr>
      <w:ind w:firstLine="851"/>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7">
    <w:name w:val="Сетка таблицы7"/>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8">
    <w:name w:val="Сетка таблицы8"/>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9">
    <w:name w:val="Сетка таблицы9"/>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ListParagraph">
    <w:name w:val="List Paragraph"/>
    <w:basedOn w:val="a"/>
    <w:pPr>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Normal">
    <w:name w:val="Normal"/>
    <w:pPr>
      <w:jc w:val="both"/>
    </w:pPr>
    <w:rPr>
      <w:rFonts w:ascii="Times New Roman" w:eastAsia="SimSun" w:hAnsi="Times New Roman"/>
      <w:sz w:val="24"/>
      <w:szCs w:val="24"/>
    </w:rPr>
  </w:style>
  <w:style w:type="paragraph" w:customStyle="1" w:styleId="NoSpacing">
    <w:name w:val="No Spacing"/>
    <w:basedOn w:val="a"/>
    <w:rsid w:val="00D93E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2339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508374&amp;dst=37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C9A51DAC3556BA3551801F442CE13BEBA72896C2D58965BD00CFD80F0A81AFEFDE20C2AC7972w4XA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00FCAA2BF321DE6CDFDBF6C2DF3A95E8C208A7F9232BF853F209E4A7D9E563C1DA1DC1067D7F4CB13006DE74C2FC6D8A6129E118A92T5g6E" TargetMode="External"/><Relationship Id="rId20" Type="http://schemas.openxmlformats.org/officeDocument/2006/relationships/hyperlink" Target="https://login.consultant.ru/link/?req=doc&amp;base=LAW&amp;n=4773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mote.budget.gov.ru/" TargetMode="External"/><Relationship Id="rId5" Type="http://schemas.openxmlformats.org/officeDocument/2006/relationships/settings" Target="settings.xml"/><Relationship Id="rId15" Type="http://schemas.openxmlformats.org/officeDocument/2006/relationships/hyperlink" Target="consultantplus://offline/ref=000FCAA2BF321DE6CDFDBF6C2DF3A95E8C208A7F9232BF853F209E4A7D9E563C1DA1DC1067D5F2CB13006DE74C2FC6D8A6129E118A92T5g6E" TargetMode="External"/><Relationship Id="rId23" Type="http://schemas.openxmlformats.org/officeDocument/2006/relationships/theme" Target="theme/theme1.xml"/><Relationship Id="rId10" Type="http://schemas.openxmlformats.org/officeDocument/2006/relationships/hyperlink" Target="consultantplus://offline/ref=3BF0085A0CCB37626BAC33990A1FA57A7D47E42373B2F468A55258BA6E19205F3506CF19D8519A8BAB7FBCA091E395C06288CBD0DDKFA3H" TargetMode="External"/><Relationship Id="rId19" Type="http://schemas.openxmlformats.org/officeDocument/2006/relationships/hyperlink" Target="consultantplus://offline/ref=C9A51DAC3556BA3551801F442CE13BEBA72896C2D58965BD00CFD80F0A81AFEFDE20C2AC7972w4XA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508374&amp;dst=37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0224-D4ED-475C-AD47-EC182A64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11260</Words>
  <Characters>64185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75295</CharactersWithSpaces>
  <SharedDoc>false</SharedDoc>
  <HLinks>
    <vt:vector size="54" baseType="variant">
      <vt:variant>
        <vt:i4>6881383</vt:i4>
      </vt:variant>
      <vt:variant>
        <vt:i4>24</vt:i4>
      </vt:variant>
      <vt:variant>
        <vt:i4>0</vt:i4>
      </vt:variant>
      <vt:variant>
        <vt:i4>5</vt:i4>
      </vt:variant>
      <vt:variant>
        <vt:lpwstr>https://login.consultant.ru/link/?req=doc&amp;base=LAW&amp;n=477368</vt:lpwstr>
      </vt:variant>
      <vt:variant>
        <vt:lpwstr/>
      </vt:variant>
      <vt:variant>
        <vt:i4>8323176</vt:i4>
      </vt:variant>
      <vt:variant>
        <vt:i4>21</vt:i4>
      </vt:variant>
      <vt:variant>
        <vt:i4>0</vt:i4>
      </vt:variant>
      <vt:variant>
        <vt:i4>5</vt:i4>
      </vt:variant>
      <vt:variant>
        <vt:lpwstr>consultantplus://offline/ref=C9A51DAC3556BA3551801F442CE13BEBA72896C2D58965BD00CFD80F0A81AFEFDE20C2AC7972w4XAF</vt:lpwstr>
      </vt:variant>
      <vt:variant>
        <vt:lpwstr/>
      </vt:variant>
      <vt:variant>
        <vt:i4>7143526</vt:i4>
      </vt:variant>
      <vt:variant>
        <vt:i4>18</vt:i4>
      </vt:variant>
      <vt:variant>
        <vt:i4>0</vt:i4>
      </vt:variant>
      <vt:variant>
        <vt:i4>5</vt:i4>
      </vt:variant>
      <vt:variant>
        <vt:lpwstr>consultantplus://offline/ref=000FCAA2BF321DE6CDFDBF6C2DF3A95E8C208A7F9232BF853F209E4A7D9E563C1DA1DC1067D7F4CB13006DE74C2FC6D8A6129E118A92T5g6E</vt:lpwstr>
      </vt:variant>
      <vt:variant>
        <vt:lpwstr/>
      </vt:variant>
      <vt:variant>
        <vt:i4>7143522</vt:i4>
      </vt:variant>
      <vt:variant>
        <vt:i4>15</vt:i4>
      </vt:variant>
      <vt:variant>
        <vt:i4>0</vt:i4>
      </vt:variant>
      <vt:variant>
        <vt:i4>5</vt:i4>
      </vt:variant>
      <vt:variant>
        <vt:lpwstr>consultantplus://offline/ref=000FCAA2BF321DE6CDFDBF6C2DF3A95E8C208A7F9232BF853F209E4A7D9E563C1DA1DC1067D5F2CB13006DE74C2FC6D8A6129E118A92T5g6E</vt:lpwstr>
      </vt:variant>
      <vt:variant>
        <vt:lpwstr/>
      </vt:variant>
      <vt:variant>
        <vt:i4>720965</vt:i4>
      </vt:variant>
      <vt:variant>
        <vt:i4>12</vt:i4>
      </vt:variant>
      <vt:variant>
        <vt:i4>0</vt:i4>
      </vt:variant>
      <vt:variant>
        <vt:i4>5</vt:i4>
      </vt:variant>
      <vt:variant>
        <vt:lpwstr>https://login.consultant.ru/link/?req=doc&amp;base=LAW&amp;n=508374&amp;dst=3722</vt:lpwstr>
      </vt:variant>
      <vt:variant>
        <vt:lpwstr/>
      </vt:variant>
      <vt:variant>
        <vt:i4>852039</vt:i4>
      </vt:variant>
      <vt:variant>
        <vt:i4>9</vt:i4>
      </vt:variant>
      <vt:variant>
        <vt:i4>0</vt:i4>
      </vt:variant>
      <vt:variant>
        <vt:i4>5</vt:i4>
      </vt:variant>
      <vt:variant>
        <vt:lpwstr>https://login.consultant.ru/link/?req=doc&amp;base=LAW&amp;n=508374&amp;dst=3704</vt:lpwstr>
      </vt:variant>
      <vt:variant>
        <vt:lpwstr/>
      </vt:variant>
      <vt:variant>
        <vt:i4>8323176</vt:i4>
      </vt:variant>
      <vt:variant>
        <vt:i4>6</vt:i4>
      </vt:variant>
      <vt:variant>
        <vt:i4>0</vt:i4>
      </vt:variant>
      <vt:variant>
        <vt:i4>5</vt:i4>
      </vt:variant>
      <vt:variant>
        <vt:lpwstr>consultantplus://offline/ref=C9A51DAC3556BA3551801F442CE13BEBA72896C2D58965BD00CFD80F0A81AFEFDE20C2AC7972w4XAF</vt:lpwstr>
      </vt:variant>
      <vt:variant>
        <vt:lpwstr/>
      </vt:variant>
      <vt:variant>
        <vt:i4>8257580</vt:i4>
      </vt:variant>
      <vt:variant>
        <vt:i4>3</vt:i4>
      </vt:variant>
      <vt:variant>
        <vt:i4>0</vt:i4>
      </vt:variant>
      <vt:variant>
        <vt:i4>5</vt:i4>
      </vt:variant>
      <vt:variant>
        <vt:lpwstr>https://promote.budget.gov.ru/</vt:lpwstr>
      </vt:variant>
      <vt:variant>
        <vt:lpwstr/>
      </vt:variant>
      <vt:variant>
        <vt:i4>4653140</vt:i4>
      </vt:variant>
      <vt:variant>
        <vt:i4>0</vt:i4>
      </vt:variant>
      <vt:variant>
        <vt:i4>0</vt:i4>
      </vt:variant>
      <vt:variant>
        <vt:i4>5</vt:i4>
      </vt:variant>
      <vt:variant>
        <vt:lpwstr>consultantplus://offline/ref=3BF0085A0CCB37626BAC33990A1FA57A7D47E42373B2F468A55258BA6E19205F3506CF19D8519A8BAB7FBCA091E395C06288CBD0DDKFA3H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Экономика1</cp:lastModifiedBy>
  <cp:revision>2</cp:revision>
  <cp:lastPrinted>2025-08-06T13:59:00Z</cp:lastPrinted>
  <dcterms:created xsi:type="dcterms:W3CDTF">2025-08-08T07:04:00Z</dcterms:created>
  <dcterms:modified xsi:type="dcterms:W3CDTF">2025-08-08T07:04:00Z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ACFECEE146FD4D999F5CDB1B5D8D6BC8_12</vt:lpwstr>
  </property>
</Properties>
</file>