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F138E" w14:textId="77777777" w:rsidR="006418FE" w:rsidRPr="006F7A5C" w:rsidRDefault="006418FE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14:paraId="3B6E2C64" w14:textId="77777777" w:rsidR="006418FE" w:rsidRPr="00FC54C4" w:rsidRDefault="00982B06">
      <w:pPr>
        <w:pStyle w:val="Standard"/>
        <w:jc w:val="center"/>
        <w:rPr>
          <w:rFonts w:ascii="Times New Roman" w:hAnsi="Times New Roman"/>
          <w:sz w:val="28"/>
          <w:szCs w:val="28"/>
        </w:rPr>
      </w:pPr>
      <w:r w:rsidRPr="00FC54C4">
        <w:rPr>
          <w:rFonts w:ascii="Times New Roman" w:hAnsi="Times New Roman"/>
          <w:sz w:val="28"/>
          <w:szCs w:val="28"/>
        </w:rPr>
        <w:t>УВЕДОМЛЕНИЕ</w:t>
      </w:r>
    </w:p>
    <w:p w14:paraId="0CA9D145" w14:textId="77777777" w:rsidR="006418FE" w:rsidRPr="00FC54C4" w:rsidRDefault="00982B06">
      <w:pPr>
        <w:pStyle w:val="Standard"/>
        <w:jc w:val="center"/>
        <w:rPr>
          <w:rFonts w:ascii="Times New Roman" w:hAnsi="Times New Roman"/>
          <w:sz w:val="28"/>
          <w:szCs w:val="28"/>
        </w:rPr>
      </w:pPr>
      <w:r w:rsidRPr="00FC54C4">
        <w:rPr>
          <w:rFonts w:ascii="Times New Roman" w:hAnsi="Times New Roman"/>
          <w:sz w:val="28"/>
          <w:szCs w:val="28"/>
        </w:rPr>
        <w:t>о проведении публичных консультаций</w:t>
      </w:r>
    </w:p>
    <w:p w14:paraId="69CE0ED8" w14:textId="77777777" w:rsidR="006418FE" w:rsidRPr="00FC54C4" w:rsidRDefault="006418FE">
      <w:pPr>
        <w:pStyle w:val="Standard"/>
        <w:jc w:val="both"/>
        <w:rPr>
          <w:sz w:val="28"/>
          <w:szCs w:val="28"/>
        </w:rPr>
      </w:pPr>
    </w:p>
    <w:p w14:paraId="3849FEA0" w14:textId="528DDF7B" w:rsidR="00D743B1" w:rsidRPr="00FC54C4" w:rsidRDefault="00E263F0" w:rsidP="006F7A5C">
      <w:pPr>
        <w:pStyle w:val="Standard"/>
        <w:ind w:firstLine="709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bidi="ar-SA"/>
        </w:rPr>
      </w:pPr>
      <w:proofErr w:type="gramStart"/>
      <w:r w:rsidRPr="00FC54C4">
        <w:rPr>
          <w:rFonts w:ascii="Times New Roman" w:hAnsi="Times New Roman" w:cs="Times New Roman"/>
          <w:sz w:val="28"/>
          <w:szCs w:val="28"/>
        </w:rPr>
        <w:t xml:space="preserve">Управление экономики </w:t>
      </w:r>
      <w:r w:rsidR="00982B06" w:rsidRPr="00FC54C4">
        <w:rPr>
          <w:rFonts w:ascii="Times New Roman" w:hAnsi="Times New Roman"/>
          <w:sz w:val="28"/>
          <w:szCs w:val="28"/>
        </w:rPr>
        <w:t>Администрации муниципального образования «</w:t>
      </w:r>
      <w:proofErr w:type="spellStart"/>
      <w:r w:rsidR="006F7A5C" w:rsidRPr="00FC54C4">
        <w:rPr>
          <w:rFonts w:ascii="Times New Roman" w:hAnsi="Times New Roman"/>
          <w:sz w:val="28"/>
          <w:szCs w:val="28"/>
        </w:rPr>
        <w:t>Сафоновский</w:t>
      </w:r>
      <w:proofErr w:type="spellEnd"/>
      <w:r w:rsidRPr="00FC54C4">
        <w:rPr>
          <w:rFonts w:ascii="Times New Roman" w:hAnsi="Times New Roman"/>
          <w:sz w:val="28"/>
          <w:szCs w:val="28"/>
        </w:rPr>
        <w:t xml:space="preserve"> муниципальный округ</w:t>
      </w:r>
      <w:r w:rsidR="00982B06" w:rsidRPr="00FC54C4">
        <w:rPr>
          <w:rFonts w:ascii="Times New Roman" w:hAnsi="Times New Roman"/>
          <w:sz w:val="28"/>
          <w:szCs w:val="28"/>
        </w:rPr>
        <w:t xml:space="preserve">» Смоленской области уведомляет о проведении публичных консультаций в целях оценки регулирующего воздействия </w:t>
      </w:r>
      <w:r w:rsidR="007C010C" w:rsidRPr="00FC54C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проекта постановления Администрации муниципального образования «</w:t>
      </w:r>
      <w:proofErr w:type="spellStart"/>
      <w:r w:rsidR="006F7A5C" w:rsidRPr="00FC54C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Сафоновский</w:t>
      </w:r>
      <w:proofErr w:type="spellEnd"/>
      <w:r w:rsidRPr="00FC54C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 муниципальный округ</w:t>
      </w:r>
      <w:r w:rsidR="007C010C" w:rsidRPr="00FC54C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» Смоленской области </w:t>
      </w:r>
      <w:r w:rsidR="006E7EEF" w:rsidRPr="00FC54C4">
        <w:rPr>
          <w:rFonts w:ascii="Times New Roman" w:eastAsia="Times New Roman" w:hAnsi="Times New Roman" w:cs="Times New Roman" w:hint="eastAsia"/>
          <w:color w:val="auto"/>
          <w:kern w:val="0"/>
          <w:sz w:val="28"/>
          <w:szCs w:val="28"/>
          <w:lang w:bidi="ar-SA"/>
        </w:rPr>
        <w:t>«</w:t>
      </w:r>
      <w:r w:rsidR="00FC54C4" w:rsidRPr="00FC54C4">
        <w:rPr>
          <w:rFonts w:eastAsia="Calibri"/>
          <w:sz w:val="28"/>
          <w:szCs w:val="28"/>
        </w:rPr>
        <w:t>О внесении изменения в состав комиссии</w:t>
      </w:r>
      <w:r w:rsidR="00FC54C4" w:rsidRPr="00FC54C4">
        <w:rPr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</w:t>
      </w:r>
      <w:r w:rsidR="00FC54C4" w:rsidRPr="00DE121B">
        <w:rPr>
          <w:sz w:val="28"/>
          <w:szCs w:val="28"/>
        </w:rPr>
        <w:t xml:space="preserve"> на реализацию </w:t>
      </w:r>
      <w:r w:rsidR="00FC54C4" w:rsidRPr="00FC54C4">
        <w:rPr>
          <w:sz w:val="28"/>
          <w:szCs w:val="28"/>
        </w:rPr>
        <w:t>проектов в сфере предпринимательства</w:t>
      </w:r>
      <w:r w:rsidR="006263B6" w:rsidRPr="00FC54C4">
        <w:rPr>
          <w:sz w:val="28"/>
          <w:szCs w:val="28"/>
        </w:rPr>
        <w:t>»</w:t>
      </w:r>
      <w:r w:rsidR="00D743B1" w:rsidRPr="00FC54C4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 w:bidi="ar-SA"/>
        </w:rPr>
        <w:t>.</w:t>
      </w:r>
      <w:proofErr w:type="gramEnd"/>
    </w:p>
    <w:p w14:paraId="49EBDFD3" w14:textId="24FC9CC6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i/>
          <w:sz w:val="28"/>
          <w:szCs w:val="28"/>
          <w:u w:val="single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>Сроки проведения публичных консультаций:</w:t>
      </w:r>
      <w:r w:rsidR="00FC54C4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31</w:t>
      </w:r>
      <w:r w:rsidR="006263B6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.0</w:t>
      </w:r>
      <w:r w:rsidR="00FC54C4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8</w:t>
      </w:r>
      <w:r w:rsidR="006263B6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.202</w:t>
      </w:r>
      <w:r w:rsidR="00FC54C4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6 по 04</w:t>
      </w:r>
      <w:r w:rsidR="00E263F0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.0</w:t>
      </w:r>
      <w:r w:rsidR="00FC54C4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9</w:t>
      </w: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.202</w:t>
      </w:r>
      <w:r w:rsidR="00FC54C4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6</w:t>
      </w: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                 </w:t>
      </w:r>
    </w:p>
    <w:p w14:paraId="78F67D49" w14:textId="77777777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 xml:space="preserve">                                                                                (дата начала и окончания публичных консультаций)</w:t>
      </w:r>
    </w:p>
    <w:p w14:paraId="23315F58" w14:textId="77777777" w:rsidR="006F7A5C" w:rsidRPr="00FC54C4" w:rsidRDefault="006F7A5C" w:rsidP="006F7A5C">
      <w:pPr>
        <w:pStyle w:val="ConsPlusNonformat"/>
        <w:rPr>
          <w:rFonts w:ascii="Times New Roman" w:hAnsi="Times New Roman"/>
          <w:sz w:val="28"/>
          <w:szCs w:val="28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>Способ направления участниками публичных консультаций своих предложений и замечаний:</w:t>
      </w:r>
    </w:p>
    <w:p w14:paraId="38237655" w14:textId="77777777" w:rsidR="006F7A5C" w:rsidRPr="00FC54C4" w:rsidRDefault="006F7A5C" w:rsidP="006F7A5C">
      <w:pPr>
        <w:pStyle w:val="ConsPlusNonformat"/>
        <w:rPr>
          <w:rFonts w:ascii="Times New Roman" w:hAnsi="Times New Roman"/>
          <w:i/>
          <w:sz w:val="28"/>
          <w:szCs w:val="28"/>
          <w:u w:val="single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>предложения и замечания направляются по прилагаемой форме в электронном виде на адрес</w:t>
      </w: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:     economfsafonovo@mail.ru                                                                   </w:t>
      </w:r>
    </w:p>
    <w:p w14:paraId="437F59AB" w14:textId="602A73F3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 xml:space="preserve"> (адрес электронной почты ответственного сотрудника уполномоченного органа)</w:t>
      </w:r>
    </w:p>
    <w:p w14:paraId="079FD735" w14:textId="54F2C7AB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 xml:space="preserve">- </w:t>
      </w:r>
      <w:r w:rsidR="006575F7" w:rsidRPr="00FC54C4">
        <w:rPr>
          <w:rFonts w:ascii="Times New Roman" w:hAnsi="Times New Roman"/>
          <w:sz w:val="28"/>
          <w:szCs w:val="28"/>
          <w:lang w:bidi="hi-IN"/>
        </w:rPr>
        <w:t>региональный портал https://regulation.admin-smolensk.ru/</w:t>
      </w:r>
      <w:r w:rsidRPr="00FC54C4">
        <w:rPr>
          <w:rFonts w:ascii="Times New Roman" w:hAnsi="Times New Roman"/>
          <w:sz w:val="28"/>
          <w:szCs w:val="28"/>
          <w:lang w:bidi="hi-IN"/>
        </w:rPr>
        <w:t>.</w:t>
      </w:r>
    </w:p>
    <w:p w14:paraId="1A0FB6D1" w14:textId="77777777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</w:p>
    <w:p w14:paraId="67E529FE" w14:textId="77777777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 xml:space="preserve">Контактное лицо по вопросам публичных консультаций: </w:t>
      </w:r>
    </w:p>
    <w:p w14:paraId="5D88ECB5" w14:textId="17CC94DE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i/>
          <w:sz w:val="28"/>
          <w:szCs w:val="28"/>
          <w:u w:val="single"/>
          <w:lang w:bidi="hi-IN"/>
        </w:rPr>
      </w:pP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                             </w:t>
      </w:r>
      <w:r w:rsidR="00E263F0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</w:t>
      </w:r>
      <w:proofErr w:type="spellStart"/>
      <w:r w:rsidR="00E263F0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Азаренкова</w:t>
      </w:r>
      <w:proofErr w:type="spellEnd"/>
      <w:r w:rsidR="00E263F0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Юлия Александровна</w:t>
      </w: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                                         </w:t>
      </w:r>
    </w:p>
    <w:p w14:paraId="68EDCA1F" w14:textId="77777777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>(Ф.И.О. ответственного сотрудника уполномоченного органа)</w:t>
      </w:r>
    </w:p>
    <w:p w14:paraId="056FF676" w14:textId="0747C6EB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 xml:space="preserve">Рабочий телефон: </w:t>
      </w:r>
      <w:r w:rsidR="00E263F0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(48141) 4-37-52</w:t>
      </w: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                                 </w:t>
      </w:r>
      <w:r w:rsidRPr="00FC54C4">
        <w:rPr>
          <w:rFonts w:ascii="Times New Roman" w:hAnsi="Times New Roman"/>
          <w:sz w:val="28"/>
          <w:szCs w:val="28"/>
          <w:lang w:bidi="hi-IN"/>
        </w:rPr>
        <w:t xml:space="preserve"> </w:t>
      </w:r>
    </w:p>
    <w:p w14:paraId="334EAF43" w14:textId="1E77D05B" w:rsidR="006F7A5C" w:rsidRPr="00FC54C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FC54C4">
        <w:rPr>
          <w:rFonts w:ascii="Times New Roman" w:hAnsi="Times New Roman"/>
          <w:sz w:val="28"/>
          <w:szCs w:val="28"/>
          <w:lang w:bidi="hi-IN"/>
        </w:rPr>
        <w:t xml:space="preserve">График работы: с  </w:t>
      </w: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08-30   </w:t>
      </w:r>
      <w:r w:rsidRPr="00FC54C4">
        <w:rPr>
          <w:rFonts w:ascii="Times New Roman" w:hAnsi="Times New Roman"/>
          <w:sz w:val="28"/>
          <w:szCs w:val="28"/>
          <w:lang w:bidi="hi-IN"/>
        </w:rPr>
        <w:t xml:space="preserve">   до  </w:t>
      </w: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</w:t>
      </w:r>
      <w:r w:rsidR="00E263F0"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>17-</w:t>
      </w:r>
      <w:r w:rsidRPr="00FC54C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30   </w:t>
      </w:r>
      <w:r w:rsidRPr="00FC54C4">
        <w:rPr>
          <w:rFonts w:ascii="Times New Roman" w:hAnsi="Times New Roman"/>
          <w:sz w:val="28"/>
          <w:szCs w:val="28"/>
          <w:lang w:bidi="hi-IN"/>
        </w:rPr>
        <w:t xml:space="preserve">  понедельник-пятница</w:t>
      </w:r>
    </w:p>
    <w:p w14:paraId="3AFFE4C2" w14:textId="77777777" w:rsidR="006418FE" w:rsidRPr="00FC54C4" w:rsidRDefault="006418FE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05F7C51D" w14:textId="77777777" w:rsidR="006418FE" w:rsidRPr="00FC54C4" w:rsidRDefault="006418FE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0D51ACD3" w14:textId="77777777" w:rsidR="006418FE" w:rsidRPr="00FC54C4" w:rsidRDefault="00982B06">
      <w:pPr>
        <w:pStyle w:val="Standard"/>
        <w:jc w:val="both"/>
        <w:rPr>
          <w:rFonts w:ascii="Times New Roman" w:hAnsi="Times New Roman"/>
          <w:sz w:val="28"/>
          <w:szCs w:val="28"/>
        </w:rPr>
      </w:pPr>
      <w:r w:rsidRPr="00FC54C4">
        <w:rPr>
          <w:rFonts w:ascii="Times New Roman" w:hAnsi="Times New Roman"/>
          <w:sz w:val="28"/>
          <w:szCs w:val="28"/>
        </w:rPr>
        <w:t>Прилагаемые к уведомлению материалы:</w:t>
      </w:r>
    </w:p>
    <w:p w14:paraId="115FD27A" w14:textId="77777777" w:rsidR="006418FE" w:rsidRPr="00FC54C4" w:rsidRDefault="00982B06">
      <w:pPr>
        <w:pStyle w:val="Standard"/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FC54C4">
        <w:rPr>
          <w:rFonts w:ascii="Times New Roman" w:hAnsi="Times New Roman"/>
          <w:sz w:val="28"/>
          <w:szCs w:val="28"/>
        </w:rPr>
        <w:t>1) проект муниципального нормативного правового акта;</w:t>
      </w:r>
    </w:p>
    <w:p w14:paraId="241A5229" w14:textId="77777777" w:rsidR="006418FE" w:rsidRPr="00FC54C4" w:rsidRDefault="00982B06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 w:rsidRPr="00FC54C4">
        <w:rPr>
          <w:rFonts w:ascii="Times New Roman" w:hAnsi="Times New Roman"/>
          <w:sz w:val="28"/>
          <w:szCs w:val="28"/>
        </w:rPr>
        <w:t>2) пояснительная записка к проекту муниципаль</w:t>
      </w:r>
      <w:bookmarkStart w:id="0" w:name="_GoBack"/>
      <w:bookmarkEnd w:id="0"/>
      <w:r w:rsidRPr="00FC54C4">
        <w:rPr>
          <w:rFonts w:ascii="Times New Roman" w:hAnsi="Times New Roman"/>
          <w:sz w:val="28"/>
          <w:szCs w:val="28"/>
        </w:rPr>
        <w:t>ного нормативного правового акта;</w:t>
      </w:r>
    </w:p>
    <w:p w14:paraId="4BD2A90D" w14:textId="1E8C55C2" w:rsidR="00780BFE" w:rsidRPr="006F7A5C" w:rsidRDefault="00D743B1" w:rsidP="00780BFE">
      <w:pPr>
        <w:pStyle w:val="Standard"/>
        <w:jc w:val="both"/>
        <w:rPr>
          <w:rFonts w:ascii="Times New Roman" w:hAnsi="Times New Roman"/>
          <w:bCs/>
          <w:sz w:val="28"/>
          <w:szCs w:val="28"/>
        </w:rPr>
      </w:pPr>
      <w:r w:rsidRPr="00FC54C4">
        <w:rPr>
          <w:rFonts w:ascii="Times New Roman" w:hAnsi="Times New Roman"/>
          <w:sz w:val="28"/>
          <w:szCs w:val="28"/>
        </w:rPr>
        <w:t>3</w:t>
      </w:r>
      <w:r w:rsidR="00780BFE" w:rsidRPr="00FC54C4">
        <w:rPr>
          <w:rFonts w:ascii="Times New Roman" w:hAnsi="Times New Roman"/>
          <w:sz w:val="28"/>
          <w:szCs w:val="28"/>
        </w:rPr>
        <w:t xml:space="preserve">) </w:t>
      </w:r>
      <w:r w:rsidR="00780BFE" w:rsidRPr="00FC54C4">
        <w:rPr>
          <w:rFonts w:ascii="Times New Roman" w:hAnsi="Times New Roman"/>
          <w:bCs/>
          <w:sz w:val="28"/>
          <w:szCs w:val="28"/>
        </w:rPr>
        <w:t xml:space="preserve">отчет </w:t>
      </w:r>
      <w:r w:rsidR="00780BFE" w:rsidRPr="00FC54C4">
        <w:rPr>
          <w:rFonts w:ascii="Times New Roman" w:hAnsi="Times New Roman"/>
          <w:sz w:val="28"/>
          <w:szCs w:val="28"/>
        </w:rPr>
        <w:t>по результатам предварительной оценки регулирующего воздействия.</w:t>
      </w:r>
    </w:p>
    <w:p w14:paraId="36933602" w14:textId="77777777" w:rsidR="006418FE" w:rsidRDefault="006418FE"/>
    <w:sectPr w:rsidR="006418FE">
      <w:pgSz w:w="11906" w:h="16838"/>
      <w:pgMar w:top="1134" w:right="566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8FE"/>
    <w:rsid w:val="00013B99"/>
    <w:rsid w:val="00040E35"/>
    <w:rsid w:val="00251494"/>
    <w:rsid w:val="004B60A0"/>
    <w:rsid w:val="006263B6"/>
    <w:rsid w:val="006418FE"/>
    <w:rsid w:val="006575F7"/>
    <w:rsid w:val="006E7EEF"/>
    <w:rsid w:val="006F7A5C"/>
    <w:rsid w:val="00780BFE"/>
    <w:rsid w:val="007C010C"/>
    <w:rsid w:val="00982B06"/>
    <w:rsid w:val="00C977B2"/>
    <w:rsid w:val="00D743B1"/>
    <w:rsid w:val="00E263F0"/>
    <w:rsid w:val="00FC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AC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194CAC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194CAC"/>
    <w:pPr>
      <w:widowControl w:val="0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7A5C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6F7A5C"/>
    <w:rPr>
      <w:rFonts w:ascii="Tahoma" w:eastAsia="Segoe UI" w:hAnsi="Tahoma" w:cs="Mangal"/>
      <w:color w:val="000000"/>
      <w:kern w:val="2"/>
      <w:sz w:val="16"/>
      <w:szCs w:val="14"/>
      <w:lang w:eastAsia="zh-CN" w:bidi="hi-IN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6263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AC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194CAC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194CAC"/>
    <w:pPr>
      <w:widowControl w:val="0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7A5C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6F7A5C"/>
    <w:rPr>
      <w:rFonts w:ascii="Tahoma" w:eastAsia="Segoe UI" w:hAnsi="Tahoma" w:cs="Mangal"/>
      <w:color w:val="000000"/>
      <w:kern w:val="2"/>
      <w:sz w:val="16"/>
      <w:szCs w:val="14"/>
      <w:lang w:eastAsia="zh-CN" w:bidi="hi-IN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626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Экономика1</cp:lastModifiedBy>
  <cp:revision>4</cp:revision>
  <dcterms:created xsi:type="dcterms:W3CDTF">2025-07-16T06:27:00Z</dcterms:created>
  <dcterms:modified xsi:type="dcterms:W3CDTF">2026-08-31T06:46:00Z</dcterms:modified>
  <dc:language>ru-RU</dc:language>
</cp:coreProperties>
</file>