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2C" w:rsidRDefault="00F16D2C" w:rsidP="007B21B4">
      <w:pPr>
        <w:autoSpaceDE w:val="0"/>
        <w:autoSpaceDN w:val="0"/>
        <w:adjustRightInd w:val="0"/>
        <w:spacing w:after="0" w:line="240" w:lineRule="auto"/>
        <w:jc w:val="right"/>
        <w:outlineLvl w:val="0"/>
        <w:rPr>
          <w:rFonts w:ascii="Times New Roman" w:hAnsi="Times New Roman" w:cs="Times New Roman"/>
        </w:rPr>
      </w:pPr>
    </w:p>
    <w:p w:rsidR="00F16D2C" w:rsidRDefault="00F16D2C" w:rsidP="007B21B4">
      <w:pPr>
        <w:autoSpaceDE w:val="0"/>
        <w:autoSpaceDN w:val="0"/>
        <w:adjustRightInd w:val="0"/>
        <w:spacing w:after="0" w:line="240" w:lineRule="auto"/>
        <w:jc w:val="right"/>
        <w:outlineLvl w:val="0"/>
        <w:rPr>
          <w:rFonts w:ascii="Times New Roman" w:hAnsi="Times New Roman" w:cs="Times New Roman"/>
        </w:rPr>
      </w:pPr>
    </w:p>
    <w:p w:rsidR="00F16D2C" w:rsidRDefault="00F16D2C" w:rsidP="007B21B4">
      <w:pPr>
        <w:autoSpaceDE w:val="0"/>
        <w:autoSpaceDN w:val="0"/>
        <w:adjustRightInd w:val="0"/>
        <w:spacing w:after="0" w:line="240" w:lineRule="auto"/>
        <w:jc w:val="right"/>
        <w:outlineLvl w:val="0"/>
        <w:rPr>
          <w:rFonts w:ascii="Times New Roman" w:hAnsi="Times New Roman" w:cs="Times New Roman"/>
        </w:rPr>
      </w:pPr>
    </w:p>
    <w:p w:rsidR="007B21B4" w:rsidRDefault="007B21B4" w:rsidP="007B21B4">
      <w:pPr>
        <w:autoSpaceDE w:val="0"/>
        <w:autoSpaceDN w:val="0"/>
        <w:adjustRightInd w:val="0"/>
        <w:spacing w:after="0" w:line="240" w:lineRule="auto"/>
        <w:jc w:val="right"/>
        <w:outlineLvl w:val="0"/>
        <w:rPr>
          <w:rFonts w:ascii="Times New Roman" w:hAnsi="Times New Roman" w:cs="Times New Roman"/>
        </w:rPr>
      </w:pPr>
      <w:r w:rsidRPr="007B21B4">
        <w:rPr>
          <w:rFonts w:ascii="Times New Roman" w:hAnsi="Times New Roman" w:cs="Times New Roman"/>
        </w:rPr>
        <w:t>Приложение №2</w:t>
      </w:r>
    </w:p>
    <w:p w:rsidR="00F16D2C" w:rsidRPr="007B21B4" w:rsidRDefault="00F16D2C" w:rsidP="007B21B4">
      <w:pPr>
        <w:autoSpaceDE w:val="0"/>
        <w:autoSpaceDN w:val="0"/>
        <w:adjustRightInd w:val="0"/>
        <w:spacing w:after="0" w:line="240" w:lineRule="auto"/>
        <w:jc w:val="right"/>
        <w:outlineLvl w:val="0"/>
        <w:rPr>
          <w:rFonts w:ascii="Times New Roman" w:hAnsi="Times New Roman" w:cs="Times New Roman"/>
        </w:rPr>
      </w:pPr>
    </w:p>
    <w:p w:rsidR="007B21B4" w:rsidRPr="00015B6C" w:rsidRDefault="007B21B4" w:rsidP="00F16D2C">
      <w:pPr>
        <w:autoSpaceDE w:val="0"/>
        <w:autoSpaceDN w:val="0"/>
        <w:adjustRightInd w:val="0"/>
        <w:spacing w:after="0" w:line="240" w:lineRule="auto"/>
        <w:jc w:val="right"/>
        <w:rPr>
          <w:rFonts w:ascii="Times New Roman" w:hAnsi="Times New Roman" w:cs="Times New Roman"/>
          <w:sz w:val="20"/>
          <w:szCs w:val="20"/>
        </w:rPr>
      </w:pPr>
      <w:r w:rsidRPr="00590360">
        <w:rPr>
          <w:rFonts w:ascii="Times New Roman" w:hAnsi="Times New Roman" w:cs="Times New Roman"/>
        </w:rPr>
        <w:t xml:space="preserve">к Порядку </w:t>
      </w:r>
    </w:p>
    <w:p w:rsidR="00F16D2C" w:rsidRDefault="00F16D2C" w:rsidP="007B21B4">
      <w:pPr>
        <w:autoSpaceDE w:val="0"/>
        <w:autoSpaceDN w:val="0"/>
        <w:adjustRightInd w:val="0"/>
        <w:spacing w:after="0" w:line="240" w:lineRule="auto"/>
        <w:jc w:val="center"/>
        <w:rPr>
          <w:rFonts w:ascii="Times New Roman" w:hAnsi="Times New Roman" w:cs="Times New Roman"/>
          <w:b/>
          <w:bCs/>
          <w:sz w:val="20"/>
          <w:szCs w:val="20"/>
        </w:rPr>
      </w:pPr>
    </w:p>
    <w:p w:rsidR="00F16D2C" w:rsidRDefault="00F16D2C" w:rsidP="007B21B4">
      <w:pPr>
        <w:autoSpaceDE w:val="0"/>
        <w:autoSpaceDN w:val="0"/>
        <w:adjustRightInd w:val="0"/>
        <w:spacing w:after="0" w:line="240" w:lineRule="auto"/>
        <w:jc w:val="center"/>
        <w:rPr>
          <w:rFonts w:ascii="Times New Roman" w:hAnsi="Times New Roman" w:cs="Times New Roman"/>
          <w:b/>
          <w:bCs/>
          <w:sz w:val="20"/>
          <w:szCs w:val="20"/>
        </w:rPr>
      </w:pPr>
    </w:p>
    <w:p w:rsidR="007B21B4" w:rsidRPr="00015B6C" w:rsidRDefault="007B21B4" w:rsidP="007B21B4">
      <w:pPr>
        <w:autoSpaceDE w:val="0"/>
        <w:autoSpaceDN w:val="0"/>
        <w:adjustRightInd w:val="0"/>
        <w:spacing w:after="0" w:line="240" w:lineRule="auto"/>
        <w:jc w:val="center"/>
        <w:rPr>
          <w:rFonts w:ascii="Times New Roman" w:hAnsi="Times New Roman" w:cs="Times New Roman"/>
          <w:b/>
          <w:bCs/>
          <w:sz w:val="20"/>
          <w:szCs w:val="20"/>
        </w:rPr>
      </w:pPr>
      <w:r w:rsidRPr="00015B6C">
        <w:rPr>
          <w:rFonts w:ascii="Times New Roman" w:hAnsi="Times New Roman" w:cs="Times New Roman"/>
          <w:b/>
          <w:bCs/>
          <w:sz w:val="20"/>
          <w:szCs w:val="20"/>
        </w:rPr>
        <w:t>МОНИТОРИНГ</w:t>
      </w:r>
    </w:p>
    <w:p w:rsidR="007B21B4" w:rsidRDefault="007B21B4" w:rsidP="007B21B4">
      <w:pPr>
        <w:autoSpaceDE w:val="0"/>
        <w:autoSpaceDN w:val="0"/>
        <w:adjustRightInd w:val="0"/>
        <w:spacing w:after="0" w:line="240" w:lineRule="auto"/>
        <w:jc w:val="center"/>
        <w:rPr>
          <w:rFonts w:ascii="Times New Roman" w:hAnsi="Times New Roman" w:cs="Times New Roman"/>
          <w:b/>
          <w:bCs/>
          <w:sz w:val="20"/>
          <w:szCs w:val="20"/>
        </w:rPr>
      </w:pPr>
      <w:r w:rsidRPr="00015B6C">
        <w:rPr>
          <w:rFonts w:ascii="Times New Roman" w:hAnsi="Times New Roman" w:cs="Times New Roman"/>
          <w:b/>
          <w:bCs/>
          <w:sz w:val="20"/>
          <w:szCs w:val="20"/>
        </w:rPr>
        <w:t>РЕЗУЛЬТАТОВ ВНУТРЕННЕГО ФИНАНСОВОГО КОНТРОЛЯ</w:t>
      </w:r>
    </w:p>
    <w:p w:rsidR="00F16D2C" w:rsidRDefault="00F16D2C" w:rsidP="007B21B4">
      <w:pPr>
        <w:autoSpaceDE w:val="0"/>
        <w:autoSpaceDN w:val="0"/>
        <w:adjustRightInd w:val="0"/>
        <w:spacing w:after="0" w:line="240" w:lineRule="auto"/>
        <w:jc w:val="center"/>
        <w:rPr>
          <w:rFonts w:ascii="Times New Roman" w:hAnsi="Times New Roman" w:cs="Times New Roman"/>
          <w:b/>
          <w:bCs/>
          <w:sz w:val="20"/>
          <w:szCs w:val="20"/>
        </w:rPr>
      </w:pPr>
    </w:p>
    <w:p w:rsidR="00F16D2C" w:rsidRDefault="00F16D2C" w:rsidP="007B21B4">
      <w:pPr>
        <w:autoSpaceDE w:val="0"/>
        <w:autoSpaceDN w:val="0"/>
        <w:adjustRightInd w:val="0"/>
        <w:spacing w:after="0" w:line="240" w:lineRule="auto"/>
        <w:jc w:val="center"/>
        <w:rPr>
          <w:rFonts w:ascii="Times New Roman" w:hAnsi="Times New Roman" w:cs="Times New Roman"/>
          <w:b/>
          <w:bCs/>
          <w:sz w:val="20"/>
          <w:szCs w:val="20"/>
        </w:rPr>
      </w:pPr>
    </w:p>
    <w:p w:rsidR="00F16D2C" w:rsidRPr="00015B6C" w:rsidRDefault="00F16D2C" w:rsidP="007B21B4">
      <w:pPr>
        <w:autoSpaceDE w:val="0"/>
        <w:autoSpaceDN w:val="0"/>
        <w:adjustRightInd w:val="0"/>
        <w:spacing w:after="0" w:line="240" w:lineRule="auto"/>
        <w:jc w:val="center"/>
        <w:rPr>
          <w:rFonts w:ascii="Times New Roman" w:hAnsi="Times New Roman" w:cs="Times New Roman"/>
          <w:b/>
          <w:bCs/>
          <w:sz w:val="20"/>
          <w:szCs w:val="20"/>
        </w:rPr>
      </w:pPr>
    </w:p>
    <w:tbl>
      <w:tblPr>
        <w:tblW w:w="16302" w:type="dxa"/>
        <w:tblInd w:w="-364" w:type="dxa"/>
        <w:tblLayout w:type="fixed"/>
        <w:tblCellMar>
          <w:top w:w="75" w:type="dxa"/>
          <w:left w:w="0" w:type="dxa"/>
          <w:bottom w:w="75" w:type="dxa"/>
          <w:right w:w="0" w:type="dxa"/>
        </w:tblCellMar>
        <w:tblLook w:val="0000" w:firstRow="0" w:lastRow="0" w:firstColumn="0" w:lastColumn="0" w:noHBand="0" w:noVBand="0"/>
      </w:tblPr>
      <w:tblGrid>
        <w:gridCol w:w="1277"/>
        <w:gridCol w:w="567"/>
        <w:gridCol w:w="567"/>
        <w:gridCol w:w="992"/>
        <w:gridCol w:w="142"/>
        <w:gridCol w:w="1276"/>
        <w:gridCol w:w="850"/>
        <w:gridCol w:w="425"/>
        <w:gridCol w:w="1134"/>
        <w:gridCol w:w="709"/>
        <w:gridCol w:w="709"/>
        <w:gridCol w:w="992"/>
        <w:gridCol w:w="142"/>
        <w:gridCol w:w="1134"/>
        <w:gridCol w:w="425"/>
        <w:gridCol w:w="851"/>
        <w:gridCol w:w="141"/>
        <w:gridCol w:w="709"/>
        <w:gridCol w:w="851"/>
        <w:gridCol w:w="225"/>
        <w:gridCol w:w="625"/>
        <w:gridCol w:w="425"/>
        <w:gridCol w:w="1134"/>
      </w:tblGrid>
      <w:tr w:rsidR="007B21B4" w:rsidRPr="00015B6C" w:rsidTr="007B21B4">
        <w:tc>
          <w:tcPr>
            <w:tcW w:w="184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Код и наименование главного распорядителями средств бюджета, главного администратора доходов бюджета</w:t>
            </w:r>
            <w:r>
              <w:rPr>
                <w:rFonts w:ascii="Times New Roman" w:hAnsi="Times New Roman" w:cs="Times New Roman"/>
              </w:rPr>
              <w:t xml:space="preserve"> </w:t>
            </w:r>
            <w:r w:rsidRPr="003055B5">
              <w:rPr>
                <w:rFonts w:ascii="Times New Roman" w:hAnsi="Times New Roman" w:cs="Times New Roman"/>
                <w:sz w:val="20"/>
                <w:szCs w:val="20"/>
              </w:rPr>
              <w:t>Сафоновского городского поселения,</w:t>
            </w:r>
            <w:r w:rsidRPr="00015B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15B6C">
              <w:rPr>
                <w:rFonts w:ascii="Times New Roman" w:hAnsi="Times New Roman" w:cs="Times New Roman"/>
                <w:sz w:val="20"/>
                <w:szCs w:val="20"/>
              </w:rPr>
              <w:t>главного администратора источников финансирования дефицита бюджета</w:t>
            </w:r>
            <w:r>
              <w:rPr>
                <w:rFonts w:ascii="Times New Roman" w:hAnsi="Times New Roman" w:cs="Times New Roman"/>
                <w:sz w:val="20"/>
                <w:szCs w:val="20"/>
              </w:rPr>
              <w:t xml:space="preserve"> </w:t>
            </w:r>
            <w:r w:rsidRPr="00D62728">
              <w:rPr>
                <w:rFonts w:ascii="Times New Roman" w:hAnsi="Times New Roman" w:cs="Times New Roman"/>
                <w:sz w:val="20"/>
                <w:szCs w:val="20"/>
              </w:rPr>
              <w:t>Сафоновского городского поселения</w:t>
            </w:r>
          </w:p>
        </w:tc>
        <w:tc>
          <w:tcPr>
            <w:tcW w:w="155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бюджета</w:t>
            </w:r>
            <w:r>
              <w:rPr>
                <w:rFonts w:ascii="Times New Roman" w:hAnsi="Times New Roman" w:cs="Times New Roman"/>
              </w:rPr>
              <w:t xml:space="preserve"> </w:t>
            </w:r>
            <w:r w:rsidRPr="003055B5">
              <w:rPr>
                <w:rFonts w:ascii="Times New Roman" w:hAnsi="Times New Roman" w:cs="Times New Roman"/>
                <w:sz w:val="20"/>
                <w:szCs w:val="20"/>
              </w:rPr>
              <w:t xml:space="preserve">Сафоновского городского поселения, </w:t>
            </w:r>
            <w:r w:rsidRPr="00015B6C">
              <w:rPr>
                <w:rFonts w:ascii="Times New Roman" w:hAnsi="Times New Roman" w:cs="Times New Roman"/>
                <w:sz w:val="20"/>
                <w:szCs w:val="20"/>
              </w:rPr>
              <w:t>в отношении которых проведены мероприятия внутреннего финансового контроля</w:t>
            </w:r>
          </w:p>
        </w:tc>
        <w:tc>
          <w:tcPr>
            <w:tcW w:w="1289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 Выявленные в ходе проведения внутреннего финансового контроля нарушения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rPr>
          <w:trHeight w:val="890"/>
        </w:trPr>
        <w:tc>
          <w:tcPr>
            <w:tcW w:w="18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 Нецелевое использование бюджетных средств</w:t>
            </w:r>
            <w:proofErr w:type="gramStart"/>
            <w:r>
              <w:rPr>
                <w:rFonts w:ascii="Times New Roman" w:hAnsi="Times New Roman" w:cs="Times New Roman"/>
                <w:sz w:val="20"/>
                <w:szCs w:val="20"/>
                <w:vertAlign w:val="superscript"/>
              </w:rPr>
              <w:t>1</w:t>
            </w:r>
            <w:proofErr w:type="gramEnd"/>
            <w:r w:rsidRPr="00015B6C">
              <w:rPr>
                <w:rFonts w:ascii="Times New Roman" w:hAnsi="Times New Roman" w:cs="Times New Roman"/>
                <w:sz w:val="20"/>
                <w:szCs w:val="20"/>
              </w:rPr>
              <w:t xml:space="preserve"> </w:t>
            </w:r>
          </w:p>
        </w:tc>
        <w:tc>
          <w:tcPr>
            <w:tcW w:w="496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3055B5">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 Нарушение порядка предоставления, получения и (или) использования средств, выделенных из бюджета</w:t>
            </w:r>
            <w:r>
              <w:rPr>
                <w:rFonts w:ascii="Times New Roman" w:hAnsi="Times New Roman" w:cs="Times New Roman"/>
                <w:sz w:val="20"/>
                <w:szCs w:val="20"/>
              </w:rPr>
              <w:t xml:space="preserve"> </w:t>
            </w:r>
            <w:r w:rsidR="003055B5">
              <w:rPr>
                <w:rFonts w:ascii="Times New Roman" w:hAnsi="Times New Roman" w:cs="Times New Roman"/>
                <w:sz w:val="20"/>
                <w:szCs w:val="20"/>
              </w:rPr>
              <w:t xml:space="preserve"> </w:t>
            </w:r>
            <w:r w:rsidR="003055B5" w:rsidRPr="003055B5">
              <w:rPr>
                <w:rFonts w:ascii="Times New Roman" w:hAnsi="Times New Roman" w:cs="Times New Roman"/>
                <w:sz w:val="20"/>
                <w:szCs w:val="20"/>
              </w:rPr>
              <w:t>Сафоновского городского поселения</w:t>
            </w:r>
            <w:r w:rsidR="003055B5" w:rsidRPr="00015B6C">
              <w:rPr>
                <w:rFonts w:ascii="Times New Roman" w:hAnsi="Times New Roman" w:cs="Times New Roman"/>
                <w:sz w:val="20"/>
                <w:szCs w:val="20"/>
              </w:rPr>
              <w:t xml:space="preserve"> </w:t>
            </w:r>
            <w:r w:rsidRPr="00015B6C">
              <w:rPr>
                <w:rFonts w:ascii="Times New Roman" w:hAnsi="Times New Roman" w:cs="Times New Roman"/>
                <w:sz w:val="20"/>
                <w:szCs w:val="20"/>
              </w:rPr>
              <w:t>на возвратной и безвозвратной основах</w:t>
            </w:r>
          </w:p>
        </w:tc>
      </w:tr>
      <w:tr w:rsidR="007B21B4" w:rsidRPr="00015B6C" w:rsidTr="007B21B4">
        <w:tc>
          <w:tcPr>
            <w:tcW w:w="18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4536"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c>
          <w:tcPr>
            <w:tcW w:w="3402"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tc>
        <w:tc>
          <w:tcPr>
            <w:tcW w:w="496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невозврат либо несвоевременный возврат бюджетного кредита </w:t>
            </w:r>
            <w:r>
              <w:rPr>
                <w:rFonts w:ascii="Times New Roman" w:hAnsi="Times New Roman" w:cs="Times New Roman"/>
                <w:sz w:val="20"/>
                <w:szCs w:val="20"/>
                <w:vertAlign w:val="superscript"/>
              </w:rPr>
              <w:t>2</w:t>
            </w:r>
          </w:p>
        </w:tc>
      </w:tr>
      <w:tr w:rsidR="007B21B4" w:rsidRPr="00015B6C" w:rsidTr="007B21B4">
        <w:tc>
          <w:tcPr>
            <w:tcW w:w="18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4536"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340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невозврат бюджетного кредита, предоставленного бюджету бюджетной системы Российской Федерации </w:t>
            </w:r>
            <w:r>
              <w:rPr>
                <w:rFonts w:ascii="Times New Roman" w:hAnsi="Times New Roman" w:cs="Times New Roman"/>
                <w:sz w:val="20"/>
                <w:szCs w:val="20"/>
                <w:vertAlign w:val="superscript"/>
              </w:rPr>
              <w:t>3</w:t>
            </w:r>
          </w:p>
        </w:tc>
        <w:tc>
          <w:tcPr>
            <w:tcW w:w="24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возврат бюджетного кредита, предоставленного бюджету бюджетной системы Российской Федерации, с нарушением срока возврата</w:t>
            </w:r>
            <w:proofErr w:type="gramStart"/>
            <w:r>
              <w:rPr>
                <w:rFonts w:ascii="Times New Roman" w:hAnsi="Times New Roman" w:cs="Times New Roman"/>
                <w:sz w:val="20"/>
                <w:szCs w:val="20"/>
                <w:vertAlign w:val="superscript"/>
              </w:rPr>
              <w:t>4</w:t>
            </w:r>
            <w:proofErr w:type="gramEnd"/>
          </w:p>
        </w:tc>
      </w:tr>
      <w:tr w:rsidR="007B21B4" w:rsidRPr="00015B6C" w:rsidTr="007B21B4">
        <w:trPr>
          <w:trHeight w:val="1540"/>
        </w:trPr>
        <w:tc>
          <w:tcPr>
            <w:tcW w:w="184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c>
          <w:tcPr>
            <w:tcW w:w="1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w:t>
            </w: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w:t>
            </w:r>
          </w:p>
        </w:tc>
      </w:tr>
      <w:tr w:rsidR="007B21B4" w:rsidRPr="00015B6C" w:rsidTr="007B21B4">
        <w:tc>
          <w:tcPr>
            <w:tcW w:w="1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r w:rsidR="007B21B4" w:rsidRPr="00015B6C" w:rsidTr="007B21B4">
        <w:tc>
          <w:tcPr>
            <w:tcW w:w="163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1. Выявленные в ходе проведения внутреннего финансового контроля нарушения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1630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3055B5">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1.2. Нарушение порядка предоставления, получения и (или) использования средств, выделенных из бюджета </w:t>
            </w:r>
            <w:r w:rsidR="003055B5" w:rsidRPr="003055B5">
              <w:rPr>
                <w:rFonts w:ascii="Times New Roman" w:hAnsi="Times New Roman" w:cs="Times New Roman"/>
                <w:sz w:val="20"/>
                <w:szCs w:val="20"/>
              </w:rPr>
              <w:t>Сафоновского городского поселения</w:t>
            </w:r>
            <w:r w:rsidR="003055B5" w:rsidRPr="00015B6C">
              <w:rPr>
                <w:rFonts w:ascii="Times New Roman" w:hAnsi="Times New Roman" w:cs="Times New Roman"/>
                <w:sz w:val="20"/>
                <w:szCs w:val="20"/>
              </w:rPr>
              <w:t xml:space="preserve"> </w:t>
            </w:r>
            <w:r w:rsidRPr="00015B6C">
              <w:rPr>
                <w:rFonts w:ascii="Times New Roman" w:hAnsi="Times New Roman" w:cs="Times New Roman"/>
                <w:sz w:val="20"/>
                <w:szCs w:val="20"/>
              </w:rPr>
              <w:t>на возвратной и безвозвратной основах</w:t>
            </w:r>
          </w:p>
        </w:tc>
      </w:tr>
      <w:tr w:rsidR="007B21B4" w:rsidRPr="00015B6C" w:rsidTr="007B21B4">
        <w:tc>
          <w:tcPr>
            <w:tcW w:w="482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proofErr w:type="spellStart"/>
            <w:r>
              <w:rPr>
                <w:rFonts w:ascii="Times New Roman" w:hAnsi="Times New Roman" w:cs="Times New Roman"/>
                <w:sz w:val="20"/>
                <w:szCs w:val="20"/>
              </w:rPr>
              <w:t>н</w:t>
            </w:r>
            <w:r w:rsidRPr="00015B6C">
              <w:rPr>
                <w:rFonts w:ascii="Times New Roman" w:hAnsi="Times New Roman" w:cs="Times New Roman"/>
                <w:sz w:val="20"/>
                <w:szCs w:val="20"/>
              </w:rPr>
              <w:t>еперечисление</w:t>
            </w:r>
            <w:proofErr w:type="spellEnd"/>
            <w:r w:rsidRPr="00015B6C">
              <w:rPr>
                <w:rFonts w:ascii="Times New Roman" w:hAnsi="Times New Roman" w:cs="Times New Roman"/>
                <w:sz w:val="20"/>
                <w:szCs w:val="20"/>
              </w:rPr>
              <w:t xml:space="preserve"> либо несвоевременное перечисление платы за пользование бюджетным кредитом</w:t>
            </w:r>
            <w:r>
              <w:rPr>
                <w:rFonts w:ascii="Times New Roman" w:hAnsi="Times New Roman" w:cs="Times New Roman"/>
                <w:sz w:val="20"/>
                <w:szCs w:val="20"/>
                <w:vertAlign w:val="superscript"/>
              </w:rPr>
              <w:t>5</w:t>
            </w:r>
          </w:p>
        </w:tc>
        <w:tc>
          <w:tcPr>
            <w:tcW w:w="48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н</w:t>
            </w:r>
            <w:r w:rsidRPr="00015B6C">
              <w:rPr>
                <w:rFonts w:ascii="Times New Roman" w:hAnsi="Times New Roman" w:cs="Times New Roman"/>
                <w:sz w:val="20"/>
                <w:szCs w:val="20"/>
              </w:rPr>
              <w:t>арушение условий предоставления бюджетного кредита</w:t>
            </w:r>
            <w:r>
              <w:rPr>
                <w:rFonts w:ascii="Times New Roman" w:hAnsi="Times New Roman" w:cs="Times New Roman"/>
                <w:sz w:val="20"/>
                <w:szCs w:val="20"/>
                <w:vertAlign w:val="superscript"/>
              </w:rPr>
              <w:t>8</w:t>
            </w:r>
          </w:p>
        </w:tc>
        <w:tc>
          <w:tcPr>
            <w:tcW w:w="2552"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н</w:t>
            </w:r>
            <w:r w:rsidRPr="00015B6C">
              <w:rPr>
                <w:rFonts w:ascii="Times New Roman" w:hAnsi="Times New Roman" w:cs="Times New Roman"/>
                <w:sz w:val="20"/>
                <w:szCs w:val="20"/>
              </w:rPr>
              <w:t>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если это действие не связано с нецелевым и</w:t>
            </w:r>
            <w:r>
              <w:rPr>
                <w:rFonts w:ascii="Times New Roman" w:hAnsi="Times New Roman" w:cs="Times New Roman"/>
                <w:sz w:val="20"/>
                <w:szCs w:val="20"/>
              </w:rPr>
              <w:t>спользованием бюджетных средств</w:t>
            </w:r>
            <w:r>
              <w:rPr>
                <w:rFonts w:ascii="Times New Roman" w:hAnsi="Times New Roman" w:cs="Times New Roman"/>
                <w:sz w:val="20"/>
                <w:szCs w:val="20"/>
                <w:vertAlign w:val="superscript"/>
              </w:rPr>
              <w:t>11</w:t>
            </w:r>
          </w:p>
        </w:tc>
        <w:tc>
          <w:tcPr>
            <w:tcW w:w="192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н</w:t>
            </w:r>
            <w:r w:rsidRPr="00015B6C">
              <w:rPr>
                <w:rFonts w:ascii="Times New Roman" w:hAnsi="Times New Roman" w:cs="Times New Roman"/>
                <w:sz w:val="20"/>
                <w:szCs w:val="20"/>
              </w:rPr>
              <w:t>арушение главным распорядителем бюджетных средств, предоставляющим бюджетные инвестиции, условий их предоставления, если это действие не связано с нецелевым и</w:t>
            </w:r>
            <w:r>
              <w:rPr>
                <w:rFonts w:ascii="Times New Roman" w:hAnsi="Times New Roman" w:cs="Times New Roman"/>
                <w:sz w:val="20"/>
                <w:szCs w:val="20"/>
              </w:rPr>
              <w:t>спользованием бюджетных средств</w:t>
            </w:r>
            <w:r>
              <w:rPr>
                <w:rFonts w:ascii="Times New Roman" w:hAnsi="Times New Roman" w:cs="Times New Roman"/>
                <w:sz w:val="20"/>
                <w:szCs w:val="20"/>
                <w:vertAlign w:val="superscript"/>
              </w:rPr>
              <w:t>12</w:t>
            </w:r>
          </w:p>
        </w:tc>
        <w:tc>
          <w:tcPr>
            <w:tcW w:w="21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н</w:t>
            </w:r>
            <w:r w:rsidRPr="00015B6C">
              <w:rPr>
                <w:rFonts w:ascii="Times New Roman" w:hAnsi="Times New Roman" w:cs="Times New Roman"/>
                <w:sz w:val="20"/>
                <w:szCs w:val="20"/>
              </w:rPr>
              <w:t>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если это действие не связано с нецелевым и</w:t>
            </w:r>
            <w:r>
              <w:rPr>
                <w:rFonts w:ascii="Times New Roman" w:hAnsi="Times New Roman" w:cs="Times New Roman"/>
                <w:sz w:val="20"/>
                <w:szCs w:val="20"/>
              </w:rPr>
              <w:t>спользованием бюджетных средств</w:t>
            </w:r>
            <w:r>
              <w:rPr>
                <w:rFonts w:ascii="Times New Roman" w:hAnsi="Times New Roman" w:cs="Times New Roman"/>
                <w:sz w:val="20"/>
                <w:szCs w:val="20"/>
                <w:vertAlign w:val="superscript"/>
              </w:rPr>
              <w:t>13</w:t>
            </w:r>
          </w:p>
        </w:tc>
      </w:tr>
      <w:tr w:rsidR="007B21B4" w:rsidRPr="00015B6C" w:rsidTr="007B21B4">
        <w:tc>
          <w:tcPr>
            <w:tcW w:w="24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proofErr w:type="spellStart"/>
            <w:r w:rsidRPr="00015B6C">
              <w:rPr>
                <w:rFonts w:ascii="Times New Roman" w:hAnsi="Times New Roman" w:cs="Times New Roman"/>
                <w:sz w:val="20"/>
                <w:szCs w:val="20"/>
              </w:rPr>
              <w:t>неперечисление</w:t>
            </w:r>
            <w:proofErr w:type="spellEnd"/>
            <w:r w:rsidRPr="00015B6C">
              <w:rPr>
                <w:rFonts w:ascii="Times New Roman" w:hAnsi="Times New Roman" w:cs="Times New Roman"/>
                <w:sz w:val="20"/>
                <w:szCs w:val="20"/>
              </w:rPr>
              <w:t xml:space="preserve"> платы за пользование бюджетным кредитом, предоставленным бюджету бюджетной системы Российской Федерации</w:t>
            </w:r>
            <w:proofErr w:type="gramStart"/>
            <w:r>
              <w:rPr>
                <w:rFonts w:ascii="Times New Roman" w:hAnsi="Times New Roman" w:cs="Times New Roman"/>
                <w:sz w:val="20"/>
                <w:szCs w:val="20"/>
                <w:vertAlign w:val="superscript"/>
              </w:rPr>
              <w:t>6</w:t>
            </w:r>
            <w:proofErr w:type="gramEnd"/>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перечисление платы за пользование бюджетным кредитом, предоставленным бюджету бюджетной системы Российской Федерации, с нарушением срока</w:t>
            </w:r>
            <w:proofErr w:type="gramStart"/>
            <w:r>
              <w:rPr>
                <w:rFonts w:ascii="Times New Roman" w:hAnsi="Times New Roman" w:cs="Times New Roman"/>
                <w:sz w:val="20"/>
                <w:szCs w:val="20"/>
                <w:vertAlign w:val="superscript"/>
              </w:rPr>
              <w:t>7</w:t>
            </w:r>
            <w:proofErr w:type="gramEnd"/>
          </w:p>
        </w:tc>
        <w:tc>
          <w:tcPr>
            <w:tcW w:w="2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кредитором условий предоставления бюджетного кредита, если это действие не связано с нецелевым использованием бюджетных средств</w:t>
            </w:r>
            <w:proofErr w:type="gramStart"/>
            <w:r>
              <w:rPr>
                <w:rFonts w:ascii="Times New Roman" w:hAnsi="Times New Roman" w:cs="Times New Roman"/>
                <w:sz w:val="20"/>
                <w:szCs w:val="20"/>
                <w:vertAlign w:val="superscript"/>
              </w:rPr>
              <w:t>9</w:t>
            </w:r>
            <w:proofErr w:type="gramEnd"/>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1D14D9"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заемщиком условий предоставления бюджетного кредита, предоставленного бюджету бюджетной системы Российской Федерации, если это действие не связано с нецелевым использованием бюджетных средств</w:t>
            </w:r>
            <w:r>
              <w:rPr>
                <w:rFonts w:ascii="Times New Roman" w:hAnsi="Times New Roman" w:cs="Times New Roman"/>
                <w:sz w:val="20"/>
                <w:szCs w:val="20"/>
                <w:vertAlign w:val="superscript"/>
              </w:rPr>
              <w:t>10</w:t>
            </w:r>
          </w:p>
        </w:tc>
        <w:tc>
          <w:tcPr>
            <w:tcW w:w="2552"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192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21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r>
      <w:tr w:rsidR="007B21B4" w:rsidRPr="00015B6C" w:rsidTr="00D62728">
        <w:trPr>
          <w:cantSplit/>
          <w:trHeight w:val="3347"/>
        </w:trPr>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0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0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w:t>
            </w: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16</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19</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21</w:t>
            </w:r>
          </w:p>
        </w:tc>
        <w:tc>
          <w:tcPr>
            <w:tcW w:w="10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22</w:t>
            </w:r>
          </w:p>
        </w:tc>
        <w:tc>
          <w:tcPr>
            <w:tcW w:w="10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24</w:t>
            </w:r>
          </w:p>
        </w:tc>
      </w:tr>
      <w:tr w:rsidR="007B21B4" w:rsidRPr="00015B6C" w:rsidTr="007B21B4">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0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0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Default="007B21B4" w:rsidP="007B21B4">
      <w:pPr>
        <w:autoSpaceDE w:val="0"/>
        <w:autoSpaceDN w:val="0"/>
        <w:adjustRightInd w:val="0"/>
        <w:spacing w:after="0" w:line="240" w:lineRule="auto"/>
        <w:jc w:val="both"/>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bl>
      <w:tblPr>
        <w:tblW w:w="16302" w:type="dxa"/>
        <w:tblInd w:w="-364" w:type="dxa"/>
        <w:tblLayout w:type="fixed"/>
        <w:tblCellMar>
          <w:top w:w="75" w:type="dxa"/>
          <w:left w:w="0" w:type="dxa"/>
          <w:bottom w:w="75" w:type="dxa"/>
          <w:right w:w="0" w:type="dxa"/>
        </w:tblCellMar>
        <w:tblLook w:val="0000" w:firstRow="0" w:lastRow="0" w:firstColumn="0" w:lastColumn="0" w:noHBand="0" w:noVBand="0"/>
      </w:tblPr>
      <w:tblGrid>
        <w:gridCol w:w="1419"/>
        <w:gridCol w:w="1275"/>
        <w:gridCol w:w="1418"/>
        <w:gridCol w:w="1275"/>
        <w:gridCol w:w="1418"/>
        <w:gridCol w:w="1276"/>
        <w:gridCol w:w="1417"/>
        <w:gridCol w:w="1276"/>
        <w:gridCol w:w="1418"/>
        <w:gridCol w:w="1275"/>
        <w:gridCol w:w="1560"/>
        <w:gridCol w:w="1275"/>
      </w:tblGrid>
      <w:tr w:rsidR="007B21B4" w:rsidRPr="00015B6C" w:rsidTr="007B21B4">
        <w:tc>
          <w:tcPr>
            <w:tcW w:w="163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1. Выявленные в ходе проведения внутреннего финансового контроля нарушения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163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 Нарушение порядка исполнения бюджетного процесса</w:t>
            </w:r>
          </w:p>
        </w:tc>
      </w:tr>
      <w:tr w:rsidR="007B21B4" w:rsidRPr="00015B6C" w:rsidTr="007B21B4">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казенным учреждением порядка составления, утверждения и ведения бюджетных смет или порядка учета бюджетных обязательств</w:t>
            </w:r>
            <w:r>
              <w:rPr>
                <w:rFonts w:ascii="Times New Roman" w:hAnsi="Times New Roman" w:cs="Times New Roman"/>
                <w:sz w:val="20"/>
                <w:szCs w:val="20"/>
                <w:vertAlign w:val="superscript"/>
              </w:rPr>
              <w:t>14</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запрета на предоставление казенному учреждению бюдж</w:t>
            </w:r>
            <w:r>
              <w:rPr>
                <w:rFonts w:ascii="Times New Roman" w:hAnsi="Times New Roman" w:cs="Times New Roman"/>
                <w:sz w:val="20"/>
                <w:szCs w:val="20"/>
              </w:rPr>
              <w:t>етных кредитов и (или) субсидий</w:t>
            </w:r>
            <w:r>
              <w:rPr>
                <w:rFonts w:ascii="Times New Roman" w:hAnsi="Times New Roman" w:cs="Times New Roman"/>
                <w:sz w:val="20"/>
                <w:szCs w:val="20"/>
                <w:vertAlign w:val="superscript"/>
              </w:rPr>
              <w:t>15</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если это действие не связано с нецелевым использованием бюджетных средств</w:t>
            </w:r>
            <w:r>
              <w:rPr>
                <w:rFonts w:ascii="Times New Roman" w:hAnsi="Times New Roman" w:cs="Times New Roman"/>
                <w:sz w:val="20"/>
                <w:szCs w:val="20"/>
                <w:vertAlign w:val="superscript"/>
              </w:rPr>
              <w:t>16</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r>
              <w:rPr>
                <w:rFonts w:ascii="Times New Roman" w:hAnsi="Times New Roman" w:cs="Times New Roman"/>
                <w:sz w:val="20"/>
                <w:szCs w:val="20"/>
                <w:vertAlign w:val="superscript"/>
              </w:rPr>
              <w:t>17</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несвоевременное доведение до распорядителей или получателей бюджетных средств бюджетных ассигнований и (или) лимитов бюджетных обязательств</w:t>
            </w:r>
            <w:r>
              <w:rPr>
                <w:rFonts w:ascii="Times New Roman" w:hAnsi="Times New Roman" w:cs="Times New Roman"/>
                <w:sz w:val="20"/>
                <w:szCs w:val="20"/>
                <w:vertAlign w:val="superscript"/>
              </w:rPr>
              <w:t>18</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несоответствие уведомлений о бюджетных ассигнованиях, уведомлений о лимитах бюджетных обязательств утвержденным расходам и бюджетной росписи</w:t>
            </w:r>
            <w:r>
              <w:rPr>
                <w:rFonts w:ascii="Times New Roman" w:hAnsi="Times New Roman" w:cs="Times New Roman"/>
                <w:sz w:val="20"/>
                <w:szCs w:val="20"/>
                <w:vertAlign w:val="superscript"/>
              </w:rPr>
              <w:t>19</w:t>
            </w:r>
          </w:p>
        </w:tc>
      </w:tr>
      <w:tr w:rsidR="007B21B4" w:rsidRPr="00015B6C" w:rsidTr="007B21B4">
        <w:trPr>
          <w:cantSplit/>
          <w:trHeight w:val="3479"/>
        </w:trPr>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w:t>
            </w:r>
            <w:r w:rsidRPr="00015B6C">
              <w:rPr>
                <w:rFonts w:ascii="Times New Roman" w:hAnsi="Times New Roman" w:cs="Times New Roman"/>
                <w:sz w:val="20"/>
                <w:szCs w:val="20"/>
              </w:rPr>
              <w:t>умма средств, в отношении которых выявлены нарушения (тысяч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с</w:t>
            </w:r>
            <w:r w:rsidRPr="00015B6C">
              <w:rPr>
                <w:rFonts w:ascii="Times New Roman" w:hAnsi="Times New Roman" w:cs="Times New Roman"/>
                <w:sz w:val="20"/>
                <w:szCs w:val="20"/>
              </w:rPr>
              <w:t>умма средств, в отношении которых выявлены нарушения (тысяч рублей)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36</w:t>
            </w:r>
          </w:p>
        </w:tc>
      </w:tr>
      <w:tr w:rsidR="007B21B4" w:rsidRPr="00015B6C" w:rsidTr="007B21B4">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Default="007B21B4" w:rsidP="007B21B4">
      <w:pPr>
        <w:autoSpaceDE w:val="0"/>
        <w:autoSpaceDN w:val="0"/>
        <w:adjustRightInd w:val="0"/>
        <w:spacing w:after="0" w:line="240" w:lineRule="auto"/>
        <w:jc w:val="both"/>
        <w:rPr>
          <w:rFonts w:ascii="Times New Roman" w:hAnsi="Times New Roman" w:cs="Times New Roman"/>
          <w:sz w:val="20"/>
          <w:szCs w:val="20"/>
        </w:rPr>
      </w:pPr>
    </w:p>
    <w:p w:rsidR="007B21B4" w:rsidRDefault="007B21B4" w:rsidP="007B21B4">
      <w:pPr>
        <w:autoSpaceDE w:val="0"/>
        <w:autoSpaceDN w:val="0"/>
        <w:adjustRightInd w:val="0"/>
        <w:spacing w:after="0" w:line="240" w:lineRule="auto"/>
        <w:jc w:val="both"/>
        <w:rPr>
          <w:rFonts w:ascii="Times New Roman" w:hAnsi="Times New Roman" w:cs="Times New Roman"/>
          <w:sz w:val="20"/>
          <w:szCs w:val="20"/>
        </w:rPr>
      </w:pPr>
    </w:p>
    <w:p w:rsidR="007B21B4" w:rsidRDefault="007B21B4" w:rsidP="007B21B4">
      <w:pPr>
        <w:autoSpaceDE w:val="0"/>
        <w:autoSpaceDN w:val="0"/>
        <w:adjustRightInd w:val="0"/>
        <w:spacing w:after="0" w:line="240" w:lineRule="auto"/>
        <w:jc w:val="both"/>
        <w:rPr>
          <w:rFonts w:ascii="Times New Roman" w:hAnsi="Times New Roman" w:cs="Times New Roman"/>
          <w:sz w:val="20"/>
          <w:szCs w:val="20"/>
        </w:rPr>
      </w:pPr>
    </w:p>
    <w:p w:rsidR="007B21B4" w:rsidRDefault="007B21B4" w:rsidP="007B21B4">
      <w:pPr>
        <w:autoSpaceDE w:val="0"/>
        <w:autoSpaceDN w:val="0"/>
        <w:adjustRightInd w:val="0"/>
        <w:spacing w:after="0" w:line="240" w:lineRule="auto"/>
        <w:jc w:val="both"/>
        <w:rPr>
          <w:rFonts w:ascii="Times New Roman" w:hAnsi="Times New Roman" w:cs="Times New Roman"/>
          <w:sz w:val="20"/>
          <w:szCs w:val="20"/>
        </w:rPr>
      </w:pPr>
    </w:p>
    <w:p w:rsidR="007B21B4" w:rsidRDefault="007B21B4" w:rsidP="007B21B4">
      <w:pPr>
        <w:autoSpaceDE w:val="0"/>
        <w:autoSpaceDN w:val="0"/>
        <w:adjustRightInd w:val="0"/>
        <w:spacing w:after="0" w:line="240" w:lineRule="auto"/>
        <w:jc w:val="both"/>
        <w:rPr>
          <w:rFonts w:ascii="Times New Roman" w:hAnsi="Times New Roman" w:cs="Times New Roman"/>
          <w:sz w:val="20"/>
          <w:szCs w:val="20"/>
        </w:rPr>
      </w:pPr>
    </w:p>
    <w:p w:rsidR="007B21B4" w:rsidRDefault="007B21B4" w:rsidP="007B21B4">
      <w:pPr>
        <w:autoSpaceDE w:val="0"/>
        <w:autoSpaceDN w:val="0"/>
        <w:adjustRightInd w:val="0"/>
        <w:spacing w:after="0" w:line="240" w:lineRule="auto"/>
        <w:jc w:val="both"/>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bl>
      <w:tblPr>
        <w:tblW w:w="16019" w:type="dxa"/>
        <w:tblInd w:w="-364" w:type="dxa"/>
        <w:tblLayout w:type="fixed"/>
        <w:tblCellMar>
          <w:top w:w="75" w:type="dxa"/>
          <w:left w:w="0" w:type="dxa"/>
          <w:bottom w:w="75" w:type="dxa"/>
          <w:right w:w="0" w:type="dxa"/>
        </w:tblCellMar>
        <w:tblLook w:val="0000" w:firstRow="0" w:lastRow="0" w:firstColumn="0" w:lastColumn="0" w:noHBand="0" w:noVBand="0"/>
      </w:tblPr>
      <w:tblGrid>
        <w:gridCol w:w="1277"/>
        <w:gridCol w:w="1134"/>
        <w:gridCol w:w="993"/>
        <w:gridCol w:w="992"/>
        <w:gridCol w:w="1134"/>
        <w:gridCol w:w="992"/>
        <w:gridCol w:w="851"/>
        <w:gridCol w:w="991"/>
        <w:gridCol w:w="1135"/>
        <w:gridCol w:w="1134"/>
        <w:gridCol w:w="992"/>
        <w:gridCol w:w="1134"/>
        <w:gridCol w:w="1701"/>
        <w:gridCol w:w="1559"/>
      </w:tblGrid>
      <w:tr w:rsidR="007B21B4" w:rsidRPr="00015B6C" w:rsidTr="007B21B4">
        <w:tc>
          <w:tcPr>
            <w:tcW w:w="160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pStyle w:val="a3"/>
              <w:numPr>
                <w:ilvl w:val="0"/>
                <w:numId w:val="1"/>
              </w:num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Выявленные в ходе проведения внутреннего финансового контроля нарушения бюджетного законодательства РФ и иных нормативных правовых актов, регулирующих бюджетные правоотношения</w:t>
            </w:r>
          </w:p>
        </w:tc>
      </w:tr>
      <w:tr w:rsidR="007B21B4" w:rsidRPr="00015B6C" w:rsidTr="007B21B4">
        <w:tc>
          <w:tcPr>
            <w:tcW w:w="160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pStyle w:val="a3"/>
              <w:numPr>
                <w:ilvl w:val="1"/>
                <w:numId w:val="1"/>
              </w:num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Нарушение порядка ведения бюджетного учета</w:t>
            </w:r>
          </w:p>
        </w:tc>
      </w:tr>
      <w:tr w:rsidR="007B21B4" w:rsidRPr="00015B6C" w:rsidTr="007B21B4">
        <w:tc>
          <w:tcPr>
            <w:tcW w:w="24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грубое нарушение правил ведения бухгалтерского учета и представления бухгалтерской отчетности (занижение сумм начисленных налогов и сборов не менее чем на 10 процентов вследствие искажения данных бухгалтерского учета; искажение любой статьи (строки) формы бухгалтерской отчетности не менее чем на 10 процентов) </w:t>
            </w:r>
            <w:r>
              <w:rPr>
                <w:rFonts w:ascii="Times New Roman" w:hAnsi="Times New Roman" w:cs="Times New Roman"/>
                <w:sz w:val="20"/>
                <w:szCs w:val="20"/>
                <w:vertAlign w:val="superscript"/>
              </w:rPr>
              <w:t>20</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учета основных средств и материальных запасов</w:t>
            </w:r>
            <w:r>
              <w:rPr>
                <w:rFonts w:ascii="Times New Roman" w:hAnsi="Times New Roman" w:cs="Times New Roman"/>
                <w:sz w:val="20"/>
                <w:szCs w:val="20"/>
                <w:vertAlign w:val="superscript"/>
              </w:rPr>
              <w:t>21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начисления амортизации на объекты основных средств</w:t>
            </w:r>
            <w:r>
              <w:rPr>
                <w:rFonts w:ascii="Times New Roman" w:hAnsi="Times New Roman" w:cs="Times New Roman"/>
                <w:sz w:val="20"/>
                <w:szCs w:val="20"/>
                <w:vertAlign w:val="superscript"/>
              </w:rPr>
              <w:t>22</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нарушение порядка учета материальных ценностей, поступивших в </w:t>
            </w:r>
            <w:proofErr w:type="gramStart"/>
            <w:r w:rsidRPr="00015B6C">
              <w:rPr>
                <w:rFonts w:ascii="Times New Roman" w:hAnsi="Times New Roman" w:cs="Times New Roman"/>
                <w:sz w:val="20"/>
                <w:szCs w:val="20"/>
              </w:rPr>
              <w:t>централизованном</w:t>
            </w:r>
            <w:proofErr w:type="gramEnd"/>
            <w:r w:rsidRPr="00015B6C">
              <w:rPr>
                <w:rFonts w:ascii="Times New Roman" w:hAnsi="Times New Roman" w:cs="Times New Roman"/>
                <w:sz w:val="20"/>
                <w:szCs w:val="20"/>
              </w:rPr>
              <w:t xml:space="preserve"> порядке</w:t>
            </w:r>
            <w:r>
              <w:rPr>
                <w:rFonts w:ascii="Times New Roman" w:hAnsi="Times New Roman" w:cs="Times New Roman"/>
                <w:sz w:val="20"/>
                <w:szCs w:val="20"/>
                <w:vertAlign w:val="superscript"/>
              </w:rPr>
              <w:t>23</w:t>
            </w:r>
          </w:p>
        </w:tc>
        <w:tc>
          <w:tcPr>
            <w:tcW w:w="22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учета материальных ценностей, иных активов и обязатель</w:t>
            </w:r>
            <w:r>
              <w:rPr>
                <w:rFonts w:ascii="Times New Roman" w:hAnsi="Times New Roman" w:cs="Times New Roman"/>
                <w:sz w:val="20"/>
                <w:szCs w:val="20"/>
              </w:rPr>
              <w:t xml:space="preserve">ств на </w:t>
            </w:r>
            <w:proofErr w:type="spellStart"/>
            <w:r>
              <w:rPr>
                <w:rFonts w:ascii="Times New Roman" w:hAnsi="Times New Roman" w:cs="Times New Roman"/>
                <w:sz w:val="20"/>
                <w:szCs w:val="20"/>
              </w:rPr>
              <w:t>забалансовых</w:t>
            </w:r>
            <w:proofErr w:type="spellEnd"/>
            <w:r>
              <w:rPr>
                <w:rFonts w:ascii="Times New Roman" w:hAnsi="Times New Roman" w:cs="Times New Roman"/>
                <w:sz w:val="20"/>
                <w:szCs w:val="20"/>
              </w:rPr>
              <w:t xml:space="preserve"> счетах</w:t>
            </w:r>
            <w:r>
              <w:rPr>
                <w:rFonts w:ascii="Times New Roman" w:hAnsi="Times New Roman" w:cs="Times New Roman"/>
                <w:sz w:val="20"/>
                <w:szCs w:val="20"/>
                <w:vertAlign w:val="superscript"/>
              </w:rPr>
              <w:t>24</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D3184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учета о</w:t>
            </w:r>
            <w:r>
              <w:rPr>
                <w:rFonts w:ascii="Times New Roman" w:hAnsi="Times New Roman" w:cs="Times New Roman"/>
                <w:sz w:val="20"/>
                <w:szCs w:val="20"/>
              </w:rPr>
              <w:t xml:space="preserve">пераций с </w:t>
            </w:r>
            <w:proofErr w:type="gramStart"/>
            <w:r>
              <w:rPr>
                <w:rFonts w:ascii="Times New Roman" w:hAnsi="Times New Roman" w:cs="Times New Roman"/>
                <w:sz w:val="20"/>
                <w:szCs w:val="20"/>
              </w:rPr>
              <w:t>денежными</w:t>
            </w:r>
            <w:proofErr w:type="gramEnd"/>
            <w:r>
              <w:rPr>
                <w:rFonts w:ascii="Times New Roman" w:hAnsi="Times New Roman" w:cs="Times New Roman"/>
                <w:sz w:val="20"/>
                <w:szCs w:val="20"/>
              </w:rPr>
              <w:t xml:space="preserve"> документами</w:t>
            </w:r>
            <w:r>
              <w:rPr>
                <w:rFonts w:ascii="Times New Roman" w:hAnsi="Times New Roman" w:cs="Times New Roman"/>
                <w:sz w:val="20"/>
                <w:szCs w:val="20"/>
                <w:vertAlign w:val="superscript"/>
              </w:rPr>
              <w:t>25</w:t>
            </w:r>
          </w:p>
        </w:tc>
        <w:tc>
          <w:tcPr>
            <w:tcW w:w="3260" w:type="dxa"/>
            <w:gridSpan w:val="2"/>
            <w:tcBorders>
              <w:top w:val="single" w:sz="4" w:space="0" w:color="auto"/>
              <w:left w:val="single" w:sz="4" w:space="0" w:color="auto"/>
              <w:bottom w:val="single" w:sz="4" w:space="0" w:color="auto"/>
              <w:right w:val="single" w:sz="4" w:space="0" w:color="auto"/>
            </w:tcBorders>
          </w:tcPr>
          <w:p w:rsidR="007B21B4" w:rsidRPr="0085305C" w:rsidRDefault="00D62728" w:rsidP="007B21B4">
            <w:pPr>
              <w:autoSpaceDE w:val="0"/>
              <w:autoSpaceDN w:val="0"/>
              <w:adjustRightInd w:val="0"/>
              <w:spacing w:after="0" w:line="240" w:lineRule="auto"/>
              <w:jc w:val="center"/>
              <w:rPr>
                <w:rFonts w:ascii="Times New Roman" w:hAnsi="Times New Roman" w:cs="Times New Roman"/>
                <w:sz w:val="20"/>
                <w:szCs w:val="20"/>
                <w:vertAlign w:val="superscript"/>
              </w:rPr>
            </w:pPr>
            <w:proofErr w:type="gramStart"/>
            <w:r>
              <w:rPr>
                <w:rFonts w:ascii="Times New Roman" w:hAnsi="Times New Roman" w:cs="Times New Roman"/>
                <w:sz w:val="20"/>
                <w:szCs w:val="20"/>
              </w:rPr>
              <w:t>н</w:t>
            </w:r>
            <w:r w:rsidR="007B21B4" w:rsidRPr="00015B6C">
              <w:rPr>
                <w:rFonts w:ascii="Times New Roman" w:hAnsi="Times New Roman" w:cs="Times New Roman"/>
                <w:sz w:val="20"/>
                <w:szCs w:val="20"/>
              </w:rPr>
              <w:t>арушение порядка учета с поставщиками и подрядчиками за поставленные материальные ценности, оказанные услуги, выполненные работы в рамках заключенных контрактов, договоров, соглашений (неучтенная дебиторская (кредиторская) задолженность, завышение (занижение) дебиторской (кредиторской задолженности)</w:t>
            </w:r>
            <w:r w:rsidR="007B21B4">
              <w:rPr>
                <w:rFonts w:ascii="Times New Roman" w:hAnsi="Times New Roman" w:cs="Times New Roman"/>
                <w:sz w:val="20"/>
                <w:szCs w:val="20"/>
                <w:vertAlign w:val="superscript"/>
              </w:rPr>
              <w:t>26</w:t>
            </w:r>
            <w:proofErr w:type="gramEnd"/>
          </w:p>
        </w:tc>
      </w:tr>
      <w:tr w:rsidR="007B21B4" w:rsidRPr="00015B6C" w:rsidTr="007B21B4">
        <w:trPr>
          <w:cantSplit/>
          <w:trHeight w:val="3429"/>
        </w:trPr>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roofErr w:type="gramStart"/>
            <w:r w:rsidRPr="00015B6C">
              <w:rPr>
                <w:rFonts w:ascii="Times New Roman" w:hAnsi="Times New Roman" w:cs="Times New Roman"/>
                <w:sz w:val="20"/>
                <w:szCs w:val="20"/>
              </w:rPr>
              <w:t>сумма средств, в отношении которых выявлены нарушения (тысяч рублей</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701" w:type="dxa"/>
            <w:tcBorders>
              <w:top w:val="single" w:sz="4" w:space="0" w:color="auto"/>
              <w:left w:val="single" w:sz="4" w:space="0" w:color="auto"/>
              <w:bottom w:val="single" w:sz="4" w:space="0" w:color="auto"/>
              <w:right w:val="single" w:sz="4" w:space="0" w:color="auto"/>
            </w:tcBorders>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rPr>
          <w:trHeight w:val="360"/>
        </w:trPr>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41</w:t>
            </w:r>
          </w:p>
        </w:tc>
        <w:tc>
          <w:tcPr>
            <w:tcW w:w="992"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43</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47</w:t>
            </w:r>
          </w:p>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48</w:t>
            </w:r>
          </w:p>
        </w:tc>
        <w:tc>
          <w:tcPr>
            <w:tcW w:w="1701"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49</w:t>
            </w:r>
          </w:p>
        </w:tc>
        <w:tc>
          <w:tcPr>
            <w:tcW w:w="1559"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50</w:t>
            </w:r>
          </w:p>
        </w:tc>
      </w:tr>
      <w:tr w:rsidR="007B21B4" w:rsidRPr="00015B6C" w:rsidTr="007B21B4">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bl>
      <w:tblPr>
        <w:tblW w:w="16161" w:type="dxa"/>
        <w:tblInd w:w="-364" w:type="dxa"/>
        <w:tblLayout w:type="fixed"/>
        <w:tblCellMar>
          <w:top w:w="75" w:type="dxa"/>
          <w:left w:w="0" w:type="dxa"/>
          <w:bottom w:w="75" w:type="dxa"/>
          <w:right w:w="0" w:type="dxa"/>
        </w:tblCellMar>
        <w:tblLook w:val="0000" w:firstRow="0" w:lastRow="0" w:firstColumn="0" w:lastColumn="0" w:noHBand="0" w:noVBand="0"/>
      </w:tblPr>
      <w:tblGrid>
        <w:gridCol w:w="988"/>
        <w:gridCol w:w="987"/>
        <w:gridCol w:w="1426"/>
        <w:gridCol w:w="1558"/>
        <w:gridCol w:w="852"/>
        <w:gridCol w:w="849"/>
        <w:gridCol w:w="710"/>
        <w:gridCol w:w="850"/>
        <w:gridCol w:w="711"/>
        <w:gridCol w:w="842"/>
        <w:gridCol w:w="6"/>
        <w:gridCol w:w="850"/>
        <w:gridCol w:w="993"/>
        <w:gridCol w:w="992"/>
        <w:gridCol w:w="994"/>
        <w:gridCol w:w="1422"/>
        <w:gridCol w:w="1131"/>
      </w:tblGrid>
      <w:tr w:rsidR="007B21B4" w:rsidRPr="00015B6C" w:rsidTr="007B21B4">
        <w:tc>
          <w:tcPr>
            <w:tcW w:w="16161"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1. Выявленные в ходе проведения внутреннего финансового контроля нарушения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16161"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 Нарушение порядка ведения бюджетного учета</w:t>
            </w:r>
          </w:p>
        </w:tc>
      </w:tr>
      <w:tr w:rsidR="007B21B4" w:rsidRPr="00015B6C" w:rsidTr="007B21B4">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учета администрируемых доходов</w:t>
            </w:r>
            <w:r>
              <w:rPr>
                <w:rFonts w:ascii="Times New Roman" w:hAnsi="Times New Roman" w:cs="Times New Roman"/>
                <w:sz w:val="20"/>
                <w:szCs w:val="20"/>
                <w:vertAlign w:val="superscript"/>
              </w:rPr>
              <w:t>27</w:t>
            </w:r>
          </w:p>
        </w:tc>
        <w:tc>
          <w:tcPr>
            <w:tcW w:w="2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отсутствие аналитического учета по физическим и юридическим лицам при администрировании доходов (в том числе </w:t>
            </w:r>
            <w:proofErr w:type="spellStart"/>
            <w:r w:rsidRPr="00015B6C">
              <w:rPr>
                <w:rFonts w:ascii="Times New Roman" w:hAnsi="Times New Roman" w:cs="Times New Roman"/>
                <w:sz w:val="20"/>
                <w:szCs w:val="20"/>
              </w:rPr>
              <w:t>неначисление</w:t>
            </w:r>
            <w:proofErr w:type="spellEnd"/>
            <w:r w:rsidRPr="00015B6C">
              <w:rPr>
                <w:rFonts w:ascii="Times New Roman" w:hAnsi="Times New Roman" w:cs="Times New Roman"/>
                <w:sz w:val="20"/>
                <w:szCs w:val="20"/>
              </w:rPr>
              <w:t xml:space="preserve"> обязательных платежей в бюджет, пеней, штрафов и иных поступлений в момент возникновения требований к их плательщикам, а также поступивших от плательщиков предварительных оплат)</w:t>
            </w:r>
            <w:r>
              <w:rPr>
                <w:rFonts w:ascii="Times New Roman" w:hAnsi="Times New Roman" w:cs="Times New Roman"/>
                <w:sz w:val="20"/>
                <w:szCs w:val="20"/>
                <w:vertAlign w:val="superscript"/>
              </w:rPr>
              <w:t>28</w:t>
            </w:r>
            <w:r w:rsidRPr="00015B6C">
              <w:rPr>
                <w:rFonts w:ascii="Times New Roman" w:hAnsi="Times New Roman" w:cs="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несоответствие данных регистров бюджетного учета </w:t>
            </w:r>
            <w:proofErr w:type="gramStart"/>
            <w:r w:rsidRPr="00015B6C">
              <w:rPr>
                <w:rFonts w:ascii="Times New Roman" w:hAnsi="Times New Roman" w:cs="Times New Roman"/>
                <w:sz w:val="20"/>
                <w:szCs w:val="20"/>
              </w:rPr>
              <w:t>первичным</w:t>
            </w:r>
            <w:proofErr w:type="gramEnd"/>
            <w:r w:rsidRPr="00015B6C">
              <w:rPr>
                <w:rFonts w:ascii="Times New Roman" w:hAnsi="Times New Roman" w:cs="Times New Roman"/>
                <w:sz w:val="20"/>
                <w:szCs w:val="20"/>
              </w:rPr>
              <w:t xml:space="preserve"> учетным документам</w:t>
            </w:r>
            <w:r>
              <w:rPr>
                <w:rFonts w:ascii="Times New Roman" w:hAnsi="Times New Roman" w:cs="Times New Roman"/>
                <w:sz w:val="20"/>
                <w:szCs w:val="20"/>
                <w:vertAlign w:val="superscript"/>
              </w:rPr>
              <w:t>29</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несоблюдение установленных сроков оформления первичных учетных документов, отражения их </w:t>
            </w:r>
            <w:proofErr w:type="gramStart"/>
            <w:r w:rsidRPr="00015B6C">
              <w:rPr>
                <w:rFonts w:ascii="Times New Roman" w:hAnsi="Times New Roman" w:cs="Times New Roman"/>
                <w:sz w:val="20"/>
                <w:szCs w:val="20"/>
              </w:rPr>
              <w:t>в</w:t>
            </w:r>
            <w:proofErr w:type="gramEnd"/>
            <w:r w:rsidRPr="00015B6C">
              <w:rPr>
                <w:rFonts w:ascii="Times New Roman" w:hAnsi="Times New Roman" w:cs="Times New Roman"/>
                <w:sz w:val="20"/>
                <w:szCs w:val="20"/>
              </w:rPr>
              <w:t xml:space="preserve"> учетных регистрах</w:t>
            </w:r>
            <w:r>
              <w:rPr>
                <w:rFonts w:ascii="Times New Roman" w:hAnsi="Times New Roman" w:cs="Times New Roman"/>
                <w:sz w:val="20"/>
                <w:szCs w:val="20"/>
                <w:vertAlign w:val="superscript"/>
              </w:rPr>
              <w:t>30</w:t>
            </w:r>
          </w:p>
        </w:tc>
        <w:tc>
          <w:tcPr>
            <w:tcW w:w="1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ind w:right="-62"/>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отсутствие одного или нескольких учетных регистров</w:t>
            </w:r>
            <w:r>
              <w:rPr>
                <w:rFonts w:ascii="Times New Roman" w:hAnsi="Times New Roman" w:cs="Times New Roman"/>
                <w:sz w:val="20"/>
                <w:szCs w:val="20"/>
                <w:vertAlign w:val="superscript"/>
              </w:rPr>
              <w:t>31</w:t>
            </w:r>
          </w:p>
        </w:tc>
        <w:tc>
          <w:tcPr>
            <w:tcW w:w="1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недостача </w:t>
            </w:r>
            <w:proofErr w:type="gramStart"/>
            <w:r>
              <w:rPr>
                <w:rFonts w:ascii="Times New Roman" w:hAnsi="Times New Roman" w:cs="Times New Roman"/>
                <w:sz w:val="20"/>
                <w:szCs w:val="20"/>
              </w:rPr>
              <w:t>денежных</w:t>
            </w:r>
            <w:proofErr w:type="gramEnd"/>
            <w:r>
              <w:rPr>
                <w:rFonts w:ascii="Times New Roman" w:hAnsi="Times New Roman" w:cs="Times New Roman"/>
                <w:sz w:val="20"/>
                <w:szCs w:val="20"/>
              </w:rPr>
              <w:t xml:space="preserve"> средств</w:t>
            </w:r>
            <w:r>
              <w:rPr>
                <w:rFonts w:ascii="Times New Roman" w:hAnsi="Times New Roman" w:cs="Times New Roman"/>
                <w:sz w:val="20"/>
                <w:szCs w:val="20"/>
                <w:vertAlign w:val="superscript"/>
              </w:rPr>
              <w:t>32</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излишки </w:t>
            </w:r>
            <w:proofErr w:type="gramStart"/>
            <w:r w:rsidRPr="00015B6C">
              <w:rPr>
                <w:rFonts w:ascii="Times New Roman" w:hAnsi="Times New Roman" w:cs="Times New Roman"/>
                <w:sz w:val="20"/>
                <w:szCs w:val="20"/>
              </w:rPr>
              <w:t>денежных</w:t>
            </w:r>
            <w:proofErr w:type="gramEnd"/>
            <w:r w:rsidRPr="00015B6C">
              <w:rPr>
                <w:rFonts w:ascii="Times New Roman" w:hAnsi="Times New Roman" w:cs="Times New Roman"/>
                <w:sz w:val="20"/>
                <w:szCs w:val="20"/>
              </w:rPr>
              <w:t xml:space="preserve"> средств</w:t>
            </w:r>
            <w:r>
              <w:rPr>
                <w:rFonts w:ascii="Times New Roman" w:hAnsi="Times New Roman" w:cs="Times New Roman"/>
                <w:sz w:val="20"/>
                <w:szCs w:val="20"/>
                <w:vertAlign w:val="superscript"/>
              </w:rPr>
              <w:t>33</w:t>
            </w:r>
          </w:p>
        </w:tc>
        <w:tc>
          <w:tcPr>
            <w:tcW w:w="2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иные нарушения порядка ведения бюджетного учета (несоблюдение методологии применения плана счетов бюджетного учета, порядка отражения операций по исполнению бюджетов) </w:t>
            </w:r>
            <w:r>
              <w:rPr>
                <w:rFonts w:ascii="Times New Roman" w:hAnsi="Times New Roman" w:cs="Times New Roman"/>
                <w:sz w:val="20"/>
                <w:szCs w:val="20"/>
                <w:vertAlign w:val="superscript"/>
              </w:rPr>
              <w:t>34</w:t>
            </w:r>
          </w:p>
        </w:tc>
      </w:tr>
      <w:tr w:rsidR="007B21B4" w:rsidRPr="00015B6C" w:rsidTr="007B21B4">
        <w:trPr>
          <w:cantSplit/>
          <w:trHeight w:val="4589"/>
        </w:trPr>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 xml:space="preserve">сумма средств, в отношении которых </w:t>
            </w:r>
            <w:proofErr w:type="gramStart"/>
            <w:r w:rsidRPr="00015B6C">
              <w:rPr>
                <w:rFonts w:ascii="Times New Roman" w:hAnsi="Times New Roman" w:cs="Times New Roman"/>
                <w:sz w:val="20"/>
                <w:szCs w:val="20"/>
              </w:rPr>
              <w:t>выявлены</w:t>
            </w:r>
            <w:proofErr w:type="gramEnd"/>
            <w:r w:rsidRPr="00015B6C">
              <w:rPr>
                <w:rFonts w:ascii="Times New Roman" w:hAnsi="Times New Roman" w:cs="Times New Roman"/>
                <w:sz w:val="20"/>
                <w:szCs w:val="20"/>
              </w:rPr>
              <w:t xml:space="preserve"> </w:t>
            </w: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нарушения (тысяч рублей)</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51</w:t>
            </w: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52</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53</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54</w:t>
            </w: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55</w:t>
            </w: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56</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58</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59</w:t>
            </w: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994"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w:t>
            </w:r>
            <w:r>
              <w:rPr>
                <w:rFonts w:ascii="Times New Roman" w:hAnsi="Times New Roman" w:cs="Times New Roman"/>
                <w:sz w:val="20"/>
                <w:szCs w:val="20"/>
              </w:rPr>
              <w:t>5</w:t>
            </w:r>
          </w:p>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66</w:t>
            </w:r>
          </w:p>
        </w:tc>
      </w:tr>
      <w:tr w:rsidR="007B21B4" w:rsidRPr="00015B6C" w:rsidTr="007B21B4">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tbl>
      <w:tblPr>
        <w:tblW w:w="16160" w:type="dxa"/>
        <w:tblInd w:w="-364" w:type="dxa"/>
        <w:tblLayout w:type="fixed"/>
        <w:tblCellMar>
          <w:top w:w="75" w:type="dxa"/>
          <w:left w:w="0" w:type="dxa"/>
          <w:bottom w:w="75" w:type="dxa"/>
          <w:right w:w="0" w:type="dxa"/>
        </w:tblCellMar>
        <w:tblLook w:val="0000" w:firstRow="0" w:lastRow="0" w:firstColumn="0" w:lastColumn="0" w:noHBand="0" w:noVBand="0"/>
      </w:tblPr>
      <w:tblGrid>
        <w:gridCol w:w="1135"/>
        <w:gridCol w:w="1276"/>
        <w:gridCol w:w="1701"/>
        <w:gridCol w:w="1701"/>
        <w:gridCol w:w="1134"/>
        <w:gridCol w:w="1134"/>
        <w:gridCol w:w="992"/>
        <w:gridCol w:w="993"/>
        <w:gridCol w:w="992"/>
        <w:gridCol w:w="1134"/>
        <w:gridCol w:w="992"/>
        <w:gridCol w:w="1134"/>
        <w:gridCol w:w="850"/>
        <w:gridCol w:w="992"/>
      </w:tblGrid>
      <w:tr w:rsidR="007B21B4" w:rsidRPr="00015B6C" w:rsidTr="007B21B4">
        <w:tc>
          <w:tcPr>
            <w:tcW w:w="1616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1. Выявленные в ходе проведения внутреннего финансового контроля нарушения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808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1.5. Нарушение порядка составления и представления бюджетной (</w:t>
            </w:r>
            <w:proofErr w:type="gramStart"/>
            <w:r w:rsidRPr="00015B6C">
              <w:rPr>
                <w:rFonts w:ascii="Times New Roman" w:hAnsi="Times New Roman" w:cs="Times New Roman"/>
                <w:sz w:val="20"/>
                <w:szCs w:val="20"/>
              </w:rPr>
              <w:t>бухгалтерской</w:t>
            </w:r>
            <w:proofErr w:type="gramEnd"/>
            <w:r w:rsidRPr="00015B6C">
              <w:rPr>
                <w:rFonts w:ascii="Times New Roman" w:hAnsi="Times New Roman" w:cs="Times New Roman"/>
                <w:sz w:val="20"/>
                <w:szCs w:val="20"/>
              </w:rPr>
              <w:t>) отчетности</w:t>
            </w:r>
            <w:r>
              <w:rPr>
                <w:rFonts w:ascii="Times New Roman" w:hAnsi="Times New Roman" w:cs="Times New Roman"/>
                <w:sz w:val="20"/>
                <w:szCs w:val="20"/>
                <w:vertAlign w:val="superscript"/>
              </w:rPr>
              <w:t>35</w:t>
            </w:r>
          </w:p>
        </w:tc>
        <w:tc>
          <w:tcPr>
            <w:tcW w:w="80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1.6. Иные нарушения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24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нарушение порядка составления бюджетной отчетности, выразившееся в отклонении статей, строк форм бюджетной отчетности (отклонение остатка (оборота) с аналогичными показателями по счетам бюджетного учета)</w:t>
            </w:r>
          </w:p>
        </w:tc>
        <w:tc>
          <w:tcPr>
            <w:tcW w:w="5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порядка предста</w:t>
            </w:r>
            <w:r>
              <w:rPr>
                <w:rFonts w:ascii="Times New Roman" w:hAnsi="Times New Roman" w:cs="Times New Roman"/>
                <w:sz w:val="20"/>
                <w:szCs w:val="20"/>
              </w:rPr>
              <w:t>вления бюджетной отчетности</w:t>
            </w:r>
            <w:r>
              <w:rPr>
                <w:rFonts w:ascii="Times New Roman" w:hAnsi="Times New Roman" w:cs="Times New Roman"/>
                <w:sz w:val="20"/>
                <w:szCs w:val="20"/>
                <w:vertAlign w:val="superscript"/>
              </w:rPr>
              <w:t>36</w:t>
            </w:r>
          </w:p>
        </w:tc>
        <w:tc>
          <w:tcPr>
            <w:tcW w:w="198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нарушение порядка формирования и (или) финансового обеспечения выполнения государственного задания, если это действие не связано с </w:t>
            </w:r>
            <w:proofErr w:type="gramStart"/>
            <w:r w:rsidRPr="00015B6C">
              <w:rPr>
                <w:rFonts w:ascii="Times New Roman" w:hAnsi="Times New Roman" w:cs="Times New Roman"/>
                <w:sz w:val="20"/>
                <w:szCs w:val="20"/>
              </w:rPr>
              <w:t>нецелевым</w:t>
            </w:r>
            <w:proofErr w:type="gramEnd"/>
            <w:r w:rsidRPr="00015B6C">
              <w:rPr>
                <w:rFonts w:ascii="Times New Roman" w:hAnsi="Times New Roman" w:cs="Times New Roman"/>
                <w:sz w:val="20"/>
                <w:szCs w:val="20"/>
              </w:rPr>
              <w:t xml:space="preserve"> и</w:t>
            </w:r>
            <w:r>
              <w:rPr>
                <w:rFonts w:ascii="Times New Roman" w:hAnsi="Times New Roman" w:cs="Times New Roman"/>
                <w:sz w:val="20"/>
                <w:szCs w:val="20"/>
              </w:rPr>
              <w:t>спользованием бюджетных средств</w:t>
            </w:r>
            <w:r>
              <w:rPr>
                <w:rFonts w:ascii="Times New Roman" w:hAnsi="Times New Roman" w:cs="Times New Roman"/>
                <w:sz w:val="20"/>
                <w:szCs w:val="20"/>
                <w:vertAlign w:val="superscript"/>
              </w:rPr>
              <w:t>37</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proofErr w:type="spellStart"/>
            <w:r w:rsidRPr="00015B6C">
              <w:rPr>
                <w:rFonts w:ascii="Times New Roman" w:hAnsi="Times New Roman" w:cs="Times New Roman"/>
                <w:sz w:val="20"/>
                <w:szCs w:val="20"/>
              </w:rPr>
              <w:t>неперечисление</w:t>
            </w:r>
            <w:proofErr w:type="spellEnd"/>
            <w:r w:rsidRPr="00015B6C">
              <w:rPr>
                <w:rFonts w:ascii="Times New Roman" w:hAnsi="Times New Roman" w:cs="Times New Roman"/>
                <w:sz w:val="20"/>
                <w:szCs w:val="20"/>
              </w:rPr>
              <w:t xml:space="preserve"> и (или) несвоевременное перечисление в доход бюджета сумм возврата </w:t>
            </w:r>
            <w:proofErr w:type="gramStart"/>
            <w:r w:rsidRPr="00015B6C">
              <w:rPr>
                <w:rFonts w:ascii="Times New Roman" w:hAnsi="Times New Roman" w:cs="Times New Roman"/>
                <w:sz w:val="20"/>
                <w:szCs w:val="20"/>
              </w:rPr>
              <w:t>дебиторской</w:t>
            </w:r>
            <w:proofErr w:type="gramEnd"/>
            <w:r w:rsidRPr="00015B6C">
              <w:rPr>
                <w:rFonts w:ascii="Times New Roman" w:hAnsi="Times New Roman" w:cs="Times New Roman"/>
                <w:sz w:val="20"/>
                <w:szCs w:val="20"/>
              </w:rPr>
              <w:t xml:space="preserve"> задолженности прошлых лет, поступивших в кассу получателя бюджетных средств и не перечисленных на его лицевой счет</w:t>
            </w:r>
            <w:r>
              <w:rPr>
                <w:rFonts w:ascii="Times New Roman" w:hAnsi="Times New Roman" w:cs="Times New Roman"/>
                <w:sz w:val="20"/>
                <w:szCs w:val="20"/>
                <w:vertAlign w:val="superscript"/>
              </w:rPr>
              <w:t>38</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proofErr w:type="spellStart"/>
            <w:r w:rsidRPr="00015B6C">
              <w:rPr>
                <w:rFonts w:ascii="Times New Roman" w:hAnsi="Times New Roman" w:cs="Times New Roman"/>
                <w:sz w:val="20"/>
                <w:szCs w:val="20"/>
              </w:rPr>
              <w:t>неперечисление</w:t>
            </w:r>
            <w:proofErr w:type="spellEnd"/>
            <w:r w:rsidRPr="00015B6C">
              <w:rPr>
                <w:rFonts w:ascii="Times New Roman" w:hAnsi="Times New Roman" w:cs="Times New Roman"/>
                <w:sz w:val="20"/>
                <w:szCs w:val="20"/>
              </w:rPr>
              <w:t xml:space="preserve"> и (или) несвоевременное перечисление в доход бюджета доходов, полученных от осуществления </w:t>
            </w:r>
            <w:proofErr w:type="gramStart"/>
            <w:r w:rsidRPr="00015B6C">
              <w:rPr>
                <w:rFonts w:ascii="Times New Roman" w:hAnsi="Times New Roman" w:cs="Times New Roman"/>
                <w:sz w:val="20"/>
                <w:szCs w:val="20"/>
              </w:rPr>
              <w:t>приносящей</w:t>
            </w:r>
            <w:proofErr w:type="gramEnd"/>
            <w:r w:rsidRPr="00015B6C">
              <w:rPr>
                <w:rFonts w:ascii="Times New Roman" w:hAnsi="Times New Roman" w:cs="Times New Roman"/>
                <w:sz w:val="20"/>
                <w:szCs w:val="20"/>
              </w:rPr>
              <w:t xml:space="preserve"> доход деятельности казенным учреждением</w:t>
            </w:r>
            <w:r>
              <w:rPr>
                <w:rFonts w:ascii="Times New Roman" w:hAnsi="Times New Roman" w:cs="Times New Roman"/>
                <w:sz w:val="20"/>
                <w:szCs w:val="20"/>
                <w:vertAlign w:val="superscript"/>
              </w:rPr>
              <w:t>39</w:t>
            </w:r>
          </w:p>
        </w:tc>
        <w:tc>
          <w:tcPr>
            <w:tcW w:w="18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расходование бюджетных средств без достижения заданного результата</w:t>
            </w:r>
            <w:r>
              <w:rPr>
                <w:rFonts w:ascii="Times New Roman" w:hAnsi="Times New Roman" w:cs="Times New Roman"/>
                <w:sz w:val="20"/>
                <w:szCs w:val="20"/>
                <w:vertAlign w:val="superscript"/>
              </w:rPr>
              <w:t>40</w:t>
            </w:r>
          </w:p>
        </w:tc>
      </w:tr>
      <w:tr w:rsidR="007B21B4" w:rsidRPr="00015B6C" w:rsidTr="007B21B4">
        <w:tc>
          <w:tcPr>
            <w:tcW w:w="24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w:t>
            </w:r>
          </w:p>
        </w:tc>
        <w:tc>
          <w:tcPr>
            <w:tcW w:w="19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r>
      <w:tr w:rsidR="007B21B4" w:rsidRPr="00015B6C" w:rsidTr="007B21B4">
        <w:trPr>
          <w:cantSplit/>
          <w:trHeight w:val="4092"/>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69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80</w:t>
            </w:r>
          </w:p>
        </w:tc>
      </w:tr>
      <w:tr w:rsidR="007B21B4" w:rsidRPr="00015B6C" w:rsidTr="007B21B4">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bl>
      <w:tblPr>
        <w:tblW w:w="16161" w:type="dxa"/>
        <w:tblInd w:w="-364" w:type="dxa"/>
        <w:tblLayout w:type="fixed"/>
        <w:tblCellMar>
          <w:top w:w="75" w:type="dxa"/>
          <w:left w:w="0" w:type="dxa"/>
          <w:bottom w:w="75" w:type="dxa"/>
          <w:right w:w="0" w:type="dxa"/>
        </w:tblCellMar>
        <w:tblLook w:val="0000" w:firstRow="0" w:lastRow="0" w:firstColumn="0" w:lastColumn="0" w:noHBand="0" w:noVBand="0"/>
      </w:tblPr>
      <w:tblGrid>
        <w:gridCol w:w="1277"/>
        <w:gridCol w:w="1276"/>
        <w:gridCol w:w="1134"/>
        <w:gridCol w:w="989"/>
        <w:gridCol w:w="1137"/>
        <w:gridCol w:w="1131"/>
        <w:gridCol w:w="1279"/>
        <w:gridCol w:w="1131"/>
        <w:gridCol w:w="853"/>
        <w:gridCol w:w="992"/>
        <w:gridCol w:w="1276"/>
        <w:gridCol w:w="1985"/>
        <w:gridCol w:w="850"/>
        <w:gridCol w:w="851"/>
      </w:tblGrid>
      <w:tr w:rsidR="007B21B4" w:rsidRPr="00015B6C" w:rsidTr="007B21B4">
        <w:tc>
          <w:tcPr>
            <w:tcW w:w="1616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2. Выявленные в ходе проведения внутреннего финансового контроля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1616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2.1. Выявленное в ходе проведения внутреннего финансового контроля неправомерное использование средств</w:t>
            </w:r>
          </w:p>
        </w:tc>
      </w:tr>
      <w:tr w:rsidR="007B21B4" w:rsidRPr="00015B6C" w:rsidTr="007B21B4">
        <w:tc>
          <w:tcPr>
            <w:tcW w:w="1616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2.1.1. Нарушения при осуществлении неподтвержде</w:t>
            </w:r>
            <w:r>
              <w:rPr>
                <w:rFonts w:ascii="Times New Roman" w:hAnsi="Times New Roman" w:cs="Times New Roman"/>
                <w:sz w:val="20"/>
                <w:szCs w:val="20"/>
              </w:rPr>
              <w:t>нных расходов бюджетных средств</w:t>
            </w:r>
            <w:r>
              <w:rPr>
                <w:rFonts w:ascii="Times New Roman" w:hAnsi="Times New Roman" w:cs="Times New Roman"/>
                <w:sz w:val="20"/>
                <w:szCs w:val="20"/>
                <w:vertAlign w:val="superscript"/>
              </w:rPr>
              <w:t>41</w:t>
            </w:r>
          </w:p>
        </w:tc>
      </w:tr>
      <w:tr w:rsidR="007B21B4" w:rsidRPr="00015B6C" w:rsidTr="007B21B4">
        <w:trPr>
          <w:trHeight w:val="3278"/>
        </w:trPr>
        <w:tc>
          <w:tcPr>
            <w:tcW w:w="2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расходование, выплата и списание бюджетных средств без подтверждения оправдательными документами (списание подотчетных сумм без оправдательных документов)</w:t>
            </w:r>
          </w:p>
        </w:tc>
        <w:tc>
          <w:tcPr>
            <w:tcW w:w="21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расходование бюджетных средств за </w:t>
            </w:r>
            <w:proofErr w:type="spellStart"/>
            <w:r w:rsidRPr="00015B6C">
              <w:rPr>
                <w:rFonts w:ascii="Times New Roman" w:hAnsi="Times New Roman" w:cs="Times New Roman"/>
                <w:sz w:val="20"/>
                <w:szCs w:val="20"/>
              </w:rPr>
              <w:t>неоказанные</w:t>
            </w:r>
            <w:proofErr w:type="spellEnd"/>
            <w:r w:rsidRPr="00015B6C">
              <w:rPr>
                <w:rFonts w:ascii="Times New Roman" w:hAnsi="Times New Roman" w:cs="Times New Roman"/>
                <w:sz w:val="20"/>
                <w:szCs w:val="20"/>
              </w:rPr>
              <w:t xml:space="preserve"> услуги, за невыполненный объем работ</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осуществление выплат (заработной платы, денежного содержания, пособий, компенсаций, других выплат и мер социальной поддержки), не предусмотренных нормативными документами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выплаты пособий, компенсаций, субсидий и других денежных выплат лицам, не имеющим правовых оснований для их получения</w:t>
            </w:r>
          </w:p>
        </w:tc>
        <w:tc>
          <w:tcPr>
            <w:tcW w:w="18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повторная приемка и оплата одних и тех же работ (услуг), приемка и оплата не поставленной продукции, не выполненных работ (услуг)</w:t>
            </w:r>
          </w:p>
        </w:tc>
        <w:tc>
          <w:tcPr>
            <w:tcW w:w="3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финансирование строительных и ремонтных работ при отсутствии утвержденной проектно-сметной документации на объекты и (или) положительного заключения государственной экспертизы на проектно-сметную документацию в установленных законодательством случаях; включение в проектно-сметную документацию дополнительных работ б</w:t>
            </w:r>
            <w:r>
              <w:rPr>
                <w:rFonts w:ascii="Times New Roman" w:hAnsi="Times New Roman" w:cs="Times New Roman"/>
                <w:sz w:val="20"/>
                <w:szCs w:val="20"/>
              </w:rPr>
              <w:t>ез обоснования их необходимости</w:t>
            </w:r>
            <w:r>
              <w:rPr>
                <w:rFonts w:ascii="Times New Roman" w:hAnsi="Times New Roman" w:cs="Times New Roman"/>
                <w:sz w:val="20"/>
                <w:szCs w:val="20"/>
                <w:vertAlign w:val="superscript"/>
              </w:rPr>
              <w:t>42</w:t>
            </w: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прочие документ</w:t>
            </w:r>
            <w:r>
              <w:rPr>
                <w:rFonts w:ascii="Times New Roman" w:hAnsi="Times New Roman" w:cs="Times New Roman"/>
                <w:sz w:val="20"/>
                <w:szCs w:val="20"/>
              </w:rPr>
              <w:t>ально не подтвержденные расходы</w:t>
            </w:r>
            <w:r>
              <w:rPr>
                <w:rFonts w:ascii="Times New Roman" w:hAnsi="Times New Roman" w:cs="Times New Roman"/>
                <w:sz w:val="20"/>
                <w:szCs w:val="20"/>
                <w:vertAlign w:val="superscript"/>
              </w:rPr>
              <w:t>43</w:t>
            </w:r>
            <w:hyperlink r:id="rId6" w:history="1"/>
          </w:p>
        </w:tc>
      </w:tr>
      <w:tr w:rsidR="007B21B4" w:rsidRPr="00015B6C" w:rsidTr="007B21B4">
        <w:trPr>
          <w:cantSplit/>
          <w:trHeight w:val="4060"/>
        </w:trPr>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83</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84</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85</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86</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87</w:t>
            </w: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89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94</w:t>
            </w:r>
          </w:p>
        </w:tc>
      </w:tr>
      <w:tr w:rsidR="007B21B4" w:rsidRPr="00015B6C" w:rsidTr="007B21B4">
        <w:trPr>
          <w:trHeight w:val="328"/>
        </w:trPr>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bl>
      <w:tblPr>
        <w:tblW w:w="15735" w:type="dxa"/>
        <w:tblInd w:w="62" w:type="dxa"/>
        <w:tblLayout w:type="fixed"/>
        <w:tblCellMar>
          <w:top w:w="75" w:type="dxa"/>
          <w:left w:w="0" w:type="dxa"/>
          <w:bottom w:w="75" w:type="dxa"/>
          <w:right w:w="0" w:type="dxa"/>
        </w:tblCellMar>
        <w:tblLook w:val="0000" w:firstRow="0" w:lastRow="0" w:firstColumn="0" w:lastColumn="0" w:noHBand="0" w:noVBand="0"/>
      </w:tblPr>
      <w:tblGrid>
        <w:gridCol w:w="1701"/>
        <w:gridCol w:w="1843"/>
        <w:gridCol w:w="1701"/>
        <w:gridCol w:w="1559"/>
        <w:gridCol w:w="1843"/>
        <w:gridCol w:w="2126"/>
        <w:gridCol w:w="2410"/>
        <w:gridCol w:w="2552"/>
      </w:tblGrid>
      <w:tr w:rsidR="007B21B4" w:rsidRPr="00015B6C" w:rsidTr="007B21B4">
        <w:tc>
          <w:tcPr>
            <w:tcW w:w="157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2. Выявленные в ходе проведения внутреннего финансового контроля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157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2.1. Выявленное в ходе проведения внутреннего финансового контроля неправомерное использование средств</w:t>
            </w:r>
          </w:p>
        </w:tc>
      </w:tr>
      <w:tr w:rsidR="007B21B4" w:rsidRPr="00015B6C" w:rsidTr="007B21B4">
        <w:tc>
          <w:tcPr>
            <w:tcW w:w="1573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D62728">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2.1.2. Нарушения при направлении и использовании средств бюджета </w:t>
            </w:r>
            <w:r w:rsidR="00D62728">
              <w:rPr>
                <w:rFonts w:ascii="Times New Roman" w:hAnsi="Times New Roman" w:cs="Times New Roman"/>
                <w:sz w:val="20"/>
                <w:szCs w:val="20"/>
              </w:rPr>
              <w:t xml:space="preserve">Сафоновского городского поселения </w:t>
            </w:r>
            <w:r w:rsidRPr="00015B6C">
              <w:rPr>
                <w:rFonts w:ascii="Times New Roman" w:hAnsi="Times New Roman" w:cs="Times New Roman"/>
                <w:sz w:val="20"/>
                <w:szCs w:val="20"/>
              </w:rPr>
              <w:t>с нарушение</w:t>
            </w:r>
            <w:r>
              <w:rPr>
                <w:rFonts w:ascii="Times New Roman" w:hAnsi="Times New Roman" w:cs="Times New Roman"/>
                <w:sz w:val="20"/>
                <w:szCs w:val="20"/>
              </w:rPr>
              <w:t>м действующего законодательства</w:t>
            </w:r>
            <w:r>
              <w:rPr>
                <w:rFonts w:ascii="Times New Roman" w:hAnsi="Times New Roman" w:cs="Times New Roman"/>
                <w:sz w:val="20"/>
                <w:szCs w:val="20"/>
                <w:vertAlign w:val="superscript"/>
              </w:rPr>
              <w:t>44</w:t>
            </w:r>
          </w:p>
        </w:tc>
      </w:tr>
      <w:tr w:rsidR="007B21B4" w:rsidRPr="00015B6C" w:rsidTr="007B21B4">
        <w:tc>
          <w:tcPr>
            <w:tcW w:w="35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осуществление расходов в размерах, превышающих установленные в актах законодательства абсолютные пределы или процентные нормативы, в том числе переплата заработной платы (пособий, денежного содержания, пенсий, стипендий), командировочных расходов, компенсаций, дотаций, льгот и субсидий, завышенные начисления на оплату труда, влекущие переплаты во внебюджетные государственные фонды</w:t>
            </w:r>
          </w:p>
        </w:tc>
        <w:tc>
          <w:tcPr>
            <w:tcW w:w="3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перечисление платежей на уплату налогов и отчислений в государственные внебюджетные фонды сверх начисленных сумм</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F63F0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оплата товаров, работ и услуг (материальных ресурсов, строительно-монтажных работ, работ по текущему и коммунальному ремонту, коммунальных услуг, междугородних переговоров неслужебного характера и тому подобное) вследствие неправильного применения норм и расценок, применение которых предусмотрено договорами (контрактами) на выполнение работ и оказание услуг, проектно-сметной документацией и так далее</w:t>
            </w:r>
            <w:r>
              <w:rPr>
                <w:rFonts w:ascii="Times New Roman" w:hAnsi="Times New Roman" w:cs="Times New Roman"/>
                <w:sz w:val="20"/>
                <w:szCs w:val="20"/>
                <w:vertAlign w:val="superscript"/>
              </w:rPr>
              <w:t>45</w:t>
            </w:r>
          </w:p>
        </w:tc>
        <w:tc>
          <w:tcPr>
            <w:tcW w:w="49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несоблюдение порядка авансирования при приобретении товаров, выполнении работ и оказании услуг</w:t>
            </w:r>
          </w:p>
        </w:tc>
      </w:tr>
      <w:tr w:rsidR="007B21B4" w:rsidRPr="00015B6C" w:rsidTr="007B21B4">
        <w:trPr>
          <w:cantSplit/>
          <w:trHeight w:val="4851"/>
        </w:trPr>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99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102</w:t>
            </w:r>
          </w:p>
        </w:tc>
      </w:tr>
      <w:tr w:rsidR="007B21B4" w:rsidRPr="00015B6C" w:rsidTr="007B21B4">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bl>
      <w:tblPr>
        <w:tblW w:w="16161" w:type="dxa"/>
        <w:tblInd w:w="-222" w:type="dxa"/>
        <w:tblLayout w:type="fixed"/>
        <w:tblCellMar>
          <w:top w:w="75" w:type="dxa"/>
          <w:left w:w="0" w:type="dxa"/>
          <w:bottom w:w="75" w:type="dxa"/>
          <w:right w:w="0" w:type="dxa"/>
        </w:tblCellMar>
        <w:tblLook w:val="0000" w:firstRow="0" w:lastRow="0" w:firstColumn="0" w:lastColumn="0" w:noHBand="0" w:noVBand="0"/>
      </w:tblPr>
      <w:tblGrid>
        <w:gridCol w:w="851"/>
        <w:gridCol w:w="1122"/>
        <w:gridCol w:w="1430"/>
        <w:gridCol w:w="1551"/>
        <w:gridCol w:w="1000"/>
        <w:gridCol w:w="990"/>
        <w:gridCol w:w="570"/>
        <w:gridCol w:w="850"/>
        <w:gridCol w:w="559"/>
        <w:gridCol w:w="8"/>
        <w:gridCol w:w="706"/>
        <w:gridCol w:w="690"/>
        <w:gridCol w:w="731"/>
        <w:gridCol w:w="566"/>
        <w:gridCol w:w="992"/>
        <w:gridCol w:w="993"/>
        <w:gridCol w:w="991"/>
        <w:gridCol w:w="710"/>
        <w:gridCol w:w="851"/>
      </w:tblGrid>
      <w:tr w:rsidR="007B21B4" w:rsidRPr="00015B6C" w:rsidTr="007B21B4">
        <w:tc>
          <w:tcPr>
            <w:tcW w:w="1616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 Выявленные в ходе проведения внутреннего финансового контроля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1616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AA76C8"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2.2. Выявленное в ходе проведения внутреннего финансового контроля несоответствие принципу эффективности </w:t>
            </w:r>
            <w:r>
              <w:rPr>
                <w:rFonts w:ascii="Times New Roman" w:hAnsi="Times New Roman" w:cs="Times New Roman"/>
                <w:sz w:val="20"/>
                <w:szCs w:val="20"/>
              </w:rPr>
              <w:t>использования бюджетных средств</w:t>
            </w:r>
            <w:r>
              <w:rPr>
                <w:rFonts w:ascii="Times New Roman" w:hAnsi="Times New Roman" w:cs="Times New Roman"/>
                <w:sz w:val="20"/>
                <w:szCs w:val="20"/>
                <w:vertAlign w:val="superscript"/>
              </w:rPr>
              <w:t>46</w:t>
            </w:r>
          </w:p>
        </w:tc>
      </w:tr>
      <w:tr w:rsidR="007B21B4" w:rsidRPr="00015B6C" w:rsidTr="007B21B4">
        <w:tc>
          <w:tcPr>
            <w:tcW w:w="96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2.2.1. Неэффективное (неэкономное) расходование бюджетных средств (достижение заданного результата с использованием объема бюджетных средств, превышающего </w:t>
            </w:r>
            <w:proofErr w:type="gramStart"/>
            <w:r w:rsidRPr="00015B6C">
              <w:rPr>
                <w:rFonts w:ascii="Times New Roman" w:hAnsi="Times New Roman" w:cs="Times New Roman"/>
                <w:sz w:val="20"/>
                <w:szCs w:val="20"/>
              </w:rPr>
              <w:t>возможный</w:t>
            </w:r>
            <w:proofErr w:type="gramEnd"/>
            <w:r w:rsidRPr="00015B6C">
              <w:rPr>
                <w:rFonts w:ascii="Times New Roman" w:hAnsi="Times New Roman" w:cs="Times New Roman"/>
                <w:sz w:val="20"/>
                <w:szCs w:val="20"/>
              </w:rPr>
              <w:t>)</w:t>
            </w:r>
          </w:p>
        </w:tc>
        <w:tc>
          <w:tcPr>
            <w:tcW w:w="65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2.2.2. Нерезультативное расходование бюджетных средств (</w:t>
            </w:r>
            <w:proofErr w:type="spellStart"/>
            <w:r w:rsidRPr="00015B6C">
              <w:rPr>
                <w:rFonts w:ascii="Times New Roman" w:hAnsi="Times New Roman" w:cs="Times New Roman"/>
                <w:sz w:val="20"/>
                <w:szCs w:val="20"/>
              </w:rPr>
              <w:t>недостижение</w:t>
            </w:r>
            <w:proofErr w:type="spellEnd"/>
            <w:r w:rsidRPr="00015B6C">
              <w:rPr>
                <w:rFonts w:ascii="Times New Roman" w:hAnsi="Times New Roman" w:cs="Times New Roman"/>
                <w:sz w:val="20"/>
                <w:szCs w:val="20"/>
              </w:rPr>
              <w:t xml:space="preserve"> заданного результата с использованием определенного бюджетом объема средств)</w:t>
            </w:r>
          </w:p>
        </w:tc>
      </w:tr>
      <w:tr w:rsidR="007B21B4" w:rsidRPr="00015B6C" w:rsidTr="007B21B4">
        <w:tc>
          <w:tcPr>
            <w:tcW w:w="1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C46ABC"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w:t>
            </w:r>
            <w:r>
              <w:rPr>
                <w:rFonts w:ascii="Times New Roman" w:hAnsi="Times New Roman" w:cs="Times New Roman"/>
                <w:sz w:val="20"/>
                <w:szCs w:val="20"/>
              </w:rPr>
              <w:t>рактной системе в сфере закупок</w:t>
            </w:r>
            <w:r>
              <w:rPr>
                <w:rFonts w:ascii="Times New Roman" w:hAnsi="Times New Roman" w:cs="Times New Roman"/>
                <w:sz w:val="20"/>
                <w:szCs w:val="20"/>
                <w:vertAlign w:val="superscript"/>
              </w:rPr>
              <w:t>47</w:t>
            </w:r>
          </w:p>
        </w:tc>
        <w:tc>
          <w:tcPr>
            <w:tcW w:w="2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C46ABC" w:rsidRDefault="007B21B4" w:rsidP="00595362">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бюджет</w:t>
            </w:r>
            <w:r w:rsidR="00595362">
              <w:rPr>
                <w:rFonts w:ascii="Times New Roman" w:hAnsi="Times New Roman" w:cs="Times New Roman"/>
                <w:sz w:val="20"/>
                <w:szCs w:val="20"/>
              </w:rPr>
              <w:t>а</w:t>
            </w:r>
            <w:r w:rsidRPr="00015B6C">
              <w:rPr>
                <w:rFonts w:ascii="Times New Roman" w:hAnsi="Times New Roman" w:cs="Times New Roman"/>
                <w:sz w:val="20"/>
                <w:szCs w:val="20"/>
              </w:rPr>
              <w:t xml:space="preserve"> или уменьшению количества поставляемых товаров, объема выполняемых работ, оказываемых услуг для о</w:t>
            </w:r>
            <w:r>
              <w:rPr>
                <w:rFonts w:ascii="Times New Roman" w:hAnsi="Times New Roman" w:cs="Times New Roman"/>
                <w:sz w:val="20"/>
                <w:szCs w:val="20"/>
              </w:rPr>
              <w:t xml:space="preserve">беспечения </w:t>
            </w:r>
            <w:r w:rsidR="00595362">
              <w:rPr>
                <w:rFonts w:ascii="Times New Roman" w:hAnsi="Times New Roman" w:cs="Times New Roman"/>
                <w:sz w:val="20"/>
                <w:szCs w:val="20"/>
              </w:rPr>
              <w:t xml:space="preserve">муниципальных </w:t>
            </w:r>
            <w:r>
              <w:rPr>
                <w:rFonts w:ascii="Times New Roman" w:hAnsi="Times New Roman" w:cs="Times New Roman"/>
                <w:sz w:val="20"/>
                <w:szCs w:val="20"/>
              </w:rPr>
              <w:t>нужд</w:t>
            </w:r>
            <w:r>
              <w:rPr>
                <w:rFonts w:ascii="Times New Roman" w:hAnsi="Times New Roman" w:cs="Times New Roman"/>
                <w:sz w:val="20"/>
                <w:szCs w:val="20"/>
                <w:vertAlign w:val="superscript"/>
              </w:rPr>
              <w:t>48</w:t>
            </w:r>
          </w:p>
        </w:tc>
        <w:tc>
          <w:tcPr>
            <w:tcW w:w="19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595362">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расходование бюджетных средств на оплату товаров, работ, услуг для </w:t>
            </w:r>
            <w:r w:rsidR="00595362">
              <w:rPr>
                <w:rFonts w:ascii="Times New Roman" w:hAnsi="Times New Roman" w:cs="Times New Roman"/>
                <w:sz w:val="20"/>
                <w:szCs w:val="20"/>
              </w:rPr>
              <w:t xml:space="preserve">муниципальных </w:t>
            </w:r>
            <w:r w:rsidRPr="00015B6C">
              <w:rPr>
                <w:rFonts w:ascii="Times New Roman" w:hAnsi="Times New Roman" w:cs="Times New Roman"/>
                <w:sz w:val="20"/>
                <w:szCs w:val="20"/>
              </w:rPr>
              <w:t>нужд при отсутствии потребности в данных товарах, работах, услугах при соблюдении норм законодательства Российской Федерации о контрактной системе в сфере закупок</w:t>
            </w:r>
          </w:p>
        </w:tc>
        <w:tc>
          <w:tcPr>
            <w:tcW w:w="14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уплата штрафных санкций за счет бюджетных средств</w:t>
            </w:r>
          </w:p>
        </w:tc>
        <w:tc>
          <w:tcPr>
            <w:tcW w:w="1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C46ABC"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уплата налога на доходы физических лиц за</w:t>
            </w:r>
            <w:r>
              <w:rPr>
                <w:rFonts w:ascii="Times New Roman" w:hAnsi="Times New Roman" w:cs="Times New Roman"/>
                <w:sz w:val="20"/>
                <w:szCs w:val="20"/>
              </w:rPr>
              <w:t xml:space="preserve"> счет средств налогового агента</w:t>
            </w:r>
            <w:r>
              <w:rPr>
                <w:rFonts w:ascii="Times New Roman" w:hAnsi="Times New Roman" w:cs="Times New Roman"/>
                <w:sz w:val="20"/>
                <w:szCs w:val="20"/>
                <w:vertAlign w:val="superscript"/>
              </w:rPr>
              <w:t>49</w:t>
            </w:r>
          </w:p>
        </w:tc>
        <w:tc>
          <w:tcPr>
            <w:tcW w:w="1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roofErr w:type="spellStart"/>
            <w:r w:rsidRPr="00015B6C">
              <w:rPr>
                <w:rFonts w:ascii="Times New Roman" w:hAnsi="Times New Roman" w:cs="Times New Roman"/>
                <w:sz w:val="20"/>
                <w:szCs w:val="20"/>
              </w:rPr>
              <w:t>неосвоение</w:t>
            </w:r>
            <w:proofErr w:type="spellEnd"/>
            <w:r w:rsidRPr="00015B6C">
              <w:rPr>
                <w:rFonts w:ascii="Times New Roman" w:hAnsi="Times New Roman" w:cs="Times New Roman"/>
                <w:sz w:val="20"/>
                <w:szCs w:val="20"/>
              </w:rPr>
              <w:t xml:space="preserve"> бюджетных средств при </w:t>
            </w:r>
            <w:proofErr w:type="gramStart"/>
            <w:r w:rsidRPr="00015B6C">
              <w:rPr>
                <w:rFonts w:ascii="Times New Roman" w:hAnsi="Times New Roman" w:cs="Times New Roman"/>
                <w:sz w:val="20"/>
                <w:szCs w:val="20"/>
              </w:rPr>
              <w:t>наличии</w:t>
            </w:r>
            <w:proofErr w:type="gramEnd"/>
            <w:r w:rsidRPr="00015B6C">
              <w:rPr>
                <w:rFonts w:ascii="Times New Roman" w:hAnsi="Times New Roman" w:cs="Times New Roman"/>
                <w:sz w:val="20"/>
                <w:szCs w:val="20"/>
              </w:rPr>
              <w:t xml:space="preserve"> потребности в их использовании</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непринятие мер по взысканию дебиторской задолженности, в том числе ее необоснованное списание</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roofErr w:type="spellStart"/>
            <w:r w:rsidRPr="00015B6C">
              <w:rPr>
                <w:rFonts w:ascii="Times New Roman" w:hAnsi="Times New Roman" w:cs="Times New Roman"/>
                <w:sz w:val="20"/>
                <w:szCs w:val="20"/>
              </w:rPr>
              <w:t>неосвоение</w:t>
            </w:r>
            <w:proofErr w:type="spellEnd"/>
            <w:r w:rsidRPr="00015B6C">
              <w:rPr>
                <w:rFonts w:ascii="Times New Roman" w:hAnsi="Times New Roman" w:cs="Times New Roman"/>
                <w:sz w:val="20"/>
                <w:szCs w:val="20"/>
              </w:rPr>
              <w:t xml:space="preserve">, неиспользование (неполное использование) имущества, </w:t>
            </w:r>
            <w:proofErr w:type="spellStart"/>
            <w:r w:rsidRPr="00015B6C">
              <w:rPr>
                <w:rFonts w:ascii="Times New Roman" w:hAnsi="Times New Roman" w:cs="Times New Roman"/>
                <w:sz w:val="20"/>
                <w:szCs w:val="20"/>
              </w:rPr>
              <w:t>невостребованность</w:t>
            </w:r>
            <w:proofErr w:type="spellEnd"/>
            <w:r w:rsidRPr="00015B6C">
              <w:rPr>
                <w:rFonts w:ascii="Times New Roman" w:hAnsi="Times New Roman" w:cs="Times New Roman"/>
                <w:sz w:val="20"/>
                <w:szCs w:val="20"/>
              </w:rPr>
              <w:t xml:space="preserve"> нефинансовых активов, приобретенных за счет бюджетных средств</w:t>
            </w:r>
          </w:p>
        </w:tc>
        <w:tc>
          <w:tcPr>
            <w:tcW w:w="1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roofErr w:type="spellStart"/>
            <w:r w:rsidRPr="00015B6C">
              <w:rPr>
                <w:rFonts w:ascii="Times New Roman" w:hAnsi="Times New Roman" w:cs="Times New Roman"/>
                <w:sz w:val="20"/>
                <w:szCs w:val="20"/>
              </w:rPr>
              <w:t>недостижение</w:t>
            </w:r>
            <w:proofErr w:type="spellEnd"/>
            <w:r w:rsidRPr="00015B6C">
              <w:rPr>
                <w:rFonts w:ascii="Times New Roman" w:hAnsi="Times New Roman" w:cs="Times New Roman"/>
                <w:sz w:val="20"/>
                <w:szCs w:val="20"/>
              </w:rPr>
              <w:t xml:space="preserve"> целей предоставления бюджетных инвестиций</w:t>
            </w:r>
          </w:p>
        </w:tc>
      </w:tr>
      <w:tr w:rsidR="007B21B4" w:rsidRPr="00015B6C" w:rsidTr="007B21B4">
        <w:trPr>
          <w:cantSplit/>
          <w:trHeight w:val="3020"/>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706" w:type="dxa"/>
            <w:tcBorders>
              <w:top w:val="single" w:sz="4" w:space="0" w:color="auto"/>
              <w:left w:val="single" w:sz="4" w:space="0" w:color="auto"/>
              <w:bottom w:val="single" w:sz="4" w:space="0" w:color="auto"/>
              <w:right w:val="single" w:sz="4" w:space="0" w:color="auto"/>
            </w:tcBorders>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731" w:type="dxa"/>
            <w:tcBorders>
              <w:top w:val="single" w:sz="4" w:space="0" w:color="auto"/>
              <w:left w:val="single" w:sz="4" w:space="0" w:color="auto"/>
              <w:bottom w:val="single" w:sz="4" w:space="0" w:color="auto"/>
              <w:right w:val="single" w:sz="4" w:space="0" w:color="auto"/>
            </w:tcBorders>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103</w:t>
            </w: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104</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105</w:t>
            </w: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106</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10</w:t>
            </w:r>
            <w:r>
              <w:rPr>
                <w:rFonts w:ascii="Times New Roman" w:hAnsi="Times New Roman" w:cs="Times New Roman"/>
                <w:sz w:val="20"/>
                <w:szCs w:val="20"/>
              </w:rPr>
              <w:t>8</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w:t>
            </w:r>
            <w:r>
              <w:rPr>
                <w:rFonts w:ascii="Times New Roman" w:hAnsi="Times New Roman" w:cs="Times New Roman"/>
                <w:sz w:val="20"/>
                <w:szCs w:val="20"/>
              </w:rPr>
              <w:t>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1</w:t>
            </w:r>
          </w:p>
        </w:tc>
        <w:tc>
          <w:tcPr>
            <w:tcW w:w="706"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113</w:t>
            </w:r>
          </w:p>
        </w:tc>
        <w:tc>
          <w:tcPr>
            <w:tcW w:w="731"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7</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11</w:t>
            </w:r>
            <w:r>
              <w:rPr>
                <w:rFonts w:ascii="Times New Roman" w:hAnsi="Times New Roman" w:cs="Times New Roman"/>
                <w:sz w:val="20"/>
                <w:szCs w:val="20"/>
              </w:rPr>
              <w:t>8</w:t>
            </w: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120</w:t>
            </w:r>
          </w:p>
        </w:tc>
      </w:tr>
      <w:tr w:rsidR="007B21B4" w:rsidRPr="00015B6C" w:rsidTr="007B21B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714" w:type="dxa"/>
            <w:gridSpan w:val="2"/>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731" w:type="dxa"/>
            <w:tcBorders>
              <w:top w:val="single" w:sz="4" w:space="0" w:color="auto"/>
              <w:left w:val="single" w:sz="4" w:space="0" w:color="auto"/>
              <w:bottom w:val="single" w:sz="4" w:space="0" w:color="auto"/>
              <w:right w:val="single" w:sz="4" w:space="0" w:color="auto"/>
            </w:tcBorders>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bl>
      <w:tblPr>
        <w:tblW w:w="16017" w:type="dxa"/>
        <w:tblInd w:w="-222" w:type="dxa"/>
        <w:tblLayout w:type="fixed"/>
        <w:tblCellMar>
          <w:top w:w="75" w:type="dxa"/>
          <w:left w:w="0" w:type="dxa"/>
          <w:bottom w:w="75" w:type="dxa"/>
          <w:right w:w="0" w:type="dxa"/>
        </w:tblCellMar>
        <w:tblLook w:val="0000" w:firstRow="0" w:lastRow="0" w:firstColumn="0" w:lastColumn="0" w:noHBand="0" w:noVBand="0"/>
      </w:tblPr>
      <w:tblGrid>
        <w:gridCol w:w="851"/>
        <w:gridCol w:w="851"/>
        <w:gridCol w:w="1417"/>
        <w:gridCol w:w="851"/>
        <w:gridCol w:w="850"/>
        <w:gridCol w:w="993"/>
        <w:gridCol w:w="992"/>
        <w:gridCol w:w="1134"/>
        <w:gridCol w:w="1134"/>
        <w:gridCol w:w="1107"/>
        <w:gridCol w:w="1020"/>
        <w:gridCol w:w="1105"/>
        <w:gridCol w:w="879"/>
        <w:gridCol w:w="994"/>
        <w:gridCol w:w="848"/>
        <w:gridCol w:w="991"/>
      </w:tblGrid>
      <w:tr w:rsidR="007B21B4" w:rsidRPr="00015B6C" w:rsidTr="007B21B4">
        <w:tc>
          <w:tcPr>
            <w:tcW w:w="1601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 Выявленные в ходе проведения внутреннего финансового контроля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1601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2.3. Иные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39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34561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Нарушение порядка работы с денежной наличностью и порядка ведения </w:t>
            </w:r>
            <w:proofErr w:type="gramStart"/>
            <w:r w:rsidRPr="00015B6C">
              <w:rPr>
                <w:rFonts w:ascii="Times New Roman" w:hAnsi="Times New Roman" w:cs="Times New Roman"/>
                <w:sz w:val="20"/>
                <w:szCs w:val="20"/>
              </w:rPr>
              <w:t>кассовых</w:t>
            </w:r>
            <w:proofErr w:type="gramEnd"/>
            <w:r w:rsidRPr="00015B6C">
              <w:rPr>
                <w:rFonts w:ascii="Times New Roman" w:hAnsi="Times New Roman" w:cs="Times New Roman"/>
                <w:sz w:val="20"/>
                <w:szCs w:val="20"/>
              </w:rPr>
              <w:t xml:space="preserve"> операций</w:t>
            </w:r>
            <w:r>
              <w:rPr>
                <w:rFonts w:ascii="Times New Roman" w:hAnsi="Times New Roman" w:cs="Times New Roman"/>
                <w:sz w:val="20"/>
                <w:szCs w:val="20"/>
                <w:vertAlign w:val="superscript"/>
              </w:rPr>
              <w:t>50</w:t>
            </w:r>
          </w:p>
        </w:tc>
        <w:tc>
          <w:tcPr>
            <w:tcW w:w="184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34561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недоплата заработной платы, командировочных расходов, пособ</w:t>
            </w:r>
            <w:r>
              <w:rPr>
                <w:rFonts w:ascii="Times New Roman" w:hAnsi="Times New Roman" w:cs="Times New Roman"/>
                <w:sz w:val="20"/>
                <w:szCs w:val="20"/>
              </w:rPr>
              <w:t>ий, компенсаций и других выплат</w:t>
            </w:r>
            <w:r>
              <w:rPr>
                <w:rFonts w:ascii="Times New Roman" w:hAnsi="Times New Roman" w:cs="Times New Roman"/>
                <w:sz w:val="20"/>
                <w:szCs w:val="20"/>
                <w:vertAlign w:val="superscript"/>
              </w:rPr>
              <w:t>51</w:t>
            </w: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(для </w:t>
            </w:r>
            <w:proofErr w:type="spellStart"/>
            <w:r w:rsidRPr="00015B6C">
              <w:rPr>
                <w:rFonts w:ascii="Times New Roman" w:hAnsi="Times New Roman" w:cs="Times New Roman"/>
                <w:sz w:val="20"/>
                <w:szCs w:val="20"/>
              </w:rPr>
              <w:t>неучастников</w:t>
            </w:r>
            <w:proofErr w:type="spellEnd"/>
            <w:r w:rsidRPr="00015B6C">
              <w:rPr>
                <w:rFonts w:ascii="Times New Roman" w:hAnsi="Times New Roman" w:cs="Times New Roman"/>
                <w:sz w:val="20"/>
                <w:szCs w:val="20"/>
              </w:rPr>
              <w:t xml:space="preserve"> бюджетного процесса)</w:t>
            </w:r>
            <w:r>
              <w:rPr>
                <w:rFonts w:ascii="Times New Roman" w:hAnsi="Times New Roman" w:cs="Times New Roman"/>
                <w:sz w:val="20"/>
                <w:szCs w:val="20"/>
                <w:vertAlign w:val="superscript"/>
              </w:rPr>
              <w:t>52</w:t>
            </w:r>
            <w:r w:rsidRPr="00015B6C">
              <w:rPr>
                <w:rFonts w:ascii="Times New Roman" w:hAnsi="Times New Roman" w:cs="Times New Roman"/>
                <w:sz w:val="20"/>
                <w:szCs w:val="20"/>
              </w:rPr>
              <w:t xml:space="preserve"> </w:t>
            </w:r>
          </w:p>
        </w:tc>
        <w:tc>
          <w:tcPr>
            <w:tcW w:w="224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34561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 xml:space="preserve">нарушение запрета на размещение и (или) порядка размещения бюджетных средств на банковских депозитах либо запрета на передачу их </w:t>
            </w:r>
            <w:proofErr w:type="gramStart"/>
            <w:r w:rsidRPr="00015B6C">
              <w:rPr>
                <w:rFonts w:ascii="Times New Roman" w:hAnsi="Times New Roman" w:cs="Times New Roman"/>
                <w:sz w:val="20"/>
                <w:szCs w:val="20"/>
              </w:rPr>
              <w:t>в</w:t>
            </w:r>
            <w:proofErr w:type="gramEnd"/>
            <w:r w:rsidRPr="00015B6C">
              <w:rPr>
                <w:rFonts w:ascii="Times New Roman" w:hAnsi="Times New Roman" w:cs="Times New Roman"/>
                <w:sz w:val="20"/>
                <w:szCs w:val="20"/>
              </w:rPr>
              <w:t xml:space="preserve"> доверительное управление</w:t>
            </w:r>
            <w:r>
              <w:rPr>
                <w:rFonts w:ascii="Times New Roman" w:hAnsi="Times New Roman" w:cs="Times New Roman"/>
                <w:sz w:val="20"/>
                <w:szCs w:val="20"/>
                <w:vertAlign w:val="superscript"/>
              </w:rPr>
              <w:t>53</w:t>
            </w:r>
          </w:p>
        </w:tc>
        <w:tc>
          <w:tcPr>
            <w:tcW w:w="21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нарушение сроков обслуживания и погашения </w:t>
            </w:r>
            <w:r>
              <w:rPr>
                <w:rFonts w:ascii="Times New Roman" w:hAnsi="Times New Roman" w:cs="Times New Roman"/>
                <w:sz w:val="20"/>
                <w:szCs w:val="20"/>
              </w:rPr>
              <w:t xml:space="preserve">муниципального </w:t>
            </w:r>
          </w:p>
          <w:p w:rsidR="007B21B4" w:rsidRPr="0034561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долга</w:t>
            </w:r>
            <w:r>
              <w:rPr>
                <w:rFonts w:ascii="Times New Roman" w:hAnsi="Times New Roman" w:cs="Times New Roman"/>
                <w:sz w:val="20"/>
                <w:szCs w:val="20"/>
                <w:vertAlign w:val="superscript"/>
              </w:rPr>
              <w:t>54</w:t>
            </w:r>
          </w:p>
        </w:tc>
        <w:tc>
          <w:tcPr>
            <w:tcW w:w="37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невозврат либо несвоевременный возврат бюджетного кредита</w:t>
            </w:r>
          </w:p>
        </w:tc>
      </w:tr>
      <w:tr w:rsidR="007B21B4" w:rsidRPr="00015B6C" w:rsidTr="007B21B4">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осуществление расчетов наличными деньгами с другими организациями сверх установленных размеров</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несоблюдение порядка хранения свободных денежных средств, а равно накопление в кассе наличных денег сверх установленных лимитов</w:t>
            </w:r>
          </w:p>
        </w:tc>
        <w:tc>
          <w:tcPr>
            <w:tcW w:w="184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22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21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18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невозврат бюджетного кредита, предоставленного </w:t>
            </w:r>
            <w:proofErr w:type="gramStart"/>
            <w:r w:rsidRPr="00015B6C">
              <w:rPr>
                <w:rFonts w:ascii="Times New Roman" w:hAnsi="Times New Roman" w:cs="Times New Roman"/>
                <w:sz w:val="20"/>
                <w:szCs w:val="20"/>
              </w:rPr>
              <w:t>юридическому</w:t>
            </w:r>
            <w:proofErr w:type="gramEnd"/>
            <w:r w:rsidRPr="00015B6C">
              <w:rPr>
                <w:rFonts w:ascii="Times New Roman" w:hAnsi="Times New Roman" w:cs="Times New Roman"/>
                <w:sz w:val="20"/>
                <w:szCs w:val="20"/>
              </w:rPr>
              <w:t xml:space="preserve"> лицу</w:t>
            </w:r>
            <w:r>
              <w:rPr>
                <w:rFonts w:ascii="Times New Roman" w:hAnsi="Times New Roman" w:cs="Times New Roman"/>
                <w:sz w:val="20"/>
                <w:szCs w:val="20"/>
                <w:vertAlign w:val="superscript"/>
              </w:rPr>
              <w:t>55</w:t>
            </w:r>
            <w:r w:rsidRPr="00015B6C">
              <w:rPr>
                <w:rFonts w:ascii="Times New Roman" w:hAnsi="Times New Roman" w:cs="Times New Roman"/>
                <w:sz w:val="20"/>
                <w:szCs w:val="20"/>
              </w:rPr>
              <w:t xml:space="preserve"> </w:t>
            </w:r>
          </w:p>
        </w:tc>
        <w:tc>
          <w:tcPr>
            <w:tcW w:w="18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345615"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возврат бюджетного кредита, предоставленного юридическому лицу, с нарушением срока возврата</w:t>
            </w:r>
            <w:r>
              <w:rPr>
                <w:rFonts w:ascii="Times New Roman" w:hAnsi="Times New Roman" w:cs="Times New Roman"/>
                <w:sz w:val="20"/>
                <w:szCs w:val="20"/>
                <w:vertAlign w:val="superscript"/>
              </w:rPr>
              <w:t>56</w:t>
            </w:r>
          </w:p>
        </w:tc>
      </w:tr>
      <w:tr w:rsidR="007B21B4" w:rsidRPr="00015B6C" w:rsidTr="007B21B4">
        <w:trPr>
          <w:cantSplit/>
          <w:trHeight w:val="3393"/>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129</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131</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132</w:t>
            </w: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133</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134</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135</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136</w:t>
            </w:r>
          </w:p>
        </w:tc>
      </w:tr>
      <w:tr w:rsidR="007B21B4" w:rsidRPr="00015B6C" w:rsidTr="007B21B4">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bl>
      <w:tblPr>
        <w:tblW w:w="16019" w:type="dxa"/>
        <w:tblInd w:w="-222" w:type="dxa"/>
        <w:tblLayout w:type="fixed"/>
        <w:tblCellMar>
          <w:top w:w="75" w:type="dxa"/>
          <w:left w:w="0" w:type="dxa"/>
          <w:bottom w:w="75" w:type="dxa"/>
          <w:right w:w="0" w:type="dxa"/>
        </w:tblCellMar>
        <w:tblLook w:val="0000" w:firstRow="0" w:lastRow="0" w:firstColumn="0" w:lastColumn="0" w:noHBand="0" w:noVBand="0"/>
      </w:tblPr>
      <w:tblGrid>
        <w:gridCol w:w="1135"/>
        <w:gridCol w:w="1276"/>
        <w:gridCol w:w="1417"/>
        <w:gridCol w:w="1418"/>
        <w:gridCol w:w="1134"/>
        <w:gridCol w:w="1559"/>
        <w:gridCol w:w="1417"/>
        <w:gridCol w:w="1560"/>
        <w:gridCol w:w="1134"/>
        <w:gridCol w:w="1417"/>
        <w:gridCol w:w="1276"/>
        <w:gridCol w:w="1276"/>
      </w:tblGrid>
      <w:tr w:rsidR="007B21B4" w:rsidRPr="00015B6C" w:rsidTr="007B21B4">
        <w:tc>
          <w:tcPr>
            <w:tcW w:w="160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2. Выявленные в ходе проведения внутреннего финансового контроля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1601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2.3. Иные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tc>
      </w:tr>
      <w:tr w:rsidR="007B21B4" w:rsidRPr="00015B6C" w:rsidTr="007B21B4">
        <w:tc>
          <w:tcPr>
            <w:tcW w:w="5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roofErr w:type="spellStart"/>
            <w:r w:rsidRPr="00015B6C">
              <w:rPr>
                <w:rFonts w:ascii="Times New Roman" w:hAnsi="Times New Roman" w:cs="Times New Roman"/>
                <w:sz w:val="20"/>
                <w:szCs w:val="20"/>
              </w:rPr>
              <w:t>неперечисление</w:t>
            </w:r>
            <w:proofErr w:type="spellEnd"/>
            <w:r w:rsidRPr="00015B6C">
              <w:rPr>
                <w:rFonts w:ascii="Times New Roman" w:hAnsi="Times New Roman" w:cs="Times New Roman"/>
                <w:sz w:val="20"/>
                <w:szCs w:val="20"/>
              </w:rPr>
              <w:t xml:space="preserve"> либо несвоевременное перечисление платы за пользование бюджетным кредитом</w:t>
            </w:r>
          </w:p>
        </w:tc>
        <w:tc>
          <w:tcPr>
            <w:tcW w:w="269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866ABE"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заемщиком условий предоставления бюджетного кредита, предоставленного юридическому лицу, если действие не связано с нецелевым использованием бюджетных средств</w:t>
            </w:r>
            <w:r>
              <w:rPr>
                <w:rFonts w:ascii="Times New Roman" w:hAnsi="Times New Roman" w:cs="Times New Roman"/>
                <w:sz w:val="20"/>
                <w:szCs w:val="20"/>
                <w:vertAlign w:val="superscript"/>
              </w:rPr>
              <w:t>59</w:t>
            </w:r>
          </w:p>
        </w:tc>
        <w:tc>
          <w:tcPr>
            <w:tcW w:w="297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866ABE"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юридическим лицом, которому предоставлены бюджетные инвестиции, условий их предоставления, если действие не связано с нецелевым использованием бюджетных средств</w:t>
            </w:r>
            <w:r>
              <w:rPr>
                <w:rFonts w:ascii="Times New Roman" w:hAnsi="Times New Roman" w:cs="Times New Roman"/>
                <w:sz w:val="20"/>
                <w:szCs w:val="20"/>
                <w:vertAlign w:val="superscript"/>
              </w:rPr>
              <w:t>60</w:t>
            </w:r>
          </w:p>
        </w:tc>
        <w:tc>
          <w:tcPr>
            <w:tcW w:w="255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866ABE"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нарушение юридическим лицом, индивидуальным предпринимателем, физическим лицом, являющимися получателями субсидий, условий их предоставления, если действие не связано с нецелевым использованием бюджетных средств</w:t>
            </w:r>
            <w:r>
              <w:rPr>
                <w:rFonts w:ascii="Times New Roman" w:hAnsi="Times New Roman" w:cs="Times New Roman"/>
                <w:sz w:val="20"/>
                <w:szCs w:val="20"/>
                <w:vertAlign w:val="superscript"/>
              </w:rPr>
              <w:t>61</w:t>
            </w:r>
          </w:p>
        </w:tc>
        <w:tc>
          <w:tcPr>
            <w:tcW w:w="25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866ABE"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грубое нарушение порядка и сро</w:t>
            </w:r>
            <w:r>
              <w:rPr>
                <w:rFonts w:ascii="Times New Roman" w:hAnsi="Times New Roman" w:cs="Times New Roman"/>
                <w:sz w:val="20"/>
                <w:szCs w:val="20"/>
              </w:rPr>
              <w:t>ков хранения учетных документов</w:t>
            </w:r>
            <w:r>
              <w:rPr>
                <w:rFonts w:ascii="Times New Roman" w:hAnsi="Times New Roman" w:cs="Times New Roman"/>
                <w:sz w:val="20"/>
                <w:szCs w:val="20"/>
                <w:vertAlign w:val="superscript"/>
              </w:rPr>
              <w:t>62</w:t>
            </w:r>
          </w:p>
        </w:tc>
      </w:tr>
      <w:tr w:rsidR="007B21B4" w:rsidRPr="00015B6C" w:rsidTr="007B21B4">
        <w:tc>
          <w:tcPr>
            <w:tcW w:w="24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866ABE"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proofErr w:type="spellStart"/>
            <w:r w:rsidRPr="00015B6C">
              <w:rPr>
                <w:rFonts w:ascii="Times New Roman" w:hAnsi="Times New Roman" w:cs="Times New Roman"/>
                <w:sz w:val="20"/>
                <w:szCs w:val="20"/>
              </w:rPr>
              <w:t>неперечисление</w:t>
            </w:r>
            <w:proofErr w:type="spellEnd"/>
            <w:r w:rsidRPr="00015B6C">
              <w:rPr>
                <w:rFonts w:ascii="Times New Roman" w:hAnsi="Times New Roman" w:cs="Times New Roman"/>
                <w:sz w:val="20"/>
                <w:szCs w:val="20"/>
              </w:rPr>
              <w:t xml:space="preserve"> платы за пользование бюджетным кредитом, предоставленным </w:t>
            </w:r>
            <w:proofErr w:type="gramStart"/>
            <w:r w:rsidRPr="00015B6C">
              <w:rPr>
                <w:rFonts w:ascii="Times New Roman" w:hAnsi="Times New Roman" w:cs="Times New Roman"/>
                <w:sz w:val="20"/>
                <w:szCs w:val="20"/>
              </w:rPr>
              <w:t>юридическому</w:t>
            </w:r>
            <w:proofErr w:type="gramEnd"/>
            <w:r w:rsidRPr="00015B6C">
              <w:rPr>
                <w:rFonts w:ascii="Times New Roman" w:hAnsi="Times New Roman" w:cs="Times New Roman"/>
                <w:sz w:val="20"/>
                <w:szCs w:val="20"/>
              </w:rPr>
              <w:t xml:space="preserve"> лицу</w:t>
            </w:r>
            <w:r>
              <w:rPr>
                <w:rFonts w:ascii="Times New Roman" w:hAnsi="Times New Roman" w:cs="Times New Roman"/>
                <w:sz w:val="20"/>
                <w:szCs w:val="20"/>
                <w:vertAlign w:val="superscript"/>
              </w:rPr>
              <w:t>57</w:t>
            </w: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866ABE" w:rsidRDefault="007B21B4" w:rsidP="007B21B4">
            <w:pPr>
              <w:autoSpaceDE w:val="0"/>
              <w:autoSpaceDN w:val="0"/>
              <w:adjustRightInd w:val="0"/>
              <w:spacing w:after="0" w:line="240" w:lineRule="auto"/>
              <w:jc w:val="center"/>
              <w:rPr>
                <w:rFonts w:ascii="Times New Roman" w:hAnsi="Times New Roman" w:cs="Times New Roman"/>
                <w:sz w:val="20"/>
                <w:szCs w:val="20"/>
                <w:vertAlign w:val="superscript"/>
              </w:rPr>
            </w:pPr>
            <w:r w:rsidRPr="00015B6C">
              <w:rPr>
                <w:rFonts w:ascii="Times New Roman" w:hAnsi="Times New Roman" w:cs="Times New Roman"/>
                <w:sz w:val="20"/>
                <w:szCs w:val="20"/>
              </w:rPr>
              <w:t>перечисление платы за пользование бюджетным кредитом, предоставленным юридич</w:t>
            </w:r>
            <w:r>
              <w:rPr>
                <w:rFonts w:ascii="Times New Roman" w:hAnsi="Times New Roman" w:cs="Times New Roman"/>
                <w:sz w:val="20"/>
                <w:szCs w:val="20"/>
              </w:rPr>
              <w:t>ескому лицу, с нарушением срока</w:t>
            </w:r>
            <w:r>
              <w:rPr>
                <w:rFonts w:ascii="Times New Roman" w:hAnsi="Times New Roman" w:cs="Times New Roman"/>
                <w:sz w:val="20"/>
                <w:szCs w:val="20"/>
                <w:vertAlign w:val="superscript"/>
              </w:rPr>
              <w:t>58</w:t>
            </w:r>
          </w:p>
        </w:tc>
        <w:tc>
          <w:tcPr>
            <w:tcW w:w="269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297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25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c>
          <w:tcPr>
            <w:tcW w:w="25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p>
        </w:tc>
      </w:tr>
      <w:tr w:rsidR="007B21B4" w:rsidRPr="00015B6C" w:rsidTr="007B21B4">
        <w:trPr>
          <w:cantSplit/>
          <w:trHeight w:val="5252"/>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p>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количество выявленных нарушений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7B21B4" w:rsidRPr="00015B6C" w:rsidRDefault="007B21B4" w:rsidP="007B21B4">
            <w:pPr>
              <w:autoSpaceDE w:val="0"/>
              <w:autoSpaceDN w:val="0"/>
              <w:adjustRightInd w:val="0"/>
              <w:spacing w:after="0" w:line="240" w:lineRule="auto"/>
              <w:ind w:left="113" w:right="113"/>
              <w:jc w:val="center"/>
              <w:rPr>
                <w:rFonts w:ascii="Times New Roman" w:hAnsi="Times New Roman" w:cs="Times New Roman"/>
                <w:sz w:val="20"/>
                <w:szCs w:val="20"/>
              </w:rPr>
            </w:pPr>
            <w:r w:rsidRPr="00015B6C">
              <w:rPr>
                <w:rFonts w:ascii="Times New Roman" w:hAnsi="Times New Roman" w:cs="Times New Roman"/>
                <w:sz w:val="20"/>
                <w:szCs w:val="20"/>
              </w:rPr>
              <w:t>сумма средств, в отношении которых выявлены нарушения (тысяч рублей)</w:t>
            </w:r>
          </w:p>
        </w:tc>
      </w:tr>
      <w:tr w:rsidR="007B21B4" w:rsidRPr="00015B6C" w:rsidTr="007B21B4">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139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143</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148</w:t>
            </w:r>
          </w:p>
        </w:tc>
      </w:tr>
      <w:tr w:rsidR="007B21B4" w:rsidRPr="00015B6C" w:rsidTr="007B21B4">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bl>
      <w:tblPr>
        <w:tblW w:w="15877" w:type="dxa"/>
        <w:tblInd w:w="-222" w:type="dxa"/>
        <w:tblLayout w:type="fixed"/>
        <w:tblCellMar>
          <w:top w:w="75" w:type="dxa"/>
          <w:left w:w="0" w:type="dxa"/>
          <w:bottom w:w="75" w:type="dxa"/>
          <w:right w:w="0" w:type="dxa"/>
        </w:tblCellMar>
        <w:tblLook w:val="0000" w:firstRow="0" w:lastRow="0" w:firstColumn="0" w:lastColumn="0" w:noHBand="0" w:noVBand="0"/>
      </w:tblPr>
      <w:tblGrid>
        <w:gridCol w:w="1560"/>
        <w:gridCol w:w="1701"/>
        <w:gridCol w:w="1559"/>
        <w:gridCol w:w="2013"/>
        <w:gridCol w:w="1389"/>
        <w:gridCol w:w="1701"/>
        <w:gridCol w:w="1871"/>
        <w:gridCol w:w="1390"/>
        <w:gridCol w:w="2693"/>
      </w:tblGrid>
      <w:tr w:rsidR="007B21B4" w:rsidRPr="00015B6C" w:rsidTr="007B21B4">
        <w:tc>
          <w:tcPr>
            <w:tcW w:w="158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lastRenderedPageBreak/>
              <w:t>Информация о принятых мерах по устранению выявленных нарушений</w:t>
            </w:r>
          </w:p>
        </w:tc>
      </w:tr>
      <w:tr w:rsidR="007B21B4" w:rsidRPr="00015B6C" w:rsidTr="007B21B4">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устраненных нарушений</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объем возмещенных средств (тысяч рублей)</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 xml:space="preserve">объем </w:t>
            </w:r>
            <w:proofErr w:type="gramStart"/>
            <w:r w:rsidRPr="00015B6C">
              <w:rPr>
                <w:rFonts w:ascii="Times New Roman" w:hAnsi="Times New Roman" w:cs="Times New Roman"/>
                <w:sz w:val="20"/>
                <w:szCs w:val="20"/>
              </w:rPr>
              <w:t>возмещенных</w:t>
            </w:r>
            <w:proofErr w:type="gramEnd"/>
            <w:r w:rsidRPr="00015B6C">
              <w:rPr>
                <w:rFonts w:ascii="Times New Roman" w:hAnsi="Times New Roman" w:cs="Times New Roman"/>
                <w:sz w:val="20"/>
                <w:szCs w:val="20"/>
              </w:rPr>
              <w:t xml:space="preserve"> средств в % к объему средств, подлежащему к возмещению</w:t>
            </w:r>
          </w:p>
        </w:tc>
        <w:tc>
          <w:tcPr>
            <w:tcW w:w="1105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привлечение виновных должностных и юридических лиц соответствующими органами к юридической ответственности, в том числе</w:t>
            </w:r>
          </w:p>
        </w:tc>
      </w:tr>
      <w:tr w:rsidR="007B21B4" w:rsidRPr="00015B6C" w:rsidTr="007B21B4">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 материальной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 уголовной</w:t>
            </w:r>
          </w:p>
        </w:tc>
        <w:tc>
          <w:tcPr>
            <w:tcW w:w="3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 административной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 дисциплинарной</w:t>
            </w:r>
          </w:p>
        </w:tc>
      </w:tr>
      <w:tr w:rsidR="007B21B4" w:rsidRPr="00015B6C" w:rsidTr="007B21B4">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both"/>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должностных лиц</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сумма выявленных нарушений (тысяч рублей)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должностных лиц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должностных лиц</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юридических лиц</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количество должностных лиц</w:t>
            </w:r>
          </w:p>
        </w:tc>
      </w:tr>
      <w:tr w:rsidR="007B21B4" w:rsidRPr="00015B6C" w:rsidTr="007B21B4">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149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151</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152</w:t>
            </w: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155</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jc w:val="center"/>
              <w:rPr>
                <w:rFonts w:ascii="Times New Roman" w:hAnsi="Times New Roman" w:cs="Times New Roman"/>
                <w:sz w:val="20"/>
                <w:szCs w:val="20"/>
              </w:rPr>
            </w:pPr>
            <w:r w:rsidRPr="00015B6C">
              <w:rPr>
                <w:rFonts w:ascii="Times New Roman" w:hAnsi="Times New Roman" w:cs="Times New Roman"/>
                <w:sz w:val="20"/>
                <w:szCs w:val="20"/>
              </w:rPr>
              <w:t>157</w:t>
            </w:r>
          </w:p>
        </w:tc>
      </w:tr>
      <w:tr w:rsidR="007B21B4" w:rsidRPr="00015B6C" w:rsidTr="007B21B4">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21B4" w:rsidRPr="00015B6C" w:rsidRDefault="007B21B4" w:rsidP="007B21B4">
            <w:pPr>
              <w:autoSpaceDE w:val="0"/>
              <w:autoSpaceDN w:val="0"/>
              <w:adjustRightInd w:val="0"/>
              <w:spacing w:after="0" w:line="240" w:lineRule="auto"/>
              <w:rPr>
                <w:rFonts w:ascii="Times New Roman" w:hAnsi="Times New Roman" w:cs="Times New Roman"/>
                <w:sz w:val="20"/>
                <w:szCs w:val="20"/>
              </w:rPr>
            </w:pPr>
          </w:p>
        </w:tc>
      </w:tr>
    </w:tbl>
    <w:p w:rsidR="007B21B4" w:rsidRDefault="007B21B4" w:rsidP="007B21B4">
      <w:pPr>
        <w:rPr>
          <w:rFonts w:ascii="Times New Roman" w:hAnsi="Times New Roman" w:cs="Times New Roman"/>
          <w:sz w:val="20"/>
          <w:szCs w:val="20"/>
        </w:rPr>
      </w:pPr>
      <w:r>
        <w:rPr>
          <w:rFonts w:ascii="Times New Roman" w:hAnsi="Times New Roman" w:cs="Times New Roman"/>
          <w:sz w:val="20"/>
          <w:szCs w:val="20"/>
        </w:rPr>
        <w:t>___________________________</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E52B77">
        <w:rPr>
          <w:rFonts w:ascii="Times New Roman" w:hAnsi="Times New Roman" w:cs="Times New Roman"/>
          <w:sz w:val="24"/>
          <w:szCs w:val="24"/>
        </w:rPr>
        <w:t xml:space="preserve">Регулируется </w:t>
      </w:r>
      <w:hyperlink r:id="rId7" w:history="1">
        <w:r w:rsidRPr="00E52B77">
          <w:rPr>
            <w:rFonts w:ascii="Times New Roman" w:hAnsi="Times New Roman" w:cs="Times New Roman"/>
            <w:sz w:val="24"/>
            <w:szCs w:val="24"/>
          </w:rPr>
          <w:t>статьей 306.4</w:t>
        </w:r>
      </w:hyperlink>
      <w:r w:rsidRPr="00E52B77">
        <w:rPr>
          <w:rFonts w:ascii="Times New Roman" w:hAnsi="Times New Roman" w:cs="Times New Roman"/>
          <w:sz w:val="24"/>
          <w:szCs w:val="24"/>
        </w:rPr>
        <w:t xml:space="preserve"> Бюджетного кодекса Российской Федерации. Ответственность за совершение данного правонарушения предусмотрена </w:t>
      </w:r>
      <w:hyperlink r:id="rId8" w:history="1">
        <w:r w:rsidRPr="00E52B77">
          <w:rPr>
            <w:rFonts w:ascii="Times New Roman" w:hAnsi="Times New Roman" w:cs="Times New Roman"/>
            <w:sz w:val="24"/>
            <w:szCs w:val="24"/>
          </w:rPr>
          <w:t>статьей 15.14</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 xml:space="preserve"> </w:t>
      </w:r>
      <w:r w:rsidRPr="00E52B77">
        <w:rPr>
          <w:rFonts w:ascii="Times New Roman" w:hAnsi="Times New Roman" w:cs="Times New Roman"/>
          <w:sz w:val="24"/>
          <w:szCs w:val="24"/>
        </w:rPr>
        <w:t>Р</w:t>
      </w:r>
      <w:proofErr w:type="gramEnd"/>
      <w:r w:rsidRPr="00E52B77">
        <w:rPr>
          <w:rFonts w:ascii="Times New Roman" w:hAnsi="Times New Roman" w:cs="Times New Roman"/>
          <w:sz w:val="24"/>
          <w:szCs w:val="24"/>
        </w:rPr>
        <w:t xml:space="preserve">егулируется </w:t>
      </w:r>
      <w:hyperlink r:id="rId9" w:history="1">
        <w:r w:rsidRPr="00E52B77">
          <w:rPr>
            <w:rFonts w:ascii="Times New Roman" w:hAnsi="Times New Roman" w:cs="Times New Roman"/>
            <w:sz w:val="24"/>
            <w:szCs w:val="24"/>
          </w:rPr>
          <w:t>статьей 306.5</w:t>
        </w:r>
      </w:hyperlink>
      <w:r w:rsidRPr="00E52B77">
        <w:rPr>
          <w:rFonts w:ascii="Times New Roman" w:hAnsi="Times New Roman" w:cs="Times New Roman"/>
          <w:sz w:val="24"/>
          <w:szCs w:val="24"/>
        </w:rPr>
        <w:t xml:space="preserve"> Бюджетного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0" w:history="1">
        <w:r w:rsidRPr="00E52B77">
          <w:rPr>
            <w:rFonts w:ascii="Times New Roman" w:hAnsi="Times New Roman" w:cs="Times New Roman"/>
            <w:sz w:val="24"/>
            <w:szCs w:val="24"/>
          </w:rPr>
          <w:t>частью 1 статьи 15.15</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w:t>
      </w:r>
      <w:r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1" w:history="1">
        <w:r w:rsidRPr="00E52B77">
          <w:rPr>
            <w:rFonts w:ascii="Times New Roman" w:hAnsi="Times New Roman" w:cs="Times New Roman"/>
            <w:sz w:val="24"/>
            <w:szCs w:val="24"/>
          </w:rPr>
          <w:t>частью 3 статьи 15.15</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w:t>
      </w:r>
      <w:r w:rsidRPr="00E52B77">
        <w:rPr>
          <w:rFonts w:ascii="Times New Roman" w:hAnsi="Times New Roman" w:cs="Times New Roman"/>
          <w:sz w:val="24"/>
          <w:szCs w:val="24"/>
        </w:rPr>
        <w:t xml:space="preserve">Регулируется </w:t>
      </w:r>
      <w:hyperlink r:id="rId12" w:history="1">
        <w:r w:rsidRPr="00E52B77">
          <w:rPr>
            <w:rFonts w:ascii="Times New Roman" w:hAnsi="Times New Roman" w:cs="Times New Roman"/>
            <w:sz w:val="24"/>
            <w:szCs w:val="24"/>
          </w:rPr>
          <w:t>статьей 306.6</w:t>
        </w:r>
      </w:hyperlink>
      <w:r w:rsidRPr="00E52B77">
        <w:rPr>
          <w:rFonts w:ascii="Times New Roman" w:hAnsi="Times New Roman" w:cs="Times New Roman"/>
          <w:sz w:val="24"/>
          <w:szCs w:val="24"/>
        </w:rPr>
        <w:t xml:space="preserve"> Бюджетного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6</w:t>
      </w:r>
      <w:r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3" w:history="1">
        <w:r w:rsidRPr="00E52B77">
          <w:rPr>
            <w:rFonts w:ascii="Times New Roman" w:hAnsi="Times New Roman" w:cs="Times New Roman"/>
            <w:sz w:val="24"/>
            <w:szCs w:val="24"/>
          </w:rPr>
          <w:t>частью 1 статьи 15.15.1</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7</w:t>
      </w:r>
      <w:r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4" w:history="1">
        <w:r w:rsidRPr="00E52B77">
          <w:rPr>
            <w:rFonts w:ascii="Times New Roman" w:hAnsi="Times New Roman" w:cs="Times New Roman"/>
            <w:sz w:val="24"/>
            <w:szCs w:val="24"/>
          </w:rPr>
          <w:t>частью 3 статьи 15.15.1</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8</w:t>
      </w:r>
      <w:r w:rsidRPr="00E52B77">
        <w:rPr>
          <w:rFonts w:ascii="Times New Roman" w:hAnsi="Times New Roman" w:cs="Times New Roman"/>
          <w:sz w:val="24"/>
          <w:szCs w:val="24"/>
        </w:rPr>
        <w:t xml:space="preserve">Регулируется </w:t>
      </w:r>
      <w:hyperlink r:id="rId15" w:history="1">
        <w:r w:rsidRPr="00E52B77">
          <w:rPr>
            <w:rFonts w:ascii="Times New Roman" w:hAnsi="Times New Roman" w:cs="Times New Roman"/>
            <w:sz w:val="24"/>
            <w:szCs w:val="24"/>
          </w:rPr>
          <w:t>статьей 306.7</w:t>
        </w:r>
      </w:hyperlink>
      <w:r w:rsidRPr="00E52B77">
        <w:rPr>
          <w:rFonts w:ascii="Times New Roman" w:hAnsi="Times New Roman" w:cs="Times New Roman"/>
          <w:sz w:val="24"/>
          <w:szCs w:val="24"/>
        </w:rPr>
        <w:t xml:space="preserve"> Бюджетного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9</w:t>
      </w:r>
      <w:r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6" w:history="1">
        <w:r w:rsidRPr="00E52B77">
          <w:rPr>
            <w:rFonts w:ascii="Times New Roman" w:hAnsi="Times New Roman" w:cs="Times New Roman"/>
            <w:sz w:val="24"/>
            <w:szCs w:val="24"/>
          </w:rPr>
          <w:t>частью 1 статьи 15.15.2</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10</w:t>
      </w:r>
      <w:r w:rsidRPr="00E52B77">
        <w:rPr>
          <w:rFonts w:ascii="Times New Roman" w:hAnsi="Times New Roman" w:cs="Times New Roman"/>
          <w:sz w:val="24"/>
          <w:szCs w:val="24"/>
        </w:rPr>
        <w:t xml:space="preserve">Ответственность за совершение данного правонарушения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7" w:history="1">
        <w:r w:rsidRPr="00E52B77">
          <w:rPr>
            <w:rFonts w:ascii="Times New Roman" w:hAnsi="Times New Roman" w:cs="Times New Roman"/>
            <w:sz w:val="24"/>
            <w:szCs w:val="24"/>
          </w:rPr>
          <w:t>частью 2 статьи 15.15.2</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11</w:t>
      </w:r>
      <w:r w:rsidRPr="00E52B77">
        <w:rPr>
          <w:rFonts w:ascii="Times New Roman" w:hAnsi="Times New Roman" w:cs="Times New Roman"/>
          <w:sz w:val="24"/>
          <w:szCs w:val="24"/>
        </w:rPr>
        <w:t xml:space="preserve">Регулируется </w:t>
      </w:r>
      <w:hyperlink r:id="rId18" w:history="1">
        <w:r w:rsidRPr="00E52B77">
          <w:rPr>
            <w:rFonts w:ascii="Times New Roman" w:hAnsi="Times New Roman" w:cs="Times New Roman"/>
            <w:sz w:val="24"/>
            <w:szCs w:val="24"/>
          </w:rPr>
          <w:t>статьей 306.8</w:t>
        </w:r>
      </w:hyperlink>
      <w:r w:rsidRPr="00E52B77">
        <w:rPr>
          <w:rFonts w:ascii="Times New Roman" w:hAnsi="Times New Roman" w:cs="Times New Roman"/>
          <w:sz w:val="24"/>
          <w:szCs w:val="24"/>
        </w:rPr>
        <w:t xml:space="preserve"> Бюджетного кодекса Российской Федерации, ответственность за данное правонарушение предусмотрена </w:t>
      </w:r>
      <w:hyperlink r:id="rId19" w:history="1">
        <w:r w:rsidRPr="00E52B77">
          <w:rPr>
            <w:rFonts w:ascii="Times New Roman" w:hAnsi="Times New Roman" w:cs="Times New Roman"/>
            <w:sz w:val="24"/>
            <w:szCs w:val="24"/>
          </w:rPr>
          <w:t>статьей 15.15.3</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12</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20" w:history="1">
        <w:r w:rsidRPr="00E52B77">
          <w:rPr>
            <w:rFonts w:ascii="Times New Roman" w:hAnsi="Times New Roman" w:cs="Times New Roman"/>
            <w:sz w:val="24"/>
            <w:szCs w:val="24"/>
          </w:rPr>
          <w:t>частью 1 статьи 15.15.4</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13</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21" w:history="1">
        <w:r w:rsidRPr="00E52B77">
          <w:rPr>
            <w:rFonts w:ascii="Times New Roman" w:hAnsi="Times New Roman" w:cs="Times New Roman"/>
            <w:sz w:val="24"/>
            <w:szCs w:val="24"/>
          </w:rPr>
          <w:t>частью 1 статьи 15.15.5</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14</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22" w:history="1">
        <w:r w:rsidRPr="00E52B77">
          <w:rPr>
            <w:rFonts w:ascii="Times New Roman" w:hAnsi="Times New Roman" w:cs="Times New Roman"/>
            <w:sz w:val="24"/>
            <w:szCs w:val="24"/>
          </w:rPr>
          <w:t>статьей 15.15.7</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15</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23" w:history="1">
        <w:r w:rsidRPr="00E52B77">
          <w:rPr>
            <w:rFonts w:ascii="Times New Roman" w:hAnsi="Times New Roman" w:cs="Times New Roman"/>
            <w:sz w:val="24"/>
            <w:szCs w:val="24"/>
          </w:rPr>
          <w:t>статьей 15.15.8</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16</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24" w:history="1">
        <w:r w:rsidRPr="00E52B77">
          <w:rPr>
            <w:rFonts w:ascii="Times New Roman" w:hAnsi="Times New Roman" w:cs="Times New Roman"/>
            <w:sz w:val="24"/>
            <w:szCs w:val="24"/>
          </w:rPr>
          <w:t>статьей 15.15.9</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17</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25" w:history="1">
        <w:r w:rsidRPr="00E52B77">
          <w:rPr>
            <w:rFonts w:ascii="Times New Roman" w:hAnsi="Times New Roman" w:cs="Times New Roman"/>
            <w:sz w:val="24"/>
            <w:szCs w:val="24"/>
          </w:rPr>
          <w:t>статьей 15.15.10</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18</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26" w:history="1">
        <w:r w:rsidRPr="00E52B77">
          <w:rPr>
            <w:rFonts w:ascii="Times New Roman" w:hAnsi="Times New Roman" w:cs="Times New Roman"/>
            <w:sz w:val="24"/>
            <w:szCs w:val="24"/>
          </w:rPr>
          <w:t>статьей 15.15.11</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19</w:t>
      </w:r>
      <w:r w:rsidRPr="00E52B77">
        <w:rPr>
          <w:rFonts w:ascii="Times New Roman" w:hAnsi="Times New Roman" w:cs="Times New Roman"/>
          <w:sz w:val="24"/>
          <w:szCs w:val="24"/>
        </w:rPr>
        <w:t xml:space="preserve">Регулируется </w:t>
      </w:r>
      <w:hyperlink r:id="rId27" w:history="1">
        <w:r w:rsidRPr="00E52B77">
          <w:rPr>
            <w:rFonts w:ascii="Times New Roman" w:hAnsi="Times New Roman" w:cs="Times New Roman"/>
            <w:sz w:val="24"/>
            <w:szCs w:val="24"/>
          </w:rPr>
          <w:t>Порядком</w:t>
        </w:r>
      </w:hyperlink>
      <w:r w:rsidRPr="00E52B77">
        <w:rPr>
          <w:rFonts w:ascii="Times New Roman" w:hAnsi="Times New Roman" w:cs="Times New Roman"/>
          <w:sz w:val="24"/>
          <w:szCs w:val="24"/>
        </w:rPr>
        <w:t xml:space="preserve"> составления и ведения сводной бюджетной росписи областного бюджета и бюджетных росписей главных распорядителей средств областного бюджета, утвержденным приказом Департамента бюджета и финансов Смоленской области от 23.03.2010 N 25.</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20</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28" w:history="1">
        <w:r w:rsidRPr="00E52B77">
          <w:rPr>
            <w:rFonts w:ascii="Times New Roman" w:hAnsi="Times New Roman" w:cs="Times New Roman"/>
            <w:sz w:val="24"/>
            <w:szCs w:val="24"/>
          </w:rPr>
          <w:t>статьей 15.11</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21</w:t>
      </w:r>
      <w:r w:rsidRPr="00E52B77">
        <w:rPr>
          <w:rFonts w:ascii="Times New Roman" w:hAnsi="Times New Roman" w:cs="Times New Roman"/>
          <w:sz w:val="24"/>
          <w:szCs w:val="24"/>
        </w:rPr>
        <w:t xml:space="preserve">Регулируется </w:t>
      </w:r>
      <w:hyperlink r:id="rId29"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30" w:history="1">
        <w:r w:rsidRPr="00E52B77">
          <w:rPr>
            <w:rFonts w:ascii="Times New Roman" w:hAnsi="Times New Roman" w:cs="Times New Roman"/>
            <w:sz w:val="24"/>
            <w:szCs w:val="24"/>
          </w:rPr>
          <w:t>пунктами 38</w:t>
        </w:r>
      </w:hyperlink>
      <w:r w:rsidRPr="00E52B77">
        <w:rPr>
          <w:rFonts w:ascii="Times New Roman" w:hAnsi="Times New Roman" w:cs="Times New Roman"/>
          <w:sz w:val="24"/>
          <w:szCs w:val="24"/>
        </w:rPr>
        <w:t xml:space="preserve"> - </w:t>
      </w:r>
      <w:hyperlink r:id="rId31" w:history="1">
        <w:r w:rsidRPr="00E52B77">
          <w:rPr>
            <w:rFonts w:ascii="Times New Roman" w:hAnsi="Times New Roman" w:cs="Times New Roman"/>
            <w:sz w:val="24"/>
            <w:szCs w:val="24"/>
          </w:rPr>
          <w:t>55</w:t>
        </w:r>
      </w:hyperlink>
      <w:r w:rsidRPr="00E52B77">
        <w:rPr>
          <w:rFonts w:ascii="Times New Roman" w:hAnsi="Times New Roman" w:cs="Times New Roman"/>
          <w:sz w:val="24"/>
          <w:szCs w:val="24"/>
        </w:rPr>
        <w:t xml:space="preserve">, </w:t>
      </w:r>
      <w:hyperlink r:id="rId32" w:history="1">
        <w:r w:rsidRPr="00E52B77">
          <w:rPr>
            <w:rFonts w:ascii="Times New Roman" w:hAnsi="Times New Roman" w:cs="Times New Roman"/>
            <w:sz w:val="24"/>
            <w:szCs w:val="24"/>
          </w:rPr>
          <w:t>98</w:t>
        </w:r>
      </w:hyperlink>
      <w:r w:rsidRPr="00E52B77">
        <w:rPr>
          <w:rFonts w:ascii="Times New Roman" w:hAnsi="Times New Roman" w:cs="Times New Roman"/>
          <w:sz w:val="24"/>
          <w:szCs w:val="24"/>
        </w:rPr>
        <w:t xml:space="preserve"> - </w:t>
      </w:r>
      <w:hyperlink r:id="rId33" w:history="1">
        <w:r w:rsidRPr="00E52B77">
          <w:rPr>
            <w:rFonts w:ascii="Times New Roman" w:hAnsi="Times New Roman" w:cs="Times New Roman"/>
            <w:sz w:val="24"/>
            <w:szCs w:val="24"/>
          </w:rPr>
          <w:t>126</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34" w:history="1">
        <w:r w:rsidRPr="00E52B77">
          <w:rPr>
            <w:rFonts w:ascii="Times New Roman" w:hAnsi="Times New Roman" w:cs="Times New Roman"/>
            <w:sz w:val="24"/>
            <w:szCs w:val="24"/>
          </w:rPr>
          <w:t>пунктами 4</w:t>
        </w:r>
      </w:hyperlink>
      <w:r w:rsidRPr="00E52B77">
        <w:rPr>
          <w:rFonts w:ascii="Times New Roman" w:hAnsi="Times New Roman" w:cs="Times New Roman"/>
          <w:sz w:val="24"/>
          <w:szCs w:val="24"/>
        </w:rPr>
        <w:t xml:space="preserve"> - </w:t>
      </w:r>
      <w:hyperlink r:id="rId35" w:history="1">
        <w:r w:rsidRPr="00E52B77">
          <w:rPr>
            <w:rFonts w:ascii="Times New Roman" w:hAnsi="Times New Roman" w:cs="Times New Roman"/>
            <w:sz w:val="24"/>
            <w:szCs w:val="24"/>
          </w:rPr>
          <w:t>10</w:t>
        </w:r>
      </w:hyperlink>
      <w:r w:rsidRPr="00E52B77">
        <w:rPr>
          <w:rFonts w:ascii="Times New Roman" w:hAnsi="Times New Roman" w:cs="Times New Roman"/>
          <w:sz w:val="24"/>
          <w:szCs w:val="24"/>
        </w:rPr>
        <w:t xml:space="preserve">, </w:t>
      </w:r>
      <w:hyperlink r:id="rId36" w:history="1">
        <w:r w:rsidRPr="00E52B77">
          <w:rPr>
            <w:rFonts w:ascii="Times New Roman" w:hAnsi="Times New Roman" w:cs="Times New Roman"/>
            <w:sz w:val="24"/>
            <w:szCs w:val="24"/>
          </w:rPr>
          <w:t>21</w:t>
        </w:r>
      </w:hyperlink>
      <w:r w:rsidRPr="00E52B77">
        <w:rPr>
          <w:rFonts w:ascii="Times New Roman" w:hAnsi="Times New Roman" w:cs="Times New Roman"/>
          <w:sz w:val="24"/>
          <w:szCs w:val="24"/>
        </w:rPr>
        <w:t xml:space="preserve"> - </w:t>
      </w:r>
      <w:hyperlink r:id="rId37" w:history="1">
        <w:r w:rsidRPr="00E52B77">
          <w:rPr>
            <w:rFonts w:ascii="Times New Roman" w:hAnsi="Times New Roman" w:cs="Times New Roman"/>
            <w:sz w:val="24"/>
            <w:szCs w:val="24"/>
          </w:rPr>
          <w:t>26</w:t>
        </w:r>
      </w:hyperlink>
      <w:r w:rsidRPr="00E52B77">
        <w:rPr>
          <w:rFonts w:ascii="Times New Roman" w:hAnsi="Times New Roman" w:cs="Times New Roman"/>
          <w:sz w:val="24"/>
          <w:szCs w:val="24"/>
        </w:rPr>
        <w:t xml:space="preserve"> Инструкции по применению Плана счетов</w:t>
      </w:r>
      <w:proofErr w:type="gramEnd"/>
      <w:r w:rsidRPr="00E52B77">
        <w:rPr>
          <w:rFonts w:ascii="Times New Roman" w:hAnsi="Times New Roman" w:cs="Times New Roman"/>
          <w:sz w:val="24"/>
          <w:szCs w:val="24"/>
        </w:rPr>
        <w:t xml:space="preserve"> бюджетного учета, утвержденной Приказом Министерства финансов Российской Федерации от 06.12.2010 N 162н.</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22</w:t>
      </w:r>
      <w:r w:rsidRPr="00E52B77">
        <w:rPr>
          <w:rFonts w:ascii="Times New Roman" w:hAnsi="Times New Roman" w:cs="Times New Roman"/>
          <w:sz w:val="24"/>
          <w:szCs w:val="24"/>
        </w:rPr>
        <w:t xml:space="preserve">Регулируется </w:t>
      </w:r>
      <w:hyperlink r:id="rId38"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39" w:history="1">
        <w:r w:rsidRPr="00E52B77">
          <w:rPr>
            <w:rFonts w:ascii="Times New Roman" w:hAnsi="Times New Roman" w:cs="Times New Roman"/>
            <w:sz w:val="24"/>
            <w:szCs w:val="24"/>
          </w:rPr>
          <w:t>пунктами 44</w:t>
        </w:r>
      </w:hyperlink>
      <w:r w:rsidRPr="00E52B77">
        <w:rPr>
          <w:rFonts w:ascii="Times New Roman" w:hAnsi="Times New Roman" w:cs="Times New Roman"/>
          <w:sz w:val="24"/>
          <w:szCs w:val="24"/>
        </w:rPr>
        <w:t xml:space="preserve">, </w:t>
      </w:r>
      <w:hyperlink r:id="rId40" w:history="1">
        <w:r w:rsidRPr="00E52B77">
          <w:rPr>
            <w:rFonts w:ascii="Times New Roman" w:hAnsi="Times New Roman" w:cs="Times New Roman"/>
            <w:sz w:val="24"/>
            <w:szCs w:val="24"/>
          </w:rPr>
          <w:t>51</w:t>
        </w:r>
      </w:hyperlink>
      <w:r w:rsidRPr="00E52B77">
        <w:rPr>
          <w:rFonts w:ascii="Times New Roman" w:hAnsi="Times New Roman" w:cs="Times New Roman"/>
          <w:sz w:val="24"/>
          <w:szCs w:val="24"/>
        </w:rPr>
        <w:t xml:space="preserve">, </w:t>
      </w:r>
      <w:hyperlink r:id="rId41" w:history="1">
        <w:r w:rsidRPr="00E52B77">
          <w:rPr>
            <w:rFonts w:ascii="Times New Roman" w:hAnsi="Times New Roman" w:cs="Times New Roman"/>
            <w:sz w:val="24"/>
            <w:szCs w:val="24"/>
          </w:rPr>
          <w:t>84</w:t>
        </w:r>
      </w:hyperlink>
      <w:r w:rsidRPr="00E52B77">
        <w:rPr>
          <w:rFonts w:ascii="Times New Roman" w:hAnsi="Times New Roman" w:cs="Times New Roman"/>
          <w:sz w:val="24"/>
          <w:szCs w:val="24"/>
        </w:rPr>
        <w:t xml:space="preserve"> - </w:t>
      </w:r>
      <w:hyperlink r:id="rId42" w:history="1">
        <w:r w:rsidRPr="00E52B77">
          <w:rPr>
            <w:rFonts w:ascii="Times New Roman" w:hAnsi="Times New Roman" w:cs="Times New Roman"/>
            <w:sz w:val="24"/>
            <w:szCs w:val="24"/>
          </w:rPr>
          <w:t>92</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43" w:history="1">
        <w:r w:rsidRPr="00E52B77">
          <w:rPr>
            <w:rFonts w:ascii="Times New Roman" w:hAnsi="Times New Roman" w:cs="Times New Roman"/>
            <w:sz w:val="24"/>
            <w:szCs w:val="24"/>
          </w:rPr>
          <w:t>пунктами 18</w:t>
        </w:r>
      </w:hyperlink>
      <w:r w:rsidRPr="00E52B77">
        <w:rPr>
          <w:rFonts w:ascii="Times New Roman" w:hAnsi="Times New Roman" w:cs="Times New Roman"/>
          <w:sz w:val="24"/>
          <w:szCs w:val="24"/>
        </w:rPr>
        <w:t xml:space="preserve"> - </w:t>
      </w:r>
      <w:hyperlink r:id="rId44" w:history="1">
        <w:r w:rsidRPr="00E52B77">
          <w:rPr>
            <w:rFonts w:ascii="Times New Roman" w:hAnsi="Times New Roman" w:cs="Times New Roman"/>
            <w:sz w:val="24"/>
            <w:szCs w:val="24"/>
          </w:rPr>
          <w:t>20</w:t>
        </w:r>
      </w:hyperlink>
      <w:r w:rsidRPr="00E52B77">
        <w:rPr>
          <w:rFonts w:ascii="Times New Roman" w:hAnsi="Times New Roman" w:cs="Times New Roman"/>
          <w:sz w:val="24"/>
          <w:szCs w:val="24"/>
        </w:rPr>
        <w:t xml:space="preserve"> Инструкции по применению Плана счетов бюджетного учета</w:t>
      </w:r>
      <w:proofErr w:type="gramEnd"/>
      <w:r w:rsidRPr="00E52B77">
        <w:rPr>
          <w:rFonts w:ascii="Times New Roman" w:hAnsi="Times New Roman" w:cs="Times New Roman"/>
          <w:sz w:val="24"/>
          <w:szCs w:val="24"/>
        </w:rPr>
        <w:t xml:space="preserve">, </w:t>
      </w:r>
      <w:proofErr w:type="gramStart"/>
      <w:r w:rsidRPr="00E52B77">
        <w:rPr>
          <w:rFonts w:ascii="Times New Roman" w:hAnsi="Times New Roman" w:cs="Times New Roman"/>
          <w:sz w:val="24"/>
          <w:szCs w:val="24"/>
        </w:rPr>
        <w:t xml:space="preserve">утвержденной Приказом Министерства финансов Российской Федерации от 06.12.2010 N 162н, Едиными </w:t>
      </w:r>
      <w:hyperlink r:id="rId45" w:history="1">
        <w:r w:rsidRPr="00E52B77">
          <w:rPr>
            <w:rFonts w:ascii="Times New Roman" w:hAnsi="Times New Roman" w:cs="Times New Roman"/>
            <w:sz w:val="24"/>
            <w:szCs w:val="24"/>
          </w:rPr>
          <w:t>нормами</w:t>
        </w:r>
      </w:hyperlink>
      <w:r w:rsidRPr="00E52B77">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утвержденными Постановлением Совета Министров СССР от 22.10.90 N 1072, Годовыми </w:t>
      </w:r>
      <w:hyperlink r:id="rId46" w:history="1">
        <w:r w:rsidRPr="00E52B77">
          <w:rPr>
            <w:rFonts w:ascii="Times New Roman" w:hAnsi="Times New Roman" w:cs="Times New Roman"/>
            <w:sz w:val="24"/>
            <w:szCs w:val="24"/>
          </w:rPr>
          <w:t>нормами</w:t>
        </w:r>
      </w:hyperlink>
      <w:r w:rsidRPr="00E52B77">
        <w:rPr>
          <w:rFonts w:ascii="Times New Roman" w:hAnsi="Times New Roman" w:cs="Times New Roman"/>
          <w:sz w:val="24"/>
          <w:szCs w:val="24"/>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28.06.1974 в соответствии с</w:t>
      </w:r>
      <w:proofErr w:type="gramEnd"/>
      <w:r w:rsidRPr="00E52B77">
        <w:rPr>
          <w:rFonts w:ascii="Times New Roman" w:hAnsi="Times New Roman" w:cs="Times New Roman"/>
          <w:sz w:val="24"/>
          <w:szCs w:val="24"/>
        </w:rPr>
        <w:t xml:space="preserve"> Постановлением Совета Министров СССР от 11.11.73 N 824.</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23</w:t>
      </w:r>
      <w:r w:rsidRPr="00E52B77">
        <w:rPr>
          <w:rFonts w:ascii="Times New Roman" w:hAnsi="Times New Roman" w:cs="Times New Roman"/>
          <w:sz w:val="24"/>
          <w:szCs w:val="24"/>
        </w:rPr>
        <w:t xml:space="preserve">Регулируется </w:t>
      </w:r>
      <w:hyperlink r:id="rId47"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48" w:history="1">
        <w:r w:rsidRPr="00E52B77">
          <w:rPr>
            <w:rFonts w:ascii="Times New Roman" w:hAnsi="Times New Roman" w:cs="Times New Roman"/>
            <w:sz w:val="24"/>
            <w:szCs w:val="24"/>
          </w:rPr>
          <w:t>статьями 9</w:t>
        </w:r>
      </w:hyperlink>
      <w:r w:rsidRPr="00E52B77">
        <w:rPr>
          <w:rFonts w:ascii="Times New Roman" w:hAnsi="Times New Roman" w:cs="Times New Roman"/>
          <w:sz w:val="24"/>
          <w:szCs w:val="24"/>
        </w:rPr>
        <w:t xml:space="preserve">, </w:t>
      </w:r>
      <w:hyperlink r:id="rId49" w:history="1">
        <w:r w:rsidRPr="00E52B77">
          <w:rPr>
            <w:rFonts w:ascii="Times New Roman" w:hAnsi="Times New Roman" w:cs="Times New Roman"/>
            <w:sz w:val="24"/>
            <w:szCs w:val="24"/>
          </w:rPr>
          <w:t>10</w:t>
        </w:r>
      </w:hyperlink>
      <w:r w:rsidRPr="00E52B77">
        <w:rPr>
          <w:rFonts w:ascii="Times New Roman" w:hAnsi="Times New Roman" w:cs="Times New Roman"/>
          <w:sz w:val="24"/>
          <w:szCs w:val="24"/>
        </w:rPr>
        <w:t xml:space="preserve"> Федерального закона от 06.12.2011 N 402-ФЗ "О бухгалтерском учете", </w:t>
      </w:r>
      <w:hyperlink r:id="rId50" w:history="1">
        <w:r w:rsidRPr="00E52B77">
          <w:rPr>
            <w:rFonts w:ascii="Times New Roman" w:hAnsi="Times New Roman" w:cs="Times New Roman"/>
            <w:sz w:val="24"/>
            <w:szCs w:val="24"/>
          </w:rPr>
          <w:t>пунктами 341</w:t>
        </w:r>
      </w:hyperlink>
      <w:r w:rsidRPr="00E52B77">
        <w:rPr>
          <w:rFonts w:ascii="Times New Roman" w:hAnsi="Times New Roman" w:cs="Times New Roman"/>
          <w:sz w:val="24"/>
          <w:szCs w:val="24"/>
        </w:rPr>
        <w:t xml:space="preserve">, </w:t>
      </w:r>
      <w:hyperlink r:id="rId51" w:history="1">
        <w:r w:rsidRPr="00E52B77">
          <w:rPr>
            <w:rFonts w:ascii="Times New Roman" w:hAnsi="Times New Roman" w:cs="Times New Roman"/>
            <w:sz w:val="24"/>
            <w:szCs w:val="24"/>
          </w:rPr>
          <w:t>342</w:t>
        </w:r>
      </w:hyperlink>
      <w:r w:rsidRPr="00E52B77">
        <w:rPr>
          <w:rFonts w:ascii="Times New Roman" w:hAnsi="Times New Roman" w:cs="Times New Roman"/>
          <w:sz w:val="24"/>
          <w:szCs w:val="24"/>
        </w:rPr>
        <w:t xml:space="preserve">, </w:t>
      </w:r>
      <w:hyperlink r:id="rId52" w:history="1">
        <w:r w:rsidRPr="00E52B77">
          <w:rPr>
            <w:rFonts w:ascii="Times New Roman" w:hAnsi="Times New Roman" w:cs="Times New Roman"/>
            <w:sz w:val="24"/>
            <w:szCs w:val="24"/>
          </w:rPr>
          <w:t>375</w:t>
        </w:r>
      </w:hyperlink>
      <w:r w:rsidRPr="00E52B77">
        <w:rPr>
          <w:rFonts w:ascii="Times New Roman" w:hAnsi="Times New Roman" w:cs="Times New Roman"/>
          <w:sz w:val="24"/>
          <w:szCs w:val="24"/>
        </w:rPr>
        <w:t xml:space="preserve">, </w:t>
      </w:r>
      <w:hyperlink r:id="rId53" w:history="1">
        <w:r w:rsidRPr="00E52B77">
          <w:rPr>
            <w:rFonts w:ascii="Times New Roman" w:hAnsi="Times New Roman" w:cs="Times New Roman"/>
            <w:sz w:val="24"/>
            <w:szCs w:val="24"/>
          </w:rPr>
          <w:t>376</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w:t>
      </w:r>
      <w:proofErr w:type="gramEnd"/>
      <w:r w:rsidRPr="00E52B77">
        <w:rPr>
          <w:rFonts w:ascii="Times New Roman" w:hAnsi="Times New Roman" w:cs="Times New Roman"/>
          <w:sz w:val="24"/>
          <w:szCs w:val="24"/>
        </w:rPr>
        <w:t xml:space="preserve"> N 157н, </w:t>
      </w:r>
      <w:hyperlink r:id="rId54" w:history="1">
        <w:r w:rsidRPr="00E52B77">
          <w:rPr>
            <w:rFonts w:ascii="Times New Roman" w:hAnsi="Times New Roman" w:cs="Times New Roman"/>
            <w:sz w:val="24"/>
            <w:szCs w:val="24"/>
          </w:rPr>
          <w:t>пунктами 153</w:t>
        </w:r>
      </w:hyperlink>
      <w:r w:rsidRPr="00E52B77">
        <w:rPr>
          <w:rFonts w:ascii="Times New Roman" w:hAnsi="Times New Roman" w:cs="Times New Roman"/>
          <w:sz w:val="24"/>
          <w:szCs w:val="24"/>
        </w:rPr>
        <w:t xml:space="preserve"> - </w:t>
      </w:r>
      <w:hyperlink r:id="rId55" w:history="1">
        <w:r w:rsidRPr="00E52B77">
          <w:rPr>
            <w:rFonts w:ascii="Times New Roman" w:hAnsi="Times New Roman" w:cs="Times New Roman"/>
            <w:sz w:val="24"/>
            <w:szCs w:val="24"/>
          </w:rPr>
          <w:t>161</w:t>
        </w:r>
      </w:hyperlink>
      <w:r w:rsidRPr="00E52B77">
        <w:rPr>
          <w:rFonts w:ascii="Times New Roman" w:hAnsi="Times New Roman" w:cs="Times New Roman"/>
          <w:sz w:val="24"/>
          <w:szCs w:val="24"/>
        </w:rPr>
        <w:t xml:space="preserve"> Инструкции по применению Плана счетов бюджетного учета, утвержденной Приказом Министерства финансов Российской Федерации от 06.12.2010 N 162н.</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24</w:t>
      </w:r>
      <w:r w:rsidRPr="00E52B77">
        <w:rPr>
          <w:rFonts w:ascii="Times New Roman" w:hAnsi="Times New Roman" w:cs="Times New Roman"/>
          <w:sz w:val="24"/>
          <w:szCs w:val="24"/>
        </w:rPr>
        <w:t xml:space="preserve">Регулируется </w:t>
      </w:r>
      <w:hyperlink r:id="rId56"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57" w:history="1">
        <w:r w:rsidRPr="00E52B77">
          <w:rPr>
            <w:rFonts w:ascii="Times New Roman" w:hAnsi="Times New Roman" w:cs="Times New Roman"/>
            <w:sz w:val="24"/>
            <w:szCs w:val="24"/>
          </w:rPr>
          <w:t>пунктами 332</w:t>
        </w:r>
      </w:hyperlink>
      <w:r w:rsidRPr="00E52B77">
        <w:rPr>
          <w:rFonts w:ascii="Times New Roman" w:hAnsi="Times New Roman" w:cs="Times New Roman"/>
          <w:sz w:val="24"/>
          <w:szCs w:val="24"/>
        </w:rPr>
        <w:t xml:space="preserve"> - </w:t>
      </w:r>
      <w:hyperlink r:id="rId58" w:history="1">
        <w:r w:rsidRPr="00E52B77">
          <w:rPr>
            <w:rFonts w:ascii="Times New Roman" w:hAnsi="Times New Roman" w:cs="Times New Roman"/>
            <w:sz w:val="24"/>
            <w:szCs w:val="24"/>
          </w:rPr>
          <w:t>384</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E52B77">
        <w:rPr>
          <w:rFonts w:ascii="Times New Roman" w:hAnsi="Times New Roman" w:cs="Times New Roman"/>
          <w:sz w:val="24"/>
          <w:szCs w:val="24"/>
        </w:rPr>
        <w:lastRenderedPageBreak/>
        <w:t xml:space="preserve">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59" w:history="1">
        <w:r w:rsidRPr="00E52B77">
          <w:rPr>
            <w:rFonts w:ascii="Times New Roman" w:hAnsi="Times New Roman" w:cs="Times New Roman"/>
            <w:sz w:val="24"/>
            <w:szCs w:val="24"/>
          </w:rPr>
          <w:t>пунктом 152</w:t>
        </w:r>
      </w:hyperlink>
      <w:r w:rsidRPr="00E52B77">
        <w:rPr>
          <w:rFonts w:ascii="Times New Roman" w:hAnsi="Times New Roman" w:cs="Times New Roman"/>
          <w:sz w:val="24"/>
          <w:szCs w:val="24"/>
        </w:rPr>
        <w:t xml:space="preserve"> Инструкции по применению Плана счетов бюджетного учета, утвержденной Приказом Министерства</w:t>
      </w:r>
      <w:proofErr w:type="gramEnd"/>
      <w:r w:rsidRPr="00E52B77">
        <w:rPr>
          <w:rFonts w:ascii="Times New Roman" w:hAnsi="Times New Roman" w:cs="Times New Roman"/>
          <w:sz w:val="24"/>
          <w:szCs w:val="24"/>
        </w:rPr>
        <w:t xml:space="preserve"> финансов Российской Федерации от 06.12.2010 N 162н.</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25</w:t>
      </w:r>
      <w:r w:rsidRPr="00E52B77">
        <w:rPr>
          <w:rFonts w:ascii="Times New Roman" w:hAnsi="Times New Roman" w:cs="Times New Roman"/>
          <w:sz w:val="24"/>
          <w:szCs w:val="24"/>
        </w:rPr>
        <w:t xml:space="preserve">Регулируется </w:t>
      </w:r>
      <w:hyperlink r:id="rId60"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61" w:history="1">
        <w:r w:rsidRPr="00E52B77">
          <w:rPr>
            <w:rFonts w:ascii="Times New Roman" w:hAnsi="Times New Roman" w:cs="Times New Roman"/>
            <w:sz w:val="24"/>
            <w:szCs w:val="24"/>
          </w:rPr>
          <w:t>пунктами 169</w:t>
        </w:r>
      </w:hyperlink>
      <w:r w:rsidRPr="00E52B77">
        <w:rPr>
          <w:rFonts w:ascii="Times New Roman" w:hAnsi="Times New Roman" w:cs="Times New Roman"/>
          <w:sz w:val="24"/>
          <w:szCs w:val="24"/>
        </w:rPr>
        <w:t xml:space="preserve"> - </w:t>
      </w:r>
      <w:hyperlink r:id="rId62" w:history="1">
        <w:r w:rsidRPr="00E52B77">
          <w:rPr>
            <w:rFonts w:ascii="Times New Roman" w:hAnsi="Times New Roman" w:cs="Times New Roman"/>
            <w:sz w:val="24"/>
            <w:szCs w:val="24"/>
          </w:rPr>
          <w:t>172</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63" w:history="1">
        <w:r w:rsidRPr="00E52B77">
          <w:rPr>
            <w:rFonts w:ascii="Times New Roman" w:hAnsi="Times New Roman" w:cs="Times New Roman"/>
            <w:sz w:val="24"/>
            <w:szCs w:val="24"/>
          </w:rPr>
          <w:t>пунктом 50</w:t>
        </w:r>
      </w:hyperlink>
      <w:r w:rsidRPr="00E52B77">
        <w:rPr>
          <w:rFonts w:ascii="Times New Roman" w:hAnsi="Times New Roman" w:cs="Times New Roman"/>
          <w:sz w:val="24"/>
          <w:szCs w:val="24"/>
        </w:rPr>
        <w:t xml:space="preserve"> Инструкции по применению Плана счетов бюджетного учета, утвержденной Приказом Министерства</w:t>
      </w:r>
      <w:proofErr w:type="gramEnd"/>
      <w:r w:rsidRPr="00E52B77">
        <w:rPr>
          <w:rFonts w:ascii="Times New Roman" w:hAnsi="Times New Roman" w:cs="Times New Roman"/>
          <w:sz w:val="24"/>
          <w:szCs w:val="24"/>
        </w:rPr>
        <w:t xml:space="preserve"> финансов Российской Федерации от 06.12.2010 N 162н.</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26</w:t>
      </w:r>
      <w:r w:rsidRPr="00E52B77">
        <w:rPr>
          <w:rFonts w:ascii="Times New Roman" w:hAnsi="Times New Roman" w:cs="Times New Roman"/>
          <w:sz w:val="24"/>
          <w:szCs w:val="24"/>
        </w:rPr>
        <w:t xml:space="preserve">Регулируется </w:t>
      </w:r>
      <w:hyperlink r:id="rId64" w:history="1">
        <w:r w:rsidRPr="00E52B77">
          <w:rPr>
            <w:rFonts w:ascii="Times New Roman" w:hAnsi="Times New Roman" w:cs="Times New Roman"/>
            <w:sz w:val="24"/>
            <w:szCs w:val="24"/>
          </w:rPr>
          <w:t>статьями 9</w:t>
        </w:r>
      </w:hyperlink>
      <w:r w:rsidRPr="00E52B77">
        <w:rPr>
          <w:rFonts w:ascii="Times New Roman" w:hAnsi="Times New Roman" w:cs="Times New Roman"/>
          <w:sz w:val="24"/>
          <w:szCs w:val="24"/>
        </w:rPr>
        <w:t xml:space="preserve">, </w:t>
      </w:r>
      <w:hyperlink r:id="rId65" w:history="1">
        <w:r w:rsidRPr="00E52B77">
          <w:rPr>
            <w:rFonts w:ascii="Times New Roman" w:hAnsi="Times New Roman" w:cs="Times New Roman"/>
            <w:sz w:val="24"/>
            <w:szCs w:val="24"/>
          </w:rPr>
          <w:t>10</w:t>
        </w:r>
      </w:hyperlink>
      <w:r w:rsidRPr="00E52B77">
        <w:rPr>
          <w:rFonts w:ascii="Times New Roman" w:hAnsi="Times New Roman" w:cs="Times New Roman"/>
          <w:sz w:val="24"/>
          <w:szCs w:val="24"/>
        </w:rPr>
        <w:t xml:space="preserve"> Федерального закона от 06.12.2011 N 402-ФЗ "О бухгалтерском учете", </w:t>
      </w:r>
      <w:hyperlink r:id="rId66" w:history="1">
        <w:r w:rsidRPr="00E52B77">
          <w:rPr>
            <w:rFonts w:ascii="Times New Roman" w:hAnsi="Times New Roman" w:cs="Times New Roman"/>
            <w:sz w:val="24"/>
            <w:szCs w:val="24"/>
          </w:rPr>
          <w:t>Инструкцией</w:t>
        </w:r>
      </w:hyperlink>
      <w:r w:rsidRPr="00E52B77">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67" w:history="1">
        <w:r w:rsidRPr="00E52B77">
          <w:rPr>
            <w:rFonts w:ascii="Times New Roman" w:hAnsi="Times New Roman" w:cs="Times New Roman"/>
            <w:sz w:val="24"/>
            <w:szCs w:val="24"/>
          </w:rPr>
          <w:t>Инструкцией</w:t>
        </w:r>
      </w:hyperlink>
      <w:r w:rsidRPr="00E52B77">
        <w:rPr>
          <w:rFonts w:ascii="Times New Roman" w:hAnsi="Times New Roman" w:cs="Times New Roman"/>
          <w:sz w:val="24"/>
          <w:szCs w:val="24"/>
        </w:rPr>
        <w:t xml:space="preserve"> по применению Плана счетов бюджетного учета, утвержденной Приказом</w:t>
      </w:r>
      <w:proofErr w:type="gramEnd"/>
      <w:r w:rsidRPr="00E52B77">
        <w:rPr>
          <w:rFonts w:ascii="Times New Roman" w:hAnsi="Times New Roman" w:cs="Times New Roman"/>
          <w:sz w:val="24"/>
          <w:szCs w:val="24"/>
        </w:rPr>
        <w:t xml:space="preserve"> Министерства финансов Российской Федерации от 06.12.2010 N 162н.</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27</w:t>
      </w:r>
      <w:r w:rsidRPr="00E52B77">
        <w:rPr>
          <w:rFonts w:ascii="Times New Roman" w:hAnsi="Times New Roman" w:cs="Times New Roman"/>
          <w:sz w:val="24"/>
          <w:szCs w:val="24"/>
        </w:rPr>
        <w:t xml:space="preserve">Регулируется </w:t>
      </w:r>
      <w:hyperlink r:id="rId68"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69" w:history="1">
        <w:r w:rsidRPr="00E52B77">
          <w:rPr>
            <w:rFonts w:ascii="Times New Roman" w:hAnsi="Times New Roman" w:cs="Times New Roman"/>
            <w:sz w:val="24"/>
            <w:szCs w:val="24"/>
          </w:rPr>
          <w:t>статьями 9</w:t>
        </w:r>
      </w:hyperlink>
      <w:r w:rsidRPr="00E52B77">
        <w:rPr>
          <w:rFonts w:ascii="Times New Roman" w:hAnsi="Times New Roman" w:cs="Times New Roman"/>
          <w:sz w:val="24"/>
          <w:szCs w:val="24"/>
        </w:rPr>
        <w:t xml:space="preserve">, </w:t>
      </w:r>
      <w:hyperlink r:id="rId70" w:history="1">
        <w:r w:rsidRPr="00E52B77">
          <w:rPr>
            <w:rFonts w:ascii="Times New Roman" w:hAnsi="Times New Roman" w:cs="Times New Roman"/>
            <w:sz w:val="24"/>
            <w:szCs w:val="24"/>
          </w:rPr>
          <w:t>10</w:t>
        </w:r>
      </w:hyperlink>
      <w:r w:rsidRPr="00E52B77">
        <w:rPr>
          <w:rFonts w:ascii="Times New Roman" w:hAnsi="Times New Roman" w:cs="Times New Roman"/>
          <w:sz w:val="24"/>
          <w:szCs w:val="24"/>
        </w:rPr>
        <w:t xml:space="preserve"> Федерального закона от 06.12.2011 N 402-ФЗ "О бухгалтерском учете", </w:t>
      </w:r>
      <w:hyperlink r:id="rId71" w:history="1">
        <w:r w:rsidRPr="00E52B77">
          <w:rPr>
            <w:rFonts w:ascii="Times New Roman" w:hAnsi="Times New Roman" w:cs="Times New Roman"/>
            <w:sz w:val="24"/>
            <w:szCs w:val="24"/>
          </w:rPr>
          <w:t>пунктами 197</w:t>
        </w:r>
      </w:hyperlink>
      <w:r w:rsidRPr="00E52B77">
        <w:rPr>
          <w:rFonts w:ascii="Times New Roman" w:hAnsi="Times New Roman" w:cs="Times New Roman"/>
          <w:sz w:val="24"/>
          <w:szCs w:val="24"/>
        </w:rPr>
        <w:t xml:space="preserve"> - </w:t>
      </w:r>
      <w:hyperlink r:id="rId72" w:history="1">
        <w:r w:rsidRPr="00E52B77">
          <w:rPr>
            <w:rFonts w:ascii="Times New Roman" w:hAnsi="Times New Roman" w:cs="Times New Roman"/>
            <w:sz w:val="24"/>
            <w:szCs w:val="24"/>
          </w:rPr>
          <w:t>201</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w:t>
      </w:r>
      <w:proofErr w:type="gramEnd"/>
      <w:r w:rsidRPr="00E52B77">
        <w:rPr>
          <w:rFonts w:ascii="Times New Roman" w:hAnsi="Times New Roman" w:cs="Times New Roman"/>
          <w:sz w:val="24"/>
          <w:szCs w:val="24"/>
        </w:rPr>
        <w:t xml:space="preserve">, </w:t>
      </w:r>
      <w:hyperlink r:id="rId73" w:history="1">
        <w:r w:rsidRPr="00E52B77">
          <w:rPr>
            <w:rFonts w:ascii="Times New Roman" w:hAnsi="Times New Roman" w:cs="Times New Roman"/>
            <w:sz w:val="24"/>
            <w:szCs w:val="24"/>
          </w:rPr>
          <w:t>пунктом 78</w:t>
        </w:r>
      </w:hyperlink>
      <w:r w:rsidRPr="00E52B77">
        <w:rPr>
          <w:rFonts w:ascii="Times New Roman" w:hAnsi="Times New Roman" w:cs="Times New Roman"/>
          <w:sz w:val="24"/>
          <w:szCs w:val="24"/>
        </w:rPr>
        <w:t xml:space="preserve"> Инструкции по применению Плана счетов бюджетного учета, утвержденной Приказом Министерства финансов Российской Федерации от 06.12.2010 N 162н.</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28</w:t>
      </w:r>
      <w:r w:rsidRPr="00E52B77">
        <w:rPr>
          <w:rFonts w:ascii="Times New Roman" w:hAnsi="Times New Roman" w:cs="Times New Roman"/>
          <w:sz w:val="24"/>
          <w:szCs w:val="24"/>
        </w:rPr>
        <w:t xml:space="preserve">Регулируется </w:t>
      </w:r>
      <w:hyperlink r:id="rId74" w:history="1">
        <w:r w:rsidRPr="00E52B77">
          <w:rPr>
            <w:rFonts w:ascii="Times New Roman" w:hAnsi="Times New Roman" w:cs="Times New Roman"/>
            <w:sz w:val="24"/>
            <w:szCs w:val="24"/>
          </w:rPr>
          <w:t>статьями 9</w:t>
        </w:r>
      </w:hyperlink>
      <w:r w:rsidRPr="00E52B77">
        <w:rPr>
          <w:rFonts w:ascii="Times New Roman" w:hAnsi="Times New Roman" w:cs="Times New Roman"/>
          <w:sz w:val="24"/>
          <w:szCs w:val="24"/>
        </w:rPr>
        <w:t xml:space="preserve">, </w:t>
      </w:r>
      <w:hyperlink r:id="rId75" w:history="1">
        <w:r w:rsidRPr="00E52B77">
          <w:rPr>
            <w:rFonts w:ascii="Times New Roman" w:hAnsi="Times New Roman" w:cs="Times New Roman"/>
            <w:sz w:val="24"/>
            <w:szCs w:val="24"/>
          </w:rPr>
          <w:t>10</w:t>
        </w:r>
      </w:hyperlink>
      <w:r w:rsidRPr="00E52B77">
        <w:rPr>
          <w:rFonts w:ascii="Times New Roman" w:hAnsi="Times New Roman" w:cs="Times New Roman"/>
          <w:sz w:val="24"/>
          <w:szCs w:val="24"/>
        </w:rPr>
        <w:t xml:space="preserve"> Федерального закона от 06.12.2011 N 402-ФЗ "О бухгалтерском учете", </w:t>
      </w:r>
      <w:hyperlink r:id="rId76" w:history="1">
        <w:r w:rsidRPr="00E52B77">
          <w:rPr>
            <w:rFonts w:ascii="Times New Roman" w:hAnsi="Times New Roman" w:cs="Times New Roman"/>
            <w:sz w:val="24"/>
            <w:szCs w:val="24"/>
          </w:rPr>
          <w:t>пунктами 197</w:t>
        </w:r>
      </w:hyperlink>
      <w:r w:rsidRPr="00E52B77">
        <w:rPr>
          <w:rFonts w:ascii="Times New Roman" w:hAnsi="Times New Roman" w:cs="Times New Roman"/>
          <w:sz w:val="24"/>
          <w:szCs w:val="24"/>
        </w:rPr>
        <w:t xml:space="preserve"> - </w:t>
      </w:r>
      <w:hyperlink r:id="rId77" w:history="1">
        <w:r w:rsidRPr="00E52B77">
          <w:rPr>
            <w:rFonts w:ascii="Times New Roman" w:hAnsi="Times New Roman" w:cs="Times New Roman"/>
            <w:sz w:val="24"/>
            <w:szCs w:val="24"/>
          </w:rPr>
          <w:t>201</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78" w:history="1">
        <w:r w:rsidRPr="00E52B77">
          <w:rPr>
            <w:rFonts w:ascii="Times New Roman" w:hAnsi="Times New Roman" w:cs="Times New Roman"/>
            <w:sz w:val="24"/>
            <w:szCs w:val="24"/>
          </w:rPr>
          <w:t>пунктом 78</w:t>
        </w:r>
      </w:hyperlink>
      <w:r w:rsidRPr="00E52B77">
        <w:rPr>
          <w:rFonts w:ascii="Times New Roman" w:hAnsi="Times New Roman" w:cs="Times New Roman"/>
          <w:sz w:val="24"/>
          <w:szCs w:val="24"/>
        </w:rPr>
        <w:t xml:space="preserve"> Инструкции по применению Плана</w:t>
      </w:r>
      <w:proofErr w:type="gramEnd"/>
      <w:r w:rsidRPr="00E52B77">
        <w:rPr>
          <w:rFonts w:ascii="Times New Roman" w:hAnsi="Times New Roman" w:cs="Times New Roman"/>
          <w:sz w:val="24"/>
          <w:szCs w:val="24"/>
        </w:rPr>
        <w:t xml:space="preserve"> счетов бюджетного учета, утвержденной Приказом Министерства финансов Российской Федерации от 06.12.2010 N 162н.</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29</w:t>
      </w:r>
      <w:r w:rsidRPr="00E52B77">
        <w:rPr>
          <w:rFonts w:ascii="Times New Roman" w:hAnsi="Times New Roman" w:cs="Times New Roman"/>
          <w:sz w:val="24"/>
          <w:szCs w:val="24"/>
        </w:rPr>
        <w:t xml:space="preserve">Регулируется </w:t>
      </w:r>
      <w:hyperlink r:id="rId79"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80" w:history="1">
        <w:r w:rsidRPr="00E52B77">
          <w:rPr>
            <w:rFonts w:ascii="Times New Roman" w:hAnsi="Times New Roman" w:cs="Times New Roman"/>
            <w:sz w:val="24"/>
            <w:szCs w:val="24"/>
          </w:rPr>
          <w:t>статьями 9</w:t>
        </w:r>
      </w:hyperlink>
      <w:r w:rsidRPr="00E52B77">
        <w:rPr>
          <w:rFonts w:ascii="Times New Roman" w:hAnsi="Times New Roman" w:cs="Times New Roman"/>
          <w:sz w:val="24"/>
          <w:szCs w:val="24"/>
        </w:rPr>
        <w:t xml:space="preserve">, </w:t>
      </w:r>
      <w:hyperlink r:id="rId81" w:history="1">
        <w:r w:rsidRPr="00E52B77">
          <w:rPr>
            <w:rFonts w:ascii="Times New Roman" w:hAnsi="Times New Roman" w:cs="Times New Roman"/>
            <w:sz w:val="24"/>
            <w:szCs w:val="24"/>
          </w:rPr>
          <w:t>10</w:t>
        </w:r>
      </w:hyperlink>
      <w:r w:rsidRPr="00E52B77">
        <w:rPr>
          <w:rFonts w:ascii="Times New Roman" w:hAnsi="Times New Roman" w:cs="Times New Roman"/>
          <w:sz w:val="24"/>
          <w:szCs w:val="24"/>
        </w:rPr>
        <w:t xml:space="preserve"> Федерального закона от 06.12.2011 N 402-ФЗ "О бухгалтерском учете", </w:t>
      </w:r>
      <w:hyperlink r:id="rId82" w:history="1">
        <w:r w:rsidRPr="00E52B77">
          <w:rPr>
            <w:rFonts w:ascii="Times New Roman" w:hAnsi="Times New Roman" w:cs="Times New Roman"/>
            <w:sz w:val="24"/>
            <w:szCs w:val="24"/>
          </w:rPr>
          <w:t>пунктами 11</w:t>
        </w:r>
      </w:hyperlink>
      <w:r w:rsidRPr="00E52B77">
        <w:rPr>
          <w:rFonts w:ascii="Times New Roman" w:hAnsi="Times New Roman" w:cs="Times New Roman"/>
          <w:sz w:val="24"/>
          <w:szCs w:val="24"/>
        </w:rPr>
        <w:t xml:space="preserve">, </w:t>
      </w:r>
      <w:hyperlink r:id="rId83" w:history="1">
        <w:r w:rsidRPr="00E52B77">
          <w:rPr>
            <w:rFonts w:ascii="Times New Roman" w:hAnsi="Times New Roman" w:cs="Times New Roman"/>
            <w:sz w:val="24"/>
            <w:szCs w:val="24"/>
          </w:rPr>
          <w:t>19</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w:t>
      </w:r>
      <w:proofErr w:type="gramEnd"/>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30</w:t>
      </w:r>
      <w:r w:rsidRPr="00E52B77">
        <w:rPr>
          <w:rFonts w:ascii="Times New Roman" w:hAnsi="Times New Roman" w:cs="Times New Roman"/>
          <w:sz w:val="24"/>
          <w:szCs w:val="24"/>
        </w:rPr>
        <w:t xml:space="preserve">Регулируется </w:t>
      </w:r>
      <w:hyperlink r:id="rId84"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85" w:history="1">
        <w:r w:rsidRPr="00E52B77">
          <w:rPr>
            <w:rFonts w:ascii="Times New Roman" w:hAnsi="Times New Roman" w:cs="Times New Roman"/>
            <w:sz w:val="24"/>
            <w:szCs w:val="24"/>
          </w:rPr>
          <w:t>статьями 9</w:t>
        </w:r>
      </w:hyperlink>
      <w:r w:rsidRPr="00E52B77">
        <w:rPr>
          <w:rFonts w:ascii="Times New Roman" w:hAnsi="Times New Roman" w:cs="Times New Roman"/>
          <w:sz w:val="24"/>
          <w:szCs w:val="24"/>
        </w:rPr>
        <w:t xml:space="preserve">, </w:t>
      </w:r>
      <w:hyperlink r:id="rId86" w:history="1">
        <w:r w:rsidRPr="00E52B77">
          <w:rPr>
            <w:rFonts w:ascii="Times New Roman" w:hAnsi="Times New Roman" w:cs="Times New Roman"/>
            <w:sz w:val="24"/>
            <w:szCs w:val="24"/>
          </w:rPr>
          <w:t>10</w:t>
        </w:r>
      </w:hyperlink>
      <w:r w:rsidRPr="00E52B77">
        <w:rPr>
          <w:rFonts w:ascii="Times New Roman" w:hAnsi="Times New Roman" w:cs="Times New Roman"/>
          <w:sz w:val="24"/>
          <w:szCs w:val="24"/>
        </w:rPr>
        <w:t xml:space="preserve"> Федерального закона от 06.12.2011 N 402-ФЗ "О бухгалтерском учете", </w:t>
      </w:r>
      <w:hyperlink r:id="rId87" w:history="1">
        <w:r w:rsidRPr="00E52B77">
          <w:rPr>
            <w:rFonts w:ascii="Times New Roman" w:hAnsi="Times New Roman" w:cs="Times New Roman"/>
            <w:sz w:val="24"/>
            <w:szCs w:val="24"/>
          </w:rPr>
          <w:t>пунктами 6</w:t>
        </w:r>
      </w:hyperlink>
      <w:r w:rsidRPr="00E52B77">
        <w:rPr>
          <w:rFonts w:ascii="Times New Roman" w:hAnsi="Times New Roman" w:cs="Times New Roman"/>
          <w:sz w:val="24"/>
          <w:szCs w:val="24"/>
        </w:rPr>
        <w:t xml:space="preserve">, </w:t>
      </w:r>
      <w:hyperlink r:id="rId88" w:history="1">
        <w:r w:rsidRPr="00E52B77">
          <w:rPr>
            <w:rFonts w:ascii="Times New Roman" w:hAnsi="Times New Roman" w:cs="Times New Roman"/>
            <w:sz w:val="24"/>
            <w:szCs w:val="24"/>
          </w:rPr>
          <w:t>9</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w:t>
      </w:r>
      <w:proofErr w:type="gramEnd"/>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31</w:t>
      </w:r>
      <w:r w:rsidRPr="00E52B77">
        <w:rPr>
          <w:rFonts w:ascii="Times New Roman" w:hAnsi="Times New Roman" w:cs="Times New Roman"/>
          <w:sz w:val="24"/>
          <w:szCs w:val="24"/>
        </w:rPr>
        <w:t xml:space="preserve">Регулируется </w:t>
      </w:r>
      <w:hyperlink r:id="rId89"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90" w:history="1">
        <w:r w:rsidRPr="00E52B77">
          <w:rPr>
            <w:rFonts w:ascii="Times New Roman" w:hAnsi="Times New Roman" w:cs="Times New Roman"/>
            <w:sz w:val="24"/>
            <w:szCs w:val="24"/>
          </w:rPr>
          <w:t>статьями 9</w:t>
        </w:r>
      </w:hyperlink>
      <w:r w:rsidRPr="00E52B77">
        <w:rPr>
          <w:rFonts w:ascii="Times New Roman" w:hAnsi="Times New Roman" w:cs="Times New Roman"/>
          <w:sz w:val="24"/>
          <w:szCs w:val="24"/>
        </w:rPr>
        <w:t xml:space="preserve">, </w:t>
      </w:r>
      <w:hyperlink r:id="rId91" w:history="1">
        <w:r w:rsidRPr="00E52B77">
          <w:rPr>
            <w:rFonts w:ascii="Times New Roman" w:hAnsi="Times New Roman" w:cs="Times New Roman"/>
            <w:sz w:val="24"/>
            <w:szCs w:val="24"/>
          </w:rPr>
          <w:t>10</w:t>
        </w:r>
      </w:hyperlink>
      <w:r w:rsidRPr="00E52B77">
        <w:rPr>
          <w:rFonts w:ascii="Times New Roman" w:hAnsi="Times New Roman" w:cs="Times New Roman"/>
          <w:sz w:val="24"/>
          <w:szCs w:val="24"/>
        </w:rPr>
        <w:t xml:space="preserve"> Федерального закона от 06.12.2011 N 402-ФЗ "О бухгалтерском учете", </w:t>
      </w:r>
      <w:hyperlink r:id="rId92" w:history="1">
        <w:r w:rsidRPr="00E52B77">
          <w:rPr>
            <w:rFonts w:ascii="Times New Roman" w:hAnsi="Times New Roman" w:cs="Times New Roman"/>
            <w:sz w:val="24"/>
            <w:szCs w:val="24"/>
          </w:rPr>
          <w:t>пунктом 11</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E52B77">
        <w:rPr>
          <w:rFonts w:ascii="Times New Roman" w:hAnsi="Times New Roman" w:cs="Times New Roman"/>
          <w:sz w:val="24"/>
          <w:szCs w:val="24"/>
        </w:rPr>
        <w:lastRenderedPageBreak/>
        <w:t xml:space="preserve">академий наук, государственных (муниципальных) учреждений, утвержденной Приказом Министерства финансов Российской Федерации от 01.12.2010 N 157н, </w:t>
      </w:r>
      <w:hyperlink r:id="rId93" w:history="1">
        <w:r w:rsidRPr="00E52B77">
          <w:rPr>
            <w:rFonts w:ascii="Times New Roman" w:hAnsi="Times New Roman" w:cs="Times New Roman"/>
            <w:sz w:val="24"/>
            <w:szCs w:val="24"/>
          </w:rPr>
          <w:t>Приказом</w:t>
        </w:r>
        <w:proofErr w:type="gramEnd"/>
      </w:hyperlink>
      <w:r w:rsidRPr="00E52B77">
        <w:rPr>
          <w:rFonts w:ascii="Times New Roman" w:hAnsi="Times New Roman" w:cs="Times New Roman"/>
          <w:sz w:val="24"/>
          <w:szCs w:val="24"/>
        </w:rPr>
        <w:t xml:space="preserve"> Министерства финансов Российской Федерации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32</w:t>
      </w:r>
      <w:r w:rsidRPr="00E52B77">
        <w:rPr>
          <w:rFonts w:ascii="Times New Roman" w:hAnsi="Times New Roman" w:cs="Times New Roman"/>
          <w:sz w:val="24"/>
          <w:szCs w:val="24"/>
        </w:rPr>
        <w:t xml:space="preserve">Регулируется </w:t>
      </w:r>
      <w:hyperlink r:id="rId94"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95" w:history="1">
        <w:r w:rsidRPr="00E52B77">
          <w:rPr>
            <w:rFonts w:ascii="Times New Roman" w:hAnsi="Times New Roman" w:cs="Times New Roman"/>
            <w:sz w:val="24"/>
            <w:szCs w:val="24"/>
          </w:rPr>
          <w:t>пунктами 220</w:t>
        </w:r>
      </w:hyperlink>
      <w:r w:rsidRPr="00E52B77">
        <w:rPr>
          <w:rFonts w:ascii="Times New Roman" w:hAnsi="Times New Roman" w:cs="Times New Roman"/>
          <w:sz w:val="24"/>
          <w:szCs w:val="24"/>
        </w:rPr>
        <w:t xml:space="preserve"> - </w:t>
      </w:r>
      <w:hyperlink r:id="rId96" w:history="1">
        <w:r w:rsidRPr="00E52B77">
          <w:rPr>
            <w:rFonts w:ascii="Times New Roman" w:hAnsi="Times New Roman" w:cs="Times New Roman"/>
            <w:sz w:val="24"/>
            <w:szCs w:val="24"/>
          </w:rPr>
          <w:t>223</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Методическими </w:t>
      </w:r>
      <w:hyperlink r:id="rId97" w:history="1">
        <w:r w:rsidRPr="00E52B77">
          <w:rPr>
            <w:rFonts w:ascii="Times New Roman" w:hAnsi="Times New Roman" w:cs="Times New Roman"/>
            <w:sz w:val="24"/>
            <w:szCs w:val="24"/>
          </w:rPr>
          <w:t>указаниями</w:t>
        </w:r>
      </w:hyperlink>
      <w:r w:rsidRPr="00E52B77">
        <w:rPr>
          <w:rFonts w:ascii="Times New Roman" w:hAnsi="Times New Roman" w:cs="Times New Roman"/>
          <w:sz w:val="24"/>
          <w:szCs w:val="24"/>
        </w:rPr>
        <w:t xml:space="preserve"> по инвентаризации имущества и финансовых обязательств, утвержденными Приказом Министерства финансов</w:t>
      </w:r>
      <w:proofErr w:type="gramEnd"/>
      <w:r w:rsidRPr="00E52B77">
        <w:rPr>
          <w:rFonts w:ascii="Times New Roman" w:hAnsi="Times New Roman" w:cs="Times New Roman"/>
          <w:sz w:val="24"/>
          <w:szCs w:val="24"/>
        </w:rPr>
        <w:t xml:space="preserve"> Российской Федерации от 13.06.1995 N 49.</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33</w:t>
      </w:r>
      <w:r w:rsidRPr="00E52B77">
        <w:rPr>
          <w:rFonts w:ascii="Times New Roman" w:hAnsi="Times New Roman" w:cs="Times New Roman"/>
          <w:sz w:val="24"/>
          <w:szCs w:val="24"/>
        </w:rPr>
        <w:t xml:space="preserve">Регулируется </w:t>
      </w:r>
      <w:hyperlink r:id="rId98" w:history="1">
        <w:r w:rsidRPr="00E52B77">
          <w:rPr>
            <w:rFonts w:ascii="Times New Roman" w:hAnsi="Times New Roman" w:cs="Times New Roman"/>
            <w:sz w:val="24"/>
            <w:szCs w:val="24"/>
          </w:rPr>
          <w:t>статьей 264.1</w:t>
        </w:r>
      </w:hyperlink>
      <w:r w:rsidRPr="00E52B77">
        <w:rPr>
          <w:rFonts w:ascii="Times New Roman" w:hAnsi="Times New Roman" w:cs="Times New Roman"/>
          <w:sz w:val="24"/>
          <w:szCs w:val="24"/>
        </w:rPr>
        <w:t xml:space="preserve"> Бюджетного кодекса Российской Федерации, </w:t>
      </w:r>
      <w:hyperlink r:id="rId99" w:history="1">
        <w:r w:rsidRPr="00E52B77">
          <w:rPr>
            <w:rFonts w:ascii="Times New Roman" w:hAnsi="Times New Roman" w:cs="Times New Roman"/>
            <w:sz w:val="24"/>
            <w:szCs w:val="24"/>
          </w:rPr>
          <w:t>пунктами 220</w:t>
        </w:r>
      </w:hyperlink>
      <w:r w:rsidRPr="00E52B77">
        <w:rPr>
          <w:rFonts w:ascii="Times New Roman" w:hAnsi="Times New Roman" w:cs="Times New Roman"/>
          <w:sz w:val="24"/>
          <w:szCs w:val="24"/>
        </w:rPr>
        <w:t xml:space="preserve"> - </w:t>
      </w:r>
      <w:hyperlink r:id="rId100" w:history="1">
        <w:r w:rsidRPr="00E52B77">
          <w:rPr>
            <w:rFonts w:ascii="Times New Roman" w:hAnsi="Times New Roman" w:cs="Times New Roman"/>
            <w:sz w:val="24"/>
            <w:szCs w:val="24"/>
          </w:rPr>
          <w:t>223</w:t>
        </w:r>
      </w:hyperlink>
      <w:r w:rsidRPr="00E52B77">
        <w:rPr>
          <w:rFonts w:ascii="Times New Roman" w:hAnsi="Times New Roman" w:cs="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Методическими </w:t>
      </w:r>
      <w:hyperlink r:id="rId101" w:history="1">
        <w:r w:rsidRPr="00E52B77">
          <w:rPr>
            <w:rFonts w:ascii="Times New Roman" w:hAnsi="Times New Roman" w:cs="Times New Roman"/>
            <w:sz w:val="24"/>
            <w:szCs w:val="24"/>
          </w:rPr>
          <w:t>указаниями</w:t>
        </w:r>
      </w:hyperlink>
      <w:r w:rsidRPr="00E52B77">
        <w:rPr>
          <w:rFonts w:ascii="Times New Roman" w:hAnsi="Times New Roman" w:cs="Times New Roman"/>
          <w:sz w:val="24"/>
          <w:szCs w:val="24"/>
        </w:rPr>
        <w:t xml:space="preserve"> по инвентаризации имущества и финансовых обязательств, утвержденными Приказом Министерства финансов</w:t>
      </w:r>
      <w:proofErr w:type="gramEnd"/>
      <w:r w:rsidRPr="00E52B77">
        <w:rPr>
          <w:rFonts w:ascii="Times New Roman" w:hAnsi="Times New Roman" w:cs="Times New Roman"/>
          <w:sz w:val="24"/>
          <w:szCs w:val="24"/>
        </w:rPr>
        <w:t xml:space="preserve"> Российской Федерации от 13.06.1995 N 49.</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34</w:t>
      </w:r>
      <w:r w:rsidRPr="00E52B77">
        <w:rPr>
          <w:rFonts w:ascii="Times New Roman" w:hAnsi="Times New Roman" w:cs="Times New Roman"/>
          <w:sz w:val="24"/>
          <w:szCs w:val="24"/>
        </w:rPr>
        <w:t xml:space="preserve">Иные нарушения порядка ведения бюджетного учета, не отраженные в </w:t>
      </w:r>
      <w:hyperlink r:id="rId102" w:history="1">
        <w:r w:rsidRPr="00E52B77">
          <w:rPr>
            <w:rFonts w:ascii="Times New Roman" w:hAnsi="Times New Roman" w:cs="Times New Roman"/>
            <w:sz w:val="24"/>
            <w:szCs w:val="24"/>
          </w:rPr>
          <w:t>графах 37</w:t>
        </w:r>
      </w:hyperlink>
      <w:r w:rsidRPr="00E52B77">
        <w:rPr>
          <w:rFonts w:ascii="Times New Roman" w:hAnsi="Times New Roman" w:cs="Times New Roman"/>
          <w:sz w:val="24"/>
          <w:szCs w:val="24"/>
        </w:rPr>
        <w:t xml:space="preserve"> - </w:t>
      </w:r>
      <w:hyperlink r:id="rId103" w:history="1">
        <w:r w:rsidRPr="00E52B77">
          <w:rPr>
            <w:rFonts w:ascii="Times New Roman" w:hAnsi="Times New Roman" w:cs="Times New Roman"/>
            <w:sz w:val="24"/>
            <w:szCs w:val="24"/>
          </w:rPr>
          <w:t>64</w:t>
        </w:r>
      </w:hyperlink>
      <w:r w:rsidRPr="00E52B77">
        <w:rPr>
          <w:rFonts w:ascii="Times New Roman" w:hAnsi="Times New Roman" w:cs="Times New Roman"/>
          <w:sz w:val="24"/>
          <w:szCs w:val="24"/>
        </w:rPr>
        <w:t xml:space="preserve"> настоящего мониторинга.</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35</w:t>
      </w:r>
      <w:r w:rsidRPr="00E52B77">
        <w:rPr>
          <w:rFonts w:ascii="Times New Roman" w:hAnsi="Times New Roman" w:cs="Times New Roman"/>
          <w:sz w:val="24"/>
          <w:szCs w:val="24"/>
        </w:rPr>
        <w:t xml:space="preserve">Регулируется </w:t>
      </w:r>
      <w:hyperlink r:id="rId104" w:history="1">
        <w:r w:rsidRPr="00E52B77">
          <w:rPr>
            <w:rFonts w:ascii="Times New Roman" w:hAnsi="Times New Roman" w:cs="Times New Roman"/>
            <w:sz w:val="24"/>
            <w:szCs w:val="24"/>
          </w:rPr>
          <w:t>статьями 264.1</w:t>
        </w:r>
      </w:hyperlink>
      <w:r w:rsidRPr="00E52B77">
        <w:rPr>
          <w:rFonts w:ascii="Times New Roman" w:hAnsi="Times New Roman" w:cs="Times New Roman"/>
          <w:sz w:val="24"/>
          <w:szCs w:val="24"/>
        </w:rPr>
        <w:t xml:space="preserve">, </w:t>
      </w:r>
      <w:hyperlink r:id="rId105" w:history="1">
        <w:r w:rsidRPr="00E52B77">
          <w:rPr>
            <w:rFonts w:ascii="Times New Roman" w:hAnsi="Times New Roman" w:cs="Times New Roman"/>
            <w:sz w:val="24"/>
            <w:szCs w:val="24"/>
          </w:rPr>
          <w:t>264.2</w:t>
        </w:r>
      </w:hyperlink>
      <w:r w:rsidRPr="00E52B77">
        <w:rPr>
          <w:rFonts w:ascii="Times New Roman" w:hAnsi="Times New Roman" w:cs="Times New Roman"/>
          <w:sz w:val="24"/>
          <w:szCs w:val="24"/>
        </w:rPr>
        <w:t xml:space="preserve"> Бюджетного кодекса Российской Федерации, </w:t>
      </w:r>
      <w:hyperlink r:id="rId106" w:history="1">
        <w:r w:rsidRPr="00E52B77">
          <w:rPr>
            <w:rFonts w:ascii="Times New Roman" w:hAnsi="Times New Roman" w:cs="Times New Roman"/>
            <w:sz w:val="24"/>
            <w:szCs w:val="24"/>
          </w:rPr>
          <w:t>Инструкцией</w:t>
        </w:r>
      </w:hyperlink>
      <w:r w:rsidRPr="00E52B77">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w:t>
      </w:r>
      <w:hyperlink r:id="rId107" w:history="1">
        <w:r w:rsidRPr="00E52B77">
          <w:rPr>
            <w:rFonts w:ascii="Times New Roman" w:hAnsi="Times New Roman" w:cs="Times New Roman"/>
            <w:sz w:val="24"/>
            <w:szCs w:val="24"/>
          </w:rPr>
          <w:t>Инструкцией</w:t>
        </w:r>
      </w:hyperlink>
      <w:r w:rsidRPr="00E52B77">
        <w:rPr>
          <w:rFonts w:ascii="Times New Roman" w:hAnsi="Times New Roman" w:cs="Times New Roman"/>
          <w:sz w:val="24"/>
          <w:szCs w:val="24"/>
        </w:rPr>
        <w:t xml:space="preserve"> по применению Плана счетов бюджетного учета, утвержденной Приказом Министерства финансов Российской Федерации от</w:t>
      </w:r>
      <w:proofErr w:type="gramEnd"/>
      <w:r w:rsidRPr="00E52B77">
        <w:rPr>
          <w:rFonts w:ascii="Times New Roman" w:hAnsi="Times New Roman" w:cs="Times New Roman"/>
          <w:sz w:val="24"/>
          <w:szCs w:val="24"/>
        </w:rPr>
        <w:t xml:space="preserve"> 06.12.2010 N 162н, </w:t>
      </w:r>
      <w:hyperlink r:id="rId108" w:history="1">
        <w:r w:rsidRPr="00E52B77">
          <w:rPr>
            <w:rFonts w:ascii="Times New Roman" w:hAnsi="Times New Roman" w:cs="Times New Roman"/>
            <w:sz w:val="24"/>
            <w:szCs w:val="24"/>
          </w:rPr>
          <w:t>Инструкцией</w:t>
        </w:r>
      </w:hyperlink>
      <w:r w:rsidRPr="00E52B77">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36</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09" w:history="1">
        <w:r w:rsidRPr="00E52B77">
          <w:rPr>
            <w:rFonts w:ascii="Times New Roman" w:hAnsi="Times New Roman" w:cs="Times New Roman"/>
            <w:sz w:val="24"/>
            <w:szCs w:val="24"/>
          </w:rPr>
          <w:t>статьей 15.15.6</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37</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10" w:history="1">
        <w:r w:rsidRPr="00E52B77">
          <w:rPr>
            <w:rFonts w:ascii="Times New Roman" w:hAnsi="Times New Roman" w:cs="Times New Roman"/>
            <w:sz w:val="24"/>
            <w:szCs w:val="24"/>
          </w:rPr>
          <w:t>статьей 15.15.15</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38</w:t>
      </w:r>
      <w:r w:rsidRPr="00E52B77">
        <w:rPr>
          <w:rFonts w:ascii="Times New Roman" w:hAnsi="Times New Roman" w:cs="Times New Roman"/>
          <w:sz w:val="24"/>
          <w:szCs w:val="24"/>
        </w:rPr>
        <w:t xml:space="preserve">Регулируется </w:t>
      </w:r>
      <w:hyperlink r:id="rId111" w:history="1">
        <w:r w:rsidRPr="00E52B77">
          <w:rPr>
            <w:rFonts w:ascii="Times New Roman" w:hAnsi="Times New Roman" w:cs="Times New Roman"/>
            <w:sz w:val="24"/>
            <w:szCs w:val="24"/>
          </w:rPr>
          <w:t>статьями 70</w:t>
        </w:r>
      </w:hyperlink>
      <w:r w:rsidRPr="00E52B77">
        <w:rPr>
          <w:rFonts w:ascii="Times New Roman" w:hAnsi="Times New Roman" w:cs="Times New Roman"/>
          <w:sz w:val="24"/>
          <w:szCs w:val="24"/>
        </w:rPr>
        <w:t xml:space="preserve">, </w:t>
      </w:r>
      <w:hyperlink r:id="rId112" w:history="1">
        <w:r w:rsidRPr="00E52B77">
          <w:rPr>
            <w:rFonts w:ascii="Times New Roman" w:hAnsi="Times New Roman" w:cs="Times New Roman"/>
            <w:sz w:val="24"/>
            <w:szCs w:val="24"/>
          </w:rPr>
          <w:t>162</w:t>
        </w:r>
      </w:hyperlink>
      <w:r w:rsidRPr="00E52B77">
        <w:rPr>
          <w:rFonts w:ascii="Times New Roman" w:hAnsi="Times New Roman" w:cs="Times New Roman"/>
          <w:sz w:val="24"/>
          <w:szCs w:val="24"/>
        </w:rPr>
        <w:t xml:space="preserve"> Бюджетного кодекса Российской Федерации, </w:t>
      </w:r>
      <w:hyperlink r:id="rId113" w:history="1">
        <w:r w:rsidRPr="00E52B77">
          <w:rPr>
            <w:rFonts w:ascii="Times New Roman" w:hAnsi="Times New Roman" w:cs="Times New Roman"/>
            <w:sz w:val="24"/>
            <w:szCs w:val="24"/>
          </w:rPr>
          <w:t>пунктом 2.5.6</w:t>
        </w:r>
      </w:hyperlink>
      <w:r w:rsidRPr="00E52B77">
        <w:rPr>
          <w:rFonts w:ascii="Times New Roman" w:hAnsi="Times New Roman" w:cs="Times New Roman"/>
          <w:sz w:val="24"/>
          <w:szCs w:val="24"/>
        </w:rPr>
        <w:t xml:space="preserve"> Порядка кассового обслуживания исполнения федерального бюджета,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10.10.2008 N 8н.</w:t>
      </w:r>
      <w:proofErr w:type="gramEnd"/>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39</w:t>
      </w:r>
      <w:r w:rsidRPr="00E52B77">
        <w:rPr>
          <w:rFonts w:ascii="Times New Roman" w:hAnsi="Times New Roman" w:cs="Times New Roman"/>
          <w:sz w:val="24"/>
          <w:szCs w:val="24"/>
        </w:rPr>
        <w:t xml:space="preserve">Регулируется </w:t>
      </w:r>
      <w:hyperlink r:id="rId114" w:history="1">
        <w:r w:rsidRPr="00E52B77">
          <w:rPr>
            <w:rFonts w:ascii="Times New Roman" w:hAnsi="Times New Roman" w:cs="Times New Roman"/>
            <w:sz w:val="24"/>
            <w:szCs w:val="24"/>
          </w:rPr>
          <w:t>пунктом 3 статьи 161</w:t>
        </w:r>
      </w:hyperlink>
      <w:r w:rsidRPr="00E52B77">
        <w:rPr>
          <w:rFonts w:ascii="Times New Roman" w:hAnsi="Times New Roman" w:cs="Times New Roman"/>
          <w:sz w:val="24"/>
          <w:szCs w:val="24"/>
        </w:rPr>
        <w:t xml:space="preserve"> Бюджетного кодекса Российской Федерации, </w:t>
      </w:r>
      <w:hyperlink r:id="rId115" w:history="1">
        <w:r w:rsidRPr="00E52B77">
          <w:rPr>
            <w:rFonts w:ascii="Times New Roman" w:hAnsi="Times New Roman" w:cs="Times New Roman"/>
            <w:sz w:val="24"/>
            <w:szCs w:val="24"/>
          </w:rPr>
          <w:t>частью 4 статьи 298</w:t>
        </w:r>
      </w:hyperlink>
      <w:r w:rsidRPr="00E52B77">
        <w:rPr>
          <w:rFonts w:ascii="Times New Roman" w:hAnsi="Times New Roman" w:cs="Times New Roman"/>
          <w:sz w:val="24"/>
          <w:szCs w:val="24"/>
        </w:rPr>
        <w:t xml:space="preserve"> Гражданского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40</w:t>
      </w:r>
      <w:r w:rsidRPr="00E52B77">
        <w:rPr>
          <w:rFonts w:ascii="Times New Roman" w:hAnsi="Times New Roman" w:cs="Times New Roman"/>
          <w:sz w:val="24"/>
          <w:szCs w:val="24"/>
        </w:rPr>
        <w:t xml:space="preserve">Регулируется </w:t>
      </w:r>
      <w:hyperlink r:id="rId116" w:history="1">
        <w:r w:rsidRPr="00E52B77">
          <w:rPr>
            <w:rFonts w:ascii="Times New Roman" w:hAnsi="Times New Roman" w:cs="Times New Roman"/>
            <w:sz w:val="24"/>
            <w:szCs w:val="24"/>
          </w:rPr>
          <w:t>статьей 162</w:t>
        </w:r>
      </w:hyperlink>
      <w:r w:rsidRPr="00E52B77">
        <w:rPr>
          <w:rFonts w:ascii="Times New Roman" w:hAnsi="Times New Roman" w:cs="Times New Roman"/>
          <w:sz w:val="24"/>
          <w:szCs w:val="24"/>
        </w:rPr>
        <w:t xml:space="preserve"> Бюджетного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41</w:t>
      </w:r>
      <w:r w:rsidRPr="00E52B77">
        <w:rPr>
          <w:rFonts w:ascii="Times New Roman" w:hAnsi="Times New Roman" w:cs="Times New Roman"/>
          <w:sz w:val="24"/>
          <w:szCs w:val="24"/>
        </w:rPr>
        <w:t xml:space="preserve">Противоречит </w:t>
      </w:r>
      <w:hyperlink r:id="rId117" w:history="1">
        <w:r w:rsidRPr="00E52B77">
          <w:rPr>
            <w:rFonts w:ascii="Times New Roman" w:hAnsi="Times New Roman" w:cs="Times New Roman"/>
            <w:sz w:val="24"/>
            <w:szCs w:val="24"/>
          </w:rPr>
          <w:t>статье 34</w:t>
        </w:r>
      </w:hyperlink>
      <w:r w:rsidRPr="00E52B77">
        <w:rPr>
          <w:rFonts w:ascii="Times New Roman" w:hAnsi="Times New Roman" w:cs="Times New Roman"/>
          <w:sz w:val="24"/>
          <w:szCs w:val="24"/>
        </w:rPr>
        <w:t xml:space="preserve"> Бюджетного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42</w:t>
      </w:r>
      <w:r w:rsidRPr="00E52B77">
        <w:rPr>
          <w:rFonts w:ascii="Times New Roman" w:hAnsi="Times New Roman" w:cs="Times New Roman"/>
          <w:sz w:val="24"/>
          <w:szCs w:val="24"/>
        </w:rPr>
        <w:t xml:space="preserve">Регулируется </w:t>
      </w:r>
      <w:hyperlink r:id="rId118" w:history="1">
        <w:r w:rsidRPr="00E52B77">
          <w:rPr>
            <w:rFonts w:ascii="Times New Roman" w:hAnsi="Times New Roman" w:cs="Times New Roman"/>
            <w:sz w:val="24"/>
            <w:szCs w:val="24"/>
          </w:rPr>
          <w:t>статьями 48</w:t>
        </w:r>
      </w:hyperlink>
      <w:r w:rsidRPr="00E52B77">
        <w:rPr>
          <w:rFonts w:ascii="Times New Roman" w:hAnsi="Times New Roman" w:cs="Times New Roman"/>
          <w:sz w:val="24"/>
          <w:szCs w:val="24"/>
        </w:rPr>
        <w:t xml:space="preserve">, </w:t>
      </w:r>
      <w:hyperlink r:id="rId119" w:history="1">
        <w:r w:rsidRPr="00E52B77">
          <w:rPr>
            <w:rFonts w:ascii="Times New Roman" w:hAnsi="Times New Roman" w:cs="Times New Roman"/>
            <w:sz w:val="24"/>
            <w:szCs w:val="24"/>
          </w:rPr>
          <w:t>49</w:t>
        </w:r>
      </w:hyperlink>
      <w:r w:rsidRPr="00E52B77">
        <w:rPr>
          <w:rFonts w:ascii="Times New Roman" w:hAnsi="Times New Roman" w:cs="Times New Roman"/>
          <w:sz w:val="24"/>
          <w:szCs w:val="24"/>
        </w:rPr>
        <w:t xml:space="preserve">, </w:t>
      </w:r>
      <w:hyperlink r:id="rId120" w:history="1">
        <w:r w:rsidRPr="00E52B77">
          <w:rPr>
            <w:rFonts w:ascii="Times New Roman" w:hAnsi="Times New Roman" w:cs="Times New Roman"/>
            <w:sz w:val="24"/>
            <w:szCs w:val="24"/>
          </w:rPr>
          <w:t>52</w:t>
        </w:r>
      </w:hyperlink>
      <w:r w:rsidRPr="00E52B77">
        <w:rPr>
          <w:rFonts w:ascii="Times New Roman" w:hAnsi="Times New Roman" w:cs="Times New Roman"/>
          <w:sz w:val="24"/>
          <w:szCs w:val="24"/>
        </w:rPr>
        <w:t xml:space="preserve"> Градостроительного кодекса Российской Федерации. Положения о технической документации и смете, внесении изменений в техническую документацию содержатся в </w:t>
      </w:r>
      <w:hyperlink r:id="rId121" w:history="1">
        <w:r w:rsidRPr="00E52B77">
          <w:rPr>
            <w:rFonts w:ascii="Times New Roman" w:hAnsi="Times New Roman" w:cs="Times New Roman"/>
            <w:sz w:val="24"/>
            <w:szCs w:val="24"/>
          </w:rPr>
          <w:t>статьях 743</w:t>
        </w:r>
      </w:hyperlink>
      <w:r w:rsidRPr="00E52B77">
        <w:rPr>
          <w:rFonts w:ascii="Times New Roman" w:hAnsi="Times New Roman" w:cs="Times New Roman"/>
          <w:sz w:val="24"/>
          <w:szCs w:val="24"/>
        </w:rPr>
        <w:t xml:space="preserve">, </w:t>
      </w:r>
      <w:hyperlink r:id="rId122" w:history="1">
        <w:r w:rsidRPr="00E52B77">
          <w:rPr>
            <w:rFonts w:ascii="Times New Roman" w:hAnsi="Times New Roman" w:cs="Times New Roman"/>
            <w:sz w:val="24"/>
            <w:szCs w:val="24"/>
          </w:rPr>
          <w:t>744</w:t>
        </w:r>
      </w:hyperlink>
      <w:r w:rsidRPr="00E52B77">
        <w:rPr>
          <w:rFonts w:ascii="Times New Roman" w:hAnsi="Times New Roman" w:cs="Times New Roman"/>
          <w:sz w:val="24"/>
          <w:szCs w:val="24"/>
        </w:rPr>
        <w:t xml:space="preserve"> Гражданского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43</w:t>
      </w:r>
      <w:r w:rsidRPr="00E52B77">
        <w:rPr>
          <w:rFonts w:ascii="Times New Roman" w:hAnsi="Times New Roman" w:cs="Times New Roman"/>
          <w:sz w:val="24"/>
          <w:szCs w:val="24"/>
        </w:rPr>
        <w:t xml:space="preserve">Расходы, не подтвержденные в нарушение </w:t>
      </w:r>
      <w:hyperlink r:id="rId123" w:history="1">
        <w:r w:rsidRPr="00E52B77">
          <w:rPr>
            <w:rFonts w:ascii="Times New Roman" w:hAnsi="Times New Roman" w:cs="Times New Roman"/>
            <w:sz w:val="24"/>
            <w:szCs w:val="24"/>
          </w:rPr>
          <w:t>статьи 219</w:t>
        </w:r>
      </w:hyperlink>
      <w:r w:rsidRPr="00E52B77">
        <w:rPr>
          <w:rFonts w:ascii="Times New Roman" w:hAnsi="Times New Roman" w:cs="Times New Roman"/>
          <w:sz w:val="24"/>
          <w:szCs w:val="24"/>
        </w:rPr>
        <w:t xml:space="preserve"> Бюджетного кодекса Российской Федерации платежными и иными документами, необходимыми для санкционирования их оплаты.</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44</w:t>
      </w:r>
      <w:r w:rsidRPr="00E52B77">
        <w:rPr>
          <w:rFonts w:ascii="Times New Roman" w:hAnsi="Times New Roman" w:cs="Times New Roman"/>
          <w:sz w:val="24"/>
          <w:szCs w:val="24"/>
        </w:rPr>
        <w:t xml:space="preserve">Противоречит </w:t>
      </w:r>
      <w:hyperlink r:id="rId124" w:history="1">
        <w:r w:rsidRPr="00E52B77">
          <w:rPr>
            <w:rFonts w:ascii="Times New Roman" w:hAnsi="Times New Roman" w:cs="Times New Roman"/>
            <w:sz w:val="24"/>
            <w:szCs w:val="24"/>
          </w:rPr>
          <w:t>статье 34</w:t>
        </w:r>
      </w:hyperlink>
      <w:r w:rsidRPr="00E52B77">
        <w:rPr>
          <w:rFonts w:ascii="Times New Roman" w:hAnsi="Times New Roman" w:cs="Times New Roman"/>
          <w:sz w:val="24"/>
          <w:szCs w:val="24"/>
        </w:rPr>
        <w:t xml:space="preserve"> Бюджетного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45</w:t>
      </w:r>
      <w:r w:rsidRPr="00E52B77">
        <w:rPr>
          <w:rFonts w:ascii="Times New Roman" w:hAnsi="Times New Roman" w:cs="Times New Roman"/>
          <w:sz w:val="24"/>
          <w:szCs w:val="24"/>
        </w:rPr>
        <w:t xml:space="preserve">Противоречит положениям </w:t>
      </w:r>
      <w:hyperlink r:id="rId125" w:history="1">
        <w:r w:rsidRPr="00E52B77">
          <w:rPr>
            <w:rFonts w:ascii="Times New Roman" w:hAnsi="Times New Roman" w:cs="Times New Roman"/>
            <w:sz w:val="24"/>
            <w:szCs w:val="24"/>
          </w:rPr>
          <w:t>статей 34</w:t>
        </w:r>
      </w:hyperlink>
      <w:r w:rsidRPr="00E52B77">
        <w:rPr>
          <w:rFonts w:ascii="Times New Roman" w:hAnsi="Times New Roman" w:cs="Times New Roman"/>
          <w:sz w:val="24"/>
          <w:szCs w:val="24"/>
        </w:rPr>
        <w:t xml:space="preserve">, </w:t>
      </w:r>
      <w:hyperlink r:id="rId126" w:history="1">
        <w:r w:rsidRPr="00E52B77">
          <w:rPr>
            <w:rFonts w:ascii="Times New Roman" w:hAnsi="Times New Roman" w:cs="Times New Roman"/>
            <w:sz w:val="24"/>
            <w:szCs w:val="24"/>
          </w:rPr>
          <w:t>158</w:t>
        </w:r>
      </w:hyperlink>
      <w:r w:rsidRPr="00E52B77">
        <w:rPr>
          <w:rFonts w:ascii="Times New Roman" w:hAnsi="Times New Roman" w:cs="Times New Roman"/>
          <w:sz w:val="24"/>
          <w:szCs w:val="24"/>
        </w:rPr>
        <w:t xml:space="preserve"> Бюджетного кодекса Российской Федерации, </w:t>
      </w:r>
      <w:hyperlink r:id="rId127" w:history="1">
        <w:r w:rsidRPr="00E52B77">
          <w:rPr>
            <w:rFonts w:ascii="Times New Roman" w:hAnsi="Times New Roman" w:cs="Times New Roman"/>
            <w:sz w:val="24"/>
            <w:szCs w:val="24"/>
          </w:rPr>
          <w:t>статей 711</w:t>
        </w:r>
      </w:hyperlink>
      <w:r w:rsidRPr="00E52B77">
        <w:rPr>
          <w:rFonts w:ascii="Times New Roman" w:hAnsi="Times New Roman" w:cs="Times New Roman"/>
          <w:sz w:val="24"/>
          <w:szCs w:val="24"/>
        </w:rPr>
        <w:t xml:space="preserve">, </w:t>
      </w:r>
      <w:hyperlink r:id="rId128" w:history="1">
        <w:r w:rsidRPr="00E52B77">
          <w:rPr>
            <w:rFonts w:ascii="Times New Roman" w:hAnsi="Times New Roman" w:cs="Times New Roman"/>
            <w:sz w:val="24"/>
            <w:szCs w:val="24"/>
          </w:rPr>
          <w:t>746</w:t>
        </w:r>
      </w:hyperlink>
      <w:r w:rsidRPr="00E52B77">
        <w:rPr>
          <w:rFonts w:ascii="Times New Roman" w:hAnsi="Times New Roman" w:cs="Times New Roman"/>
          <w:sz w:val="24"/>
          <w:szCs w:val="24"/>
        </w:rPr>
        <w:t xml:space="preserve"> Гражданского кодекса Российской Федерации, </w:t>
      </w:r>
      <w:hyperlink r:id="rId129" w:history="1">
        <w:r w:rsidRPr="00E52B77">
          <w:rPr>
            <w:rFonts w:ascii="Times New Roman" w:hAnsi="Times New Roman" w:cs="Times New Roman"/>
            <w:sz w:val="24"/>
            <w:szCs w:val="24"/>
          </w:rPr>
          <w:t>Методике</w:t>
        </w:r>
      </w:hyperlink>
      <w:r w:rsidRPr="00E52B77">
        <w:rPr>
          <w:rFonts w:ascii="Times New Roman" w:hAnsi="Times New Roman" w:cs="Times New Roman"/>
          <w:sz w:val="24"/>
          <w:szCs w:val="24"/>
        </w:rPr>
        <w:t xml:space="preserve"> определения стоимости строительной продукции на территории Российской Федерации МДС 81-35.2004, утвержденной Постановлением Госстроя России от 05.03.2004 N 15/1.</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46</w:t>
      </w:r>
      <w:r w:rsidRPr="00E52B77">
        <w:rPr>
          <w:rFonts w:ascii="Times New Roman" w:hAnsi="Times New Roman" w:cs="Times New Roman"/>
          <w:sz w:val="24"/>
          <w:szCs w:val="24"/>
        </w:rPr>
        <w:t xml:space="preserve">Противоречит </w:t>
      </w:r>
      <w:hyperlink r:id="rId130" w:history="1">
        <w:r w:rsidRPr="00E52B77">
          <w:rPr>
            <w:rFonts w:ascii="Times New Roman" w:hAnsi="Times New Roman" w:cs="Times New Roman"/>
            <w:sz w:val="24"/>
            <w:szCs w:val="24"/>
          </w:rPr>
          <w:t>статье 34</w:t>
        </w:r>
      </w:hyperlink>
      <w:r w:rsidRPr="00E52B77">
        <w:rPr>
          <w:rFonts w:ascii="Times New Roman" w:hAnsi="Times New Roman" w:cs="Times New Roman"/>
          <w:sz w:val="24"/>
          <w:szCs w:val="24"/>
        </w:rPr>
        <w:t xml:space="preserve"> Бюджетного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47</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31" w:history="1">
        <w:r w:rsidRPr="00E52B77">
          <w:rPr>
            <w:rFonts w:ascii="Times New Roman" w:hAnsi="Times New Roman" w:cs="Times New Roman"/>
            <w:sz w:val="24"/>
            <w:szCs w:val="24"/>
          </w:rPr>
          <w:t>частью 4 статьи 7.32</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48</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32" w:history="1">
        <w:r w:rsidRPr="00E52B77">
          <w:rPr>
            <w:rFonts w:ascii="Times New Roman" w:hAnsi="Times New Roman" w:cs="Times New Roman"/>
            <w:sz w:val="24"/>
            <w:szCs w:val="24"/>
          </w:rPr>
          <w:t>частью 5 статьи 7.32</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49</w:t>
      </w:r>
      <w:r w:rsidRPr="00E52B77">
        <w:rPr>
          <w:rFonts w:ascii="Times New Roman" w:hAnsi="Times New Roman" w:cs="Times New Roman"/>
          <w:sz w:val="24"/>
          <w:szCs w:val="24"/>
        </w:rPr>
        <w:t xml:space="preserve">Противоречит </w:t>
      </w:r>
      <w:hyperlink r:id="rId133" w:history="1">
        <w:r w:rsidRPr="00E52B77">
          <w:rPr>
            <w:rFonts w:ascii="Times New Roman" w:hAnsi="Times New Roman" w:cs="Times New Roman"/>
            <w:sz w:val="24"/>
            <w:szCs w:val="24"/>
          </w:rPr>
          <w:t>пункту 9 статьи 226</w:t>
        </w:r>
      </w:hyperlink>
      <w:r w:rsidRPr="00E52B77">
        <w:rPr>
          <w:rFonts w:ascii="Times New Roman" w:hAnsi="Times New Roman" w:cs="Times New Roman"/>
          <w:sz w:val="24"/>
          <w:szCs w:val="24"/>
        </w:rPr>
        <w:t xml:space="preserve"> Налогового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50</w:t>
      </w:r>
      <w:r w:rsidRPr="00E52B77">
        <w:rPr>
          <w:rFonts w:ascii="Times New Roman" w:hAnsi="Times New Roman" w:cs="Times New Roman"/>
          <w:sz w:val="24"/>
          <w:szCs w:val="24"/>
        </w:rPr>
        <w:t xml:space="preserve">Регулируется </w:t>
      </w:r>
      <w:hyperlink r:id="rId134" w:history="1">
        <w:r w:rsidRPr="00E52B77">
          <w:rPr>
            <w:rFonts w:ascii="Times New Roman" w:hAnsi="Times New Roman" w:cs="Times New Roman"/>
            <w:sz w:val="24"/>
            <w:szCs w:val="24"/>
          </w:rPr>
          <w:t>Указанием</w:t>
        </w:r>
      </w:hyperlink>
      <w:r w:rsidRPr="00E52B77">
        <w:rPr>
          <w:rFonts w:ascii="Times New Roman" w:hAnsi="Times New Roman" w:cs="Times New Roman"/>
          <w:sz w:val="24"/>
          <w:szCs w:val="24"/>
        </w:rPr>
        <w:t xml:space="preserve"> Центрального Банка Российской Федерации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hyperlink r:id="rId135" w:history="1">
        <w:r w:rsidRPr="00E52B77">
          <w:rPr>
            <w:rFonts w:ascii="Times New Roman" w:hAnsi="Times New Roman" w:cs="Times New Roman"/>
            <w:sz w:val="24"/>
            <w:szCs w:val="24"/>
          </w:rPr>
          <w:t>Указанием</w:t>
        </w:r>
      </w:hyperlink>
      <w:r w:rsidRPr="00E52B77">
        <w:rPr>
          <w:rFonts w:ascii="Times New Roman" w:hAnsi="Times New Roman" w:cs="Times New Roman"/>
          <w:sz w:val="24"/>
          <w:szCs w:val="24"/>
        </w:rPr>
        <w:t xml:space="preserve"> Центрального Банка Российской Федерации от 07.10.2013 N 3073-У "Об осуществлении наличных расчетов". Ответственность за данные правонарушения предусмотрена </w:t>
      </w:r>
      <w:hyperlink r:id="rId136" w:history="1">
        <w:r w:rsidRPr="00E52B77">
          <w:rPr>
            <w:rFonts w:ascii="Times New Roman" w:hAnsi="Times New Roman" w:cs="Times New Roman"/>
            <w:sz w:val="24"/>
            <w:szCs w:val="24"/>
          </w:rPr>
          <w:t>частью 1 статьи 15.1</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51</w:t>
      </w:r>
      <w:r w:rsidRPr="00E52B77">
        <w:rPr>
          <w:rFonts w:ascii="Times New Roman" w:hAnsi="Times New Roman" w:cs="Times New Roman"/>
          <w:sz w:val="24"/>
          <w:szCs w:val="24"/>
        </w:rPr>
        <w:t xml:space="preserve">Противоречит </w:t>
      </w:r>
      <w:hyperlink r:id="rId137" w:history="1">
        <w:r w:rsidRPr="00E52B77">
          <w:rPr>
            <w:rFonts w:ascii="Times New Roman" w:hAnsi="Times New Roman" w:cs="Times New Roman"/>
            <w:sz w:val="24"/>
            <w:szCs w:val="24"/>
          </w:rPr>
          <w:t>статье 34</w:t>
        </w:r>
      </w:hyperlink>
      <w:r w:rsidRPr="00E52B77">
        <w:rPr>
          <w:rFonts w:ascii="Times New Roman" w:hAnsi="Times New Roman" w:cs="Times New Roman"/>
          <w:sz w:val="24"/>
          <w:szCs w:val="24"/>
        </w:rPr>
        <w:t xml:space="preserve"> Бюджетного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52</w:t>
      </w:r>
      <w:r w:rsidRPr="00E52B77">
        <w:rPr>
          <w:rFonts w:ascii="Times New Roman" w:hAnsi="Times New Roman" w:cs="Times New Roman"/>
          <w:sz w:val="24"/>
          <w:szCs w:val="24"/>
        </w:rPr>
        <w:t xml:space="preserve">Противоречит </w:t>
      </w:r>
      <w:hyperlink r:id="rId138" w:history="1">
        <w:r w:rsidRPr="00E52B77">
          <w:rPr>
            <w:rFonts w:ascii="Times New Roman" w:hAnsi="Times New Roman" w:cs="Times New Roman"/>
            <w:sz w:val="24"/>
            <w:szCs w:val="24"/>
          </w:rPr>
          <w:t>статье 34</w:t>
        </w:r>
      </w:hyperlink>
      <w:r w:rsidRPr="00E52B77">
        <w:rPr>
          <w:rFonts w:ascii="Times New Roman" w:hAnsi="Times New Roman" w:cs="Times New Roman"/>
          <w:sz w:val="24"/>
          <w:szCs w:val="24"/>
        </w:rPr>
        <w:t xml:space="preserve"> Бюджетного кодекса Российской Федерации.</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53</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39" w:history="1">
        <w:r w:rsidRPr="00E52B77">
          <w:rPr>
            <w:rFonts w:ascii="Times New Roman" w:hAnsi="Times New Roman" w:cs="Times New Roman"/>
            <w:sz w:val="24"/>
            <w:szCs w:val="24"/>
          </w:rPr>
          <w:t>статьей 15.15.12</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54</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40" w:history="1">
        <w:r w:rsidRPr="00E52B77">
          <w:rPr>
            <w:rFonts w:ascii="Times New Roman" w:hAnsi="Times New Roman" w:cs="Times New Roman"/>
            <w:sz w:val="24"/>
            <w:szCs w:val="24"/>
          </w:rPr>
          <w:t>статьей 15.15.13</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55</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41" w:history="1">
        <w:r w:rsidRPr="00E52B77">
          <w:rPr>
            <w:rFonts w:ascii="Times New Roman" w:hAnsi="Times New Roman" w:cs="Times New Roman"/>
            <w:sz w:val="24"/>
            <w:szCs w:val="24"/>
          </w:rPr>
          <w:t>частью 2 статьи 15.15</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56</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42" w:history="1">
        <w:r w:rsidRPr="00E52B77">
          <w:rPr>
            <w:rFonts w:ascii="Times New Roman" w:hAnsi="Times New Roman" w:cs="Times New Roman"/>
            <w:sz w:val="24"/>
            <w:szCs w:val="24"/>
          </w:rPr>
          <w:t>частью 4 статьи 15.15</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57</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43" w:history="1">
        <w:r w:rsidRPr="00E52B77">
          <w:rPr>
            <w:rFonts w:ascii="Times New Roman" w:hAnsi="Times New Roman" w:cs="Times New Roman"/>
            <w:sz w:val="24"/>
            <w:szCs w:val="24"/>
          </w:rPr>
          <w:t>частью 2 статьи 15.15.1</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58</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44" w:history="1">
        <w:r w:rsidRPr="00E52B77">
          <w:rPr>
            <w:rFonts w:ascii="Times New Roman" w:hAnsi="Times New Roman" w:cs="Times New Roman"/>
            <w:sz w:val="24"/>
            <w:szCs w:val="24"/>
          </w:rPr>
          <w:t>частью 4 статьи 15.15.1</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59</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45" w:history="1">
        <w:r w:rsidRPr="00E52B77">
          <w:rPr>
            <w:rFonts w:ascii="Times New Roman" w:hAnsi="Times New Roman" w:cs="Times New Roman"/>
            <w:sz w:val="24"/>
            <w:szCs w:val="24"/>
          </w:rPr>
          <w:t>частью 3 статьи 15.15.2</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60</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46" w:history="1">
        <w:r w:rsidRPr="00E52B77">
          <w:rPr>
            <w:rFonts w:ascii="Times New Roman" w:hAnsi="Times New Roman" w:cs="Times New Roman"/>
            <w:sz w:val="24"/>
            <w:szCs w:val="24"/>
          </w:rPr>
          <w:t>частью 2 статьи 15.15.4</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61</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47" w:history="1">
        <w:r w:rsidRPr="00E52B77">
          <w:rPr>
            <w:rFonts w:ascii="Times New Roman" w:hAnsi="Times New Roman" w:cs="Times New Roman"/>
            <w:sz w:val="24"/>
            <w:szCs w:val="24"/>
          </w:rPr>
          <w:t>частью 2 статьи 15.15.5</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62</w:t>
      </w:r>
      <w:r w:rsidRPr="00E52B77">
        <w:rPr>
          <w:rFonts w:ascii="Times New Roman" w:hAnsi="Times New Roman" w:cs="Times New Roman"/>
          <w:sz w:val="24"/>
          <w:szCs w:val="24"/>
        </w:rPr>
        <w:t xml:space="preserve">Ответственность за данное правонарушение </w:t>
      </w:r>
      <w:proofErr w:type="gramStart"/>
      <w:r w:rsidRPr="00E52B77">
        <w:rPr>
          <w:rFonts w:ascii="Times New Roman" w:hAnsi="Times New Roman" w:cs="Times New Roman"/>
          <w:sz w:val="24"/>
          <w:szCs w:val="24"/>
        </w:rPr>
        <w:t>предусмотрена</w:t>
      </w:r>
      <w:proofErr w:type="gramEnd"/>
      <w:r w:rsidRPr="00E52B77">
        <w:rPr>
          <w:rFonts w:ascii="Times New Roman" w:hAnsi="Times New Roman" w:cs="Times New Roman"/>
          <w:sz w:val="24"/>
          <w:szCs w:val="24"/>
        </w:rPr>
        <w:t xml:space="preserve"> </w:t>
      </w:r>
      <w:hyperlink r:id="rId148" w:history="1">
        <w:r w:rsidRPr="00E52B77">
          <w:rPr>
            <w:rFonts w:ascii="Times New Roman" w:hAnsi="Times New Roman" w:cs="Times New Roman"/>
            <w:sz w:val="24"/>
            <w:szCs w:val="24"/>
          </w:rPr>
          <w:t>статьей 15.11</w:t>
        </w:r>
      </w:hyperlink>
      <w:r w:rsidRPr="00E52B77">
        <w:rPr>
          <w:rFonts w:ascii="Times New Roman" w:hAnsi="Times New Roman" w:cs="Times New Roman"/>
          <w:sz w:val="24"/>
          <w:szCs w:val="24"/>
        </w:rPr>
        <w:t xml:space="preserve"> Кодекса Российской Федерации об административных правонарушениях.</w:t>
      </w:r>
    </w:p>
    <w:p w:rsidR="007B21B4" w:rsidRPr="00E52B77" w:rsidRDefault="007B21B4" w:rsidP="007B21B4">
      <w:pPr>
        <w:autoSpaceDE w:val="0"/>
        <w:autoSpaceDN w:val="0"/>
        <w:adjustRightInd w:val="0"/>
        <w:spacing w:after="0" w:line="240" w:lineRule="auto"/>
        <w:jc w:val="both"/>
        <w:rPr>
          <w:rFonts w:ascii="Times New Roman" w:hAnsi="Times New Roman" w:cs="Times New Roman"/>
          <w:sz w:val="24"/>
          <w:szCs w:val="24"/>
        </w:rPr>
      </w:pPr>
    </w:p>
    <w:p w:rsidR="007B21B4" w:rsidRPr="00E52B77" w:rsidRDefault="007B21B4" w:rsidP="007B21B4">
      <w:pPr>
        <w:rPr>
          <w:rFonts w:ascii="Times New Roman" w:hAnsi="Times New Roman" w:cs="Times New Roman"/>
          <w:sz w:val="24"/>
          <w:szCs w:val="24"/>
        </w:rPr>
      </w:pPr>
    </w:p>
    <w:p w:rsidR="007B21B4" w:rsidRPr="00E52B77" w:rsidRDefault="007B21B4" w:rsidP="007B21B4">
      <w:pPr>
        <w:rPr>
          <w:rFonts w:ascii="Times New Roman" w:hAnsi="Times New Roman" w:cs="Times New Roman"/>
          <w:sz w:val="24"/>
          <w:szCs w:val="24"/>
        </w:rPr>
      </w:pPr>
    </w:p>
    <w:p w:rsidR="00B84E7B" w:rsidRDefault="00B84E7B"/>
    <w:sectPr w:rsidR="00B84E7B" w:rsidSect="007B21B4">
      <w:pgSz w:w="16838" w:h="11906" w:orient="landscape"/>
      <w:pgMar w:top="426" w:right="53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50C"/>
    <w:multiLevelType w:val="multilevel"/>
    <w:tmpl w:val="893E90A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B4"/>
    <w:rsid w:val="000D418F"/>
    <w:rsid w:val="003055B5"/>
    <w:rsid w:val="00595362"/>
    <w:rsid w:val="007B21B4"/>
    <w:rsid w:val="00B84E7B"/>
    <w:rsid w:val="00D62728"/>
    <w:rsid w:val="00F1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1B4"/>
    <w:pPr>
      <w:ind w:left="720"/>
      <w:contextualSpacing/>
    </w:pPr>
  </w:style>
  <w:style w:type="paragraph" w:styleId="a4">
    <w:name w:val="Balloon Text"/>
    <w:basedOn w:val="a"/>
    <w:link w:val="a5"/>
    <w:uiPriority w:val="99"/>
    <w:semiHidden/>
    <w:unhideWhenUsed/>
    <w:rsid w:val="007B2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1B4"/>
    <w:rPr>
      <w:rFonts w:ascii="Tahoma" w:hAnsi="Tahoma" w:cs="Tahoma"/>
      <w:sz w:val="16"/>
      <w:szCs w:val="16"/>
    </w:rPr>
  </w:style>
  <w:style w:type="paragraph" w:styleId="a6">
    <w:name w:val="header"/>
    <w:basedOn w:val="a"/>
    <w:link w:val="a7"/>
    <w:uiPriority w:val="99"/>
    <w:unhideWhenUsed/>
    <w:rsid w:val="007B21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1B4"/>
  </w:style>
  <w:style w:type="paragraph" w:styleId="a8">
    <w:name w:val="footer"/>
    <w:basedOn w:val="a"/>
    <w:link w:val="a9"/>
    <w:uiPriority w:val="99"/>
    <w:unhideWhenUsed/>
    <w:rsid w:val="007B21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1B4"/>
    <w:pPr>
      <w:ind w:left="720"/>
      <w:contextualSpacing/>
    </w:pPr>
  </w:style>
  <w:style w:type="paragraph" w:styleId="a4">
    <w:name w:val="Balloon Text"/>
    <w:basedOn w:val="a"/>
    <w:link w:val="a5"/>
    <w:uiPriority w:val="99"/>
    <w:semiHidden/>
    <w:unhideWhenUsed/>
    <w:rsid w:val="007B2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1B4"/>
    <w:rPr>
      <w:rFonts w:ascii="Tahoma" w:hAnsi="Tahoma" w:cs="Tahoma"/>
      <w:sz w:val="16"/>
      <w:szCs w:val="16"/>
    </w:rPr>
  </w:style>
  <w:style w:type="paragraph" w:styleId="a6">
    <w:name w:val="header"/>
    <w:basedOn w:val="a"/>
    <w:link w:val="a7"/>
    <w:uiPriority w:val="99"/>
    <w:unhideWhenUsed/>
    <w:rsid w:val="007B21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1B4"/>
  </w:style>
  <w:style w:type="paragraph" w:styleId="a8">
    <w:name w:val="footer"/>
    <w:basedOn w:val="a"/>
    <w:link w:val="a9"/>
    <w:uiPriority w:val="99"/>
    <w:unhideWhenUsed/>
    <w:rsid w:val="007B21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F84456BA8B90E39860B6F5C4D90A955776A2F27770CD13560FA314717D0EF7292CC5D81769tFo8M" TargetMode="External"/><Relationship Id="rId117" Type="http://schemas.openxmlformats.org/officeDocument/2006/relationships/hyperlink" Target="consultantplus://offline/ref=AAF84456BA8B90E39860B6F5C4D90A955776A5F57075CD13560FA314717D0EF7292CC5DD1369F05FtBoCM" TargetMode="External"/><Relationship Id="rId21" Type="http://schemas.openxmlformats.org/officeDocument/2006/relationships/hyperlink" Target="consultantplus://offline/ref=AAF84456BA8B90E39860B6F5C4D90A955776A2F27770CD13560FA314717D0EF7292CC5D81768tFo1M" TargetMode="External"/><Relationship Id="rId42" Type="http://schemas.openxmlformats.org/officeDocument/2006/relationships/hyperlink" Target="consultantplus://offline/ref=AAF84456BA8B90E39860B6F5C4D90A955776A6F77376CD13560FA314717D0EF7292CC5DD136AF659tBo3M" TargetMode="External"/><Relationship Id="rId47" Type="http://schemas.openxmlformats.org/officeDocument/2006/relationships/hyperlink" Target="consultantplus://offline/ref=AAF84456BA8B90E39860B6F5C4D90A955776A5F57075CD13560FA314717D0EF7292CC5DE156DtFo5M" TargetMode="External"/><Relationship Id="rId63" Type="http://schemas.openxmlformats.org/officeDocument/2006/relationships/hyperlink" Target="consultantplus://offline/ref=AAF84456BA8B90E39860B6F5C4D90A955775A4FC7376CD13560FA314717D0EF7292CC5DD1368F75EtBo0M" TargetMode="External"/><Relationship Id="rId68" Type="http://schemas.openxmlformats.org/officeDocument/2006/relationships/hyperlink" Target="consultantplus://offline/ref=AAF84456BA8B90E39860B6F5C4D90A955776A5F57075CD13560FA314717D0EF7292CC5DE156DtFo5M" TargetMode="External"/><Relationship Id="rId84" Type="http://schemas.openxmlformats.org/officeDocument/2006/relationships/hyperlink" Target="consultantplus://offline/ref=AAF84456BA8B90E39860B6F5C4D90A955776A5F57075CD13560FA314717D0EF7292CC5DE156DtFo5M" TargetMode="External"/><Relationship Id="rId89" Type="http://schemas.openxmlformats.org/officeDocument/2006/relationships/hyperlink" Target="consultantplus://offline/ref=AAF84456BA8B90E39860B6F5C4D90A955776A5F57075CD13560FA314717D0EF7292CC5DE156DtFo5M" TargetMode="External"/><Relationship Id="rId112" Type="http://schemas.openxmlformats.org/officeDocument/2006/relationships/hyperlink" Target="consultantplus://offline/ref=AAF84456BA8B90E39860B6F5C4D90A955776A5F57075CD13560FA314717D0EF7292CC5DE1063tFo5M" TargetMode="External"/><Relationship Id="rId133" Type="http://schemas.openxmlformats.org/officeDocument/2006/relationships/hyperlink" Target="consultantplus://offline/ref=AAF84456BA8B90E39860B6F5C4D90A955776A7F1777ECD13560FA314717D0EF7292CC5DD136BF558tBo7M" TargetMode="External"/><Relationship Id="rId138" Type="http://schemas.openxmlformats.org/officeDocument/2006/relationships/hyperlink" Target="consultantplus://offline/ref=AAF84456BA8B90E39860B6F5C4D90A955776A5F57075CD13560FA314717D0EF7292CC5DD1369F05FtBoCM" TargetMode="External"/><Relationship Id="rId16" Type="http://schemas.openxmlformats.org/officeDocument/2006/relationships/hyperlink" Target="consultantplus://offline/ref=AAF84456BA8B90E39860B6F5C4D90A955776A2F27770CD13560FA314717D0EF7292CC5D8176AtFo4M" TargetMode="External"/><Relationship Id="rId107" Type="http://schemas.openxmlformats.org/officeDocument/2006/relationships/hyperlink" Target="consultantplus://offline/ref=AAF84456BA8B90E39860B6F5C4D90A955775A4FC7376CD13560FA314717D0EF7292CC5DD1368F05AtBoCM" TargetMode="External"/><Relationship Id="rId11" Type="http://schemas.openxmlformats.org/officeDocument/2006/relationships/hyperlink" Target="consultantplus://offline/ref=AAF84456BA8B90E39860B6F5C4D90A955776A2F27770CD13560FA314717D0EF7292CC5D81063tFo0M" TargetMode="External"/><Relationship Id="rId32" Type="http://schemas.openxmlformats.org/officeDocument/2006/relationships/hyperlink" Target="consultantplus://offline/ref=AAF84456BA8B90E39860B6F5C4D90A955776A6F77376CD13560FA314717D0EF7292CC5DD136AF656tBo4M" TargetMode="External"/><Relationship Id="rId37" Type="http://schemas.openxmlformats.org/officeDocument/2006/relationships/hyperlink" Target="consultantplus://offline/ref=AAF84456BA8B90E39860B6F5C4D90A955775A4FC7376CD13560FA314717D0EF7292CC5DD1Bt6oCM" TargetMode="External"/><Relationship Id="rId53" Type="http://schemas.openxmlformats.org/officeDocument/2006/relationships/hyperlink" Target="consultantplus://offline/ref=AAF84456BA8B90E39860B6F5C4D90A955776A6F77376CD13560FA314717D0EF7292CC5DD136BF756tBo7M" TargetMode="External"/><Relationship Id="rId58" Type="http://schemas.openxmlformats.org/officeDocument/2006/relationships/hyperlink" Target="consultantplus://offline/ref=AAF84456BA8B90E39860B6F5C4D90A955776A6F77376CD13560FA314717D0EF7292CC5DD136BF65EtBo6M" TargetMode="External"/><Relationship Id="rId74" Type="http://schemas.openxmlformats.org/officeDocument/2006/relationships/hyperlink" Target="consultantplus://offline/ref=AAF84456BA8B90E39860B6F5C4D90A955776A6F07574CD13560FA314717D0EF7292CC5DD136AF158tBoCM" TargetMode="External"/><Relationship Id="rId79" Type="http://schemas.openxmlformats.org/officeDocument/2006/relationships/hyperlink" Target="consultantplus://offline/ref=AAF84456BA8B90E39860B6F5C4D90A955776A5F57075CD13560FA314717D0EF7292CC5DE156DtFo5M" TargetMode="External"/><Relationship Id="rId102" Type="http://schemas.openxmlformats.org/officeDocument/2006/relationships/hyperlink" Target="consultantplus://offline/ref=AAF84456BA8B90E39860A8F8D2B5579F507AF8F87576C7400850F849267404A06E639C9F5767F05FB4E16BtCo5M" TargetMode="External"/><Relationship Id="rId123" Type="http://schemas.openxmlformats.org/officeDocument/2006/relationships/hyperlink" Target="consultantplus://offline/ref=AAF84456BA8B90E39860B6F5C4D90A955776A5F57075CD13560FA314717D0EF7292CC5DE1662tFo6M" TargetMode="External"/><Relationship Id="rId128" Type="http://schemas.openxmlformats.org/officeDocument/2006/relationships/hyperlink" Target="consultantplus://offline/ref=AAF84456BA8B90E39860B6F5C4D90A955776A6F47677CD13560FA314717D0EF7292CC5DD136BF35FtBo6M" TargetMode="External"/><Relationship Id="rId144" Type="http://schemas.openxmlformats.org/officeDocument/2006/relationships/hyperlink" Target="consultantplus://offline/ref=AAF84456BA8B90E39860B6F5C4D90A955776A2F27770CD13560FA314717D0EF7292CC5D8176AtFo3M"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AAF84456BA8B90E39860B6F5C4D90A955776A6F07574CD13560FA314717D0EF7292CC5DD136AF158tBoCM" TargetMode="External"/><Relationship Id="rId95" Type="http://schemas.openxmlformats.org/officeDocument/2006/relationships/hyperlink" Target="consultantplus://offline/ref=AAF84456BA8B90E39860B6F5C4D90A955776A6F77376CD13560FA314717D0EF7292CC5DE11t6oAM" TargetMode="External"/><Relationship Id="rId22" Type="http://schemas.openxmlformats.org/officeDocument/2006/relationships/hyperlink" Target="consultantplus://offline/ref=AAF84456BA8B90E39860B6F5C4D90A955776A2F27770CD13560FA314717D0EF7292CC5D81768tFo6M" TargetMode="External"/><Relationship Id="rId27" Type="http://schemas.openxmlformats.org/officeDocument/2006/relationships/hyperlink" Target="consultantplus://offline/ref=AAF84456BA8B90E39860A8F8D2B5579F507AF8F87673C0450950F849267404A06E639C9F5767F05FB4E56EtCo2M" TargetMode="External"/><Relationship Id="rId43" Type="http://schemas.openxmlformats.org/officeDocument/2006/relationships/hyperlink" Target="consultantplus://offline/ref=AAF84456BA8B90E39860B6F5C4D90A955775A4FC7376CD13560FA314717D0EF7292CC5DD1368F25EtBo0M" TargetMode="External"/><Relationship Id="rId48" Type="http://schemas.openxmlformats.org/officeDocument/2006/relationships/hyperlink" Target="consultantplus://offline/ref=AAF84456BA8B90E39860B6F5C4D90A955776A6F07574CD13560FA314717D0EF7292CC5DD136AF158tBoCM" TargetMode="External"/><Relationship Id="rId64" Type="http://schemas.openxmlformats.org/officeDocument/2006/relationships/hyperlink" Target="consultantplus://offline/ref=AAF84456BA8B90E39860B6F5C4D90A955776A6F07574CD13560FA314717D0EF7292CC5DD136AF158tBoCM" TargetMode="External"/><Relationship Id="rId69" Type="http://schemas.openxmlformats.org/officeDocument/2006/relationships/hyperlink" Target="consultantplus://offline/ref=AAF84456BA8B90E39860B6F5C4D90A955776A6F07574CD13560FA314717D0EF7292CC5DD136AF158tBoCM" TargetMode="External"/><Relationship Id="rId113" Type="http://schemas.openxmlformats.org/officeDocument/2006/relationships/hyperlink" Target="consultantplus://offline/ref=AAF84456BA8B90E39860B6F5C4D90A955774A2F17374CD13560FA314717D0EF7292CC5DD136AF05BtBo4M" TargetMode="External"/><Relationship Id="rId118" Type="http://schemas.openxmlformats.org/officeDocument/2006/relationships/hyperlink" Target="consultantplus://offline/ref=AAF84456BA8B90E39860B6F5C4D90A955777A2F27A72CD13560FA314717D0EF7292CC5DD136AF65BtBoCM" TargetMode="External"/><Relationship Id="rId134" Type="http://schemas.openxmlformats.org/officeDocument/2006/relationships/hyperlink" Target="consultantplus://offline/ref=AAF84456BA8B90E39860B6F5C4D90A955777A5F3737FCD13560FA31471t7oDM" TargetMode="External"/><Relationship Id="rId139" Type="http://schemas.openxmlformats.org/officeDocument/2006/relationships/hyperlink" Target="consultantplus://offline/ref=AAF84456BA8B90E39860B6F5C4D90A955776A2F27770CD13560FA314717D0EF7292CC5D8176EtFo3M" TargetMode="External"/><Relationship Id="rId80" Type="http://schemas.openxmlformats.org/officeDocument/2006/relationships/hyperlink" Target="consultantplus://offline/ref=AAF84456BA8B90E39860B6F5C4D90A955776A6F07574CD13560FA314717D0EF7292CC5DD136AF158tBoCM" TargetMode="External"/><Relationship Id="rId85" Type="http://schemas.openxmlformats.org/officeDocument/2006/relationships/hyperlink" Target="consultantplus://offline/ref=AAF84456BA8B90E39860B6F5C4D90A955776A6F07574CD13560FA314717D0EF7292CC5DD136AF158tBoCM" TargetMode="External"/><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AAF84456BA8B90E39860B6F5C4D90A955776A5F57075CD13560FA314717D0EF7292CC5DF146DtFo0M" TargetMode="External"/><Relationship Id="rId17" Type="http://schemas.openxmlformats.org/officeDocument/2006/relationships/hyperlink" Target="consultantplus://offline/ref=AAF84456BA8B90E39860B6F5C4D90A955776A2F27770CD13560FA314717D0EF7292CC5D8176AtFo6M" TargetMode="External"/><Relationship Id="rId25" Type="http://schemas.openxmlformats.org/officeDocument/2006/relationships/hyperlink" Target="consultantplus://offline/ref=AAF84456BA8B90E39860B6F5C4D90A955776A2F27770CD13560FA314717D0EF7292CC5D81769tFo7M" TargetMode="External"/><Relationship Id="rId33" Type="http://schemas.openxmlformats.org/officeDocument/2006/relationships/hyperlink" Target="consultantplus://offline/ref=AAF84456BA8B90E39860B6F5C4D90A955776A6F77376CD13560FA314717D0EF7292CC5DD136AF85FtBo3M" TargetMode="External"/><Relationship Id="rId38" Type="http://schemas.openxmlformats.org/officeDocument/2006/relationships/hyperlink" Target="consultantplus://offline/ref=AAF84456BA8B90E39860B6F5C4D90A955776A5F57075CD13560FA314717D0EF7292CC5DE156DtFo5M" TargetMode="External"/><Relationship Id="rId46" Type="http://schemas.openxmlformats.org/officeDocument/2006/relationships/hyperlink" Target="consultantplus://offline/ref=AAF84456BA8B90E39860B6F5C4D90A955771A2F27677CD13560FA314717D0EF7292CC5DD136AF15FtBo6M" TargetMode="External"/><Relationship Id="rId59" Type="http://schemas.openxmlformats.org/officeDocument/2006/relationships/hyperlink" Target="consultantplus://offline/ref=AAF84456BA8B90E39860B6F5C4D90A955775A4FC7376CD13560FA314717D0EF7292CC5DD1369F45FtBo2M" TargetMode="External"/><Relationship Id="rId67" Type="http://schemas.openxmlformats.org/officeDocument/2006/relationships/hyperlink" Target="consultantplus://offline/ref=AAF84456BA8B90E39860B6F5C4D90A955775A4FC7376CD13560FA314717D0EF7292CC5DD1368F05AtBoCM" TargetMode="External"/><Relationship Id="rId103" Type="http://schemas.openxmlformats.org/officeDocument/2006/relationships/hyperlink" Target="consultantplus://offline/ref=AAF84456BA8B90E39860A8F8D2B5579F507AF8F87576C7400850F849267404A06E639C9F5767F05FB4E166tCo6M" TargetMode="External"/><Relationship Id="rId108" Type="http://schemas.openxmlformats.org/officeDocument/2006/relationships/hyperlink" Target="consultantplus://offline/ref=AAF84456BA8B90E39860B6F5C4D90A955776A3F47075CD13560FA314717D0EF7292CC5DD136AF15EtBo1M" TargetMode="External"/><Relationship Id="rId116" Type="http://schemas.openxmlformats.org/officeDocument/2006/relationships/hyperlink" Target="consultantplus://offline/ref=AAF84456BA8B90E39860B6F5C4D90A955776A5F57075CD13560FA314717D0EF7292CC5DE1063tFo5M" TargetMode="External"/><Relationship Id="rId124" Type="http://schemas.openxmlformats.org/officeDocument/2006/relationships/hyperlink" Target="consultantplus://offline/ref=AAF84456BA8B90E39860B6F5C4D90A955776A5F57075CD13560FA314717D0EF7292CC5DD1369F05FtBoCM" TargetMode="External"/><Relationship Id="rId129" Type="http://schemas.openxmlformats.org/officeDocument/2006/relationships/hyperlink" Target="consultantplus://offline/ref=AAF84456BA8B90E39860B6F5C4D90A955777A2F1777FCD13560FA314717D0EF7292CC5DD136AF15FtBo2M" TargetMode="External"/><Relationship Id="rId137" Type="http://schemas.openxmlformats.org/officeDocument/2006/relationships/hyperlink" Target="consultantplus://offline/ref=AAF84456BA8B90E39860B6F5C4D90A955776A5F57075CD13560FA314717D0EF7292CC5DD1369F05FtBoCM" TargetMode="External"/><Relationship Id="rId20" Type="http://schemas.openxmlformats.org/officeDocument/2006/relationships/hyperlink" Target="consultantplus://offline/ref=AAF84456BA8B90E39860B6F5C4D90A955776A2F27770CD13560FA314717D0EF7292CC5D8176BtFo4M" TargetMode="External"/><Relationship Id="rId41" Type="http://schemas.openxmlformats.org/officeDocument/2006/relationships/hyperlink" Target="consultantplus://offline/ref=AAF84456BA8B90E39860B6F5C4D90A955776A6F77376CD13560FA314717D0EF7292CC5DD136AF65CtBo1M" TargetMode="External"/><Relationship Id="rId54" Type="http://schemas.openxmlformats.org/officeDocument/2006/relationships/hyperlink" Target="consultantplus://offline/ref=AAF84456BA8B90E39860B6F5C4D90A955775A4FC7376CD13560FA314717D0EF7292CC5D915t6oDM" TargetMode="External"/><Relationship Id="rId62" Type="http://schemas.openxmlformats.org/officeDocument/2006/relationships/hyperlink" Target="consultantplus://offline/ref=AAF84456BA8B90E39860B6F5C4D90A955776A6F77376CD13560FA314717D0EF7292CC5DD136BF15DtBo1M" TargetMode="External"/><Relationship Id="rId70" Type="http://schemas.openxmlformats.org/officeDocument/2006/relationships/hyperlink" Target="consultantplus://offline/ref=AAF84456BA8B90E39860B6F5C4D90A955776A6F07574CD13560FA314717D0EF7292CC5DD136AF156tBo0M" TargetMode="External"/><Relationship Id="rId75" Type="http://schemas.openxmlformats.org/officeDocument/2006/relationships/hyperlink" Target="consultantplus://offline/ref=AAF84456BA8B90E39860B6F5C4D90A955776A6F07574CD13560FA314717D0EF7292CC5DD136AF156tBo0M" TargetMode="External"/><Relationship Id="rId83" Type="http://schemas.openxmlformats.org/officeDocument/2006/relationships/hyperlink" Target="consultantplus://offline/ref=AAF84456BA8B90E39860B6F5C4D90A955776A6F77376CD13560FA314717D0EF7292CC5DD16t6oBM" TargetMode="External"/><Relationship Id="rId88" Type="http://schemas.openxmlformats.org/officeDocument/2006/relationships/hyperlink" Target="consultantplus://offline/ref=AAF84456BA8B90E39860B6F5C4D90A955776A6F77376CD13560FA314717D0EF7292CC5DFt1o5M" TargetMode="External"/><Relationship Id="rId91" Type="http://schemas.openxmlformats.org/officeDocument/2006/relationships/hyperlink" Target="consultantplus://offline/ref=AAF84456BA8B90E39860B6F5C4D90A955776A6F07574CD13560FA314717D0EF7292CC5DD136AF156tBo0M" TargetMode="External"/><Relationship Id="rId96" Type="http://schemas.openxmlformats.org/officeDocument/2006/relationships/hyperlink" Target="consultantplus://offline/ref=AAF84456BA8B90E39860B6F5C4D90A955776A6F77376CD13560FA314717D0EF7292CC5DD136BF35BtBo3M" TargetMode="External"/><Relationship Id="rId111" Type="http://schemas.openxmlformats.org/officeDocument/2006/relationships/hyperlink" Target="consultantplus://offline/ref=AAF84456BA8B90E39860B6F5C4D90A955776A5F57075CD13560FA314717D0EF7292CC5DF1269tFo8M" TargetMode="External"/><Relationship Id="rId132" Type="http://schemas.openxmlformats.org/officeDocument/2006/relationships/hyperlink" Target="consultantplus://offline/ref=AAF84456BA8B90E39860B6F5C4D90A955776A2F27770CD13560FA314717D0EF7292CC5D9136EtFo2M" TargetMode="External"/><Relationship Id="rId140" Type="http://schemas.openxmlformats.org/officeDocument/2006/relationships/hyperlink" Target="consultantplus://offline/ref=AAF84456BA8B90E39860B6F5C4D90A955776A2F27770CD13560FA314717D0EF7292CC5D8176EtFo4M" TargetMode="External"/><Relationship Id="rId145" Type="http://schemas.openxmlformats.org/officeDocument/2006/relationships/hyperlink" Target="consultantplus://offline/ref=AAF84456BA8B90E39860B6F5C4D90A955776A2F27770CD13560FA314717D0EF7292CC5D8176AtFo8M" TargetMode="External"/><Relationship Id="rId1" Type="http://schemas.openxmlformats.org/officeDocument/2006/relationships/numbering" Target="numbering.xml"/><Relationship Id="rId6" Type="http://schemas.openxmlformats.org/officeDocument/2006/relationships/hyperlink" Target="consultantplus://offline/ref=5D227A11785A94796A9EE3B5BF93310DBC5388BA13ADE17F1B943C289421DEC93BBC2506FC73F28E729026y3r0N" TargetMode="External"/><Relationship Id="rId15" Type="http://schemas.openxmlformats.org/officeDocument/2006/relationships/hyperlink" Target="consultantplus://offline/ref=AAF84456BA8B90E39860B6F5C4D90A955776A5F57075CD13560FA314717D0EF7292CC5DF146DtFo2M" TargetMode="External"/><Relationship Id="rId23" Type="http://schemas.openxmlformats.org/officeDocument/2006/relationships/hyperlink" Target="consultantplus://offline/ref=AAF84456BA8B90E39860B6F5C4D90A955776A2F27770CD13560FA314717D0EF7292CC5D81769tFo1M" TargetMode="External"/><Relationship Id="rId28" Type="http://schemas.openxmlformats.org/officeDocument/2006/relationships/hyperlink" Target="consultantplus://offline/ref=AAF84456BA8B90E39860B6F5C4D90A955776A2F27770CD13560FA314717D0EF7292CC5DD136BF25BtBo5M" TargetMode="External"/><Relationship Id="rId36" Type="http://schemas.openxmlformats.org/officeDocument/2006/relationships/hyperlink" Target="consultantplus://offline/ref=AAF84456BA8B90E39860B6F5C4D90A955775A4FC7376CD13560FA314717D0EF7292CC5DD1368F25AtBoCM" TargetMode="External"/><Relationship Id="rId49" Type="http://schemas.openxmlformats.org/officeDocument/2006/relationships/hyperlink" Target="consultantplus://offline/ref=AAF84456BA8B90E39860B6F5C4D90A955776A6F07574CD13560FA314717D0EF7292CC5DD136AF156tBo0M" TargetMode="External"/><Relationship Id="rId57" Type="http://schemas.openxmlformats.org/officeDocument/2006/relationships/hyperlink" Target="consultantplus://offline/ref=AAF84456BA8B90E39860B6F5C4D90A955776A6F77376CD13560FA314717D0EF7292CC5DF12t6oCM" TargetMode="External"/><Relationship Id="rId106" Type="http://schemas.openxmlformats.org/officeDocument/2006/relationships/hyperlink" Target="consultantplus://offline/ref=AAF84456BA8B90E39860B6F5C4D90A955776A6F77376CD13560FA314717D0EF7292CC5DD136AF257tBo3M" TargetMode="External"/><Relationship Id="rId114" Type="http://schemas.openxmlformats.org/officeDocument/2006/relationships/hyperlink" Target="consultantplus://offline/ref=AAF84456BA8B90E39860B6F5C4D90A955776A5F57075CD13560FA314717D0EF7292CC5DF126DtFo4M" TargetMode="External"/><Relationship Id="rId119" Type="http://schemas.openxmlformats.org/officeDocument/2006/relationships/hyperlink" Target="consultantplus://offline/ref=AAF84456BA8B90E39860B6F5C4D90A955777A2F27A72CD13560FA314717D0EF7292CC5DB1Bt6o3M" TargetMode="External"/><Relationship Id="rId127" Type="http://schemas.openxmlformats.org/officeDocument/2006/relationships/hyperlink" Target="consultantplus://offline/ref=AAF84456BA8B90E39860B6F5C4D90A955776A6F47677CD13560FA314717D0EF7292CC5DD136BF159tBo2M" TargetMode="External"/><Relationship Id="rId10" Type="http://schemas.openxmlformats.org/officeDocument/2006/relationships/hyperlink" Target="consultantplus://offline/ref=AAF84456BA8B90E39860B6F5C4D90A955776A2F27770CD13560FA314717D0EF7292CC5D81062tFo6M" TargetMode="External"/><Relationship Id="rId31" Type="http://schemas.openxmlformats.org/officeDocument/2006/relationships/hyperlink" Target="consultantplus://offline/ref=AAF84456BA8B90E39860B6F5C4D90A955776A6F77376CD13560FA314717D0EF7292CC5DD136AF75DtBo2M" TargetMode="External"/><Relationship Id="rId44" Type="http://schemas.openxmlformats.org/officeDocument/2006/relationships/hyperlink" Target="consultantplus://offline/ref=AAF84456BA8B90E39860B6F5C4D90A955775A4FC7376CD13560FA314717D0EF7292CC5DD1368F25AtBo5M" TargetMode="External"/><Relationship Id="rId52" Type="http://schemas.openxmlformats.org/officeDocument/2006/relationships/hyperlink" Target="consultantplus://offline/ref=AAF84456BA8B90E39860B6F5C4D90A955776A6F77376CD13560FA314717D0EF7292CC5DD136BF756tBo6M" TargetMode="External"/><Relationship Id="rId60" Type="http://schemas.openxmlformats.org/officeDocument/2006/relationships/hyperlink" Target="consultantplus://offline/ref=AAF84456BA8B90E39860B6F5C4D90A955776A5F57075CD13560FA314717D0EF7292CC5DE156DtFo5M" TargetMode="External"/><Relationship Id="rId65" Type="http://schemas.openxmlformats.org/officeDocument/2006/relationships/hyperlink" Target="consultantplus://offline/ref=AAF84456BA8B90E39860B6F5C4D90A955776A6F07574CD13560FA314717D0EF7292CC5DD136AF156tBo0M" TargetMode="External"/><Relationship Id="rId73" Type="http://schemas.openxmlformats.org/officeDocument/2006/relationships/hyperlink" Target="consultantplus://offline/ref=AAF84456BA8B90E39860B6F5C4D90A955775A4FC7376CD13560FA314717D0EF7292CC5DD1368F95AtBo4M" TargetMode="External"/><Relationship Id="rId78" Type="http://schemas.openxmlformats.org/officeDocument/2006/relationships/hyperlink" Target="consultantplus://offline/ref=AAF84456BA8B90E39860B6F5C4D90A955775A4FC7376CD13560FA314717D0EF7292CC5DD1368F95AtBo4M" TargetMode="External"/><Relationship Id="rId81" Type="http://schemas.openxmlformats.org/officeDocument/2006/relationships/hyperlink" Target="consultantplus://offline/ref=AAF84456BA8B90E39860B6F5C4D90A955776A6F07574CD13560FA314717D0EF7292CC5DD136AF156tBo0M" TargetMode="External"/><Relationship Id="rId86" Type="http://schemas.openxmlformats.org/officeDocument/2006/relationships/hyperlink" Target="consultantplus://offline/ref=AAF84456BA8B90E39860B6F5C4D90A955776A6F07574CD13560FA314717D0EF7292CC5DD136AF156tBo0M" TargetMode="External"/><Relationship Id="rId94" Type="http://schemas.openxmlformats.org/officeDocument/2006/relationships/hyperlink" Target="consultantplus://offline/ref=AAF84456BA8B90E39860B6F5C4D90A955776A5F57075CD13560FA314717D0EF7292CC5DE156DtFo5M" TargetMode="External"/><Relationship Id="rId99" Type="http://schemas.openxmlformats.org/officeDocument/2006/relationships/hyperlink" Target="consultantplus://offline/ref=AAF84456BA8B90E39860B6F5C4D90A955776A6F77376CD13560FA314717D0EF7292CC5DE11t6oAM" TargetMode="External"/><Relationship Id="rId101" Type="http://schemas.openxmlformats.org/officeDocument/2006/relationships/hyperlink" Target="consultantplus://offline/ref=AAF84456BA8B90E39860B6F5C4D90A955771A1FC7577CD13560FA314717D0EF7292CC5DD136AF15EtBo4M" TargetMode="External"/><Relationship Id="rId122" Type="http://schemas.openxmlformats.org/officeDocument/2006/relationships/hyperlink" Target="consultantplus://offline/ref=AAF84456BA8B90E39860B6F5C4D90A955776A6F47677CD13560FA314717D0EF7292CC5DD136BF056tBo7M" TargetMode="External"/><Relationship Id="rId130" Type="http://schemas.openxmlformats.org/officeDocument/2006/relationships/hyperlink" Target="consultantplus://offline/ref=AAF84456BA8B90E39860B6F5C4D90A955776A5F57075CD13560FA314717D0EF7292CC5DD1369F05FtBoCM" TargetMode="External"/><Relationship Id="rId135" Type="http://schemas.openxmlformats.org/officeDocument/2006/relationships/hyperlink" Target="consultantplus://offline/ref=AAF84456BA8B90E39860B6F5C4D90A955777A4F17A77CD13560FA31471t7oDM" TargetMode="External"/><Relationship Id="rId143" Type="http://schemas.openxmlformats.org/officeDocument/2006/relationships/hyperlink" Target="consultantplus://offline/ref=AAF84456BA8B90E39860B6F5C4D90A955776A2F27770CD13560FA314717D0EF7292CC5D81063tFo9M" TargetMode="External"/><Relationship Id="rId148" Type="http://schemas.openxmlformats.org/officeDocument/2006/relationships/hyperlink" Target="consultantplus://offline/ref=AAF84456BA8B90E39860B6F5C4D90A955776A2F27770CD13560FA314717D0EF7292CC5DD136BF25BtBo5M" TargetMode="External"/><Relationship Id="rId4" Type="http://schemas.openxmlformats.org/officeDocument/2006/relationships/settings" Target="settings.xml"/><Relationship Id="rId9" Type="http://schemas.openxmlformats.org/officeDocument/2006/relationships/hyperlink" Target="consultantplus://offline/ref=AAF84456BA8B90E39860B6F5C4D90A955776A5F57075CD13560FA314717D0EF7292CC5DF146CtFo8M" TargetMode="External"/><Relationship Id="rId13" Type="http://schemas.openxmlformats.org/officeDocument/2006/relationships/hyperlink" Target="consultantplus://offline/ref=AAF84456BA8B90E39860B6F5C4D90A955776A2F27770CD13560FA314717D0EF7292CC5D81063tFo7M" TargetMode="External"/><Relationship Id="rId18" Type="http://schemas.openxmlformats.org/officeDocument/2006/relationships/hyperlink" Target="consultantplus://offline/ref=AAF84456BA8B90E39860B6F5C4D90A955776A5F57075CD13560FA314717D0EF7292CC5DF146DtFo4M" TargetMode="External"/><Relationship Id="rId39" Type="http://schemas.openxmlformats.org/officeDocument/2006/relationships/hyperlink" Target="consultantplus://offline/ref=AAF84456BA8B90E39860B6F5C4D90A955776A6F77376CD13560FA314717D0EF7292CC5DD136AF45AtBo2M" TargetMode="External"/><Relationship Id="rId109" Type="http://schemas.openxmlformats.org/officeDocument/2006/relationships/hyperlink" Target="consultantplus://offline/ref=AAF84456BA8B90E39860B6F5C4D90A955776A2F27770CD13560FA314717D0EF7292CC5D81768tFo5M" TargetMode="External"/><Relationship Id="rId34" Type="http://schemas.openxmlformats.org/officeDocument/2006/relationships/hyperlink" Target="consultantplus://offline/ref=AAF84456BA8B90E39860B6F5C4D90A955775A4FC7376CD13560FA314717D0EF7292CC5DD1368F058tBoDM" TargetMode="External"/><Relationship Id="rId50" Type="http://schemas.openxmlformats.org/officeDocument/2006/relationships/hyperlink" Target="consultantplus://offline/ref=AAF84456BA8B90E39860B6F5C4D90A955776A6F77376CD13560FA314717D0EF7292CC5DD136BF75EtBo7M" TargetMode="External"/><Relationship Id="rId55" Type="http://schemas.openxmlformats.org/officeDocument/2006/relationships/hyperlink" Target="consultantplus://offline/ref=AAF84456BA8B90E39860B6F5C4D90A955775A4FC7376CD13560FA314717D0EF7292CC5D91At6oBM" TargetMode="External"/><Relationship Id="rId76" Type="http://schemas.openxmlformats.org/officeDocument/2006/relationships/hyperlink" Target="consultantplus://offline/ref=AAF84456BA8B90E39860B6F5C4D90A955776A6F77376CD13560FA314717D0EF7292CC5DE12t6oBM" TargetMode="External"/><Relationship Id="rId97" Type="http://schemas.openxmlformats.org/officeDocument/2006/relationships/hyperlink" Target="consultantplus://offline/ref=AAF84456BA8B90E39860B6F5C4D90A955771A1FC7577CD13560FA314717D0EF7292CC5DD136AF15EtBo4M" TargetMode="External"/><Relationship Id="rId104" Type="http://schemas.openxmlformats.org/officeDocument/2006/relationships/hyperlink" Target="consultantplus://offline/ref=AAF84456BA8B90E39860B6F5C4D90A955776A5F57075CD13560FA314717D0EF7292CC5DE156DtFo5M" TargetMode="External"/><Relationship Id="rId120" Type="http://schemas.openxmlformats.org/officeDocument/2006/relationships/hyperlink" Target="consultantplus://offline/ref=AAF84456BA8B90E39860B6F5C4D90A955777A2F27A72CD13560FA314717D0EF7292CC5DD136AF95BtBoCM" TargetMode="External"/><Relationship Id="rId125" Type="http://schemas.openxmlformats.org/officeDocument/2006/relationships/hyperlink" Target="consultantplus://offline/ref=AAF84456BA8B90E39860B6F5C4D90A955776A5F57075CD13560FA314717D0EF7292CC5DD1369F05FtBoCM" TargetMode="External"/><Relationship Id="rId141" Type="http://schemas.openxmlformats.org/officeDocument/2006/relationships/hyperlink" Target="consultantplus://offline/ref=AAF84456BA8B90E39860B6F5C4D90A955776A2F27770CD13560FA314717D0EF7292CC5D81062tFo8M" TargetMode="External"/><Relationship Id="rId146" Type="http://schemas.openxmlformats.org/officeDocument/2006/relationships/hyperlink" Target="consultantplus://offline/ref=AAF84456BA8B90E39860B6F5C4D90A955776A2F27770CD13560FA314717D0EF7292CC5D8176BtFo6M" TargetMode="External"/><Relationship Id="rId7" Type="http://schemas.openxmlformats.org/officeDocument/2006/relationships/hyperlink" Target="consultantplus://offline/ref=AAF84456BA8B90E39860B6F5C4D90A955776A5F57075CD13560FA314717D0EF7292CC5DF146CtFo4M" TargetMode="External"/><Relationship Id="rId71" Type="http://schemas.openxmlformats.org/officeDocument/2006/relationships/hyperlink" Target="consultantplus://offline/ref=AAF84456BA8B90E39860B6F5C4D90A955776A6F77376CD13560FA314717D0EF7292CC5DE12t6oBM" TargetMode="External"/><Relationship Id="rId92" Type="http://schemas.openxmlformats.org/officeDocument/2006/relationships/hyperlink" Target="consultantplus://offline/ref=AAF84456BA8B90E39860B6F5C4D90A955776A6F77376CD13560FA314717D0EF7292CC5DD11t6oFM" TargetMode="External"/><Relationship Id="rId2" Type="http://schemas.openxmlformats.org/officeDocument/2006/relationships/styles" Target="styles.xml"/><Relationship Id="rId29" Type="http://schemas.openxmlformats.org/officeDocument/2006/relationships/hyperlink" Target="consultantplus://offline/ref=AAF84456BA8B90E39860B6F5C4D90A955776A5F57075CD13560FA314717D0EF7292CC5DE156DtFo5M" TargetMode="External"/><Relationship Id="rId24" Type="http://schemas.openxmlformats.org/officeDocument/2006/relationships/hyperlink" Target="consultantplus://offline/ref=AAF84456BA8B90E39860B6F5C4D90A955776A2F27770CD13560FA314717D0EF7292CC5D81769tFo2M" TargetMode="External"/><Relationship Id="rId40" Type="http://schemas.openxmlformats.org/officeDocument/2006/relationships/hyperlink" Target="consultantplus://offline/ref=AAF84456BA8B90E39860B6F5C4D90A955776A6F77376CD13560FA314717D0EF7292CC5DD136AF456tBoDM" TargetMode="External"/><Relationship Id="rId45" Type="http://schemas.openxmlformats.org/officeDocument/2006/relationships/hyperlink" Target="consultantplus://offline/ref=AAF84456BA8B90E39860B6F5C4D90A955778A4F279219A11075AAD11792D46E76769C8DC1369tFo5M" TargetMode="External"/><Relationship Id="rId66" Type="http://schemas.openxmlformats.org/officeDocument/2006/relationships/hyperlink" Target="consultantplus://offline/ref=AAF84456BA8B90E39860B6F5C4D90A955776A6F77376CD13560FA314717D0EF7292CC5DD136AF257tBo3M" TargetMode="External"/><Relationship Id="rId87" Type="http://schemas.openxmlformats.org/officeDocument/2006/relationships/hyperlink" Target="consultantplus://offline/ref=AAF84456BA8B90E39860B6F5C4D90A955776A6F77376CD13560FA314717D0EF7292CC5DD136AF55EtBo5M" TargetMode="External"/><Relationship Id="rId110" Type="http://schemas.openxmlformats.org/officeDocument/2006/relationships/hyperlink" Target="consultantplus://offline/ref=AAF84456BA8B90E39860B6F5C4D90A955776A2F27770CD13560FA314717D0EF7292CC5D8176FtFo0M" TargetMode="External"/><Relationship Id="rId115" Type="http://schemas.openxmlformats.org/officeDocument/2006/relationships/hyperlink" Target="consultantplus://offline/ref=AAF84456BA8B90E39860B6F5C4D90A955777AEF37373CD13560FA314717D0EF7292CC5DD14t6oDM" TargetMode="External"/><Relationship Id="rId131" Type="http://schemas.openxmlformats.org/officeDocument/2006/relationships/hyperlink" Target="consultantplus://offline/ref=AAF84456BA8B90E39860B6F5C4D90A955776A2F27770CD13560FA314717D0EF7292CC5D9136EtFo0M" TargetMode="External"/><Relationship Id="rId136" Type="http://schemas.openxmlformats.org/officeDocument/2006/relationships/hyperlink" Target="consultantplus://offline/ref=AAF84456BA8B90E39860B6F5C4D90A955776A2F27770CD13560FA314717D0EF7292CC5D81062tFo6M" TargetMode="External"/><Relationship Id="rId61" Type="http://schemas.openxmlformats.org/officeDocument/2006/relationships/hyperlink" Target="consultantplus://offline/ref=AAF84456BA8B90E39860B6F5C4D90A955776A6F77376CD13560FA314717D0EF7292CC5DAt1o6M" TargetMode="External"/><Relationship Id="rId82" Type="http://schemas.openxmlformats.org/officeDocument/2006/relationships/hyperlink" Target="consultantplus://offline/ref=AAF84456BA8B90E39860B6F5C4D90A955776A6F77376CD13560FA314717D0EF7292CC5DD11t6oFM" TargetMode="External"/><Relationship Id="rId19" Type="http://schemas.openxmlformats.org/officeDocument/2006/relationships/hyperlink" Target="consultantplus://offline/ref=AAF84456BA8B90E39860B6F5C4D90A955776A2F27770CD13560FA314717D0EF7292CC5D8176BtFo0M" TargetMode="External"/><Relationship Id="rId14" Type="http://schemas.openxmlformats.org/officeDocument/2006/relationships/hyperlink" Target="consultantplus://offline/ref=AAF84456BA8B90E39860B6F5C4D90A955776A2F27770CD13560FA314717D0EF7292CC5D8176AtFo1M" TargetMode="External"/><Relationship Id="rId30" Type="http://schemas.openxmlformats.org/officeDocument/2006/relationships/hyperlink" Target="consultantplus://offline/ref=AAF84456BA8B90E39860B6F5C4D90A955776A6F77376CD13560FA314717D0EF7292CC5DD136AF45BtBo3M" TargetMode="External"/><Relationship Id="rId35" Type="http://schemas.openxmlformats.org/officeDocument/2006/relationships/hyperlink" Target="consultantplus://offline/ref=AAF84456BA8B90E39860B6F5C4D90A955775A4FC7376CD13560FA314717D0EF7292CC5DD1368F35BtBo2M" TargetMode="External"/><Relationship Id="rId56" Type="http://schemas.openxmlformats.org/officeDocument/2006/relationships/hyperlink" Target="consultantplus://offline/ref=AAF84456BA8B90E39860B6F5C4D90A955776A5F57075CD13560FA314717D0EF7292CC5DE156DtFo5M" TargetMode="External"/><Relationship Id="rId77" Type="http://schemas.openxmlformats.org/officeDocument/2006/relationships/hyperlink" Target="consultantplus://offline/ref=AAF84456BA8B90E39860B6F5C4D90A955776A6F77376CD13560FA314717D0EF7292CC5DD136BF05CtBo7M" TargetMode="External"/><Relationship Id="rId100" Type="http://schemas.openxmlformats.org/officeDocument/2006/relationships/hyperlink" Target="consultantplus://offline/ref=AAF84456BA8B90E39860B6F5C4D90A955776A6F77376CD13560FA314717D0EF7292CC5DD136BF35BtBo3M" TargetMode="External"/><Relationship Id="rId105" Type="http://schemas.openxmlformats.org/officeDocument/2006/relationships/hyperlink" Target="consultantplus://offline/ref=AAF84456BA8B90E39860B6F5C4D90A955776A5F57075CD13560FA314717D0EF7292CC5DE1563tFo0M" TargetMode="External"/><Relationship Id="rId126" Type="http://schemas.openxmlformats.org/officeDocument/2006/relationships/hyperlink" Target="consultantplus://offline/ref=AAF84456BA8B90E39860B6F5C4D90A955776A5F57075CD13560FA314717D0EF7292CC5DE1068tFo1M" TargetMode="External"/><Relationship Id="rId147" Type="http://schemas.openxmlformats.org/officeDocument/2006/relationships/hyperlink" Target="consultantplus://offline/ref=AAF84456BA8B90E39860B6F5C4D90A955776A2F27770CD13560FA314717D0EF7292CC5D81768tFo3M" TargetMode="External"/><Relationship Id="rId8" Type="http://schemas.openxmlformats.org/officeDocument/2006/relationships/hyperlink" Target="consultantplus://offline/ref=AAF84456BA8B90E39860B6F5C4D90A955776A2F27770CD13560FA314717D0EF7292CC5D81062tFo2M" TargetMode="External"/><Relationship Id="rId51" Type="http://schemas.openxmlformats.org/officeDocument/2006/relationships/hyperlink" Target="consultantplus://offline/ref=AAF84456BA8B90E39860B6F5C4D90A955776A6F77376CD13560FA314717D0EF7292CC5DD136BF75EtBo2M" TargetMode="External"/><Relationship Id="rId72" Type="http://schemas.openxmlformats.org/officeDocument/2006/relationships/hyperlink" Target="consultantplus://offline/ref=AAF84456BA8B90E39860B6F5C4D90A955776A6F77376CD13560FA314717D0EF7292CC5DD136BF05CtBo7M" TargetMode="External"/><Relationship Id="rId93" Type="http://schemas.openxmlformats.org/officeDocument/2006/relationships/hyperlink" Target="consultantplus://offline/ref=AAF84456BA8B90E39860B6F5C4D90A955771AEF67770CD13560FA31471t7oDM" TargetMode="External"/><Relationship Id="rId98" Type="http://schemas.openxmlformats.org/officeDocument/2006/relationships/hyperlink" Target="consultantplus://offline/ref=AAF84456BA8B90E39860B6F5C4D90A955776A5F57075CD13560FA314717D0EF7292CC5DE156DtFo5M" TargetMode="External"/><Relationship Id="rId121" Type="http://schemas.openxmlformats.org/officeDocument/2006/relationships/hyperlink" Target="consultantplus://offline/ref=AAF84456BA8B90E39860B6F5C4D90A955776A6F47677CD13560FA314717D0EF7292CC5DD136BF057tBo1M" TargetMode="External"/><Relationship Id="rId142" Type="http://schemas.openxmlformats.org/officeDocument/2006/relationships/hyperlink" Target="consultantplus://offline/ref=AAF84456BA8B90E39860B6F5C4D90A955776A2F27770CD13560FA314717D0EF7292CC5D81063tF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9218</Words>
  <Characters>52546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2017-05-22T13:32:00Z</dcterms:created>
  <dcterms:modified xsi:type="dcterms:W3CDTF">2017-05-22T13:32:00Z</dcterms:modified>
</cp:coreProperties>
</file>