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56" w:rsidRPr="00EB38C0" w:rsidRDefault="00975456" w:rsidP="00D151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B38C0" w:rsidRDefault="00EB38C0" w:rsidP="00EB3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Пояснительная записка</w:t>
      </w:r>
    </w:p>
    <w:p w:rsidR="00EB38C0" w:rsidRDefault="00EB38C0" w:rsidP="00EB3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 докладу Главы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Сафоновский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B38C0" w:rsidRDefault="00EB38C0" w:rsidP="00EB3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Смоленской области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Лапикова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Александра Ивановича</w:t>
      </w:r>
    </w:p>
    <w:p w:rsidR="00EB38C0" w:rsidRDefault="00EB38C0" w:rsidP="00EB3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достигнутых значениях показателей для оценки эффективности деятельности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Сафоновский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B38C0" w:rsidRDefault="00EB38C0" w:rsidP="00EB3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Смоленской области за 2019 год и их планируемых значениях на 3-х летний период</w:t>
      </w:r>
    </w:p>
    <w:p w:rsidR="00EB38C0" w:rsidRDefault="00EB38C0" w:rsidP="00EB3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97D15" w:rsidRDefault="00EB38C0" w:rsidP="00EB3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978D0">
        <w:rPr>
          <w:rFonts w:ascii="Times New Roman CYR" w:hAnsi="Times New Roman CYR" w:cs="Times New Roman CYR"/>
          <w:b/>
          <w:bCs/>
          <w:sz w:val="28"/>
          <w:szCs w:val="28"/>
        </w:rPr>
        <w:t>Экономическое развитие</w:t>
      </w:r>
    </w:p>
    <w:p w:rsidR="00FF5CE0" w:rsidRDefault="00FF5CE0" w:rsidP="00EB3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B38C0" w:rsidRDefault="00EB38C0" w:rsidP="00EB3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FB7">
        <w:rPr>
          <w:rFonts w:ascii="Times New Roman" w:hAnsi="Times New Roman" w:cs="Times New Roman"/>
          <w:bCs/>
          <w:sz w:val="28"/>
          <w:szCs w:val="28"/>
        </w:rPr>
        <w:t>Подводя итоги социально-экономического развития муниципального образования «</w:t>
      </w:r>
      <w:proofErr w:type="spellStart"/>
      <w:r w:rsidRPr="00E73FB7">
        <w:rPr>
          <w:rFonts w:ascii="Times New Roman" w:hAnsi="Times New Roman" w:cs="Times New Roman"/>
          <w:bCs/>
          <w:sz w:val="28"/>
          <w:szCs w:val="28"/>
        </w:rPr>
        <w:t>Сафоновский</w:t>
      </w:r>
      <w:proofErr w:type="spellEnd"/>
      <w:r w:rsidRPr="00E73FB7">
        <w:rPr>
          <w:rFonts w:ascii="Times New Roman" w:hAnsi="Times New Roman" w:cs="Times New Roman"/>
          <w:bCs/>
          <w:sz w:val="28"/>
          <w:szCs w:val="28"/>
        </w:rPr>
        <w:t xml:space="preserve"> район» Смоленской области за прошедший год, следует отметить, что в целом в районе наблюдаются положительные тенденции развития всех отраслей экономики.</w:t>
      </w:r>
    </w:p>
    <w:p w:rsidR="00F86E71" w:rsidRPr="007D5BDA" w:rsidRDefault="007D5BDA" w:rsidP="00F86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состоянию на 10</w:t>
      </w:r>
      <w:r w:rsidR="00F86E71" w:rsidRPr="007D5B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.01.20</w:t>
      </w:r>
      <w:r w:rsidRPr="007D5B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="00F86E71" w:rsidRPr="007D5B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территории муниципального образования «</w:t>
      </w:r>
      <w:proofErr w:type="spellStart"/>
      <w:r w:rsidR="00F86E71" w:rsidRPr="007D5B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 w:rsidR="00F86E71" w:rsidRPr="007D5B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район» Смоленской области функционировало 545 хозяйствующих субъектов (организаций</w:t>
      </w:r>
      <w:r w:rsidR="00171A21" w:rsidRPr="007D5B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F86E71" w:rsidRPr="007D5B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86E71" w:rsidRPr="006D3EC1" w:rsidRDefault="00F86E71" w:rsidP="00F86E71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6D3EC1">
        <w:rPr>
          <w:sz w:val="28"/>
          <w:szCs w:val="28"/>
        </w:rPr>
        <w:t>Ведущую роль в формировании экономического потенциала муниципального образования играют такие отрасли, как промышленность, сельское хозяйство, торговля, строительство, транспорт, связь.</w:t>
      </w:r>
    </w:p>
    <w:p w:rsidR="00F86E71" w:rsidRPr="007D5BDA" w:rsidRDefault="009E2032" w:rsidP="007D5BDA">
      <w:pPr>
        <w:widowControl w:val="0"/>
        <w:suppressAutoHyphens/>
        <w:spacing w:after="120" w:line="240" w:lineRule="auto"/>
        <w:ind w:firstLine="708"/>
        <w:contextualSpacing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9E2032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На 01.01.2020</w:t>
      </w:r>
      <w:r w:rsidR="00F86E71" w:rsidRPr="009E2032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 численность населения в </w:t>
      </w:r>
      <w:proofErr w:type="spellStart"/>
      <w:r w:rsidR="00F86E71" w:rsidRPr="009E2032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Сафоновском</w:t>
      </w:r>
      <w:proofErr w:type="spellEnd"/>
      <w:r w:rsidR="00F86E71" w:rsidRPr="009E2032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районе составила </w:t>
      </w:r>
      <w:r w:rsidRPr="009E2032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55,7</w:t>
      </w:r>
      <w:r w:rsidR="00F86E71" w:rsidRPr="009E2032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тыс. человек, в том числе занятых в экономике </w:t>
      </w:r>
      <w:r w:rsidR="00E423BB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–</w:t>
      </w:r>
      <w:r w:rsidRPr="009E2032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2</w:t>
      </w:r>
      <w:r w:rsidR="00E423BB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9,6 </w:t>
      </w:r>
      <w:r w:rsidR="00F86E71" w:rsidRPr="009E2032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тыс. человек.</w:t>
      </w:r>
      <w:r w:rsidR="00F86E71" w:rsidRPr="00C76E24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ab/>
      </w:r>
      <w:r w:rsidR="00F86E71" w:rsidRPr="007D5BDA">
        <w:rPr>
          <w:rFonts w:ascii="Times New Roman" w:eastAsia="Andale Sans UI" w:hAnsi="Times New Roman" w:cs="Times New Roman"/>
          <w:kern w:val="1"/>
          <w:sz w:val="28"/>
          <w:szCs w:val="28"/>
        </w:rPr>
        <w:t>Среднемесячная заработная плата выросла по каждому виду экономичес</w:t>
      </w:r>
      <w:r w:rsidR="007D5BDA" w:rsidRPr="007D5BDA">
        <w:rPr>
          <w:rFonts w:ascii="Times New Roman" w:eastAsia="Andale Sans UI" w:hAnsi="Times New Roman" w:cs="Times New Roman"/>
          <w:kern w:val="1"/>
          <w:sz w:val="28"/>
          <w:szCs w:val="28"/>
        </w:rPr>
        <w:t>кой деятельности и на 31.12.2019</w:t>
      </w:r>
      <w:r w:rsidR="00F86E71" w:rsidRPr="007D5BD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года в среднем по району составила </w:t>
      </w:r>
      <w:r w:rsidR="007D5BDA" w:rsidRPr="007D5BDA">
        <w:rPr>
          <w:rFonts w:ascii="Times New Roman" w:eastAsia="Andale Sans UI" w:hAnsi="Times New Roman" w:cs="Times New Roman"/>
          <w:kern w:val="1"/>
          <w:sz w:val="28"/>
          <w:szCs w:val="28"/>
        </w:rPr>
        <w:t>30204,4</w:t>
      </w:r>
      <w:r w:rsidR="00DF19E5" w:rsidRPr="007D5BD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рубл</w:t>
      </w:r>
      <w:r w:rsidR="007D5BDA" w:rsidRPr="007D5BDA">
        <w:rPr>
          <w:rFonts w:ascii="Times New Roman" w:eastAsia="Andale Sans UI" w:hAnsi="Times New Roman" w:cs="Times New Roman"/>
          <w:kern w:val="1"/>
          <w:sz w:val="28"/>
          <w:szCs w:val="28"/>
        </w:rPr>
        <w:t>я</w:t>
      </w:r>
      <w:r w:rsidR="00281747" w:rsidRPr="007D5BDA">
        <w:rPr>
          <w:rFonts w:ascii="Times New Roman" w:eastAsia="Andale Sans UI" w:hAnsi="Times New Roman" w:cs="Times New Roman"/>
          <w:kern w:val="1"/>
          <w:sz w:val="28"/>
          <w:szCs w:val="28"/>
        </w:rPr>
        <w:t>,</w:t>
      </w:r>
      <w:r w:rsidR="00DF19E5" w:rsidRPr="007D5BDA">
        <w:rPr>
          <w:rFonts w:ascii="Times New Roman" w:eastAsia="Andale Sans UI" w:hAnsi="Times New Roman" w:cs="Times New Roman"/>
          <w:kern w:val="1"/>
          <w:sz w:val="28"/>
          <w:szCs w:val="28"/>
        </w:rPr>
        <w:t>рост</w:t>
      </w:r>
      <w:r w:rsidR="007D5BDA" w:rsidRPr="007D5BD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к аналогичному периоду 2018</w:t>
      </w:r>
      <w:r w:rsidR="00DF19E5" w:rsidRPr="007D5BD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года составил 1</w:t>
      </w:r>
      <w:r w:rsidR="007D5BDA" w:rsidRPr="007D5BDA">
        <w:rPr>
          <w:rFonts w:ascii="Times New Roman" w:eastAsia="Andale Sans UI" w:hAnsi="Times New Roman" w:cs="Times New Roman"/>
          <w:kern w:val="1"/>
          <w:sz w:val="28"/>
          <w:szCs w:val="28"/>
        </w:rPr>
        <w:t>03,2</w:t>
      </w:r>
      <w:r w:rsidR="00DF19E5" w:rsidRPr="007D5BDA">
        <w:rPr>
          <w:rFonts w:ascii="Times New Roman" w:eastAsia="Andale Sans UI" w:hAnsi="Times New Roman" w:cs="Times New Roman"/>
          <w:kern w:val="1"/>
          <w:sz w:val="28"/>
          <w:szCs w:val="28"/>
        </w:rPr>
        <w:t>%</w:t>
      </w:r>
      <w:r w:rsidR="00F86E71" w:rsidRPr="007D5BD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 </w:t>
      </w:r>
      <w:r w:rsidR="007D5BDA" w:rsidRPr="007D5BDA">
        <w:rPr>
          <w:rFonts w:ascii="Times New Roman" w:eastAsia="Andale Sans UI" w:hAnsi="Times New Roman" w:cs="Times New Roman"/>
          <w:kern w:val="1"/>
          <w:sz w:val="28"/>
          <w:szCs w:val="28"/>
        </w:rPr>
        <w:t>В 2019</w:t>
      </w:r>
      <w:r w:rsidR="00DF19E5" w:rsidRPr="007D5BD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году среднесписочная численность работников по крупным и средним предприятиям и организациям района</w:t>
      </w:r>
      <w:r w:rsidR="007D5BDA" w:rsidRPr="007D5BD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составила 12</w:t>
      </w:r>
      <w:r w:rsidR="00E423BB">
        <w:rPr>
          <w:rFonts w:ascii="Times New Roman" w:eastAsia="Andale Sans UI" w:hAnsi="Times New Roman" w:cs="Times New Roman"/>
          <w:kern w:val="1"/>
          <w:sz w:val="28"/>
          <w:szCs w:val="28"/>
        </w:rPr>
        <w:t>,2 тыс.</w:t>
      </w:r>
      <w:r w:rsidR="007D5BDA" w:rsidRPr="007D5BD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человек</w:t>
      </w:r>
      <w:r w:rsidR="00DF19E5" w:rsidRPr="007D5BDA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</w:p>
    <w:p w:rsidR="00400C60" w:rsidRPr="007D5BDA" w:rsidRDefault="00400C60" w:rsidP="00400C60">
      <w:pPr>
        <w:spacing w:before="100" w:beforeAutospacing="1"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E24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ab/>
      </w:r>
      <w:r w:rsidRPr="007D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состоянию на </w:t>
      </w:r>
      <w:r w:rsidR="007D5BDA" w:rsidRPr="007D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7D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20</w:t>
      </w:r>
      <w:r w:rsidR="007D5BDA" w:rsidRPr="007D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7D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территории муниципального образования осуществляли свою деятельность </w:t>
      </w:r>
      <w:r w:rsidR="007D5BDA" w:rsidRPr="007D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1675</w:t>
      </w:r>
      <w:r w:rsidR="0071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субъектов</w:t>
      </w:r>
      <w:r w:rsidRPr="007D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малого и среднего предпринимательства.</w:t>
      </w:r>
      <w:r w:rsidR="00797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5BD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Численность</w:t>
      </w:r>
      <w:proofErr w:type="spellEnd"/>
      <w:r w:rsidR="00797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5BD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работ</w:t>
      </w:r>
      <w:r w:rsidRPr="007D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</w:t>
      </w:r>
      <w:proofErr w:type="spellEnd"/>
      <w:r w:rsidR="00797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 и средних предприятий</w:t>
      </w:r>
      <w:r w:rsidR="00797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5BD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составляет</w:t>
      </w:r>
      <w:proofErr w:type="spellEnd"/>
      <w:r w:rsidR="00797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5BD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свыше</w:t>
      </w:r>
      <w:proofErr w:type="spellEnd"/>
      <w:r w:rsidR="00797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97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5BD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тыс</w:t>
      </w:r>
      <w:r w:rsidRPr="007D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яч</w:t>
      </w:r>
      <w:proofErr w:type="spellEnd"/>
      <w:r w:rsidR="00797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5BD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человек</w:t>
      </w:r>
      <w:proofErr w:type="spellEnd"/>
      <w:r w:rsidRPr="007D5BD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. </w:t>
      </w:r>
    </w:p>
    <w:p w:rsidR="00171A21" w:rsidRPr="007D5BDA" w:rsidRDefault="00400C60" w:rsidP="00400C60">
      <w:pPr>
        <w:spacing w:before="100" w:beforeAutospacing="1"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районе разработана и утверждена </w:t>
      </w:r>
      <w:proofErr w:type="spellStart"/>
      <w:r w:rsidRPr="007D5BD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муниципальн</w:t>
      </w:r>
      <w:r w:rsidRPr="007D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="00797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5BD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программ</w:t>
      </w:r>
      <w:proofErr w:type="spellEnd"/>
      <w:r w:rsidRPr="007D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7D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"Р</w:t>
      </w:r>
      <w:proofErr w:type="gramEnd"/>
      <w:r w:rsidRPr="007D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субъектов малого и среднего предпринимательства в муниципальном образовании «</w:t>
      </w:r>
      <w:proofErr w:type="spellStart"/>
      <w:r w:rsidRPr="007D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Сафоновский</w:t>
      </w:r>
      <w:proofErr w:type="spellEnd"/>
      <w:r w:rsidRPr="007D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области"</w:t>
      </w:r>
      <w:r w:rsidRPr="007D5BD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</w:t>
      </w:r>
    </w:p>
    <w:p w:rsidR="00171A21" w:rsidRPr="00862347" w:rsidRDefault="00171A21" w:rsidP="00171A21">
      <w:pPr>
        <w:spacing w:before="100" w:beforeAutospacing="1" w:after="119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Субъектами малого и среднего предпринимательства используется </w:t>
      </w:r>
      <w:r w:rsidR="00862347" w:rsidRPr="0086234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4347,05</w:t>
      </w:r>
      <w:r w:rsidRPr="00862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квадратных метров муниципальных площадей.</w:t>
      </w:r>
    </w:p>
    <w:p w:rsidR="000757E9" w:rsidRPr="00463C40" w:rsidRDefault="000757E9" w:rsidP="000757E9">
      <w:pPr>
        <w:widowControl w:val="0"/>
        <w:suppressAutoHyphens/>
        <w:spacing w:after="0" w:line="240" w:lineRule="auto"/>
        <w:ind w:firstLine="706"/>
        <w:contextualSpacing/>
        <w:jc w:val="both"/>
        <w:rPr>
          <w:rFonts w:ascii="Times New Roman" w:eastAsia="Andale Sans UI" w:hAnsi="Times New Roman" w:cs="Times New Roman"/>
          <w:kern w:val="1"/>
          <w:sz w:val="28"/>
          <w:szCs w:val="24"/>
        </w:rPr>
      </w:pPr>
      <w:r w:rsidRPr="00463C40">
        <w:rPr>
          <w:rFonts w:ascii="Times New Roman" w:eastAsia="Andale Sans UI" w:hAnsi="Times New Roman" w:cs="Times New Roman"/>
          <w:kern w:val="1"/>
          <w:sz w:val="28"/>
          <w:szCs w:val="24"/>
        </w:rPr>
        <w:t xml:space="preserve">Основное количество малых и средних предприятий (ЮЛ и ИП) сосредоточено в сфере оптовой и розничной    торговли- </w:t>
      </w:r>
      <w:r w:rsidRPr="00C71B82">
        <w:rPr>
          <w:rFonts w:ascii="Times New Roman" w:eastAsia="Andale Sans UI" w:hAnsi="Times New Roman" w:cs="Times New Roman"/>
          <w:kern w:val="1"/>
          <w:sz w:val="28"/>
          <w:szCs w:val="24"/>
        </w:rPr>
        <w:t>41,5</w:t>
      </w:r>
      <w:r w:rsidRPr="00463C40">
        <w:rPr>
          <w:rFonts w:ascii="Times New Roman" w:eastAsia="Andale Sans UI" w:hAnsi="Times New Roman" w:cs="Times New Roman"/>
          <w:kern w:val="1"/>
          <w:sz w:val="28"/>
          <w:szCs w:val="24"/>
        </w:rPr>
        <w:t>%, в сфере транспортировки и хранении – 1</w:t>
      </w:r>
      <w:r w:rsidRPr="00C71B82">
        <w:rPr>
          <w:rFonts w:ascii="Times New Roman" w:eastAsia="Andale Sans UI" w:hAnsi="Times New Roman" w:cs="Times New Roman"/>
          <w:kern w:val="1"/>
          <w:sz w:val="28"/>
          <w:szCs w:val="24"/>
        </w:rPr>
        <w:t>8,1</w:t>
      </w:r>
      <w:r w:rsidRPr="00463C40">
        <w:rPr>
          <w:rFonts w:ascii="Times New Roman" w:eastAsia="Andale Sans UI" w:hAnsi="Times New Roman" w:cs="Times New Roman"/>
          <w:kern w:val="1"/>
          <w:sz w:val="28"/>
          <w:szCs w:val="24"/>
        </w:rPr>
        <w:t>%, в обрабатывающем производстве- 1</w:t>
      </w:r>
      <w:r w:rsidRPr="00C71B82">
        <w:rPr>
          <w:rFonts w:ascii="Times New Roman" w:eastAsia="Andale Sans UI" w:hAnsi="Times New Roman" w:cs="Times New Roman"/>
          <w:kern w:val="1"/>
          <w:sz w:val="28"/>
          <w:szCs w:val="24"/>
        </w:rPr>
        <w:t>0,9</w:t>
      </w:r>
      <w:r w:rsidRPr="00463C40">
        <w:rPr>
          <w:rFonts w:ascii="Times New Roman" w:eastAsia="Andale Sans UI" w:hAnsi="Times New Roman" w:cs="Times New Roman"/>
          <w:kern w:val="1"/>
          <w:sz w:val="28"/>
          <w:szCs w:val="24"/>
        </w:rPr>
        <w:t>%.</w:t>
      </w:r>
    </w:p>
    <w:p w:rsidR="000757E9" w:rsidRPr="00463C40" w:rsidRDefault="000757E9" w:rsidP="000757E9">
      <w:pPr>
        <w:widowControl w:val="0"/>
        <w:suppressAutoHyphens/>
        <w:spacing w:after="120" w:line="240" w:lineRule="auto"/>
        <w:ind w:firstLine="706"/>
        <w:contextualSpacing/>
        <w:jc w:val="both"/>
        <w:rPr>
          <w:rFonts w:ascii="Times New Roman" w:eastAsia="Andale Sans UI" w:hAnsi="Times New Roman" w:cs="Times New Roman"/>
          <w:kern w:val="1"/>
          <w:sz w:val="28"/>
          <w:szCs w:val="24"/>
        </w:rPr>
      </w:pPr>
      <w:r w:rsidRPr="00463C40">
        <w:rPr>
          <w:rFonts w:ascii="Times New Roman" w:eastAsia="Andale Sans UI" w:hAnsi="Times New Roman" w:cs="Times New Roman"/>
          <w:kern w:val="1"/>
          <w:sz w:val="28"/>
          <w:szCs w:val="24"/>
        </w:rPr>
        <w:t>Малое и среднее предпринимательство - это в первую очередь микро</w:t>
      </w:r>
      <w:r w:rsidR="00797D15">
        <w:rPr>
          <w:rFonts w:ascii="Times New Roman" w:eastAsia="Andale Sans UI" w:hAnsi="Times New Roman" w:cs="Times New Roman"/>
          <w:kern w:val="1"/>
          <w:sz w:val="28"/>
          <w:szCs w:val="24"/>
        </w:rPr>
        <w:t xml:space="preserve"> </w:t>
      </w:r>
      <w:r w:rsidRPr="00463C40">
        <w:rPr>
          <w:rFonts w:ascii="Times New Roman" w:eastAsia="Andale Sans UI" w:hAnsi="Times New Roman" w:cs="Times New Roman"/>
          <w:kern w:val="1"/>
          <w:sz w:val="28"/>
          <w:szCs w:val="24"/>
        </w:rPr>
        <w:t xml:space="preserve">бизнес  (95,5 процента общего числа субъектов малого и среднего предпринимательства). </w:t>
      </w:r>
    </w:p>
    <w:p w:rsidR="00F86E71" w:rsidRPr="00C70CB3" w:rsidRDefault="00F86E71" w:rsidP="00F86E71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76E24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ab/>
      </w:r>
      <w:r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Число субъектов малого и среднего предпринимательства в расчете на </w:t>
      </w:r>
      <w:r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10 тысяч человек населения в отчетном году составило 30</w:t>
      </w:r>
      <w:r w:rsidR="000D1D23"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>0 единиц</w:t>
      </w:r>
      <w:r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</w:p>
    <w:p w:rsidR="00F86E71" w:rsidRPr="00C70CB3" w:rsidRDefault="00C70CB3" w:rsidP="00C70CB3">
      <w:pPr>
        <w:spacing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70CB3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В 2019</w:t>
      </w:r>
      <w:r w:rsidR="00F86E71" w:rsidRPr="00C70CB3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году ситуация на рынке труда Сафоновского района была стабильной. </w:t>
      </w:r>
      <w:r w:rsidR="00F86E71"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Уровень регистрируемой безработицы </w:t>
      </w:r>
      <w:r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>на 31.12.2019</w:t>
      </w:r>
      <w:r w:rsidR="00134292"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>года составил</w:t>
      </w:r>
      <w:r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0,54% (</w:t>
      </w:r>
      <w:proofErr w:type="gramStart"/>
      <w:r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>на конец</w:t>
      </w:r>
      <w:proofErr w:type="gramEnd"/>
      <w:r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2018 года -</w:t>
      </w:r>
      <w:r w:rsidR="00134292"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0,69</w:t>
      </w:r>
      <w:r w:rsidR="00F86E71"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>%</w:t>
      </w:r>
      <w:r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>)</w:t>
      </w:r>
      <w:r w:rsidR="00F86E71"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>.Коэффициент напряженности (отношение численности незанятых граждан, зарегистрированных в органах службы занятости в целях поиска подходящей работы, к количеству заявленных своб</w:t>
      </w:r>
      <w:r w:rsidR="00134292"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>одных рабочих мест) составил</w:t>
      </w:r>
      <w:r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0,3</w:t>
      </w: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(</w:t>
      </w:r>
      <w:proofErr w:type="gramStart"/>
      <w:r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>на конец</w:t>
      </w:r>
      <w:proofErr w:type="gramEnd"/>
      <w:r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2018 года</w:t>
      </w:r>
      <w:r w:rsidRPr="00C70CB3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-</w:t>
      </w:r>
      <w:r w:rsidR="00134292"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>0,4</w:t>
      </w:r>
      <w:r w:rsidR="00F86E71"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человек</w:t>
      </w:r>
      <w:r w:rsidR="007422C6"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>а</w:t>
      </w:r>
      <w:r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на вакансию)</w:t>
      </w:r>
      <w:r w:rsidR="00F86E71"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  <w:r w:rsidR="00D2668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F86E71"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>Заявленная в службу занятости работодателями потребность в работниках на 31 декабря</w:t>
      </w:r>
      <w:r w:rsidR="00EC70CC"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2018 года</w:t>
      </w:r>
      <w:r w:rsidR="00F86E71"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составила </w:t>
      </w:r>
      <w:r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554 </w:t>
      </w:r>
      <w:r w:rsidR="00F86E71"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>единиц</w:t>
      </w:r>
      <w:r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>ы</w:t>
      </w:r>
      <w:r w:rsidR="00F86E71"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 </w:t>
      </w:r>
      <w:r w:rsidR="00134292"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>На конец отчетного периода</w:t>
      </w:r>
      <w:r w:rsidR="00F86E71"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 центре занятости населения состоя</w:t>
      </w:r>
      <w:r w:rsidR="00134292"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>ло</w:t>
      </w:r>
      <w:r w:rsidR="00F86E71"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на учете </w:t>
      </w:r>
      <w:r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>187</w:t>
      </w:r>
      <w:r w:rsidR="00F86E71"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незанятых трудовой деятельностью граждан, из них </w:t>
      </w:r>
      <w:r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>165</w:t>
      </w:r>
      <w:r w:rsidR="00F86E71"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име</w:t>
      </w:r>
      <w:r w:rsidR="00713E5B">
        <w:rPr>
          <w:rFonts w:ascii="Times New Roman" w:eastAsia="Andale Sans UI" w:hAnsi="Times New Roman" w:cs="Times New Roman"/>
          <w:kern w:val="1"/>
          <w:sz w:val="28"/>
          <w:szCs w:val="28"/>
        </w:rPr>
        <w:t>ли</w:t>
      </w:r>
      <w:r w:rsidR="00F86E71"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статус безработного.</w:t>
      </w:r>
      <w:r w:rsidR="00F86E71" w:rsidRPr="00C70CB3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За отчетный год всего было </w:t>
      </w:r>
      <w:r w:rsidR="00F86E71"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>трудоустроено</w:t>
      </w:r>
      <w:r w:rsidR="00134292"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1</w:t>
      </w:r>
      <w:r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>303</w:t>
      </w:r>
      <w:r w:rsidR="00F86E71"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человек</w:t>
      </w:r>
      <w:r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>а</w:t>
      </w:r>
      <w:r w:rsidR="00F86E71"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, из них на постоянную работу </w:t>
      </w:r>
      <w:r w:rsidR="00134292"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>1</w:t>
      </w:r>
      <w:r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>153</w:t>
      </w:r>
      <w:r w:rsidR="00F86E71"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человек</w:t>
      </w:r>
      <w:r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>а</w:t>
      </w:r>
      <w:r w:rsidR="00F86E71" w:rsidRPr="00C70CB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 </w:t>
      </w:r>
      <w:r w:rsidRPr="00C7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трудоустроенных 29 человек (2,2 %)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</w:t>
      </w:r>
      <w:proofErr w:type="spellStart"/>
      <w:r w:rsidRPr="00C70C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C7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возраста.</w:t>
      </w:r>
    </w:p>
    <w:p w:rsidR="00F86E71" w:rsidRPr="009A7A79" w:rsidRDefault="00F86E71" w:rsidP="00F86E71">
      <w:pPr>
        <w:spacing w:before="100" w:beforeAutospacing="1" w:after="0" w:line="240" w:lineRule="auto"/>
        <w:ind w:right="108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7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денежных доходов на</w:t>
      </w:r>
      <w:r w:rsidRPr="009A7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селения, инфраструктурное развитие сферы торговли и услуг оказали положительное влияние на развитие потребительского рынка.</w:t>
      </w:r>
    </w:p>
    <w:p w:rsidR="0014298A" w:rsidRPr="001B2E22" w:rsidRDefault="0014298A" w:rsidP="00142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 января 20</w:t>
      </w:r>
      <w:r w:rsidR="009A7A79" w:rsidRPr="009A7A7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A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 </w:t>
      </w:r>
      <w:proofErr w:type="spellStart"/>
      <w:r w:rsidRPr="009A7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9A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функционировало</w:t>
      </w:r>
      <w:r w:rsidR="001B2E22" w:rsidRPr="001B2E22">
        <w:rPr>
          <w:rFonts w:ascii="Times New Roman" w:eastAsia="Times New Roman" w:hAnsi="Times New Roman" w:cs="Times New Roman"/>
          <w:sz w:val="28"/>
          <w:szCs w:val="28"/>
          <w:lang w:eastAsia="ru-RU"/>
        </w:rPr>
        <w:t>450</w:t>
      </w:r>
      <w:r w:rsidRPr="001B2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E423B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9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розничной торговли общей торговой площадью </w:t>
      </w:r>
      <w:r w:rsidR="001B2E22" w:rsidRPr="001B2E22">
        <w:rPr>
          <w:rFonts w:ascii="Times New Roman" w:eastAsia="Times New Roman" w:hAnsi="Times New Roman" w:cs="Times New Roman"/>
          <w:sz w:val="28"/>
          <w:szCs w:val="28"/>
          <w:lang w:eastAsia="ru-RU"/>
        </w:rPr>
        <w:t>45,4</w:t>
      </w:r>
      <w:r w:rsidRPr="001B2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квадратных метров</w:t>
      </w:r>
      <w:proofErr w:type="gramStart"/>
      <w:r w:rsidRPr="001B2E22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1B2E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беспеченность торговыми площадями на 1000</w:t>
      </w:r>
      <w:r w:rsidR="001B2E22" w:rsidRPr="001B2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на 01.01.2020</w:t>
      </w:r>
      <w:r w:rsidRPr="001B2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</w:t>
      </w:r>
      <w:r w:rsidR="001B2E22" w:rsidRPr="001B2E22">
        <w:rPr>
          <w:rFonts w:ascii="Times New Roman" w:eastAsia="Times New Roman" w:hAnsi="Times New Roman" w:cs="Times New Roman"/>
          <w:sz w:val="28"/>
          <w:szCs w:val="28"/>
          <w:lang w:eastAsia="ru-RU"/>
        </w:rPr>
        <w:t>805</w:t>
      </w:r>
      <w:r w:rsidRPr="001B2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</w:t>
      </w:r>
      <w:r w:rsidR="00E423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B2E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E71" w:rsidRPr="009A7A79" w:rsidRDefault="00F86E71" w:rsidP="0010294B">
      <w:pPr>
        <w:spacing w:before="100" w:beforeAutospacing="1" w:after="119" w:line="240" w:lineRule="auto"/>
        <w:ind w:right="7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A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розничной торговли по крупным и средни</w:t>
      </w:r>
      <w:r w:rsidR="0010294B" w:rsidRPr="009A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предприятиям района вырос на </w:t>
      </w:r>
      <w:r w:rsidR="009A7A79" w:rsidRPr="009A7A79">
        <w:rPr>
          <w:rFonts w:ascii="Times New Roman" w:eastAsia="Times New Roman" w:hAnsi="Times New Roman" w:cs="Times New Roman"/>
          <w:sz w:val="28"/>
          <w:szCs w:val="28"/>
          <w:lang w:eastAsia="ru-RU"/>
        </w:rPr>
        <w:t>38,7</w:t>
      </w:r>
      <w:r w:rsidRPr="009A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и на </w:t>
      </w:r>
      <w:r w:rsidR="00E423B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конец отчетного года </w:t>
      </w:r>
      <w:r w:rsidRPr="009A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 </w:t>
      </w:r>
      <w:r w:rsidR="009A7A79" w:rsidRPr="009A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3428,7</w:t>
      </w:r>
      <w:r w:rsidRPr="009A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млн. рублей.</w:t>
      </w:r>
    </w:p>
    <w:p w:rsidR="00EC70CC" w:rsidRPr="009A7A79" w:rsidRDefault="00EC70CC" w:rsidP="00EC70CC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7A79">
        <w:rPr>
          <w:rFonts w:ascii="Times New Roman" w:hAnsi="Times New Roman" w:cs="Times New Roman"/>
          <w:sz w:val="28"/>
          <w:szCs w:val="28"/>
        </w:rPr>
        <w:t xml:space="preserve">Ситуация на потребительском рынке контролируется через еженедельный мониторинг динамики цен на основные продукты питания. </w:t>
      </w:r>
    </w:p>
    <w:p w:rsidR="00EC70CC" w:rsidRPr="009A7A79" w:rsidRDefault="00EC70CC" w:rsidP="00EC70CC">
      <w:pPr>
        <w:shd w:val="clear" w:color="auto" w:fill="FFFFFF"/>
        <w:spacing w:before="100" w:beforeAutospacing="1"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Администрацией муниципального образования «</w:t>
      </w:r>
      <w:proofErr w:type="spellStart"/>
      <w:r w:rsidRPr="009A7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 w:rsidRPr="009A7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район» Смоленской области разработаны и утверждены схемы размещения нестационарных торговых объектов на территории района. </w:t>
      </w:r>
    </w:p>
    <w:p w:rsidR="00797D15" w:rsidRDefault="00F86E71" w:rsidP="00F86E71">
      <w:pPr>
        <w:widowControl w:val="0"/>
        <w:suppressAutoHyphens/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797D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целях обеспечения развития конкуренции на приоритетных рынках товаров, работ и услуг в муниципальном образовании «</w:t>
      </w:r>
      <w:proofErr w:type="spellStart"/>
      <w:r w:rsidRPr="00797D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 w:rsidRPr="00797D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район» Смоленской области распоряжением Администрацией муниципального образования «</w:t>
      </w:r>
      <w:proofErr w:type="spellStart"/>
      <w:r w:rsidRPr="00797D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 w:rsidR="00D55CDF" w:rsidRPr="00797D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район» Смоленской области от 05.09.2020</w:t>
      </w:r>
      <w:r w:rsidRPr="00797D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D55CDF" w:rsidRPr="00797D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592</w:t>
      </w:r>
      <w:r w:rsidRPr="00797D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-р утвержден План мероприятий («дорожная карта») по содействию развитию конкуренции в муниципальном образовании «</w:t>
      </w:r>
      <w:proofErr w:type="spellStart"/>
      <w:r w:rsidRPr="00797D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 w:rsidRPr="00797D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район» Смоленской области и перечень контрольных показателей эффективности реализации Плана мероприятий.</w:t>
      </w:r>
      <w:proofErr w:type="gramEnd"/>
    </w:p>
    <w:p w:rsidR="00DE382F" w:rsidRPr="00C76E24" w:rsidRDefault="00F86E71" w:rsidP="00F86E71">
      <w:pPr>
        <w:widowControl w:val="0"/>
        <w:suppressAutoHyphens/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797D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E4888" w:rsidRPr="009A7A79" w:rsidRDefault="003E4888" w:rsidP="003E4888">
      <w:pPr>
        <w:widowControl w:val="0"/>
        <w:suppressAutoHyphens/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A7A79">
        <w:rPr>
          <w:rFonts w:ascii="Times New Roman" w:hAnsi="Times New Roman" w:cs="Times New Roman"/>
          <w:sz w:val="28"/>
          <w:szCs w:val="28"/>
        </w:rPr>
        <w:t>Промышленность, как отрасль народного хозяйства, всегда была и остается для района ведущей отраслью экономики.</w:t>
      </w:r>
    </w:p>
    <w:p w:rsidR="00DB113B" w:rsidRPr="00797D15" w:rsidRDefault="003E4888" w:rsidP="000D1D23">
      <w:pPr>
        <w:widowControl w:val="0"/>
        <w:suppressAutoHyphens/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DC2">
        <w:rPr>
          <w:rFonts w:ascii="Times New Roman" w:hAnsi="Times New Roman" w:cs="Times New Roman"/>
          <w:sz w:val="28"/>
          <w:szCs w:val="28"/>
        </w:rPr>
        <w:t>В 201</w:t>
      </w:r>
      <w:r w:rsidR="009A7A79" w:rsidRPr="000D5DC2">
        <w:rPr>
          <w:rFonts w:ascii="Times New Roman" w:hAnsi="Times New Roman" w:cs="Times New Roman"/>
          <w:sz w:val="28"/>
          <w:szCs w:val="28"/>
        </w:rPr>
        <w:t>9</w:t>
      </w:r>
      <w:r w:rsidR="00E21189" w:rsidRPr="000D5DC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A7A79" w:rsidRPr="00797D15">
        <w:rPr>
          <w:rFonts w:ascii="Times New Roman" w:hAnsi="Times New Roman" w:cs="Times New Roman"/>
          <w:sz w:val="28"/>
          <w:szCs w:val="28"/>
        </w:rPr>
        <w:t>о</w:t>
      </w:r>
      <w:r w:rsidR="000D1D23" w:rsidRPr="00797D15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отгруженных товаров собственного производства, выполненных работ и услуг собственными силами предприятий</w:t>
      </w:r>
      <w:r w:rsidR="00D72C35" w:rsidRPr="00797D1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малые и средние</w:t>
      </w:r>
      <w:r w:rsidR="00E21189" w:rsidRPr="0079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</w:t>
      </w:r>
      <w:r w:rsidR="00D72C35" w:rsidRPr="0079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1189" w:rsidRPr="00797D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="000D5DC2" w:rsidRPr="0079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9,7</w:t>
      </w:r>
      <w:r w:rsidR="00490015" w:rsidRPr="0079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млрд. рублей,</w:t>
      </w:r>
      <w:r w:rsidR="000D5DC2" w:rsidRPr="0079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составило 98% к аналогичному периоду 2018</w:t>
      </w:r>
      <w:r w:rsidR="00490015" w:rsidRPr="0079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21189" w:rsidRPr="00797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13B" w:rsidRPr="00797D15" w:rsidRDefault="00DB113B" w:rsidP="00DB11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D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Основу промышленности района составляют предприятия обрабатывающих производств. </w:t>
      </w:r>
      <w:r w:rsidRPr="00797D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объеме отгруженных товаров собственного производства обрабатыв</w:t>
      </w:r>
      <w:r w:rsidR="000D5DC2" w:rsidRPr="00797D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ающие производства занимают 94,5</w:t>
      </w:r>
      <w:r w:rsidRPr="00797D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%.</w:t>
      </w:r>
    </w:p>
    <w:p w:rsidR="000D1D23" w:rsidRPr="000D5DC2" w:rsidRDefault="00490015" w:rsidP="000D1D23">
      <w:pPr>
        <w:widowControl w:val="0"/>
        <w:suppressAutoHyphens/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DC2">
        <w:rPr>
          <w:rFonts w:ascii="Times New Roman" w:hAnsi="Times New Roman" w:cs="Times New Roman"/>
          <w:sz w:val="28"/>
          <w:szCs w:val="28"/>
        </w:rPr>
        <w:t>Значительные темпы роста производства в действующих ценах наблюдались на таких предприятиях, как АО «</w:t>
      </w:r>
      <w:proofErr w:type="spellStart"/>
      <w:r w:rsidRPr="000D5DC2">
        <w:rPr>
          <w:rFonts w:ascii="Times New Roman" w:hAnsi="Times New Roman" w:cs="Times New Roman"/>
          <w:sz w:val="28"/>
          <w:szCs w:val="28"/>
        </w:rPr>
        <w:t>Гидрометрибор</w:t>
      </w:r>
      <w:proofErr w:type="spellEnd"/>
      <w:r w:rsidRPr="000D5DC2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0D5DC2">
        <w:rPr>
          <w:rFonts w:ascii="Times New Roman" w:hAnsi="Times New Roman" w:cs="Times New Roman"/>
          <w:sz w:val="28"/>
          <w:szCs w:val="28"/>
        </w:rPr>
        <w:t>Сафоновская</w:t>
      </w:r>
      <w:proofErr w:type="spellEnd"/>
      <w:r w:rsidRPr="000D5DC2">
        <w:rPr>
          <w:rFonts w:ascii="Times New Roman" w:hAnsi="Times New Roman" w:cs="Times New Roman"/>
          <w:sz w:val="28"/>
          <w:szCs w:val="28"/>
        </w:rPr>
        <w:t xml:space="preserve"> швейная фабрика «Орел», </w:t>
      </w:r>
      <w:r w:rsidR="000D5DC2">
        <w:rPr>
          <w:rFonts w:ascii="Times New Roman" w:hAnsi="Times New Roman" w:cs="Times New Roman"/>
          <w:sz w:val="28"/>
          <w:szCs w:val="28"/>
        </w:rPr>
        <w:t>ЗАО СП «</w:t>
      </w:r>
      <w:proofErr w:type="spellStart"/>
      <w:r w:rsidR="000D5DC2">
        <w:rPr>
          <w:rFonts w:ascii="Times New Roman" w:hAnsi="Times New Roman" w:cs="Times New Roman"/>
          <w:sz w:val="28"/>
          <w:szCs w:val="28"/>
        </w:rPr>
        <w:t>Компитал</w:t>
      </w:r>
      <w:proofErr w:type="spellEnd"/>
      <w:r w:rsidR="000D5DC2">
        <w:rPr>
          <w:rFonts w:ascii="Times New Roman" w:hAnsi="Times New Roman" w:cs="Times New Roman"/>
          <w:sz w:val="28"/>
          <w:szCs w:val="28"/>
        </w:rPr>
        <w:t xml:space="preserve">», </w:t>
      </w:r>
      <w:r w:rsidRPr="000D5DC2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0D5DC2">
        <w:rPr>
          <w:rFonts w:ascii="Times New Roman" w:hAnsi="Times New Roman" w:cs="Times New Roman"/>
          <w:sz w:val="28"/>
          <w:szCs w:val="28"/>
        </w:rPr>
        <w:t>Колтек-Спецреагенты</w:t>
      </w:r>
      <w:proofErr w:type="spellEnd"/>
      <w:r w:rsidRPr="000D5DC2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0D5DC2">
        <w:rPr>
          <w:rFonts w:ascii="Times New Roman" w:hAnsi="Times New Roman" w:cs="Times New Roman"/>
          <w:sz w:val="28"/>
          <w:szCs w:val="28"/>
        </w:rPr>
        <w:t>Битех</w:t>
      </w:r>
      <w:proofErr w:type="spellEnd"/>
      <w:r w:rsidRPr="000D5DC2">
        <w:rPr>
          <w:rFonts w:ascii="Times New Roman" w:hAnsi="Times New Roman" w:cs="Times New Roman"/>
          <w:sz w:val="28"/>
          <w:szCs w:val="28"/>
        </w:rPr>
        <w:t>»</w:t>
      </w:r>
      <w:r w:rsidR="000D5DC2" w:rsidRPr="000D5DC2">
        <w:rPr>
          <w:rFonts w:ascii="Times New Roman" w:hAnsi="Times New Roman" w:cs="Times New Roman"/>
          <w:sz w:val="28"/>
          <w:szCs w:val="28"/>
        </w:rPr>
        <w:t>, ОАО «</w:t>
      </w:r>
      <w:proofErr w:type="spellStart"/>
      <w:r w:rsidR="000D5DC2" w:rsidRPr="000D5DC2">
        <w:rPr>
          <w:rFonts w:ascii="Times New Roman" w:hAnsi="Times New Roman" w:cs="Times New Roman"/>
          <w:sz w:val="28"/>
          <w:szCs w:val="28"/>
        </w:rPr>
        <w:t>Сафоновохлеб</w:t>
      </w:r>
      <w:proofErr w:type="spellEnd"/>
      <w:r w:rsidR="000D5DC2" w:rsidRPr="000D5DC2">
        <w:rPr>
          <w:rFonts w:ascii="Times New Roman" w:hAnsi="Times New Roman" w:cs="Times New Roman"/>
          <w:sz w:val="28"/>
          <w:szCs w:val="28"/>
        </w:rPr>
        <w:t>»</w:t>
      </w:r>
      <w:r w:rsidRPr="000D5DC2">
        <w:rPr>
          <w:rFonts w:ascii="Times New Roman" w:hAnsi="Times New Roman" w:cs="Times New Roman"/>
          <w:sz w:val="28"/>
          <w:szCs w:val="28"/>
        </w:rPr>
        <w:t xml:space="preserve"> и на других предприятиях </w:t>
      </w:r>
      <w:proofErr w:type="spellStart"/>
      <w:r w:rsidRPr="000D5DC2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0D5DC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B113B" w:rsidRPr="000757E9" w:rsidRDefault="00DB113B" w:rsidP="00DB1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7E9">
        <w:rPr>
          <w:rFonts w:ascii="Times New Roman" w:hAnsi="Times New Roman" w:cs="Times New Roman"/>
          <w:sz w:val="28"/>
          <w:szCs w:val="28"/>
        </w:rPr>
        <w:t>В обрабатывающей промышленности наибольший удельный вес по показателю объема отгруженных товаров собственного производства принадлежит производству резиновы</w:t>
      </w:r>
      <w:r w:rsidR="000757E9" w:rsidRPr="000757E9">
        <w:rPr>
          <w:rFonts w:ascii="Times New Roman" w:hAnsi="Times New Roman" w:cs="Times New Roman"/>
          <w:sz w:val="28"/>
          <w:szCs w:val="28"/>
        </w:rPr>
        <w:t>х и пластмассовых изделий - 47,4</w:t>
      </w:r>
      <w:r w:rsidRPr="000757E9">
        <w:rPr>
          <w:rFonts w:ascii="Times New Roman" w:hAnsi="Times New Roman" w:cs="Times New Roman"/>
          <w:sz w:val="28"/>
          <w:szCs w:val="28"/>
        </w:rPr>
        <w:t>%, произ</w:t>
      </w:r>
      <w:r w:rsidR="000757E9" w:rsidRPr="000757E9">
        <w:rPr>
          <w:rFonts w:ascii="Times New Roman" w:hAnsi="Times New Roman" w:cs="Times New Roman"/>
          <w:sz w:val="28"/>
          <w:szCs w:val="28"/>
        </w:rPr>
        <w:t>водство пищевых продуктов – 17,3</w:t>
      </w:r>
      <w:r w:rsidRPr="000757E9">
        <w:rPr>
          <w:rFonts w:ascii="Times New Roman" w:hAnsi="Times New Roman" w:cs="Times New Roman"/>
          <w:sz w:val="28"/>
          <w:szCs w:val="28"/>
        </w:rPr>
        <w:t>%, производство электрического оборудования -12,9%.</w:t>
      </w:r>
    </w:p>
    <w:p w:rsidR="00DF19E5" w:rsidRPr="000757E9" w:rsidRDefault="00DF19E5" w:rsidP="00DF19E5">
      <w:pPr>
        <w:widowControl w:val="0"/>
        <w:suppressAutoHyphens/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7E9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крупных и средних предприятий района </w:t>
      </w:r>
      <w:r w:rsidR="00463436">
        <w:rPr>
          <w:rFonts w:ascii="Times New Roman" w:hAnsi="Times New Roman" w:cs="Times New Roman"/>
          <w:sz w:val="28"/>
          <w:szCs w:val="28"/>
        </w:rPr>
        <w:t>на 01.01.2020</w:t>
      </w:r>
      <w:r w:rsidRPr="000757E9">
        <w:rPr>
          <w:rFonts w:ascii="Times New Roman" w:hAnsi="Times New Roman" w:cs="Times New Roman"/>
          <w:sz w:val="28"/>
          <w:szCs w:val="28"/>
        </w:rPr>
        <w:t xml:space="preserve"> составила 4</w:t>
      </w:r>
      <w:r w:rsidR="000757E9" w:rsidRPr="000757E9">
        <w:rPr>
          <w:rFonts w:ascii="Times New Roman" w:hAnsi="Times New Roman" w:cs="Times New Roman"/>
          <w:sz w:val="28"/>
          <w:szCs w:val="28"/>
        </w:rPr>
        <w:t>291</w:t>
      </w:r>
      <w:r w:rsidRPr="000757E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E382F" w:rsidRDefault="00DF19E5" w:rsidP="00797D15">
      <w:pPr>
        <w:widowControl w:val="0"/>
        <w:suppressAutoHyphens/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7E9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Среднемесячная заработная плата по итогам отчетного года в промышленных отраслях сложилась в размере 30</w:t>
      </w:r>
      <w:r w:rsidR="000757E9" w:rsidRPr="000757E9">
        <w:rPr>
          <w:rFonts w:ascii="Times New Roman" w:eastAsia="Times New Roman" w:hAnsi="Times New Roman" w:cs="Times New Roman"/>
          <w:sz w:val="28"/>
          <w:szCs w:val="28"/>
          <w:lang w:eastAsia="ar-SA"/>
        </w:rPr>
        <w:t>860,0рублей, с ростом к 2018</w:t>
      </w:r>
      <w:r w:rsidRPr="000757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10</w:t>
      </w:r>
      <w:r w:rsidR="000757E9" w:rsidRPr="000757E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0757E9">
        <w:rPr>
          <w:rFonts w:ascii="Times New Roman" w:eastAsia="Times New Roman" w:hAnsi="Times New Roman" w:cs="Times New Roman"/>
          <w:sz w:val="28"/>
          <w:szCs w:val="28"/>
          <w:lang w:eastAsia="ar-SA"/>
        </w:rPr>
        <w:t>,5 %.</w:t>
      </w:r>
    </w:p>
    <w:p w:rsidR="00797D15" w:rsidRPr="00797D15" w:rsidRDefault="00797D15" w:rsidP="00797D15">
      <w:pPr>
        <w:widowControl w:val="0"/>
        <w:suppressAutoHyphens/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7FCF" w:rsidRPr="000757E9" w:rsidRDefault="007A7FCF" w:rsidP="007A7F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757E9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Привлечение инвестиций в экономику </w:t>
      </w:r>
      <w:proofErr w:type="spellStart"/>
      <w:r w:rsidRPr="000757E9">
        <w:rPr>
          <w:rFonts w:ascii="Times New Roman" w:eastAsia="Andale Sans UI" w:hAnsi="Times New Roman" w:cs="Times New Roman"/>
          <w:kern w:val="1"/>
          <w:sz w:val="28"/>
          <w:szCs w:val="28"/>
        </w:rPr>
        <w:t>Сафоновского</w:t>
      </w:r>
      <w:proofErr w:type="spellEnd"/>
      <w:r w:rsidRPr="000757E9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района является одной из важнейших задач Администрации муниципального образования «</w:t>
      </w:r>
      <w:proofErr w:type="spellStart"/>
      <w:r w:rsidRPr="000757E9">
        <w:rPr>
          <w:rFonts w:ascii="Times New Roman" w:eastAsia="Andale Sans UI" w:hAnsi="Times New Roman" w:cs="Times New Roman"/>
          <w:kern w:val="1"/>
          <w:sz w:val="28"/>
          <w:szCs w:val="28"/>
        </w:rPr>
        <w:t>Сафоновский</w:t>
      </w:r>
      <w:proofErr w:type="spellEnd"/>
      <w:r w:rsidRPr="000757E9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район" Смоленской области. </w:t>
      </w:r>
    </w:p>
    <w:p w:rsidR="007A7FCF" w:rsidRPr="000757E9" w:rsidRDefault="007A7FCF" w:rsidP="007A7FC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76E24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ab/>
      </w:r>
      <w:r w:rsidRPr="000757E9">
        <w:rPr>
          <w:rFonts w:ascii="Times New Roman" w:eastAsia="Andale Sans UI" w:hAnsi="Times New Roman" w:cs="Times New Roman"/>
          <w:kern w:val="1"/>
          <w:sz w:val="28"/>
          <w:szCs w:val="28"/>
        </w:rPr>
        <w:t>Стратегическая цель района в сфере инвестиционной деятельности – создание благоприятных условий для привлечения инвестиций и ведения бизнеса.</w:t>
      </w:r>
    </w:p>
    <w:p w:rsidR="007A7FCF" w:rsidRPr="00E23C93" w:rsidRDefault="000757E9" w:rsidP="002817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4"/>
        </w:rPr>
      </w:pPr>
      <w:r w:rsidRPr="00E23C93">
        <w:rPr>
          <w:rFonts w:ascii="Times New Roman" w:eastAsia="Andale Sans UI" w:hAnsi="Times New Roman" w:cs="Times New Roman"/>
          <w:kern w:val="1"/>
          <w:sz w:val="28"/>
          <w:szCs w:val="24"/>
        </w:rPr>
        <w:t>В 2019</w:t>
      </w:r>
      <w:r w:rsidR="00797D15">
        <w:rPr>
          <w:rFonts w:ascii="Times New Roman" w:eastAsia="Andale Sans UI" w:hAnsi="Times New Roman" w:cs="Times New Roman"/>
          <w:kern w:val="1"/>
          <w:sz w:val="28"/>
          <w:szCs w:val="24"/>
        </w:rPr>
        <w:t xml:space="preserve"> </w:t>
      </w:r>
      <w:r w:rsidR="007A7FCF" w:rsidRPr="00E23C93">
        <w:rPr>
          <w:rFonts w:ascii="Times New Roman" w:eastAsia="Andale Sans UI" w:hAnsi="Times New Roman" w:cs="Times New Roman"/>
          <w:kern w:val="1"/>
          <w:sz w:val="28"/>
          <w:szCs w:val="24"/>
        </w:rPr>
        <w:t>году объем инвестиций в основной капитал</w:t>
      </w:r>
      <w:r w:rsidR="0010294B" w:rsidRPr="00E23C93">
        <w:rPr>
          <w:rFonts w:ascii="Times New Roman" w:eastAsia="Andale Sans UI" w:hAnsi="Times New Roman" w:cs="Times New Roman"/>
          <w:kern w:val="1"/>
          <w:sz w:val="28"/>
          <w:szCs w:val="24"/>
        </w:rPr>
        <w:t xml:space="preserve"> организаций, </w:t>
      </w:r>
      <w:r w:rsidR="00B16AB8" w:rsidRPr="00E23C93">
        <w:rPr>
          <w:rFonts w:ascii="Times New Roman" w:eastAsia="Andale Sans UI" w:hAnsi="Times New Roman" w:cs="Times New Roman"/>
          <w:kern w:val="1"/>
          <w:sz w:val="28"/>
          <w:szCs w:val="24"/>
        </w:rPr>
        <w:t xml:space="preserve">с учетом </w:t>
      </w:r>
      <w:r w:rsidR="0010294B" w:rsidRPr="00E23C93">
        <w:rPr>
          <w:rFonts w:ascii="Times New Roman" w:eastAsia="Andale Sans UI" w:hAnsi="Times New Roman" w:cs="Times New Roman"/>
          <w:kern w:val="1"/>
          <w:sz w:val="28"/>
          <w:szCs w:val="24"/>
        </w:rPr>
        <w:t>субъект</w:t>
      </w:r>
      <w:r w:rsidR="00B16AB8" w:rsidRPr="00E23C93">
        <w:rPr>
          <w:rFonts w:ascii="Times New Roman" w:eastAsia="Andale Sans UI" w:hAnsi="Times New Roman" w:cs="Times New Roman"/>
          <w:kern w:val="1"/>
          <w:sz w:val="28"/>
          <w:szCs w:val="24"/>
        </w:rPr>
        <w:t>ов</w:t>
      </w:r>
      <w:r w:rsidR="0010294B" w:rsidRPr="00E23C93">
        <w:rPr>
          <w:rFonts w:ascii="Times New Roman" w:eastAsia="Andale Sans UI" w:hAnsi="Times New Roman" w:cs="Times New Roman"/>
          <w:kern w:val="1"/>
          <w:sz w:val="28"/>
          <w:szCs w:val="24"/>
        </w:rPr>
        <w:t xml:space="preserve"> малого и среднего предпринимательства</w:t>
      </w:r>
      <w:proofErr w:type="gramStart"/>
      <w:r w:rsidR="00B16AB8" w:rsidRPr="00E23C93">
        <w:rPr>
          <w:rFonts w:ascii="Times New Roman" w:eastAsia="Andale Sans UI" w:hAnsi="Times New Roman" w:cs="Times New Roman"/>
          <w:kern w:val="1"/>
          <w:sz w:val="28"/>
          <w:szCs w:val="24"/>
        </w:rPr>
        <w:t>,</w:t>
      </w:r>
      <w:r w:rsidR="007A7FCF" w:rsidRPr="00E23C93">
        <w:rPr>
          <w:rFonts w:ascii="Times New Roman" w:eastAsia="Andale Sans UI" w:hAnsi="Times New Roman" w:cs="Times New Roman"/>
          <w:kern w:val="1"/>
          <w:sz w:val="28"/>
          <w:szCs w:val="24"/>
        </w:rPr>
        <w:t>с</w:t>
      </w:r>
      <w:proofErr w:type="gramEnd"/>
      <w:r w:rsidR="007A7FCF" w:rsidRPr="00E23C93">
        <w:rPr>
          <w:rFonts w:ascii="Times New Roman" w:eastAsia="Andale Sans UI" w:hAnsi="Times New Roman" w:cs="Times New Roman"/>
          <w:kern w:val="1"/>
          <w:sz w:val="28"/>
          <w:szCs w:val="24"/>
        </w:rPr>
        <w:t xml:space="preserve">оставил </w:t>
      </w:r>
      <w:r w:rsidR="00E23C93" w:rsidRPr="00E23C93">
        <w:rPr>
          <w:rFonts w:ascii="Times New Roman" w:eastAsia="Andale Sans UI" w:hAnsi="Times New Roman" w:cs="Times New Roman"/>
          <w:kern w:val="1"/>
          <w:sz w:val="28"/>
          <w:szCs w:val="24"/>
        </w:rPr>
        <w:t>3545,5</w:t>
      </w:r>
      <w:r w:rsidR="007D39AC" w:rsidRPr="00E23C93">
        <w:rPr>
          <w:rFonts w:ascii="Times New Roman" w:eastAsia="Andale Sans UI" w:hAnsi="Times New Roman" w:cs="Times New Roman"/>
          <w:kern w:val="1"/>
          <w:sz w:val="28"/>
          <w:szCs w:val="24"/>
        </w:rPr>
        <w:t>млн. рублей</w:t>
      </w:r>
      <w:r w:rsidR="00C65426" w:rsidRPr="00E23C93">
        <w:rPr>
          <w:rFonts w:ascii="Times New Roman" w:eastAsia="Andale Sans UI" w:hAnsi="Times New Roman" w:cs="Times New Roman"/>
          <w:kern w:val="1"/>
          <w:sz w:val="28"/>
          <w:szCs w:val="24"/>
        </w:rPr>
        <w:t xml:space="preserve"> с ростом </w:t>
      </w:r>
      <w:r w:rsidR="00B06A25" w:rsidRPr="00B06A25">
        <w:rPr>
          <w:rFonts w:ascii="Times New Roman" w:eastAsia="Andale Sans UI" w:hAnsi="Times New Roman" w:cs="Times New Roman"/>
          <w:kern w:val="1"/>
          <w:sz w:val="28"/>
          <w:szCs w:val="24"/>
        </w:rPr>
        <w:t>19,2</w:t>
      </w:r>
      <w:r w:rsidR="00590564" w:rsidRPr="00E23C93">
        <w:rPr>
          <w:rFonts w:ascii="Times New Roman" w:eastAsia="Andale Sans UI" w:hAnsi="Times New Roman" w:cs="Times New Roman"/>
          <w:kern w:val="1"/>
          <w:sz w:val="28"/>
          <w:szCs w:val="24"/>
        </w:rPr>
        <w:t xml:space="preserve"> % к аналогичному периоду 2018</w:t>
      </w:r>
      <w:r w:rsidR="00C65426" w:rsidRPr="00E23C93">
        <w:rPr>
          <w:rFonts w:ascii="Times New Roman" w:eastAsia="Andale Sans UI" w:hAnsi="Times New Roman" w:cs="Times New Roman"/>
          <w:kern w:val="1"/>
          <w:sz w:val="28"/>
          <w:szCs w:val="24"/>
        </w:rPr>
        <w:t xml:space="preserve"> года</w:t>
      </w:r>
      <w:r w:rsidR="007A7FCF" w:rsidRPr="00E23C93">
        <w:rPr>
          <w:rFonts w:ascii="Times New Roman" w:eastAsia="Andale Sans UI" w:hAnsi="Times New Roman" w:cs="Times New Roman"/>
          <w:kern w:val="1"/>
          <w:sz w:val="28"/>
          <w:szCs w:val="24"/>
        </w:rPr>
        <w:t>.</w:t>
      </w:r>
    </w:p>
    <w:p w:rsidR="003767F6" w:rsidRPr="00795C25" w:rsidRDefault="000757E9" w:rsidP="003767F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7E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предприят</w:t>
      </w:r>
      <w:r w:rsidR="00F67BF0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07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«Золотая Нива»</w:t>
      </w:r>
      <w:r w:rsidR="00F6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продолжила проведение работ по модернизации действующих </w:t>
      </w:r>
      <w:r w:rsidR="00F67BF0" w:rsidRPr="00F67B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 мощностей с целью увеличения емкости животноводческих помещений на 350 скотомест для дойных голов коров</w:t>
      </w:r>
      <w:r w:rsidR="00F6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Была проведена </w:t>
      </w:r>
      <w:r w:rsidR="00F67BF0" w:rsidRPr="00F67B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существующего животноводческого комплекса, приобретение сельскохозяйственной техники, приобретение племенных нетелей</w:t>
      </w:r>
      <w:r w:rsidR="00F6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7BF0" w:rsidRPr="00F67B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поголовье коров после реализации инвестиционного проекта состави</w:t>
      </w:r>
      <w:r w:rsidR="00E74CD1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F67BF0" w:rsidRPr="00F6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2365 голов.</w:t>
      </w:r>
      <w:r w:rsidR="003767F6" w:rsidRPr="0079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в планах </w:t>
      </w:r>
      <w:r w:rsidR="00BD3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3767F6" w:rsidRPr="0079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 поголовье дойного стада до </w:t>
      </w:r>
      <w:r w:rsidR="003767F6" w:rsidRPr="00795C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3600 дойных (4000фуражных) коров</w:t>
      </w:r>
      <w:r w:rsidR="003767F6" w:rsidRPr="00795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7F6" w:rsidRPr="003767F6" w:rsidRDefault="003767F6" w:rsidP="003767F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</w:t>
      </w:r>
      <w:proofErr w:type="gramStart"/>
      <w:r w:rsidRP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ООО</w:t>
      </w:r>
      <w:proofErr w:type="gramEnd"/>
      <w:r w:rsidRP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Смолагро</w:t>
      </w:r>
      <w:proofErr w:type="spellEnd"/>
      <w:r w:rsidRP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приступило к реализации проекта в отрасли растениеводства. Планируется строительство сортировально-сушильного комплекса и строительство складских помещений.</w:t>
      </w:r>
    </w:p>
    <w:p w:rsidR="00161960" w:rsidRPr="00797D15" w:rsidRDefault="00161960" w:rsidP="00161960">
      <w:pPr>
        <w:spacing w:before="100" w:beforeAutospacing="1" w:after="284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7D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797D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Сафоновском</w:t>
      </w:r>
      <w:proofErr w:type="spellEnd"/>
      <w:r w:rsidRPr="00797D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районе при поддержке Администрации</w:t>
      </w:r>
      <w:r w:rsidR="00B8362E" w:rsidRPr="00797D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Смоленской области</w:t>
      </w:r>
      <w:r w:rsidRPr="00797D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Правительства РФ ведется строительство индустриального парка со специализацией «композитный кластер» проектной стоимостью более 800 млн. рублей. Это будет управляемый единым оператором комплекс объектов недвижимости, состоящий из земельного участка с производственными, </w:t>
      </w:r>
      <w:r w:rsidRPr="00797D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административными, складскими и иными помещениями и сооружениями, обеспеченный энергоносителями, инженерной и транспортной инфраструктурой и административно-правовыми условиями для размещения производств.</w:t>
      </w:r>
      <w:r w:rsidR="00797D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C4B5A" w:rsidRPr="00797D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797D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бъем инвестиций</w:t>
      </w:r>
      <w:r w:rsidR="00F67BF0" w:rsidRPr="00797D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отчетном году</w:t>
      </w:r>
      <w:r w:rsidRPr="00797D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составил </w:t>
      </w:r>
      <w:r w:rsidR="00F67BF0" w:rsidRPr="00797D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111,9</w:t>
      </w:r>
      <w:r w:rsidR="001537E5" w:rsidRPr="00797D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млн. рублей.</w:t>
      </w:r>
    </w:p>
    <w:p w:rsidR="003767F6" w:rsidRPr="003767F6" w:rsidRDefault="006E7B56" w:rsidP="003767F6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территории Индустриального парка «Сафоново» идет</w:t>
      </w:r>
      <w:r w:rsidRPr="00F6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реализация инвестиционного проекта «Строительство льнокомбината, включающего льнозавод по переработке льнотресты и фабрику пряжи». Компания «Русский Лен» является дочерним предприятием агропромышленного холдинга «</w:t>
      </w:r>
      <w:proofErr w:type="spellStart"/>
      <w:r w:rsidRPr="00F6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Промагро-Менеджмент</w:t>
      </w:r>
      <w:proofErr w:type="spellEnd"/>
      <w:r w:rsidRPr="00F6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590564" w:rsidRPr="00590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 году продолжился п</w:t>
      </w:r>
      <w:r w:rsidRPr="00F6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ервый этап реализации инвестиционного проекта</w:t>
      </w:r>
      <w:r w:rsidR="00590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предусматривающего строительство льнозавода, включающий в себя цех по первичной переработке тресты мощностью 10 тысяч тонн</w:t>
      </w:r>
      <w:r w:rsidRPr="00F6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льнотресты</w:t>
      </w:r>
      <w:r w:rsidR="00590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цех котонизации короткого волокна мощностью 2500 тыс</w:t>
      </w:r>
      <w:r w:rsidR="00E2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яч</w:t>
      </w:r>
      <w:r w:rsidR="00590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тонн по производству готовой продукции</w:t>
      </w:r>
      <w:r w:rsidRPr="00F6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прядильной фабрики с планируемым выпуском 3,9 тысяч тонн </w:t>
      </w:r>
      <w:proofErr w:type="spellStart"/>
      <w:r w:rsidRPr="00F6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льносмесовой</w:t>
      </w:r>
      <w:proofErr w:type="spellEnd"/>
      <w:r w:rsidRPr="00F6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пряжи. В качестве сырья производство будет использовать </w:t>
      </w:r>
      <w:proofErr w:type="spellStart"/>
      <w:r w:rsidRPr="00F6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высокономерное</w:t>
      </w:r>
      <w:proofErr w:type="spellEnd"/>
      <w:r w:rsidRPr="00F6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длинное льноволокно, наиболее востребованное на рынке. Общий объем вложений составит порядка 2 млрд. рублей, на предприятии будет создано более 240 новых рабочих мест.</w:t>
      </w:r>
      <w:r w:rsidR="00E23C93" w:rsidRPr="0041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Подходят к завершению строительно-монтажные работы всего производственного комплекса, который включает в себя: производственный комплекс, фильтр камеру, котельную, АБК, две </w:t>
      </w:r>
      <w:proofErr w:type="spellStart"/>
      <w:r w:rsidR="00E23C93" w:rsidRPr="0041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шохи</w:t>
      </w:r>
      <w:proofErr w:type="spellEnd"/>
      <w:r w:rsidR="00E23C93" w:rsidRPr="0041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проезды и площадки внутри производственного комплекса, сети и соору</w:t>
      </w:r>
      <w:r w:rsidR="0041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 инженерно-технического</w:t>
      </w:r>
      <w:r w:rsidR="00E23C93" w:rsidRPr="0041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предприятия. Сформирован земельный банк в количестве 8738 гектар, из них 4523 гектара собственной земли. Введено в севооборот 4964 гектар залежных земель в </w:t>
      </w:r>
      <w:proofErr w:type="spellStart"/>
      <w:r w:rsidR="00E23C93" w:rsidRPr="0041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Сафоновском</w:t>
      </w:r>
      <w:proofErr w:type="spellEnd"/>
      <w:r w:rsidR="00E23C93" w:rsidRPr="0041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23C93" w:rsidRPr="0041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Ярцевском</w:t>
      </w:r>
      <w:proofErr w:type="spellEnd"/>
      <w:r w:rsidR="00E23C93" w:rsidRPr="0041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="00E23C93" w:rsidRPr="0041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Дорогобужском</w:t>
      </w:r>
      <w:proofErr w:type="gramEnd"/>
      <w:r w:rsidR="00E23C93" w:rsidRPr="0041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районах Смоленской области. В 2019 году было засеяно 2523 гектара, в том числе льном-долгунцом 2284 гектара. Собран урожай льнотресты в количестве 4870 тонн.</w:t>
      </w:r>
      <w:r w:rsidR="00413130" w:rsidRPr="0041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Парк сельскохозяйственной и льноубороч</w:t>
      </w:r>
      <w:r w:rsidR="0074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техники </w:t>
      </w:r>
      <w:proofErr w:type="gramStart"/>
      <w:r w:rsidR="0074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конец</w:t>
      </w:r>
      <w:proofErr w:type="gramEnd"/>
      <w:r w:rsidR="0074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года составил</w:t>
      </w:r>
      <w:r w:rsidR="00413130" w:rsidRPr="0041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45 единиц самоходной техники, 112 единиц - прицепной. Списочная числе</w:t>
      </w:r>
      <w:r w:rsidR="002B3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нность на конец отчетного года составила</w:t>
      </w:r>
      <w:r w:rsidR="00413130" w:rsidRPr="0041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91 человек.</w:t>
      </w:r>
      <w:r w:rsidR="003767F6" w:rsidRP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2 квартале текущего года планируется открытие завода. Сырье для производства льноволокна уже заготовлено. </w:t>
      </w:r>
    </w:p>
    <w:p w:rsidR="00DB113B" w:rsidRPr="005C349E" w:rsidRDefault="006E7B56" w:rsidP="00F67BF0">
      <w:pPr>
        <w:spacing w:before="100" w:beforeAutospacing="1" w:after="284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январе 2019 года компания «ПТФ РАСТОМ» начала реализацию на территории </w:t>
      </w:r>
      <w:r w:rsidRPr="005C34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Индустриального парка «Сафоново»</w:t>
      </w:r>
      <w:r w:rsidRPr="005C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 «Предприятие по производству специальных добавок для связующих материалов в строительной отрасли». Создаваемо</w:t>
      </w:r>
      <w:r w:rsidR="00413130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количество рабочих мест – 45.</w:t>
      </w:r>
      <w:r w:rsidR="00500A97" w:rsidRPr="00500A9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строительство производственной базы.</w:t>
      </w:r>
      <w:r w:rsidRPr="005C3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компания также является резидентом</w:t>
      </w:r>
      <w:r w:rsidRPr="005C3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государственного Индустриального парка «Сафоново».</w:t>
      </w:r>
    </w:p>
    <w:p w:rsidR="005C349E" w:rsidRPr="00797D15" w:rsidRDefault="006E7B56" w:rsidP="00DB113B">
      <w:pPr>
        <w:widowControl w:val="0"/>
        <w:suppressAutoHyphens/>
        <w:spacing w:before="100" w:beforeAutospacing="1" w:after="0"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BA">
        <w:rPr>
          <w:rFonts w:ascii="Times New Roman" w:hAnsi="Times New Roman" w:cs="Times New Roman"/>
          <w:sz w:val="28"/>
          <w:szCs w:val="28"/>
        </w:rPr>
        <w:t xml:space="preserve">На АО «Авангард» идет реализация проектов по реконструкции и техническому перевооружению корпусов предприятия. В </w:t>
      </w:r>
      <w:r w:rsidR="00CC4B5A" w:rsidRPr="00AD03BA">
        <w:rPr>
          <w:rFonts w:ascii="Times New Roman" w:hAnsi="Times New Roman" w:cs="Times New Roman"/>
          <w:sz w:val="28"/>
          <w:szCs w:val="28"/>
        </w:rPr>
        <w:t>отчетном</w:t>
      </w:r>
      <w:r w:rsidRPr="00AD03BA">
        <w:rPr>
          <w:rFonts w:ascii="Times New Roman" w:hAnsi="Times New Roman" w:cs="Times New Roman"/>
          <w:sz w:val="28"/>
          <w:szCs w:val="28"/>
        </w:rPr>
        <w:t xml:space="preserve"> году была проведена реконструкция  и техническое перевооружение основных цехов  предприятия,  приобретено</w:t>
      </w:r>
      <w:r w:rsidR="00AD03BA" w:rsidRPr="00AD03BA">
        <w:rPr>
          <w:rFonts w:ascii="Times New Roman" w:hAnsi="Times New Roman" w:cs="Times New Roman"/>
          <w:sz w:val="28"/>
          <w:szCs w:val="28"/>
        </w:rPr>
        <w:t xml:space="preserve"> технологическое</w:t>
      </w:r>
      <w:r w:rsidRPr="00AD03BA">
        <w:rPr>
          <w:rFonts w:ascii="Times New Roman" w:hAnsi="Times New Roman" w:cs="Times New Roman"/>
          <w:sz w:val="28"/>
          <w:szCs w:val="28"/>
        </w:rPr>
        <w:t xml:space="preserve"> оборудование, </w:t>
      </w:r>
      <w:r w:rsidR="00AD03BA" w:rsidRPr="00AD03BA">
        <w:rPr>
          <w:rFonts w:ascii="Times New Roman" w:hAnsi="Times New Roman" w:cs="Times New Roman"/>
          <w:sz w:val="28"/>
          <w:szCs w:val="28"/>
        </w:rPr>
        <w:t>были</w:t>
      </w:r>
      <w:r w:rsidRPr="00AD03BA">
        <w:rPr>
          <w:rFonts w:ascii="Times New Roman" w:hAnsi="Times New Roman" w:cs="Times New Roman"/>
          <w:sz w:val="28"/>
          <w:szCs w:val="28"/>
        </w:rPr>
        <w:t xml:space="preserve"> </w:t>
      </w:r>
      <w:r w:rsidRPr="00797D15">
        <w:rPr>
          <w:rFonts w:ascii="Times New Roman" w:hAnsi="Times New Roman" w:cs="Times New Roman"/>
          <w:sz w:val="28"/>
          <w:szCs w:val="28"/>
        </w:rPr>
        <w:t>про</w:t>
      </w:r>
      <w:r w:rsidR="00AD03BA" w:rsidRPr="00797D15">
        <w:rPr>
          <w:rFonts w:ascii="Times New Roman" w:hAnsi="Times New Roman" w:cs="Times New Roman"/>
          <w:sz w:val="28"/>
          <w:szCs w:val="28"/>
        </w:rPr>
        <w:t>ведены</w:t>
      </w:r>
      <w:r w:rsidR="00AD03BA" w:rsidRPr="00797D15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научно-исследовательские и опытно-конструкторские работы</w:t>
      </w:r>
      <w:proofErr w:type="gramStart"/>
      <w:r w:rsidRPr="00797D15">
        <w:rPr>
          <w:rFonts w:ascii="Times New Roman" w:hAnsi="Times New Roman" w:cs="Times New Roman"/>
          <w:sz w:val="28"/>
          <w:szCs w:val="28"/>
        </w:rPr>
        <w:t>.</w:t>
      </w:r>
      <w:r w:rsidR="00413130" w:rsidRPr="00797D1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13130" w:rsidRPr="00797D15">
        <w:rPr>
          <w:rFonts w:ascii="Times New Roman" w:hAnsi="Times New Roman" w:cs="Times New Roman"/>
          <w:sz w:val="28"/>
          <w:szCs w:val="28"/>
        </w:rPr>
        <w:t>акончено два проекта по реконструкции корпусов предприятия. Поставлено новое технологическое и инженерное оборудование.</w:t>
      </w:r>
    </w:p>
    <w:p w:rsidR="00797D15" w:rsidRDefault="00797D15" w:rsidP="00DB113B">
      <w:pPr>
        <w:widowControl w:val="0"/>
        <w:suppressAutoHyphens/>
        <w:spacing w:before="100" w:beforeAutospacing="1" w:after="0"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3C4" w:rsidRPr="00EB4585" w:rsidRDefault="003603C4" w:rsidP="003603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585">
        <w:rPr>
          <w:rFonts w:ascii="Times New Roman" w:hAnsi="Times New Roman" w:cs="Times New Roman"/>
          <w:sz w:val="28"/>
          <w:szCs w:val="28"/>
        </w:rPr>
        <w:t>Развитие сельскохозяйственного производства на территории муниципального образования «</w:t>
      </w:r>
      <w:proofErr w:type="spellStart"/>
      <w:r w:rsidRPr="00EB4585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EB4585">
        <w:rPr>
          <w:rFonts w:ascii="Times New Roman" w:hAnsi="Times New Roman" w:cs="Times New Roman"/>
          <w:sz w:val="28"/>
          <w:szCs w:val="28"/>
        </w:rPr>
        <w:t xml:space="preserve"> район» Смоленской области является одним из важнейших направлений экономического </w:t>
      </w:r>
      <w:proofErr w:type="gramStart"/>
      <w:r w:rsidRPr="00EB4585">
        <w:rPr>
          <w:rFonts w:ascii="Times New Roman" w:hAnsi="Times New Roman" w:cs="Times New Roman"/>
          <w:sz w:val="28"/>
          <w:szCs w:val="28"/>
        </w:rPr>
        <w:t>благополучия</w:t>
      </w:r>
      <w:proofErr w:type="gramEnd"/>
      <w:r w:rsidRPr="00EB4585">
        <w:rPr>
          <w:rFonts w:ascii="Times New Roman" w:hAnsi="Times New Roman" w:cs="Times New Roman"/>
          <w:sz w:val="28"/>
          <w:szCs w:val="28"/>
        </w:rPr>
        <w:t xml:space="preserve"> как муниципального района, так и всего региона в целом. </w:t>
      </w:r>
    </w:p>
    <w:p w:rsidR="003603C4" w:rsidRPr="00EB4585" w:rsidRDefault="00EB4585" w:rsidP="00360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B45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2019</w:t>
      </w:r>
      <w:r w:rsidR="003603C4" w:rsidRPr="00EB45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году яровой сев в районе был проведен на площади </w:t>
      </w:r>
      <w:r w:rsidRPr="00EB45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9906</w:t>
      </w:r>
      <w:r w:rsidR="003603C4" w:rsidRPr="00EB45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гектаров. Общая </w:t>
      </w:r>
      <w:r w:rsidRPr="00EB45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посевная площадь составила 24416</w:t>
      </w:r>
      <w:r w:rsidR="003603C4" w:rsidRPr="00EB45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</w:t>
      </w:r>
      <w:r w:rsidR="007475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3603C4" w:rsidRPr="00EB45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3603C4" w:rsidRPr="00EB4585" w:rsidRDefault="003603C4" w:rsidP="00360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B45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Большое внимание  было уделено качественному проведению весенне-полевых работ.Кондиционными семенами яровых  зерновых и зернобобовых культур </w:t>
      </w:r>
      <w:r w:rsidR="00EB4585" w:rsidRPr="00EB45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было посеяно 96,9</w:t>
      </w:r>
      <w:r w:rsidRPr="00EB45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% площадей. Элитными семенами зерновых и зернобобовых б</w:t>
      </w:r>
      <w:r w:rsidR="00B8362E" w:rsidRPr="00EB45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ыло засеяно</w:t>
      </w:r>
      <w:r w:rsidR="00EB4585" w:rsidRPr="00EB45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405</w:t>
      </w:r>
      <w:r w:rsidR="00B8362E" w:rsidRPr="00EB45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га, что позволило</w:t>
      </w:r>
      <w:r w:rsidRPr="00EB45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качественно произвести сортосмену и </w:t>
      </w:r>
      <w:proofErr w:type="spellStart"/>
      <w:r w:rsidRPr="00EB45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сортообновление</w:t>
      </w:r>
      <w:proofErr w:type="spellEnd"/>
      <w:r w:rsidRPr="00EB45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3603C4" w:rsidRPr="00B963E3" w:rsidRDefault="00EB4585" w:rsidP="00360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B45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2019</w:t>
      </w:r>
      <w:r w:rsidR="003603C4" w:rsidRPr="00EB45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году под  яровой и  озимый сев  было внесено </w:t>
      </w:r>
      <w:r w:rsidRPr="00EB45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51,8</w:t>
      </w:r>
      <w:r w:rsidR="003603C4" w:rsidRPr="00EB45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тыс. тонн органи</w:t>
      </w:r>
      <w:r w:rsidRPr="00EB45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ческих удобрений на площади 1049</w:t>
      </w:r>
      <w:r w:rsidR="003603C4" w:rsidRPr="00EB45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гектарови </w:t>
      </w:r>
      <w:r w:rsidRPr="00EB45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1012 тонн</w:t>
      </w:r>
      <w:r w:rsidR="003603C4" w:rsidRPr="00EB45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минеральных удобрений в действующем веществе</w:t>
      </w:r>
      <w:r w:rsidRPr="00EB45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площади 4682 га</w:t>
      </w:r>
      <w:r w:rsidR="003603C4" w:rsidRPr="00B963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На один гектар удобренной площади приходилось  </w:t>
      </w:r>
      <w:r w:rsidR="00B963E3" w:rsidRPr="00B963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49,4</w:t>
      </w:r>
      <w:r w:rsidR="003603C4" w:rsidRPr="00B963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тонн органических удобрений</w:t>
      </w:r>
      <w:r w:rsidR="00B963E3" w:rsidRPr="00B963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(139% к уровню 2018 года) </w:t>
      </w:r>
      <w:r w:rsidR="003603C4" w:rsidRPr="00B963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</w:t>
      </w:r>
      <w:r w:rsidR="00B963E3" w:rsidRPr="00B963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216</w:t>
      </w:r>
      <w:r w:rsidR="003603C4" w:rsidRPr="00B963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кг  минеральных удобрений в действую</w:t>
      </w:r>
      <w:r w:rsidR="00B963E3" w:rsidRPr="00B963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щем веществе (195% к уровню 2018</w:t>
      </w:r>
      <w:r w:rsidR="003603C4" w:rsidRPr="00B963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года).</w:t>
      </w:r>
    </w:p>
    <w:p w:rsidR="003603C4" w:rsidRPr="004C60A9" w:rsidRDefault="00D879A3" w:rsidP="00360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отчетном году п</w:t>
      </w:r>
      <w:r w:rsidR="003603C4"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лощадь, обрабатываемая с применением современных высокотехнологических агрегатов, составила 1</w:t>
      </w:r>
      <w:r w:rsidR="004C60A9"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0997</w:t>
      </w:r>
      <w:r w:rsidR="003603C4"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</w:t>
      </w:r>
      <w:r w:rsidR="006C558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3603C4"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или </w:t>
      </w:r>
      <w:r w:rsidR="004C60A9"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98,3</w:t>
      </w:r>
      <w:r w:rsidR="003603C4"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% от площади ярового и озимого сева, посеяно ресурсосберегающими современными посевными комплексами </w:t>
      </w:r>
      <w:r w:rsidR="004C60A9"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4528</w:t>
      </w:r>
      <w:r w:rsidR="00E100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га</w:t>
      </w:r>
      <w:r w:rsidR="003603C4"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или </w:t>
      </w:r>
      <w:r w:rsidR="004C60A9"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40,5</w:t>
      </w:r>
      <w:r w:rsidR="003603C4"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% от площади ярового и озимого сева. </w:t>
      </w:r>
    </w:p>
    <w:p w:rsidR="003603C4" w:rsidRPr="004C60A9" w:rsidRDefault="004C60A9" w:rsidP="00360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2019</w:t>
      </w:r>
      <w:r w:rsidR="003603C4"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году уборочная площадь зерновых и зернобобовых культур составила  4</w:t>
      </w:r>
      <w:r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540</w:t>
      </w:r>
      <w:r w:rsidR="003603C4"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</w:t>
      </w:r>
      <w:r w:rsidR="00E100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3603C4"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 намолот зерна в  весе после доработки - </w:t>
      </w:r>
      <w:r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8229 тонн (127% к уровню 2018 года)</w:t>
      </w:r>
      <w:r w:rsidR="003603C4"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Средняя урожайность с уборочной площади по району в  весе  после доработки составила </w:t>
      </w:r>
      <w:r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18,1 </w:t>
      </w:r>
      <w:r w:rsidR="003603C4"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ц/га</w:t>
      </w:r>
      <w:r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(115% к уровню 2018 года)</w:t>
      </w:r>
      <w:r w:rsidR="003603C4"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:rsidR="003603C4" w:rsidRPr="004C60A9" w:rsidRDefault="003603C4" w:rsidP="00360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Районом в полном объеме  засыпаны семена зерновых и зернобобовых культур в количестве 13</w:t>
      </w:r>
      <w:r w:rsidR="004C60A9"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80 тонн</w:t>
      </w:r>
      <w:r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что с учетом страхового фонда </w:t>
      </w:r>
      <w:proofErr w:type="gramStart"/>
      <w:r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обеспечивает необходимую потребность в проведении</w:t>
      </w:r>
      <w:proofErr w:type="gramEnd"/>
      <w:r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ярового сева 20</w:t>
      </w:r>
      <w:r w:rsidR="004C60A9"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</w:t>
      </w:r>
      <w:r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года.</w:t>
      </w:r>
    </w:p>
    <w:p w:rsidR="003603C4" w:rsidRPr="004C60A9" w:rsidRDefault="004C60A9" w:rsidP="00360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2019</w:t>
      </w:r>
      <w:r w:rsidR="003603C4"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году  уборочная  площадь рапса на семена  составила </w:t>
      </w:r>
      <w:r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480</w:t>
      </w:r>
      <w:r w:rsidR="003603C4"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га, намолот  в весе после доработки </w:t>
      </w:r>
      <w:r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</w:t>
      </w:r>
      <w:r w:rsidR="003603C4"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</w:t>
      </w:r>
      <w:r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78,6</w:t>
      </w:r>
      <w:r w:rsidR="00A92CB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тонн, </w:t>
      </w:r>
      <w:r w:rsidR="00A92CB0" w:rsidRPr="00AA04C4">
        <w:rPr>
          <w:rFonts w:ascii="Times New Roman CYR" w:hAnsi="Times New Roman CYR" w:cs="Times New Roman CYR"/>
          <w:sz w:val="28"/>
          <w:szCs w:val="28"/>
        </w:rPr>
        <w:t xml:space="preserve">урожайность </w:t>
      </w:r>
      <w:r w:rsidR="00A92CB0">
        <w:rPr>
          <w:rFonts w:ascii="Times New Roman CYR" w:hAnsi="Times New Roman CYR" w:cs="Times New Roman CYR"/>
          <w:sz w:val="28"/>
          <w:szCs w:val="28"/>
        </w:rPr>
        <w:t>3,7</w:t>
      </w:r>
      <w:r w:rsidR="00A92CB0" w:rsidRPr="00AA04C4">
        <w:rPr>
          <w:rFonts w:ascii="Times New Roman CYR" w:hAnsi="Times New Roman CYR" w:cs="Times New Roman CYR"/>
          <w:sz w:val="28"/>
          <w:szCs w:val="28"/>
        </w:rPr>
        <w:t xml:space="preserve"> ц/га</w:t>
      </w:r>
      <w:r w:rsidR="00A92CB0">
        <w:rPr>
          <w:rFonts w:ascii="Times New Roman CYR" w:hAnsi="Times New Roman CYR" w:cs="Times New Roman CYR"/>
          <w:sz w:val="28"/>
          <w:szCs w:val="28"/>
        </w:rPr>
        <w:t>.</w:t>
      </w:r>
    </w:p>
    <w:p w:rsidR="003603C4" w:rsidRPr="00C76E24" w:rsidRDefault="004C60A9" w:rsidP="00360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Картофель убран на площади 75</w:t>
      </w:r>
      <w:r w:rsidR="003603C4"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</w:t>
      </w:r>
      <w:r w:rsidR="00E100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3603C4"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Валовый сбор – 1</w:t>
      </w:r>
      <w:r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215 тонн, урожайность – 162</w:t>
      </w:r>
      <w:r w:rsidR="00797D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="003603C4"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</w:t>
      </w:r>
      <w:proofErr w:type="spellEnd"/>
      <w:r w:rsidR="003603C4"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/га. Семена </w:t>
      </w:r>
      <w:r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картофеля засыпаны в объеме  2</w:t>
      </w:r>
      <w:r w:rsidR="003603C4"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00 тонн.</w:t>
      </w:r>
    </w:p>
    <w:p w:rsidR="003603C4" w:rsidRPr="00D523E4" w:rsidRDefault="003603C4" w:rsidP="00A92C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Овощи убраны с площади </w:t>
      </w:r>
      <w:r w:rsidR="004C60A9"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65</w:t>
      </w:r>
      <w:r w:rsidR="00E100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га.</w:t>
      </w:r>
      <w:r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Валовый сбор составил    </w:t>
      </w:r>
      <w:r w:rsidR="004C60A9"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2080</w:t>
      </w:r>
      <w:r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тонн, средняя урожайность – </w:t>
      </w:r>
      <w:r w:rsidR="004C60A9"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320</w:t>
      </w:r>
      <w:r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ц/га</w:t>
      </w:r>
      <w:r w:rsidR="004C60A9"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(193% к уровню 2018 года)</w:t>
      </w:r>
      <w:r w:rsidRPr="004C60A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Сельскохозяйственным предприятиям удалось заготовить достаточное количество кормов для общественного животноводства. Всеми хозяйствами района было заготовлено </w:t>
      </w:r>
      <w:r w:rsidR="00D523E4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6441</w:t>
      </w:r>
      <w:r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тонн</w:t>
      </w:r>
      <w:r w:rsidR="00D523E4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сена, </w:t>
      </w:r>
      <w:r w:rsidR="00D523E4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33166</w:t>
      </w:r>
      <w:r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тонн сенажа, в том числе по технологии </w:t>
      </w:r>
      <w:r w:rsidRPr="00D523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Сенаж в упаковке</w:t>
      </w:r>
      <w:r w:rsidRPr="00D5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D523E4" w:rsidRPr="00D523E4">
        <w:rPr>
          <w:rFonts w:ascii="Times New Roman" w:eastAsia="Times New Roman" w:hAnsi="Times New Roman" w:cs="Times New Roman"/>
          <w:sz w:val="28"/>
          <w:szCs w:val="28"/>
          <w:lang w:eastAsia="ru-RU"/>
        </w:rPr>
        <w:t>2449</w:t>
      </w:r>
      <w:r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тонн, готового силоса </w:t>
      </w:r>
      <w:r w:rsidR="00D523E4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43918</w:t>
      </w:r>
      <w:r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тонн, в том числе из кукурузы — </w:t>
      </w:r>
      <w:r w:rsidR="00D523E4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33229</w:t>
      </w:r>
      <w:r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тонн, солом</w:t>
      </w:r>
      <w:r w:rsidR="006F0577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  - 2</w:t>
      </w:r>
      <w:r w:rsidR="00D523E4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863 тонны</w:t>
      </w:r>
      <w:r w:rsidR="006F0577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что составило </w:t>
      </w:r>
      <w:r w:rsidR="00D523E4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29,1</w:t>
      </w:r>
      <w:r w:rsidR="00F97176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 кормовых единиц</w:t>
      </w:r>
      <w:r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условную голову скота без учета зернофуража.  В категорию </w:t>
      </w:r>
      <w:proofErr w:type="spellStart"/>
      <w:r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слабообеспеченных</w:t>
      </w:r>
      <w:proofErr w:type="spellEnd"/>
      <w:r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 кормам не попало ни одно хозяйство </w:t>
      </w:r>
      <w:proofErr w:type="spellStart"/>
      <w:r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Сафоновского</w:t>
      </w:r>
      <w:proofErr w:type="spellEnd"/>
      <w:r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района.</w:t>
      </w:r>
    </w:p>
    <w:p w:rsidR="003603C4" w:rsidRPr="00D523E4" w:rsidRDefault="003603C4" w:rsidP="00360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Для улучшения кормовой базы в зимний стойловый период содержания, а также для бесперебойного </w:t>
      </w:r>
      <w:r w:rsidRPr="00D523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зеленого конвейера</w:t>
      </w:r>
      <w:r w:rsidRPr="00D5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D523E4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летний пастбищный период</w:t>
      </w:r>
      <w:r w:rsidR="00E100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D523E4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2019</w:t>
      </w:r>
      <w:r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году  дополнительно было заложено </w:t>
      </w:r>
      <w:r w:rsidR="00D523E4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959</w:t>
      </w:r>
      <w:r w:rsidR="006034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</w:t>
      </w:r>
      <w:r w:rsidR="00E100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</w:t>
      </w:r>
      <w:r w:rsidR="00D879A3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олголетних культурных пастбищ, и</w:t>
      </w:r>
      <w:r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их общая площадь составила</w:t>
      </w:r>
      <w:r w:rsidR="00D523E4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2540</w:t>
      </w:r>
      <w:r w:rsidR="00AD661D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</w:t>
      </w:r>
      <w:r w:rsidR="00E100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что составляет 0,</w:t>
      </w:r>
      <w:r w:rsidR="00D523E4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51</w:t>
      </w:r>
      <w:r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га на одну молочную корову. Подсеяно 26</w:t>
      </w:r>
      <w:r w:rsidR="00D523E4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04</w:t>
      </w:r>
      <w:r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</w:t>
      </w:r>
      <w:r w:rsidR="00E100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многолетних трав.</w:t>
      </w:r>
    </w:p>
    <w:p w:rsidR="00F97176" w:rsidRPr="00D523E4" w:rsidRDefault="00D523E4" w:rsidP="00360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2019</w:t>
      </w:r>
      <w:r w:rsidR="003603C4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году посевные площади под озимыми культурами составили 1</w:t>
      </w:r>
      <w:r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578</w:t>
      </w:r>
      <w:r w:rsidR="003603C4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</w:t>
      </w:r>
      <w:r w:rsidR="00E100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3603C4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:rsidR="003603C4" w:rsidRPr="00D523E4" w:rsidRDefault="003603C4" w:rsidP="00360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Для своевременного проведения весенне-полевых работ в 20</w:t>
      </w:r>
      <w:r w:rsidR="00D523E4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</w:t>
      </w:r>
      <w:r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году сельскохозяйственными товаропроизводителями района было  вспахано  </w:t>
      </w:r>
      <w:r w:rsidR="00D523E4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6323</w:t>
      </w:r>
      <w:r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</w:t>
      </w:r>
      <w:r w:rsidR="00E100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зяби.</w:t>
      </w:r>
    </w:p>
    <w:p w:rsidR="00D523E4" w:rsidRDefault="00F97176" w:rsidP="00D52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течение</w:t>
      </w:r>
      <w:r w:rsidR="00D523E4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2019</w:t>
      </w:r>
      <w:r w:rsidR="003603C4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 сельскохозяйственными товаропроизводителями </w:t>
      </w:r>
      <w:proofErr w:type="spellStart"/>
      <w:r w:rsidR="003603C4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Сафоновского</w:t>
      </w:r>
      <w:proofErr w:type="spellEnd"/>
      <w:r w:rsidR="003603C4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 было введено в оборот </w:t>
      </w:r>
      <w:r w:rsidR="00D523E4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2687</w:t>
      </w:r>
      <w:r w:rsidR="003603C4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га заброшенных земель сельскохозяйственного назначения, что </w:t>
      </w:r>
      <w:r w:rsidR="00D523E4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3,3 раза </w:t>
      </w:r>
      <w:r w:rsidR="003603C4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выше </w:t>
      </w:r>
      <w:r w:rsidR="00D523E4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уровня 2018</w:t>
      </w:r>
      <w:r w:rsidR="003603C4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года.</w:t>
      </w:r>
    </w:p>
    <w:p w:rsidR="003603C4" w:rsidRPr="00D523E4" w:rsidRDefault="00F97176" w:rsidP="00D52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</w:t>
      </w:r>
      <w:r w:rsidR="003603C4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азовой отраслью сельского хозяйства является животноводство, где производится более 80% товарной продукции.</w:t>
      </w:r>
    </w:p>
    <w:p w:rsidR="00297291" w:rsidRDefault="003603C4" w:rsidP="00360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1 января  20</w:t>
      </w:r>
      <w:r w:rsidR="00D523E4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</w:t>
      </w:r>
      <w:r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 во всех категориях хозяйств района поголовье крупного рогатого скота составило </w:t>
      </w:r>
      <w:r w:rsidR="00D523E4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9456голов</w:t>
      </w:r>
      <w:r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в том числе коров </w:t>
      </w:r>
      <w:r w:rsidR="00D523E4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5185</w:t>
      </w:r>
      <w:r w:rsidR="00F97176" w:rsidRPr="00D523E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голов.</w:t>
      </w:r>
    </w:p>
    <w:p w:rsidR="00297291" w:rsidRPr="00297291" w:rsidRDefault="00297291" w:rsidP="00360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 уровню 2018 года общее поголовье крупного рогатого скота увеличилось на 450 голов, в том числе </w:t>
      </w:r>
      <w:r w:rsidR="00705A4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поголовье  коров выросло на 345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голов.</w:t>
      </w:r>
    </w:p>
    <w:p w:rsidR="00F97176" w:rsidRPr="00297291" w:rsidRDefault="003603C4" w:rsidP="00360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="00297291"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аибольшее количество скота (95</w:t>
      </w:r>
      <w:r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%) находится в сельскохозяйственных организациях - </w:t>
      </w:r>
      <w:r w:rsidR="00297291"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8981</w:t>
      </w:r>
      <w:r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голов</w:t>
      </w:r>
      <w:r w:rsidR="00297291"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крупного рогатого скота, в том числе коров - 4</w:t>
      </w:r>
      <w:r w:rsidR="00297291"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860</w:t>
      </w:r>
      <w:r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голов. </w:t>
      </w:r>
    </w:p>
    <w:p w:rsidR="003603C4" w:rsidRPr="00297291" w:rsidRDefault="003603C4" w:rsidP="00360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 всех катег</w:t>
      </w:r>
      <w:r w:rsidR="00297291"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ориях хозяйств  на 1 января 2020</w:t>
      </w:r>
      <w:r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 поголовье свиней </w:t>
      </w:r>
      <w:r w:rsidR="00C9581A"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составил</w:t>
      </w:r>
      <w:r w:rsidR="00297291"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1139</w:t>
      </w:r>
      <w:r w:rsidR="00C9581A"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голов</w:t>
      </w:r>
      <w:r w:rsidR="00297291"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(116</w:t>
      </w:r>
      <w:r w:rsidR="00705A4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,7</w:t>
      </w:r>
      <w:r w:rsidR="00297291"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% к уровню 2018 года)</w:t>
      </w:r>
      <w:r w:rsidR="00C9581A"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п</w:t>
      </w:r>
      <w:r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оголовье овец</w:t>
      </w:r>
      <w:r w:rsidR="00C9581A"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297291"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792</w:t>
      </w:r>
      <w:r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головы</w:t>
      </w:r>
      <w:r w:rsidR="00F97176"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3603C4" w:rsidRPr="00297291" w:rsidRDefault="003603C4" w:rsidP="00360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Вс</w:t>
      </w:r>
      <w:r w:rsidR="00297291"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еми категориями хозяйств в 2019</w:t>
      </w:r>
      <w:r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</w:t>
      </w:r>
      <w:r w:rsidR="00297291"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произведено молока  </w:t>
      </w:r>
      <w:r w:rsidR="00297291"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32991,5 тонн, что к уровню 2018 года состав</w:t>
      </w:r>
      <w:r w:rsidR="007B64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ило</w:t>
      </w:r>
      <w:r w:rsidR="00297291"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111,5</w:t>
      </w:r>
      <w:r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%.   </w:t>
      </w:r>
    </w:p>
    <w:p w:rsidR="00F97176" w:rsidRPr="00297291" w:rsidRDefault="003603C4" w:rsidP="00360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Сельскохозяйственными организациями района  произведено </w:t>
      </w:r>
      <w:r w:rsidR="00297291"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31616</w:t>
      </w:r>
      <w:r w:rsidR="00705A4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297291"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 тонн</w:t>
      </w:r>
      <w:r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молока, что состав</w:t>
      </w:r>
      <w:r w:rsidR="00DE0CF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ило</w:t>
      </w:r>
      <w:r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</w:t>
      </w:r>
      <w:r w:rsidR="00297291"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11,9 %  к уровню   2018</w:t>
      </w:r>
      <w:r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года.Надой  на фуражную корову составил </w:t>
      </w:r>
      <w:r w:rsidR="00297291"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7119</w:t>
      </w:r>
      <w:r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кг, что на </w:t>
      </w:r>
      <w:r w:rsidR="00297291"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550</w:t>
      </w:r>
      <w:r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кг выше уровня </w:t>
      </w:r>
      <w:r w:rsidR="00301E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2018</w:t>
      </w:r>
      <w:r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года. </w:t>
      </w:r>
    </w:p>
    <w:p w:rsidR="003603C4" w:rsidRPr="00C76E24" w:rsidRDefault="00297291" w:rsidP="00360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  2019</w:t>
      </w:r>
      <w:r w:rsidR="003603C4"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 процент  ввода нетелей с начала года составил </w:t>
      </w:r>
      <w:r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33,9</w:t>
      </w:r>
      <w:r w:rsidR="003603C4"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% - введено  1</w:t>
      </w:r>
      <w:r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547</w:t>
      </w:r>
      <w:r w:rsidR="003603C4"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головы.В </w:t>
      </w:r>
      <w:r w:rsidR="00884D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отчетном</w:t>
      </w:r>
      <w:r w:rsidR="003603C4"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году получено  4</w:t>
      </w:r>
      <w:r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944</w:t>
      </w:r>
      <w:r w:rsidR="003603C4"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тел</w:t>
      </w:r>
      <w:r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енка</w:t>
      </w:r>
      <w:r w:rsidR="003603C4"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в р</w:t>
      </w:r>
      <w:r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асчете   на 100 коров получено 78</w:t>
      </w:r>
      <w:r w:rsidR="003603C4"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тел</w:t>
      </w:r>
      <w:r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ят</w:t>
      </w:r>
      <w:r w:rsidR="003603C4" w:rsidRPr="002972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F97176" w:rsidRPr="00C123EA" w:rsidRDefault="003603C4" w:rsidP="00360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Вс</w:t>
      </w:r>
      <w:r w:rsidR="00C123EA"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еми категориями хозяйств за 2019</w:t>
      </w:r>
      <w:r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  произведено </w:t>
      </w:r>
      <w:r w:rsid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1423,0 тонны скота и птицы на убой в живом весе</w:t>
      </w:r>
      <w:r w:rsidR="00C123EA"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что к уровню 2018</w:t>
      </w:r>
      <w:r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 состав</w:t>
      </w:r>
      <w:r w:rsid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ило</w:t>
      </w:r>
      <w:r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8</w:t>
      </w:r>
      <w:r w:rsidR="00C123EA"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8,9</w:t>
      </w:r>
      <w:r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%. </w:t>
      </w:r>
    </w:p>
    <w:p w:rsidR="003603C4" w:rsidRPr="00C123EA" w:rsidRDefault="003603C4" w:rsidP="00360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Удельный вес племенного скота (в племенных репродукторах СПК им. Урицкого, СПК </w:t>
      </w:r>
      <w:r w:rsidRPr="00C123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Колосок</w:t>
      </w:r>
      <w:r w:rsidRPr="00C1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ЗАО </w:t>
      </w:r>
      <w:r w:rsidRPr="00C123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Золотая нива</w:t>
      </w:r>
      <w:r w:rsidRPr="00C1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 </w:t>
      </w:r>
      <w:proofErr w:type="spellStart"/>
      <w:r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племзаводе</w:t>
      </w:r>
      <w:proofErr w:type="spellEnd"/>
      <w:r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КП </w:t>
      </w:r>
      <w:r w:rsidRPr="00C123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Рыбковское</w:t>
      </w:r>
      <w:proofErr w:type="spellEnd"/>
      <w:r w:rsidRPr="00C1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  <w:r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общем поголовье крупног</w:t>
      </w:r>
      <w:r w:rsidR="00C123EA"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рогатого скота составляет 84,7%, в том числе коров – 80,6</w:t>
      </w:r>
      <w:r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%. За 201</w:t>
      </w:r>
      <w:r w:rsidR="00C123EA"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9год продано на племенные цели 197</w:t>
      </w:r>
      <w:r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голов  молодняка крупного рогатого скота.</w:t>
      </w:r>
    </w:p>
    <w:p w:rsidR="003603C4" w:rsidRPr="00C123EA" w:rsidRDefault="003603C4" w:rsidP="00360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Всего в рамках реализации  областной государственной  программы </w:t>
      </w:r>
      <w:r w:rsidRPr="00C123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Развитие сельского хозяйства и регулирование рынков сельскохозяйственной продукции, сырья и продовольствия Смоленской </w:t>
      </w:r>
      <w:r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области</w:t>
      </w:r>
      <w:proofErr w:type="gramStart"/>
      <w:r w:rsidR="00B801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23EA"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proofErr w:type="gramEnd"/>
      <w:r w:rsidR="00C123EA"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своено  в 2019</w:t>
      </w:r>
      <w:r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году из фед</w:t>
      </w:r>
      <w:r w:rsidR="00E37A00"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ерального и областного бюджетов</w:t>
      </w:r>
      <w:r w:rsidR="00C123EA"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216,5</w:t>
      </w:r>
      <w:r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млн. рублей.</w:t>
      </w:r>
    </w:p>
    <w:p w:rsidR="003603C4" w:rsidRPr="00C123EA" w:rsidRDefault="003603C4" w:rsidP="00360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Из них по программным мероприятиям:</w:t>
      </w:r>
    </w:p>
    <w:p w:rsidR="003603C4" w:rsidRPr="00C123EA" w:rsidRDefault="00B9105F" w:rsidP="00B9105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123E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3603C4"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субсидии на возмещение части процентной ставк</w:t>
      </w:r>
      <w:r w:rsidR="00C123EA"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по инвестиционным кредитам- 56,2</w:t>
      </w:r>
      <w:r w:rsidR="003603C4"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млн. рублей;</w:t>
      </w:r>
    </w:p>
    <w:p w:rsidR="003603C4" w:rsidRPr="00C123EA" w:rsidRDefault="00B9105F" w:rsidP="00B9105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123E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3603C4"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субсидии на оказание несвязанной поддержки</w:t>
      </w:r>
      <w:r w:rsidR="00C123EA"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области растениеводства- 28,2</w:t>
      </w:r>
      <w:r w:rsidR="003603C4"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млн. рублей;</w:t>
      </w:r>
    </w:p>
    <w:p w:rsidR="003603C4" w:rsidRPr="00C123EA" w:rsidRDefault="00B9105F" w:rsidP="00B9105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123E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3603C4"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субсидии  на приобретение  элитных семян – </w:t>
      </w:r>
      <w:r w:rsidR="00C123EA"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2,6</w:t>
      </w:r>
      <w:r w:rsidR="003603C4"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млн. рублей;</w:t>
      </w:r>
    </w:p>
    <w:p w:rsidR="003603C4" w:rsidRPr="00C123EA" w:rsidRDefault="00B9105F" w:rsidP="00B9105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123E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3603C4"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субсидии на повышение продуктивно</w:t>
      </w:r>
      <w:r w:rsidR="00C123EA"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сти в молочном скотоводстве – 24</w:t>
      </w:r>
      <w:r w:rsidR="003603C4"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,4 млн. рублей;</w:t>
      </w:r>
    </w:p>
    <w:p w:rsidR="003603C4" w:rsidRPr="00C123EA" w:rsidRDefault="00B9105F" w:rsidP="00B9105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123E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3603C4"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субсидии на содержание племенных сел</w:t>
      </w:r>
      <w:r w:rsidR="00C123EA"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ьскохозяйственных животных – 7,9</w:t>
      </w:r>
      <w:r w:rsidR="003603C4"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млн. руб</w:t>
      </w:r>
      <w:r w:rsidR="009620A8"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лей</w:t>
      </w:r>
      <w:r w:rsidR="003603C4"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3603C4" w:rsidRPr="00C123EA" w:rsidRDefault="00B9105F" w:rsidP="00B9105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123E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3603C4" w:rsidRPr="00C123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субсидии на содержание высокопродуктивного поголовья молочных коров – 20,0 млн. рублей; </w:t>
      </w:r>
    </w:p>
    <w:p w:rsidR="003603C4" w:rsidRPr="00795C25" w:rsidRDefault="00B9105F" w:rsidP="00B9105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95C2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3603C4" w:rsidRPr="00795C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субсидии на приобретение се</w:t>
      </w:r>
      <w:r w:rsidR="00C123EA" w:rsidRPr="00795C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льскохозяйственной техники – 42,7</w:t>
      </w:r>
      <w:r w:rsidR="003603C4" w:rsidRPr="00795C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млн. рублей;</w:t>
      </w:r>
    </w:p>
    <w:p w:rsidR="00C123EA" w:rsidRPr="00795C25" w:rsidRDefault="00B9105F" w:rsidP="00B9105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95C2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3603C4" w:rsidRPr="00795C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субсидии на проведение </w:t>
      </w:r>
      <w:proofErr w:type="spellStart"/>
      <w:r w:rsidR="003603C4" w:rsidRPr="00795C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куль</w:t>
      </w:r>
      <w:r w:rsidR="00C123EA" w:rsidRPr="00795C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туртехнических</w:t>
      </w:r>
      <w:proofErr w:type="spellEnd"/>
      <w:r w:rsidR="00C123EA" w:rsidRPr="00795C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мероприятий – 15,5</w:t>
      </w:r>
      <w:r w:rsidR="00795C25" w:rsidRPr="00795C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млн. рублей;</w:t>
      </w:r>
    </w:p>
    <w:p w:rsidR="00795C25" w:rsidRPr="00795C25" w:rsidRDefault="00C123EA" w:rsidP="00B9105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C25">
        <w:rPr>
          <w:rFonts w:ascii="Times New Roman" w:eastAsia="Times New Roman" w:hAnsi="Times New Roman" w:cs="Times New Roman"/>
          <w:sz w:val="28"/>
          <w:szCs w:val="28"/>
          <w:lang w:eastAsia="ru-RU"/>
        </w:rPr>
        <w:t>•субсидии на возмещение части прямых понесенных затрат на создание и (или) модернизацию объектов агропромышленного комплекса</w:t>
      </w:r>
      <w:r w:rsidR="00795C25" w:rsidRPr="0079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16,4 млн. рублей;</w:t>
      </w:r>
    </w:p>
    <w:p w:rsidR="00795C25" w:rsidRPr="00795C25" w:rsidRDefault="00795C25" w:rsidP="00B9105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C25">
        <w:rPr>
          <w:rFonts w:ascii="Times New Roman" w:eastAsia="Times New Roman" w:hAnsi="Times New Roman" w:cs="Times New Roman"/>
          <w:sz w:val="28"/>
          <w:szCs w:val="28"/>
          <w:lang w:eastAsia="ru-RU"/>
        </w:rPr>
        <w:t>•субсидии на возмещение части затрат на проведение технологического аудита – 0,7 млн. рублей;</w:t>
      </w:r>
    </w:p>
    <w:p w:rsidR="003603C4" w:rsidRPr="00C76E24" w:rsidRDefault="00795C25" w:rsidP="00B9105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95C25">
        <w:rPr>
          <w:rFonts w:ascii="Times New Roman" w:eastAsia="Times New Roman" w:hAnsi="Times New Roman" w:cs="Times New Roman"/>
          <w:sz w:val="28"/>
          <w:szCs w:val="28"/>
          <w:lang w:eastAsia="ru-RU"/>
        </w:rPr>
        <w:t>•гранты начинающим фермерам – 1,9 млн. рублей.</w:t>
      </w:r>
    </w:p>
    <w:p w:rsidR="003603C4" w:rsidRPr="00B8530F" w:rsidRDefault="00795C25" w:rsidP="00B80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853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3603C4" w:rsidRPr="00B853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сельскохозяйственных предприятиях </w:t>
      </w:r>
      <w:r w:rsidR="00640FC5" w:rsidRPr="00B853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района </w:t>
      </w:r>
      <w:r w:rsidR="003603C4" w:rsidRPr="00B853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трудится </w:t>
      </w:r>
      <w:r w:rsidR="00B8530F" w:rsidRPr="00B853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369</w:t>
      </w:r>
      <w:r w:rsidR="00B801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человек</w:t>
      </w:r>
      <w:r w:rsidR="003603C4" w:rsidRPr="00B853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Среднемесячная заработная плата одного работающего</w:t>
      </w:r>
      <w:r w:rsidR="00640FC5" w:rsidRPr="00B853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 состоянию на 01.01.20</w:t>
      </w:r>
      <w:r w:rsidR="00B8530F" w:rsidRPr="00B853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</w:t>
      </w:r>
      <w:r w:rsidR="003603C4" w:rsidRPr="00B853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состав</w:t>
      </w:r>
      <w:r w:rsidR="00B8530F" w:rsidRPr="00B853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ила  32635,2</w:t>
      </w:r>
      <w:r w:rsidRPr="00B853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рублей, что на</w:t>
      </w:r>
      <w:r w:rsidR="00B8530F" w:rsidRPr="00B853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1,3 % выше уровня 2018</w:t>
      </w:r>
      <w:r w:rsidR="003603C4" w:rsidRPr="00B853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года.</w:t>
      </w:r>
    </w:p>
    <w:p w:rsidR="003C45F1" w:rsidRPr="00795C25" w:rsidRDefault="003C45F1" w:rsidP="00360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61" w:rsidRPr="00B561A5" w:rsidRDefault="003A51F4" w:rsidP="00797D1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561A5">
        <w:rPr>
          <w:rFonts w:ascii="Times New Roman" w:hAnsi="Times New Roman" w:cs="Times New Roman"/>
          <w:sz w:val="28"/>
          <w:szCs w:val="28"/>
        </w:rPr>
        <w:t>Транспортное обслуживание населения играет важную роль в системе хозяйственного комплекса.</w:t>
      </w:r>
    </w:p>
    <w:p w:rsidR="00B77461" w:rsidRPr="00B561A5" w:rsidRDefault="00B77461" w:rsidP="00B77461">
      <w:pPr>
        <w:suppressAutoHyphens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gramStart"/>
      <w:r w:rsidRPr="00B561A5">
        <w:rPr>
          <w:rFonts w:ascii="Times New Roman" w:eastAsia="Times New Roman" w:hAnsi="Times New Roman" w:cs="Times New Roman"/>
          <w:sz w:val="28"/>
          <w:szCs w:val="20"/>
          <w:lang w:eastAsia="ar-SA"/>
        </w:rPr>
        <w:t>На основании реестра муниципальных маршрутов регулярных перевозок в границах муниципального образования «</w:t>
      </w:r>
      <w:proofErr w:type="spellStart"/>
      <w:r w:rsidRPr="00B561A5">
        <w:rPr>
          <w:rFonts w:ascii="Times New Roman" w:eastAsia="Times New Roman" w:hAnsi="Times New Roman" w:cs="Times New Roman"/>
          <w:sz w:val="28"/>
          <w:szCs w:val="20"/>
          <w:lang w:eastAsia="ar-SA"/>
        </w:rPr>
        <w:t>Сафоновский</w:t>
      </w:r>
      <w:proofErr w:type="spellEnd"/>
      <w:r w:rsidRPr="00B561A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район» Смоленской области, утвержденного постановлением Администрации муниципального образования «</w:t>
      </w:r>
      <w:proofErr w:type="spellStart"/>
      <w:r w:rsidRPr="00B561A5">
        <w:rPr>
          <w:rFonts w:ascii="Times New Roman" w:eastAsia="Times New Roman" w:hAnsi="Times New Roman" w:cs="Times New Roman"/>
          <w:sz w:val="28"/>
          <w:szCs w:val="20"/>
          <w:lang w:eastAsia="ar-SA"/>
        </w:rPr>
        <w:t>Сафоновский</w:t>
      </w:r>
      <w:proofErr w:type="spellEnd"/>
      <w:r w:rsidRPr="00B561A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район» Смоленской области от 22.10.2018 № 1219, в маршрутную сеть входит 22 муниципальных маршрута, из них 12 маршрутов регулярных перевозок обслуживают население в границах городского поселения, 10 маршрутов между поселениями одного муниципального образования.</w:t>
      </w:r>
      <w:proofErr w:type="gramEnd"/>
    </w:p>
    <w:p w:rsidR="00B77461" w:rsidRPr="00B561A5" w:rsidRDefault="00B77461" w:rsidP="00B774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76E2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ab/>
      </w:r>
      <w:r w:rsidRPr="00B561A5"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Муниципальные маршруты обслуживаются ООО «Сафоново-Авто», товариществами без образования юридического лица «</w:t>
      </w:r>
      <w:proofErr w:type="spellStart"/>
      <w:r w:rsidRPr="00B561A5">
        <w:rPr>
          <w:rFonts w:ascii="Times New Roman" w:eastAsia="Times New Roman" w:hAnsi="Times New Roman" w:cs="Times New Roman"/>
          <w:sz w:val="28"/>
          <w:szCs w:val="20"/>
          <w:lang w:eastAsia="ar-SA"/>
        </w:rPr>
        <w:t>Газелька</w:t>
      </w:r>
      <w:proofErr w:type="spellEnd"/>
      <w:r w:rsidRPr="00B561A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», «Двоечка», «Десяточка» и 7 индивидуальными предпринимателями.ООО «Сафоново-Авто» обслуживает один муниципальный маршрут в границах городского поселения и 2 муниципальных маршрута между двумя поселениями одного муниципального образования. У предприятия находится 3 единицы </w:t>
      </w:r>
      <w:r w:rsidRPr="00B561A5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 xml:space="preserve">муниципального автотранспорта, за пользование которыми </w:t>
      </w:r>
      <w:r w:rsidR="00B80192">
        <w:rPr>
          <w:rFonts w:ascii="Times New Roman" w:eastAsia="Times New Roman" w:hAnsi="Times New Roman" w:cs="Times New Roman"/>
          <w:sz w:val="28"/>
          <w:szCs w:val="20"/>
          <w:lang w:eastAsia="ar-SA"/>
        </w:rPr>
        <w:t>оно</w:t>
      </w:r>
      <w:r w:rsidRPr="00B561A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ежегодно освобождается решением районного Совета депутатов от оплаты аренды.</w:t>
      </w:r>
    </w:p>
    <w:p w:rsidR="00B77461" w:rsidRPr="00B561A5" w:rsidRDefault="00B77461" w:rsidP="00B774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561A5">
        <w:rPr>
          <w:rFonts w:ascii="Times New Roman" w:eastAsia="Times New Roman" w:hAnsi="Times New Roman" w:cs="Times New Roman"/>
          <w:sz w:val="28"/>
          <w:szCs w:val="20"/>
          <w:lang w:eastAsia="ar-SA"/>
        </w:rPr>
        <w:t>Администрацией муниципального образования «</w:t>
      </w:r>
      <w:proofErr w:type="spellStart"/>
      <w:r w:rsidRPr="00B561A5">
        <w:rPr>
          <w:rFonts w:ascii="Times New Roman" w:eastAsia="Times New Roman" w:hAnsi="Times New Roman" w:cs="Times New Roman"/>
          <w:sz w:val="28"/>
          <w:szCs w:val="20"/>
          <w:lang w:eastAsia="ar-SA"/>
        </w:rPr>
        <w:t>Сафоновский</w:t>
      </w:r>
      <w:proofErr w:type="spellEnd"/>
      <w:r w:rsidRPr="00B561A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район» Смоленской области по результатам проведенного открытого конкурса перевозчикам выдано 13 свидетельств на право осуществления перевозок по маршрутам регулярных перевозок, а также на каждое транспортное средство соответствующие карты маршрута.</w:t>
      </w:r>
    </w:p>
    <w:p w:rsidR="000D0640" w:rsidRDefault="000D0640" w:rsidP="00B774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561A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интересах граждан города Сафонова муниципальный маршрут №2 «Пл. </w:t>
      </w:r>
      <w:proofErr w:type="spellStart"/>
      <w:r w:rsidRPr="00B561A5">
        <w:rPr>
          <w:rFonts w:ascii="Times New Roman" w:eastAsia="Times New Roman" w:hAnsi="Times New Roman" w:cs="Times New Roman"/>
          <w:sz w:val="28"/>
          <w:szCs w:val="20"/>
          <w:lang w:eastAsia="ar-SA"/>
        </w:rPr>
        <w:t>Тухачевского-з-д</w:t>
      </w:r>
      <w:proofErr w:type="spellEnd"/>
      <w:r w:rsidRPr="00B561A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 w:rsidRPr="00B561A5">
        <w:rPr>
          <w:rFonts w:ascii="Times New Roman" w:eastAsia="Times New Roman" w:hAnsi="Times New Roman" w:cs="Times New Roman"/>
          <w:sz w:val="28"/>
          <w:szCs w:val="20"/>
          <w:lang w:eastAsia="ar-SA"/>
        </w:rPr>
        <w:t>Теплоконтроль</w:t>
      </w:r>
      <w:proofErr w:type="spellEnd"/>
      <w:r w:rsidRPr="00B561A5">
        <w:rPr>
          <w:rFonts w:ascii="Times New Roman" w:eastAsia="Times New Roman" w:hAnsi="Times New Roman" w:cs="Times New Roman"/>
          <w:sz w:val="28"/>
          <w:szCs w:val="20"/>
          <w:lang w:eastAsia="ar-SA"/>
        </w:rPr>
        <w:t>» ежедневно по графику (кроме воскресень</w:t>
      </w:r>
      <w:r w:rsidR="007F0EF6" w:rsidRPr="00B561A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я) </w:t>
      </w:r>
      <w:r w:rsidR="00B561A5" w:rsidRPr="00B561A5">
        <w:rPr>
          <w:rFonts w:ascii="Times New Roman" w:eastAsia="Times New Roman" w:hAnsi="Times New Roman" w:cs="Times New Roman"/>
          <w:sz w:val="28"/>
          <w:szCs w:val="20"/>
          <w:lang w:eastAsia="ar-SA"/>
        </w:rPr>
        <w:t>в определенные часы дня</w:t>
      </w:r>
      <w:r w:rsidR="007F0EF6" w:rsidRPr="00B561A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осуществляет движения в микрорай</w:t>
      </w:r>
      <w:r w:rsidRPr="00B561A5">
        <w:rPr>
          <w:rFonts w:ascii="Times New Roman" w:eastAsia="Times New Roman" w:hAnsi="Times New Roman" w:cs="Times New Roman"/>
          <w:sz w:val="28"/>
          <w:szCs w:val="20"/>
          <w:lang w:eastAsia="ar-SA"/>
        </w:rPr>
        <w:t>он №1 до МУП «Водоканал»</w:t>
      </w:r>
      <w:proofErr w:type="gramStart"/>
      <w:r w:rsidRPr="00B561A5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B561A5" w:rsidRPr="00B561A5">
        <w:rPr>
          <w:rFonts w:ascii="Times New Roman" w:eastAsia="Times New Roman" w:hAnsi="Times New Roman" w:cs="Times New Roman"/>
          <w:sz w:val="28"/>
          <w:szCs w:val="20"/>
          <w:lang w:eastAsia="ar-SA"/>
        </w:rPr>
        <w:t>Т</w:t>
      </w:r>
      <w:proofErr w:type="gramEnd"/>
      <w:r w:rsidR="00B561A5" w:rsidRPr="00B561A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акже в интересах населения </w:t>
      </w:r>
      <w:r w:rsidRPr="00B561A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проводится мониторинг муниципального маршрута  №9 «АТС-школа-интернат» в части изменения   расписания движения, установив ежечасное движение.</w:t>
      </w:r>
    </w:p>
    <w:p w:rsidR="00B561A5" w:rsidRPr="00B561A5" w:rsidRDefault="00B561A5" w:rsidP="00B774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Согласно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Арбитражного суда Смоленской области от 01.08.2017 года открытый конкурс на право  получения свидетельства об осуществлении перевозок по муниципальным маршрутам регулярных</w:t>
      </w:r>
      <w:r w:rsidR="00A518F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перевозок в части лота №8 признан недействительным. Вследствие чего 16.01.2019 был проведен открытый конкурс на право получения свидетельства об осуществлении перевозок по муниципальному маршруту №10 «МЖК-МРЭО ГИБДД» регулярных перевозок на территории </w:t>
      </w:r>
      <w:proofErr w:type="spellStart"/>
      <w:r w:rsidR="00A518F9">
        <w:rPr>
          <w:rFonts w:ascii="Times New Roman" w:eastAsia="Times New Roman" w:hAnsi="Times New Roman" w:cs="Times New Roman"/>
          <w:sz w:val="28"/>
          <w:szCs w:val="20"/>
          <w:lang w:eastAsia="ar-SA"/>
        </w:rPr>
        <w:t>Сафоновского</w:t>
      </w:r>
      <w:proofErr w:type="spellEnd"/>
      <w:r w:rsidR="00A518F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городского поселения </w:t>
      </w:r>
      <w:proofErr w:type="spellStart"/>
      <w:r w:rsidR="00A518F9">
        <w:rPr>
          <w:rFonts w:ascii="Times New Roman" w:eastAsia="Times New Roman" w:hAnsi="Times New Roman" w:cs="Times New Roman"/>
          <w:sz w:val="28"/>
          <w:szCs w:val="20"/>
          <w:lang w:eastAsia="ar-SA"/>
        </w:rPr>
        <w:t>Сафоновского</w:t>
      </w:r>
      <w:proofErr w:type="spellEnd"/>
      <w:r w:rsidR="00A518F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района Смоленской области. По результатам открытого конкурса выдано одно свидетельство на право осуществления перевозок по маршрутам регулярных перевозок, а также на каждое транспортное средство соответствующие карты маршрута на срок 5 лет.</w:t>
      </w:r>
    </w:p>
    <w:p w:rsidR="00B77461" w:rsidRPr="00A518F9" w:rsidRDefault="00B77461" w:rsidP="00B774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518F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рамках реализации программы «Обеспечение безопасности дорожного движения на территории </w:t>
      </w:r>
      <w:proofErr w:type="spellStart"/>
      <w:r w:rsidRPr="00A518F9">
        <w:rPr>
          <w:rFonts w:ascii="Times New Roman" w:eastAsia="Times New Roman" w:hAnsi="Times New Roman" w:cs="Times New Roman"/>
          <w:sz w:val="28"/>
          <w:szCs w:val="20"/>
          <w:lang w:eastAsia="ar-SA"/>
        </w:rPr>
        <w:t>Сафоновского</w:t>
      </w:r>
      <w:proofErr w:type="spellEnd"/>
      <w:r w:rsidRPr="00A518F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района Смоленской области» на оживленных улицах</w:t>
      </w:r>
      <w:r w:rsidR="00E316C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города установлены</w:t>
      </w:r>
      <w:r w:rsidRPr="00A518F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23 камеры </w:t>
      </w:r>
      <w:proofErr w:type="spellStart"/>
      <w:r w:rsidRPr="00A518F9">
        <w:rPr>
          <w:rFonts w:ascii="Times New Roman" w:eastAsia="Times New Roman" w:hAnsi="Times New Roman" w:cs="Times New Roman"/>
          <w:sz w:val="28"/>
          <w:szCs w:val="20"/>
          <w:lang w:eastAsia="ar-SA"/>
        </w:rPr>
        <w:t>видеофиксации</w:t>
      </w:r>
      <w:proofErr w:type="spellEnd"/>
      <w:r w:rsidRPr="00A518F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 видеонаблюдения, в дежурной части МО МВД России «</w:t>
      </w:r>
      <w:proofErr w:type="spellStart"/>
      <w:r w:rsidRPr="00A518F9">
        <w:rPr>
          <w:rFonts w:ascii="Times New Roman" w:eastAsia="Times New Roman" w:hAnsi="Times New Roman" w:cs="Times New Roman"/>
          <w:sz w:val="28"/>
          <w:szCs w:val="20"/>
          <w:lang w:eastAsia="ar-SA"/>
        </w:rPr>
        <w:t>Сафоновский</w:t>
      </w:r>
      <w:proofErr w:type="spellEnd"/>
      <w:r w:rsidRPr="00A518F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» установлен сервер хранилища системы видеонаблюдения.  Из-за увеличения количества транспортных средств необходимо дополнительно установить 2 камеры </w:t>
      </w:r>
      <w:proofErr w:type="spellStart"/>
      <w:r w:rsidRPr="00A518F9">
        <w:rPr>
          <w:rFonts w:ascii="Times New Roman" w:eastAsia="Times New Roman" w:hAnsi="Times New Roman" w:cs="Times New Roman"/>
          <w:sz w:val="28"/>
          <w:szCs w:val="20"/>
          <w:lang w:eastAsia="ar-SA"/>
        </w:rPr>
        <w:t>видеофиксации</w:t>
      </w:r>
      <w:proofErr w:type="spellEnd"/>
      <w:r w:rsidRPr="00A518F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 видеонаблюдения. </w:t>
      </w:r>
    </w:p>
    <w:p w:rsidR="00B77461" w:rsidRPr="00A518F9" w:rsidRDefault="00B77461" w:rsidP="00B774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518F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целях повышения надежности, эффективности и </w:t>
      </w:r>
      <w:proofErr w:type="spellStart"/>
      <w:r w:rsidRPr="00A518F9">
        <w:rPr>
          <w:rFonts w:ascii="Times New Roman" w:eastAsia="Times New Roman" w:hAnsi="Times New Roman" w:cs="Times New Roman"/>
          <w:sz w:val="28"/>
          <w:szCs w:val="20"/>
          <w:lang w:eastAsia="ar-SA"/>
        </w:rPr>
        <w:t>экологичности</w:t>
      </w:r>
      <w:proofErr w:type="spellEnd"/>
      <w:r w:rsidRPr="00A518F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работы объектов транспортной инфраструктуры разработана программа комплексного развития транспортной инфраструктуры </w:t>
      </w:r>
      <w:proofErr w:type="spellStart"/>
      <w:r w:rsidRPr="00A518F9">
        <w:rPr>
          <w:rFonts w:ascii="Times New Roman" w:eastAsia="Times New Roman" w:hAnsi="Times New Roman" w:cs="Times New Roman"/>
          <w:sz w:val="28"/>
          <w:szCs w:val="20"/>
          <w:lang w:eastAsia="ar-SA"/>
        </w:rPr>
        <w:t>Сафоновского</w:t>
      </w:r>
      <w:proofErr w:type="spellEnd"/>
      <w:r w:rsidRPr="00A518F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городского поселения </w:t>
      </w:r>
      <w:proofErr w:type="spellStart"/>
      <w:r w:rsidRPr="00A518F9">
        <w:rPr>
          <w:rFonts w:ascii="Times New Roman" w:eastAsia="Times New Roman" w:hAnsi="Times New Roman" w:cs="Times New Roman"/>
          <w:sz w:val="28"/>
          <w:szCs w:val="20"/>
          <w:lang w:eastAsia="ar-SA"/>
        </w:rPr>
        <w:t>Сафоновского</w:t>
      </w:r>
      <w:proofErr w:type="spellEnd"/>
      <w:r w:rsidRPr="00A518F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района Смоленской области на 2017-2027 годы.</w:t>
      </w:r>
    </w:p>
    <w:p w:rsidR="00BD1F65" w:rsidRPr="00C76E24" w:rsidRDefault="00BD1F65" w:rsidP="00D266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F4EBA" w:rsidRDefault="000F4EBA" w:rsidP="00FF5CE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1C3">
        <w:rPr>
          <w:rFonts w:ascii="Times New Roman" w:hAnsi="Times New Roman" w:cs="Times New Roman"/>
          <w:b/>
          <w:bCs/>
          <w:sz w:val="28"/>
          <w:szCs w:val="28"/>
        </w:rPr>
        <w:t>Дошкольное образование</w:t>
      </w:r>
    </w:p>
    <w:p w:rsidR="00FF5CE0" w:rsidRPr="001C64E9" w:rsidRDefault="00FF5CE0" w:rsidP="00FF5CE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64E9" w:rsidRPr="001C64E9" w:rsidRDefault="001C64E9" w:rsidP="00B8530F">
      <w:pPr>
        <w:shd w:val="clear" w:color="auto" w:fill="FFFFFF"/>
        <w:spacing w:after="0" w:line="240" w:lineRule="auto"/>
        <w:ind w:firstLine="53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C64E9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в районе функционировали 22 дошкольных образовательных учреждения, 1 общеобразовательное учреждение для детей дошкольного и младшего школьного возраста «Начальная школа – детский сад», по 1 дошко</w:t>
      </w:r>
      <w:r w:rsidR="00D107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льной группе в МБОУ «СОШ № 3», </w:t>
      </w:r>
      <w:r w:rsidRPr="001C6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МКОУ «</w:t>
      </w:r>
      <w:proofErr w:type="spellStart"/>
      <w:r w:rsidRPr="001C64E9">
        <w:rPr>
          <w:rFonts w:ascii="Times New Roman" w:eastAsia="Calibri" w:hAnsi="Times New Roman" w:cs="Times New Roman"/>
          <w:sz w:val="28"/>
          <w:szCs w:val="28"/>
          <w:lang w:eastAsia="ru-RU"/>
        </w:rPr>
        <w:t>Вадинская</w:t>
      </w:r>
      <w:proofErr w:type="spellEnd"/>
      <w:r w:rsidRPr="001C6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СОШ», МКОУ «</w:t>
      </w:r>
      <w:proofErr w:type="spellStart"/>
      <w:r w:rsidRPr="001C64E9">
        <w:rPr>
          <w:rFonts w:ascii="Times New Roman" w:eastAsia="Calibri" w:hAnsi="Times New Roman" w:cs="Times New Roman"/>
          <w:sz w:val="28"/>
          <w:szCs w:val="28"/>
          <w:lang w:eastAsia="ru-RU"/>
        </w:rPr>
        <w:t>Николо-Погореловская</w:t>
      </w:r>
      <w:proofErr w:type="spellEnd"/>
      <w:r w:rsidRPr="001C6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СОШ» и  МКОУ «</w:t>
      </w:r>
      <w:proofErr w:type="spellStart"/>
      <w:r w:rsidRPr="001C64E9">
        <w:rPr>
          <w:rFonts w:ascii="Times New Roman" w:eastAsia="Calibri" w:hAnsi="Times New Roman" w:cs="Times New Roman"/>
          <w:sz w:val="28"/>
          <w:szCs w:val="28"/>
          <w:lang w:eastAsia="ru-RU"/>
        </w:rPr>
        <w:t>Казулинская</w:t>
      </w:r>
      <w:proofErr w:type="spellEnd"/>
      <w:r w:rsidRPr="001C6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C64E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СОШ»</w:t>
      </w:r>
      <w:proofErr w:type="gramStart"/>
      <w:r w:rsidRPr="001C64E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C64E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C64E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01.04.2019 открыта </w:t>
      </w:r>
      <w:r w:rsidRPr="00B734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дошкольная группа</w:t>
      </w:r>
      <w:r w:rsidRPr="001C64E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МКОУ «Пушкинская ООШ» в отдельно  стоящем новом современном здании. На открытие группы из бюджета муниципального образования «</w:t>
      </w:r>
      <w:proofErr w:type="spellStart"/>
      <w:r w:rsidRPr="001C64E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Сафоновский</w:t>
      </w:r>
      <w:proofErr w:type="spellEnd"/>
      <w:r w:rsidRPr="001C64E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район» было выделено 500 тыс. рублей. </w:t>
      </w:r>
    </w:p>
    <w:p w:rsidR="001C64E9" w:rsidRPr="001C64E9" w:rsidRDefault="001C64E9" w:rsidP="00B8530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учреждения, реализующие программу дошкольного образования, посещали 2430 детей,</w:t>
      </w:r>
      <w:r w:rsidR="00D1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 52 человека меньше, чем</w:t>
      </w: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4011C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году</w:t>
      </w: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64E9" w:rsidRPr="001C64E9" w:rsidRDefault="001C64E9" w:rsidP="00B8530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Calibri" w:hAnsi="Times New Roman" w:cs="Times New Roman"/>
          <w:spacing w:val="-7"/>
          <w:sz w:val="28"/>
          <w:szCs w:val="28"/>
          <w:lang w:eastAsia="ru-RU"/>
        </w:rPr>
      </w:pPr>
      <w:r w:rsidRPr="001C6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районе 100 % доступность дошкольного образования для детей в возрасте от 2 месяцев до 7 лет. </w:t>
      </w:r>
      <w:r w:rsidRPr="001C64E9">
        <w:rPr>
          <w:rFonts w:ascii="Times New Roman" w:eastAsia="Calibri" w:hAnsi="Times New Roman" w:cs="Times New Roman"/>
          <w:spacing w:val="-7"/>
          <w:sz w:val="28"/>
          <w:szCs w:val="28"/>
          <w:lang w:eastAsia="ru-RU"/>
        </w:rPr>
        <w:t>Система  дошкольного образования отвечает социальным запросам родителей.</w:t>
      </w:r>
    </w:p>
    <w:p w:rsidR="001C64E9" w:rsidRPr="001C64E9" w:rsidRDefault="001C64E9" w:rsidP="00B8530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 родительской платы за присмотр и уход за детьми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городских </w:t>
      </w: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дошкольных учреждениях для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 от 1 года до 3 лет составил</w:t>
      </w: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 руб., от 3 лет  до 7 лет  – 114 руб. В  сельских детских садах определены компенсационные выплаты из средств бюджета</w:t>
      </w:r>
      <w:r w:rsidR="007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734B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="007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</w:t>
      </w: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присмотр и уход за детьми: вгруппах</w:t>
      </w:r>
      <w:proofErr w:type="gramEnd"/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раннего возраста (до 3 –х лет) в размере 7 рублей в день за одного ребёнка, в группах для детей дошкольного возраста (от 3-х до 7 лет)  в размере 9 рублей в день за одного ребёнка.</w:t>
      </w:r>
    </w:p>
    <w:p w:rsidR="001C64E9" w:rsidRPr="001C64E9" w:rsidRDefault="001C64E9" w:rsidP="00B853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Дошкольные образовательные учреждения активно внедряют в работу инновационные программы и технологии, принимают участие в областных и районных конкурсах, семинарах, конференциях. Результатом является совершенствование воспитательно-образовательного процесса в дошкольных учреждениях, достижение оптимального уровня образования, воспитания и развития дошкольников. </w:t>
      </w:r>
    </w:p>
    <w:p w:rsidR="001C64E9" w:rsidRPr="001C64E9" w:rsidRDefault="001C64E9" w:rsidP="00B853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десятый раз проводился конкурс «Воспитатель года – 2019». В нём приняли участие педагоги 12 дошкольных образовательных учреждений.  На его  проведение из бюджета</w:t>
      </w:r>
      <w:r w:rsidR="0034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34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Сафоновский</w:t>
      </w:r>
      <w:proofErr w:type="spellEnd"/>
      <w:r w:rsidR="0034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</w:t>
      </w:r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выделено  400,0 тыс.рублей. </w:t>
      </w:r>
    </w:p>
    <w:p w:rsidR="001C64E9" w:rsidRPr="001C64E9" w:rsidRDefault="001C64E9" w:rsidP="00B853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 районного конкурса – Кул</w:t>
      </w:r>
      <w:r w:rsidR="0034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ешова Л.А., воспитатель МБДОУ д/</w:t>
      </w:r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№ 14. </w:t>
      </w:r>
    </w:p>
    <w:p w:rsidR="001C64E9" w:rsidRPr="001C64E9" w:rsidRDefault="001C64E9" w:rsidP="00B853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Призёры районного конкурса </w:t>
      </w:r>
      <w:proofErr w:type="spellStart"/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Лугас</w:t>
      </w:r>
      <w:r w:rsidR="0034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ькова</w:t>
      </w:r>
      <w:proofErr w:type="spellEnd"/>
      <w:r w:rsidR="0034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Е.А., воспитатель МБДОУ </w:t>
      </w:r>
      <w:proofErr w:type="spellStart"/>
      <w:r w:rsidR="0034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34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№ 21, </w:t>
      </w:r>
      <w:proofErr w:type="spellStart"/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Лисичкина</w:t>
      </w:r>
      <w:proofErr w:type="spellEnd"/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Ю.В., воспитатель МБОУ «Начальная школа – детский сад», </w:t>
      </w:r>
      <w:proofErr w:type="spellStart"/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Семче</w:t>
      </w:r>
      <w:r w:rsidR="0034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нкова</w:t>
      </w:r>
      <w:proofErr w:type="spellEnd"/>
      <w:r w:rsidR="0034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Н.Г., воспитатель МБДОУ </w:t>
      </w:r>
      <w:proofErr w:type="spellStart"/>
      <w:r w:rsidR="0034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34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№ 7, </w:t>
      </w:r>
      <w:proofErr w:type="spellStart"/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4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евлич</w:t>
      </w:r>
      <w:proofErr w:type="spellEnd"/>
      <w:r w:rsidR="0034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Т.В., воспитатель МБДОУ д/</w:t>
      </w:r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№ 13. </w:t>
      </w:r>
    </w:p>
    <w:p w:rsidR="001C64E9" w:rsidRPr="001C64E9" w:rsidRDefault="001C64E9" w:rsidP="00B853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Победитель и призеры приняли участие в ежегодном областном конкурсе «Воспитатель года». Кулешова Л.А. и </w:t>
      </w:r>
      <w:proofErr w:type="spellStart"/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Лугаськова</w:t>
      </w:r>
      <w:proofErr w:type="spellEnd"/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стали лауреатами областного  конкурса, </w:t>
      </w:r>
      <w:proofErr w:type="spellStart"/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</w:t>
      </w:r>
      <w:r w:rsidR="00B73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влич</w:t>
      </w:r>
      <w:proofErr w:type="spellEnd"/>
      <w:r w:rsidR="00B7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– победитель конкурса</w:t>
      </w:r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="00B73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отчетном</w:t>
      </w:r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="0073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образование «</w:t>
      </w:r>
      <w:proofErr w:type="spellStart"/>
      <w:r w:rsidR="0073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Сафоновский</w:t>
      </w:r>
      <w:proofErr w:type="spellEnd"/>
      <w:r w:rsidR="0073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</w:t>
      </w:r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установил</w:t>
      </w:r>
      <w:r w:rsidR="0073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рекорд – из 5 финалистов областного конкурса – трое – наши </w:t>
      </w:r>
      <w:proofErr w:type="spellStart"/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Сафоновский</w:t>
      </w:r>
      <w:proofErr w:type="spellEnd"/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педагоги. </w:t>
      </w:r>
    </w:p>
    <w:p w:rsidR="001C64E9" w:rsidRPr="001C64E9" w:rsidRDefault="001C64E9" w:rsidP="00B853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 году состоялся ежегодный конкурс «Детский сад года». Для премирования победителей конкурса из резервного фонда Администрации муниципального образования «</w:t>
      </w:r>
      <w:proofErr w:type="spellStart"/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Сафоновский</w:t>
      </w:r>
      <w:proofErr w:type="spellEnd"/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 было выделено 305,0 тыс. рублей.  В районном конкурсе «Детский сад года» победителями стали:</w:t>
      </w:r>
    </w:p>
    <w:p w:rsidR="001C64E9" w:rsidRPr="001C64E9" w:rsidRDefault="001C64E9" w:rsidP="00B8530F">
      <w:p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в номинации «городской детский сад»:      </w:t>
      </w:r>
    </w:p>
    <w:p w:rsidR="001C64E9" w:rsidRPr="001C64E9" w:rsidRDefault="0034011C" w:rsidP="00B8530F">
      <w:pPr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 – МБДОУ д/с № 16  и МБДОУ д/</w:t>
      </w:r>
      <w:r w:rsidR="001C64E9"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№ 14</w:t>
      </w:r>
    </w:p>
    <w:p w:rsidR="001C64E9" w:rsidRPr="001C64E9" w:rsidRDefault="0034011C" w:rsidP="00B8530F">
      <w:pPr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  - МБДОУ д/с № 21  и МБДОУ д/</w:t>
      </w:r>
      <w:r w:rsidR="001C64E9"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№ 13;</w:t>
      </w:r>
    </w:p>
    <w:p w:rsidR="001C64E9" w:rsidRPr="001C64E9" w:rsidRDefault="0034011C" w:rsidP="00B8530F">
      <w:pPr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место – МБДОУ д/с № 12 , МБДОУ д/с № 22, МБДОУ д/</w:t>
      </w:r>
      <w:r w:rsidR="001C64E9"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№ 1</w:t>
      </w:r>
    </w:p>
    <w:p w:rsidR="001C64E9" w:rsidRPr="001C64E9" w:rsidRDefault="001C64E9" w:rsidP="00B8530F">
      <w:p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среди детских садов с количеством групп 3-4:</w:t>
      </w:r>
    </w:p>
    <w:p w:rsidR="001C64E9" w:rsidRPr="001C64E9" w:rsidRDefault="001C64E9" w:rsidP="00B853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 – МБДОУ д/с № 7</w:t>
      </w:r>
      <w:proofErr w:type="gramStart"/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1C64E9" w:rsidRPr="001C64E9" w:rsidRDefault="0034011C" w:rsidP="00B853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 – МБДОУ д/</w:t>
      </w:r>
      <w:r w:rsidR="001C64E9"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№ 8</w:t>
      </w:r>
    </w:p>
    <w:p w:rsidR="001C64E9" w:rsidRPr="001C64E9" w:rsidRDefault="001C64E9" w:rsidP="00B853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сельский де</w:t>
      </w:r>
      <w:r w:rsidR="0034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тский сад – МКДОУ </w:t>
      </w:r>
      <w:proofErr w:type="spellStart"/>
      <w:r w:rsidR="0034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Вышегорский</w:t>
      </w:r>
      <w:proofErr w:type="spellEnd"/>
      <w:r w:rsidR="0034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4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34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64E9" w:rsidRPr="001C64E9" w:rsidRDefault="001C64E9" w:rsidP="00B853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Дошкольные учреждения одними из первых проявили инициативу по благоустройству территорий. Детские сады стали украшением нашего города и района, о чем свидетельствует участие в районном конкурсе по благоустройству в рамках празднования Дня города. Победителями и призерами конкурса стали коллективы: </w:t>
      </w:r>
    </w:p>
    <w:p w:rsidR="001C64E9" w:rsidRPr="001C64E9" w:rsidRDefault="001C64E9" w:rsidP="00B853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детских садов № 20, № 16, № 7 – 1 место и премия в размере по 25 тыс.руб.</w:t>
      </w:r>
    </w:p>
    <w:p w:rsidR="001C64E9" w:rsidRPr="001C64E9" w:rsidRDefault="001C64E9" w:rsidP="00B853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детских садов № 21,  10, 4 – 2 место и премия в размере 15 тыс.руб.</w:t>
      </w:r>
    </w:p>
    <w:p w:rsidR="001C64E9" w:rsidRPr="001C64E9" w:rsidRDefault="001C64E9" w:rsidP="00B853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детских садов № 22, 23, 11  – 3 место и премия в размере 10 тыс</w:t>
      </w:r>
      <w:proofErr w:type="gramStart"/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уб..</w:t>
      </w:r>
    </w:p>
    <w:p w:rsidR="000F4EBA" w:rsidRDefault="001C64E9" w:rsidP="00B8530F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На обновление и поддержание материально - технической базы дошкольных учреждений было направлено 962,0 тыс. рублей из муниципального бюджета и 179,0 тыс. рублей из резервного фонда Администрации Смоленской области.</w:t>
      </w:r>
    </w:p>
    <w:p w:rsidR="005938EC" w:rsidRPr="005938EC" w:rsidRDefault="005938EC" w:rsidP="005938E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8EC">
        <w:rPr>
          <w:rFonts w:ascii="Times New Roman" w:hAnsi="Times New Roman" w:cs="Times New Roman"/>
          <w:sz w:val="28"/>
          <w:szCs w:val="28"/>
        </w:rPr>
        <w:t>Доля детей в возрасте 1-6 лет,  получающих дошкольную образовательную услугу,  в 2019  году повысилась   до 7</w:t>
      </w:r>
      <w:r w:rsidR="00FD42A8">
        <w:rPr>
          <w:rFonts w:ascii="Times New Roman" w:hAnsi="Times New Roman" w:cs="Times New Roman"/>
          <w:sz w:val="28"/>
          <w:szCs w:val="28"/>
        </w:rPr>
        <w:t>4,2</w:t>
      </w:r>
      <w:r w:rsidRPr="005938EC">
        <w:rPr>
          <w:rFonts w:ascii="Times New Roman" w:hAnsi="Times New Roman" w:cs="Times New Roman"/>
          <w:sz w:val="28"/>
          <w:szCs w:val="28"/>
        </w:rPr>
        <w:t xml:space="preserve"> % (2018 год – </w:t>
      </w:r>
      <w:r w:rsidR="00FD42A8">
        <w:rPr>
          <w:rFonts w:ascii="Times New Roman" w:hAnsi="Times New Roman" w:cs="Times New Roman"/>
          <w:sz w:val="28"/>
          <w:szCs w:val="28"/>
        </w:rPr>
        <w:t>72,7</w:t>
      </w:r>
      <w:r w:rsidRPr="005938EC">
        <w:rPr>
          <w:rFonts w:ascii="Times New Roman" w:hAnsi="Times New Roman" w:cs="Times New Roman"/>
          <w:sz w:val="28"/>
          <w:szCs w:val="28"/>
        </w:rPr>
        <w:t xml:space="preserve"> %). Образовательные учреждения, реализующие образовательную  программу дошкольного образования, посещают 2391ребенк  (2018 год – 2454 детей). Не смотря на снижение численности детей, увеличение охвата дошкольным образованием связано с комплектованием детских садов детьми с 1 года. </w:t>
      </w:r>
    </w:p>
    <w:p w:rsidR="000F4EBA" w:rsidRDefault="000F4EBA" w:rsidP="00FF5CE0">
      <w:pPr>
        <w:widowControl w:val="0"/>
        <w:autoSpaceDE w:val="0"/>
        <w:spacing w:line="240" w:lineRule="auto"/>
        <w:ind w:firstLine="45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816">
        <w:rPr>
          <w:rFonts w:ascii="Times New Roman" w:hAnsi="Times New Roman" w:cs="Times New Roman"/>
          <w:b/>
          <w:bCs/>
          <w:sz w:val="28"/>
          <w:szCs w:val="28"/>
        </w:rPr>
        <w:t>Общее и дополнительное образование</w:t>
      </w:r>
    </w:p>
    <w:p w:rsidR="00FF5CE0" w:rsidRPr="001C64E9" w:rsidRDefault="00FF5CE0" w:rsidP="00FF5CE0">
      <w:pPr>
        <w:widowControl w:val="0"/>
        <w:autoSpaceDE w:val="0"/>
        <w:spacing w:line="240" w:lineRule="auto"/>
        <w:ind w:firstLine="45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4E9" w:rsidRPr="001C64E9" w:rsidRDefault="001C64E9" w:rsidP="00B853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4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общего образования,</w:t>
      </w: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сложившаяся в районе в настоящее время, насчитывает 2</w:t>
      </w:r>
      <w:r w:rsidR="00B73453">
        <w:rPr>
          <w:rFonts w:ascii="Times New Roman" w:eastAsia="Times New Roman" w:hAnsi="Times New Roman" w:cs="Times New Roman"/>
          <w:sz w:val="28"/>
          <w:szCs w:val="28"/>
          <w:lang w:eastAsia="ru-RU"/>
        </w:rPr>
        <w:t>4 общеобразовательных учреждения</w:t>
      </w: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т.ч. комплекс «Начальная школа – детский сад»), в которых обучается 5148 человек (2018 год – 5110), из них 745 – в сельской местности, что составляет 14,4 % </w:t>
      </w:r>
      <w:r w:rsidR="00F55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C64E9" w:rsidRPr="001C64E9" w:rsidRDefault="001C64E9" w:rsidP="00B853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наполняемость классов в 2019 году в городе составила 22,8  человека (2</w:t>
      </w:r>
      <w:r w:rsidR="002578EC">
        <w:rPr>
          <w:rFonts w:ascii="Times New Roman" w:eastAsia="Times New Roman" w:hAnsi="Times New Roman" w:cs="Times New Roman"/>
          <w:sz w:val="28"/>
          <w:szCs w:val="28"/>
          <w:lang w:eastAsia="ru-RU"/>
        </w:rPr>
        <w:t>018 год - 22,1; 2017 год - 21,5</w:t>
      </w: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классах сельских школ 4,4 человека (2018 год - 4,5; 2017 год – 5,4).</w:t>
      </w:r>
    </w:p>
    <w:p w:rsidR="001C64E9" w:rsidRPr="001C64E9" w:rsidRDefault="001C64E9" w:rsidP="005938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качество образования в </w:t>
      </w:r>
      <w:proofErr w:type="spellStart"/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Сафоновском</w:t>
      </w:r>
      <w:proofErr w:type="spellEnd"/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остается на должном уровне. В ЕГЭ приняло участие 196 выпускников 11 классов. </w:t>
      </w:r>
    </w:p>
    <w:p w:rsidR="001C64E9" w:rsidRPr="001C64E9" w:rsidRDefault="001C64E9" w:rsidP="005938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45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тестовый балл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7"/>
        <w:gridCol w:w="807"/>
        <w:gridCol w:w="873"/>
        <w:gridCol w:w="970"/>
        <w:gridCol w:w="912"/>
        <w:gridCol w:w="941"/>
        <w:gridCol w:w="851"/>
        <w:gridCol w:w="1018"/>
        <w:gridCol w:w="1059"/>
        <w:gridCol w:w="889"/>
      </w:tblGrid>
      <w:tr w:rsidR="001C64E9" w:rsidRPr="001C64E9" w:rsidTr="00E95DC7">
        <w:tc>
          <w:tcPr>
            <w:tcW w:w="1887" w:type="dxa"/>
            <w:vMerge w:val="restart"/>
          </w:tcPr>
          <w:p w:rsidR="001C64E9" w:rsidRPr="001C64E9" w:rsidRDefault="001C64E9" w:rsidP="001C64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0" w:type="dxa"/>
            <w:gridSpan w:val="3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704" w:type="dxa"/>
            <w:gridSpan w:val="3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(</w:t>
            </w:r>
            <w:proofErr w:type="gramStart"/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  <w:proofErr w:type="gramEnd"/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66" w:type="dxa"/>
            <w:gridSpan w:val="3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(</w:t>
            </w:r>
            <w:proofErr w:type="gramStart"/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профильный</w:t>
            </w:r>
            <w:proofErr w:type="gramEnd"/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C64E9" w:rsidRPr="001C64E9" w:rsidTr="00E95DC7">
        <w:tc>
          <w:tcPr>
            <w:tcW w:w="1887" w:type="dxa"/>
            <w:vMerge/>
          </w:tcPr>
          <w:p w:rsidR="001C64E9" w:rsidRPr="001C64E9" w:rsidRDefault="001C64E9" w:rsidP="001C64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73" w:type="dxa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70" w:type="dxa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12" w:type="dxa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941" w:type="dxa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51" w:type="dxa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018" w:type="dxa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059" w:type="dxa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89" w:type="dxa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1C64E9" w:rsidRPr="001C64E9" w:rsidTr="00E95DC7">
        <w:tc>
          <w:tcPr>
            <w:tcW w:w="1887" w:type="dxa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Сафоновский</w:t>
            </w:r>
            <w:proofErr w:type="spellEnd"/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807" w:type="dxa"/>
            <w:vAlign w:val="center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73" w:type="dxa"/>
            <w:vAlign w:val="center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</w:t>
            </w:r>
          </w:p>
        </w:tc>
        <w:tc>
          <w:tcPr>
            <w:tcW w:w="970" w:type="dxa"/>
            <w:vAlign w:val="center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71,9</w:t>
            </w:r>
          </w:p>
        </w:tc>
        <w:tc>
          <w:tcPr>
            <w:tcW w:w="912" w:type="dxa"/>
            <w:vAlign w:val="center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941" w:type="dxa"/>
            <w:vAlign w:val="center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851" w:type="dxa"/>
            <w:vAlign w:val="center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018" w:type="dxa"/>
            <w:vAlign w:val="center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059" w:type="dxa"/>
            <w:vAlign w:val="center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</w:t>
            </w:r>
          </w:p>
        </w:tc>
        <w:tc>
          <w:tcPr>
            <w:tcW w:w="889" w:type="dxa"/>
            <w:vAlign w:val="center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52,3</w:t>
            </w:r>
          </w:p>
        </w:tc>
      </w:tr>
      <w:tr w:rsidR="001C64E9" w:rsidRPr="001C64E9" w:rsidTr="00E95DC7">
        <w:tc>
          <w:tcPr>
            <w:tcW w:w="1887" w:type="dxa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807" w:type="dxa"/>
            <w:vAlign w:val="center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</w:t>
            </w:r>
          </w:p>
        </w:tc>
        <w:tc>
          <w:tcPr>
            <w:tcW w:w="873" w:type="dxa"/>
            <w:vAlign w:val="center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71,9</w:t>
            </w:r>
          </w:p>
        </w:tc>
        <w:tc>
          <w:tcPr>
            <w:tcW w:w="970" w:type="dxa"/>
            <w:vAlign w:val="center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70,8</w:t>
            </w:r>
          </w:p>
        </w:tc>
        <w:tc>
          <w:tcPr>
            <w:tcW w:w="912" w:type="dxa"/>
            <w:vAlign w:val="center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941" w:type="dxa"/>
            <w:vAlign w:val="center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1" w:type="dxa"/>
            <w:vAlign w:val="center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018" w:type="dxa"/>
            <w:vAlign w:val="center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059" w:type="dxa"/>
            <w:vAlign w:val="center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</w:t>
            </w:r>
          </w:p>
        </w:tc>
        <w:tc>
          <w:tcPr>
            <w:tcW w:w="889" w:type="dxa"/>
            <w:vAlign w:val="center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56,2</w:t>
            </w:r>
          </w:p>
        </w:tc>
      </w:tr>
      <w:tr w:rsidR="001C64E9" w:rsidRPr="001C64E9" w:rsidTr="00E95DC7">
        <w:tc>
          <w:tcPr>
            <w:tcW w:w="1887" w:type="dxa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</w:t>
            </w:r>
          </w:p>
        </w:tc>
        <w:tc>
          <w:tcPr>
            <w:tcW w:w="807" w:type="dxa"/>
            <w:vAlign w:val="center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69,1</w:t>
            </w:r>
          </w:p>
        </w:tc>
        <w:tc>
          <w:tcPr>
            <w:tcW w:w="873" w:type="dxa"/>
            <w:vAlign w:val="center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70,9</w:t>
            </w:r>
          </w:p>
        </w:tc>
        <w:tc>
          <w:tcPr>
            <w:tcW w:w="970" w:type="dxa"/>
            <w:vAlign w:val="center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</w:t>
            </w:r>
          </w:p>
        </w:tc>
        <w:tc>
          <w:tcPr>
            <w:tcW w:w="912" w:type="dxa"/>
            <w:vAlign w:val="center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941" w:type="dxa"/>
            <w:vAlign w:val="center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851" w:type="dxa"/>
            <w:vAlign w:val="center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018" w:type="dxa"/>
            <w:vAlign w:val="center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47,1</w:t>
            </w:r>
          </w:p>
        </w:tc>
        <w:tc>
          <w:tcPr>
            <w:tcW w:w="1059" w:type="dxa"/>
            <w:vAlign w:val="center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</w:t>
            </w:r>
          </w:p>
        </w:tc>
        <w:tc>
          <w:tcPr>
            <w:tcW w:w="889" w:type="dxa"/>
            <w:vAlign w:val="center"/>
          </w:tcPr>
          <w:p w:rsidR="001C64E9" w:rsidRPr="001C64E9" w:rsidRDefault="001C64E9" w:rsidP="001C6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56,5</w:t>
            </w:r>
          </w:p>
        </w:tc>
      </w:tr>
    </w:tbl>
    <w:p w:rsidR="001C64E9" w:rsidRPr="001C64E9" w:rsidRDefault="001C64E9" w:rsidP="001C6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B73453" w:rsidRDefault="001C64E9" w:rsidP="00B853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В 2019 году </w:t>
      </w: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окончили школу с медалями – 26 человек – 13,3 % (2018 год - 31 человек - 15,5%; 2017год - 27 человек - 17,2 %). В Смоленской области была учреждена собственная медаль</w:t>
      </w:r>
      <w:r w:rsidR="00B7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бриллиантов</w:t>
      </w:r>
      <w:r w:rsidR="00B73453">
        <w:rPr>
          <w:rFonts w:ascii="Times New Roman" w:eastAsia="Times New Roman" w:hAnsi="Times New Roman" w:cs="Times New Roman"/>
          <w:sz w:val="28"/>
          <w:szCs w:val="28"/>
          <w:lang w:eastAsia="ru-RU"/>
        </w:rPr>
        <w:t>ая)</w:t>
      </w: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2019 году ее получили 2 человека: выпускник МБОУ «СОШ № 8» Захаров Арсений и выпускница МБОУ гимназия – Федорова Анна. </w:t>
      </w:r>
    </w:p>
    <w:p w:rsidR="001C64E9" w:rsidRPr="001C64E9" w:rsidRDefault="001C64E9" w:rsidP="00B734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чествование медалистов было выделено 122,0 тыс. рублей из резервного фонда Главы муниципального образования.</w:t>
      </w:r>
    </w:p>
    <w:p w:rsidR="001C64E9" w:rsidRPr="001C64E9" w:rsidRDefault="001C64E9" w:rsidP="00B853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Постоянное укрепление материально-технической базы общеобразовательных учреждений – необходимое условие функционирования и развития системы образования района. </w:t>
      </w:r>
    </w:p>
    <w:p w:rsidR="00AC7D70" w:rsidRPr="00AC7D70" w:rsidRDefault="001C64E9" w:rsidP="00B853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комплекса мероприятий по  созданию в общеобразовательных организациях, расположенных в сельской местности, условий для занятий физической ку</w:t>
      </w:r>
      <w:r w:rsidR="00B73453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льтурой и спортом, утвержденных</w:t>
      </w: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31.03.2014 № 254 в </w:t>
      </w:r>
      <w:proofErr w:type="spellStart"/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Издешковской</w:t>
      </w:r>
      <w:proofErr w:type="spellEnd"/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– отремонтирован  спортивный зал, на эти цели выделены средства областного бюджета в размере 1100,0 тыс. рублей (</w:t>
      </w:r>
      <w:proofErr w:type="spellStart"/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</w:t>
      </w:r>
      <w:r w:rsidR="00963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963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="0096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</w:t>
      </w: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>– 57,0 тыс. рублей</w:t>
      </w:r>
      <w:r w:rsidR="00F55E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подготовки </w:t>
      </w:r>
      <w:r w:rsidR="00B73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 к новому учебному году</w:t>
      </w: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ремонтные работы внутренних помещений, систем отопления и канализации, окраска фасадов,  заменена окон, кровельные работы. Для этих целей выделено 43,0 тыс. рублей из резервного фонда Администрации Смоленской области и 2025,0 тыс. рублей из бюджета</w:t>
      </w:r>
      <w:r w:rsidR="00B7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B73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Сафоновскийрайон</w:t>
      </w:r>
      <w:proofErr w:type="spellEnd"/>
      <w:r w:rsidR="00B7345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Дополнительно проведены работы по замене окон в МБОУ «СОШ№4» на сумму 250,0 тыс. рублей, по ремонту медицинских кабинетов в МБОУ «СОШ№2» на сумму 105,0 тыс. рублей – финансирование  из резервного фонда Главы муниципального образования</w:t>
      </w:r>
      <w:r w:rsidR="00BA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A7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="00BA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</w:t>
      </w: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резервного фонда Администрации Смоленской области был  </w:t>
      </w:r>
      <w:r w:rsidR="00AC7D70" w:rsidRPr="00AC7D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 спортивный зал МКОУ «Барановская СОШ»</w:t>
      </w:r>
      <w:r w:rsidR="00AC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(освоено 429,2 тыс. рублей), </w:t>
      </w:r>
      <w:r w:rsidR="00AC7D70" w:rsidRPr="00AC7D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закуплено медицинское оборудование  в меди</w:t>
      </w:r>
      <w:r w:rsidR="00AC7D7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цинский кабинет в МБОУ «СОШ№2»  на сумму</w:t>
      </w:r>
      <w:r w:rsidR="00AC7D70" w:rsidRPr="00AC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172 тыс. рублей</w:t>
      </w:r>
      <w:r w:rsidR="00AC7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4E9" w:rsidRPr="001C64E9" w:rsidRDefault="001C64E9" w:rsidP="00B853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за счет федеральных средств получено  13288 учебников на общую сумму 4533,1тыс. рублей.</w:t>
      </w:r>
    </w:p>
    <w:p w:rsidR="001C64E9" w:rsidRPr="001C64E9" w:rsidRDefault="001C64E9" w:rsidP="00B853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в работе комитета по образованию, образовательных учреждений, учителей, воспитателей, классных </w:t>
      </w: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руководителей является создание системы поиска и поддержки талантливых детей. </w:t>
      </w:r>
    </w:p>
    <w:p w:rsidR="001C64E9" w:rsidRPr="001C64E9" w:rsidRDefault="001C64E9" w:rsidP="00B853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16 лет среди учащихся общеобразовательных школ проходит конкурс «Лучший выпускник года», победителями которого в 2019 году стали:</w:t>
      </w:r>
    </w:p>
    <w:p w:rsidR="001C64E9" w:rsidRPr="001C64E9" w:rsidRDefault="001C64E9" w:rsidP="00B8530F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4E9">
        <w:rPr>
          <w:rFonts w:ascii="Times New Roman" w:eastAsia="Calibri" w:hAnsi="Times New Roman" w:cs="Times New Roman"/>
          <w:sz w:val="28"/>
          <w:szCs w:val="28"/>
        </w:rPr>
        <w:t xml:space="preserve"> Майорова Екатерина, МБОУ гимназия</w:t>
      </w:r>
      <w:r w:rsidR="006D3252">
        <w:rPr>
          <w:rFonts w:ascii="Times New Roman" w:eastAsia="Calibri" w:hAnsi="Times New Roman" w:cs="Times New Roman"/>
          <w:sz w:val="28"/>
          <w:szCs w:val="28"/>
        </w:rPr>
        <w:t xml:space="preserve"> г. Сафоново</w:t>
      </w:r>
      <w:r w:rsidRPr="001C64E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64E9" w:rsidRPr="001C64E9" w:rsidRDefault="001C64E9" w:rsidP="00B8530F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 Арсений – МБОУ «СОШ № 8»;</w:t>
      </w:r>
    </w:p>
    <w:p w:rsidR="001C64E9" w:rsidRPr="001C64E9" w:rsidRDefault="001C64E9" w:rsidP="00B8530F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 Елизавета, муниципальное казенное общеобразовательное учреждение МКОУ  «</w:t>
      </w:r>
      <w:proofErr w:type="spellStart"/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Дуровская</w:t>
      </w:r>
      <w:proofErr w:type="spellEnd"/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СОШ».</w:t>
      </w:r>
    </w:p>
    <w:p w:rsidR="001C64E9" w:rsidRPr="001C64E9" w:rsidRDefault="001C64E9" w:rsidP="00B8530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Победителям были вручены дипломы и денежные преми</w:t>
      </w:r>
      <w:r w:rsidR="002E09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Главы</w:t>
      </w:r>
      <w:r w:rsidR="001E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</w:t>
      </w:r>
      <w:r w:rsidR="002E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E09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="002E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1E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4E9" w:rsidRPr="001C64E9" w:rsidRDefault="001C64E9" w:rsidP="00B853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видов поощрения одаренных детей является премия имени Ю.А. Гагарина, которая ежегодно вручается в начале апреля на празднике, посвященном Дню города. Лауреатами данной премии могут стать обучающиеся 9 – 11 классов школ города и района. Главными критериями присуждения премии являются успехи в учебе, активное участие в олимпиадах и конкурсах различных уровней, патриотическая деятельность, высокие показатели в спорте и др.</w:t>
      </w:r>
    </w:p>
    <w:p w:rsidR="001C64E9" w:rsidRPr="001C64E9" w:rsidRDefault="001C64E9" w:rsidP="00B853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на соискание премии имени Ю.А. Гагарина было предоставлено 6 материалов из 5 городских и 1 сельской школ. Лауреатами стали:</w:t>
      </w:r>
    </w:p>
    <w:p w:rsidR="001C64E9" w:rsidRPr="001C64E9" w:rsidRDefault="001C64E9" w:rsidP="00B8530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C64E9">
        <w:rPr>
          <w:rFonts w:ascii="Times New Roman" w:eastAsia="Calibri" w:hAnsi="Times New Roman" w:cs="Times New Roman"/>
          <w:sz w:val="28"/>
          <w:szCs w:val="28"/>
        </w:rPr>
        <w:t>Зинкович</w:t>
      </w:r>
      <w:proofErr w:type="spellEnd"/>
      <w:r w:rsidRPr="001C64E9">
        <w:rPr>
          <w:rFonts w:ascii="Times New Roman" w:eastAsia="Calibri" w:hAnsi="Times New Roman" w:cs="Times New Roman"/>
          <w:sz w:val="28"/>
          <w:szCs w:val="28"/>
        </w:rPr>
        <w:t xml:space="preserve"> Анастасия, обучающаяся 10 класса МБОУ гимназии г. Сафоново (лауреат </w:t>
      </w:r>
      <w:r w:rsidRPr="001C64E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C64E9">
        <w:rPr>
          <w:rFonts w:ascii="Times New Roman" w:eastAsia="Calibri" w:hAnsi="Times New Roman" w:cs="Times New Roman"/>
          <w:sz w:val="28"/>
          <w:szCs w:val="28"/>
        </w:rPr>
        <w:t xml:space="preserve"> степени);</w:t>
      </w:r>
    </w:p>
    <w:p w:rsidR="001C64E9" w:rsidRPr="001C64E9" w:rsidRDefault="001C64E9" w:rsidP="00B8530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4E9">
        <w:rPr>
          <w:rFonts w:ascii="Times New Roman" w:eastAsia="Calibri" w:hAnsi="Times New Roman" w:cs="Times New Roman"/>
          <w:sz w:val="28"/>
          <w:szCs w:val="28"/>
        </w:rPr>
        <w:t xml:space="preserve">Ассонов Никита, обучающийся 9 класса МКОУ «Алферовская ООШ» – (лауреат </w:t>
      </w:r>
      <w:r w:rsidRPr="001C64E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1C64E9">
        <w:rPr>
          <w:rFonts w:ascii="Times New Roman" w:eastAsia="Calibri" w:hAnsi="Times New Roman" w:cs="Times New Roman"/>
          <w:sz w:val="28"/>
          <w:szCs w:val="28"/>
        </w:rPr>
        <w:t xml:space="preserve"> степени);</w:t>
      </w:r>
    </w:p>
    <w:p w:rsidR="001C64E9" w:rsidRPr="001C64E9" w:rsidRDefault="001C64E9" w:rsidP="00B8530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4E9">
        <w:rPr>
          <w:rFonts w:ascii="Times New Roman" w:eastAsia="Calibri" w:hAnsi="Times New Roman" w:cs="Times New Roman"/>
          <w:sz w:val="28"/>
          <w:szCs w:val="28"/>
        </w:rPr>
        <w:t xml:space="preserve">Зайцева Анастасия, обучающаяся 10 класса МБОУ «СОШ № 1» г. Сафоново – (лауреат </w:t>
      </w:r>
      <w:r w:rsidRPr="001C64E9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1C64E9">
        <w:rPr>
          <w:rFonts w:ascii="Times New Roman" w:eastAsia="Calibri" w:hAnsi="Times New Roman" w:cs="Times New Roman"/>
          <w:sz w:val="28"/>
          <w:szCs w:val="28"/>
        </w:rPr>
        <w:t xml:space="preserve"> степени).</w:t>
      </w:r>
    </w:p>
    <w:p w:rsidR="001C64E9" w:rsidRPr="001C64E9" w:rsidRDefault="001C64E9" w:rsidP="00B8530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4E9">
        <w:rPr>
          <w:rFonts w:ascii="Times New Roman" w:eastAsia="Calibri" w:hAnsi="Times New Roman" w:cs="Times New Roman"/>
          <w:sz w:val="28"/>
          <w:szCs w:val="28"/>
        </w:rPr>
        <w:tab/>
        <w:t xml:space="preserve">Лауреаты награждены премиями </w:t>
      </w:r>
      <w:r w:rsidR="002E0924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</w:t>
      </w:r>
      <w:r w:rsidRPr="001C64E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1C64E9">
        <w:rPr>
          <w:rFonts w:ascii="Times New Roman" w:eastAsia="Calibri" w:hAnsi="Times New Roman" w:cs="Times New Roman"/>
          <w:sz w:val="28"/>
          <w:szCs w:val="28"/>
        </w:rPr>
        <w:t>Сафоновский</w:t>
      </w:r>
      <w:proofErr w:type="spellEnd"/>
      <w:r w:rsidRPr="001C64E9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AC6C58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</w:t>
      </w:r>
      <w:r w:rsidRPr="001C64E9">
        <w:rPr>
          <w:rFonts w:ascii="Times New Roman" w:eastAsia="Calibri" w:hAnsi="Times New Roman" w:cs="Times New Roman"/>
          <w:sz w:val="28"/>
          <w:szCs w:val="28"/>
        </w:rPr>
        <w:t xml:space="preserve"> за активную общественную </w:t>
      </w:r>
      <w:r w:rsidR="006D3252">
        <w:rPr>
          <w:rFonts w:ascii="Times New Roman" w:eastAsia="Calibri" w:hAnsi="Times New Roman" w:cs="Times New Roman"/>
          <w:sz w:val="28"/>
          <w:szCs w:val="28"/>
        </w:rPr>
        <w:t>деятельность и отличную</w:t>
      </w:r>
      <w:r w:rsidR="002E0924">
        <w:rPr>
          <w:rFonts w:ascii="Times New Roman" w:eastAsia="Calibri" w:hAnsi="Times New Roman" w:cs="Times New Roman"/>
          <w:sz w:val="28"/>
          <w:szCs w:val="28"/>
        </w:rPr>
        <w:t xml:space="preserve"> учебу</w:t>
      </w:r>
      <w:r w:rsidRPr="001C64E9">
        <w:rPr>
          <w:rFonts w:ascii="Times New Roman" w:eastAsia="Calibri" w:hAnsi="Times New Roman" w:cs="Times New Roman"/>
          <w:sz w:val="28"/>
          <w:szCs w:val="28"/>
        </w:rPr>
        <w:t>. Также в течение 2018/2019 учебного года Захаров Арсений, обучающийся 11 класса МБОУ «СОШ № 8» г. Сафоново, стал лауреатом областной стипендии имени князя Смоленского Романа Ростиславовича, учрежденн</w:t>
      </w:r>
      <w:r w:rsidR="00963E95">
        <w:rPr>
          <w:rFonts w:ascii="Times New Roman" w:eastAsia="Calibri" w:hAnsi="Times New Roman" w:cs="Times New Roman"/>
          <w:sz w:val="28"/>
          <w:szCs w:val="28"/>
        </w:rPr>
        <w:t>ой</w:t>
      </w:r>
      <w:r w:rsidRPr="001C64E9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  <w:r w:rsidR="006D3252"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  <w:r w:rsidRPr="001C64E9">
        <w:rPr>
          <w:rFonts w:ascii="Times New Roman" w:eastAsia="Calibri" w:hAnsi="Times New Roman" w:cs="Times New Roman"/>
          <w:sz w:val="28"/>
          <w:szCs w:val="28"/>
        </w:rPr>
        <w:t>Администрации Смоленской области от 21.12.1998 г. №731</w:t>
      </w:r>
      <w:r w:rsidR="002E09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64E9" w:rsidRPr="001C64E9" w:rsidRDefault="006D3252" w:rsidP="000F4EB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1C64E9" w:rsidRPr="001C6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лючевая роль дополнительного образования - </w:t>
      </w:r>
      <w:r w:rsidR="001C64E9"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права каждого ребенка на доступное и качественное образование, направленное на формирование общей культуры, развитие физических, интеллектуальных и личностных качеств, становление предпосылок учебной деятельности, обеспечивающих социальную успешность, сохранение и укрепление здоровья детей.  </w:t>
      </w:r>
    </w:p>
    <w:p w:rsidR="001C64E9" w:rsidRPr="001C64E9" w:rsidRDefault="001C64E9" w:rsidP="00B853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2019 году дополнительные</w:t>
      </w:r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услуги получали 2495 обучающихся</w:t>
      </w:r>
      <w:r w:rsidR="00963E95"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48,4%  </w:t>
      </w:r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(2018 год – 2778 человек - 54%; 2017 год - 2632 </w:t>
      </w:r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человека -52%), на бесплатной основе - 2071 человек от общего числа учащихся, что состав</w:t>
      </w:r>
      <w:r w:rsidR="0096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</w:t>
      </w:r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83%. </w:t>
      </w:r>
    </w:p>
    <w:p w:rsidR="001C64E9" w:rsidRPr="001C64E9" w:rsidRDefault="001C64E9" w:rsidP="00B8530F">
      <w:pPr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4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Обучающиеся учреждений дополнительного образования показывают </w:t>
      </w:r>
      <w:r w:rsidR="0099629F">
        <w:rPr>
          <w:rFonts w:ascii="Times New Roman" w:eastAsia="Calibri" w:hAnsi="Times New Roman" w:cs="Times New Roman"/>
          <w:sz w:val="28"/>
          <w:szCs w:val="28"/>
        </w:rPr>
        <w:t>высокие результаты в конкурсах.З</w:t>
      </w:r>
      <w:r w:rsidRPr="001C64E9">
        <w:rPr>
          <w:rFonts w:ascii="Times New Roman" w:eastAsia="Calibri" w:hAnsi="Times New Roman" w:cs="Times New Roman"/>
          <w:sz w:val="28"/>
          <w:szCs w:val="28"/>
        </w:rPr>
        <w:t>а последние три года наблюдается положительная динамика количества участников и призовых мест в конкурсах областного и всероссийского уровней.</w:t>
      </w:r>
    </w:p>
    <w:p w:rsidR="001C64E9" w:rsidRPr="001C64E9" w:rsidRDefault="001C64E9" w:rsidP="00B8530F">
      <w:pPr>
        <w:tabs>
          <w:tab w:val="left" w:pos="16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 10 педагогических работников дополнительного образования приняли участие в областных и Российских конкурсах, что составляет - 21% от общего количества</w:t>
      </w:r>
      <w:r w:rsidR="002E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дополнительного образования активно участвуют в жизни города и района. В районном конкурсе по благоустройству в рамках празднования Дня города победителем стал  МБУ ДО</w:t>
      </w:r>
      <w:proofErr w:type="gramStart"/>
      <w:r w:rsidR="002E09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детского творчества</w:t>
      </w:r>
      <w:r w:rsidR="002E09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64E9" w:rsidRPr="001C64E9" w:rsidRDefault="001C64E9" w:rsidP="006143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</w:t>
      </w:r>
      <w:r w:rsidR="003B6C9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повышению статуса педагогических кадров.</w:t>
      </w:r>
      <w:r w:rsidR="0061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в районе проходят выездные курсы руководителей и учителей-предметников, в 2019 учебном году комплексные курсы повышения квалификации прошли 205 педагогов. </w:t>
      </w: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курсовая переподготовка учителей нацелена на подготовку к работе по новым стандартам. </w:t>
      </w:r>
    </w:p>
    <w:p w:rsidR="001C64E9" w:rsidRPr="001C64E9" w:rsidRDefault="001C64E9" w:rsidP="00647F4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в марте прошел районный конкурс педагогических идей «Инновации в образовании». 15 педагогов представили на конкурс опыт своей работы, презентации открытых уроков, инновации во внеурочной деятельности и дополнительном образовании, продемонстрировали интересные методы преподавания.</w:t>
      </w:r>
    </w:p>
    <w:p w:rsidR="001C64E9" w:rsidRPr="001C64E9" w:rsidRDefault="001C64E9" w:rsidP="00647F4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Pr="003B6C9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«Опыт инновационной работы»</w:t>
      </w: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дипломом победителя была награждена Макарова Валентина Викторовна, заместитель директора по учебно-воспитательной работе, учитель начальных классов МБОУ гимназии, </w:t>
      </w:r>
      <w:r w:rsidR="003B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дипломом </w:t>
      </w: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призера – Куликова Оксана Викторовна, учитель начальных классов МБОУ «СОШ № 8». </w:t>
      </w:r>
    </w:p>
    <w:p w:rsidR="001C64E9" w:rsidRPr="001C64E9" w:rsidRDefault="001C64E9" w:rsidP="00B853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Pr="00A61A12">
        <w:rPr>
          <w:rFonts w:ascii="Times New Roman" w:eastAsia="Times New Roman" w:hAnsi="Times New Roman" w:cs="Times New Roman"/>
          <w:sz w:val="28"/>
          <w:szCs w:val="28"/>
          <w:lang w:eastAsia="ru-RU"/>
        </w:rPr>
        <w:t>«Урок в инновационном режиме»</w:t>
      </w: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победителями стали Егорова Елена Ивановна, учитель математики, Юрченко Лариса Владимировна, учитель географии МКОУ «Барановская СОШ», призерами – Гончарова Елена Ивановна, учитель истории МБОУ «СОШ № 6», </w:t>
      </w:r>
      <w:proofErr w:type="spellStart"/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ХаненковаНаталья</w:t>
      </w:r>
      <w:proofErr w:type="spellEnd"/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Михайловна, учитель начальных классов, </w:t>
      </w:r>
      <w:proofErr w:type="spellStart"/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Лимарова</w:t>
      </w:r>
      <w:proofErr w:type="spellEnd"/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Раиса Егоровна, учитель английского языка  МБОУ «СОШ № 3», Гришанова Елена Михайловна, учитель химии, физики МКОУ «</w:t>
      </w:r>
      <w:proofErr w:type="spellStart"/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Издешковская</w:t>
      </w:r>
      <w:proofErr w:type="spellEnd"/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</w:t>
      </w:r>
      <w:proofErr w:type="gramEnd"/>
    </w:p>
    <w:p w:rsidR="001C64E9" w:rsidRPr="001C64E9" w:rsidRDefault="001C64E9" w:rsidP="00B853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Pr="00A61A1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«Инновации во внеурочной деятельности и дополнительном образовании»</w:t>
      </w: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дипломами победителя награждены </w:t>
      </w:r>
      <w:proofErr w:type="spellStart"/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Кротенкова</w:t>
      </w:r>
      <w:proofErr w:type="spellEnd"/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Павловна, учитель начальных классов МБОУ «Начальная школа – детский сад», </w:t>
      </w:r>
      <w:proofErr w:type="spellStart"/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Иванюженкова</w:t>
      </w:r>
      <w:proofErr w:type="spellEnd"/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Александровна, учитель начальных классов МБОУ «СОШ № 6», призера – Григорьева Татьяна Васильевна, учитель начальных классов МБОУ «СОШ № 3» города Сафоново.</w:t>
      </w:r>
    </w:p>
    <w:p w:rsidR="001C64E9" w:rsidRPr="001C64E9" w:rsidRDefault="001C64E9" w:rsidP="00B853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Победители и призеры награждены ценными подарками, на общую сумму 6,5 тыс.рублей.</w:t>
      </w:r>
    </w:p>
    <w:p w:rsidR="001259C6" w:rsidRPr="00C76E24" w:rsidRDefault="001259C6" w:rsidP="001259C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4347" w:rsidRDefault="00614347" w:rsidP="00614347">
      <w:pPr>
        <w:pStyle w:val="a7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B2F8B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Культура</w:t>
      </w:r>
    </w:p>
    <w:p w:rsidR="00FF5CE0" w:rsidRDefault="00FF5CE0" w:rsidP="00614347">
      <w:pPr>
        <w:pStyle w:val="a7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64286" w:rsidRPr="000D000C" w:rsidRDefault="00B64286" w:rsidP="00614347">
      <w:pPr>
        <w:widowControl w:val="0"/>
        <w:suppressAutoHyphens/>
        <w:spacing w:after="0" w:line="240" w:lineRule="auto"/>
        <w:ind w:right="74" w:firstLine="459"/>
        <w:jc w:val="both"/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4"/>
        </w:rPr>
      </w:pPr>
      <w:r w:rsidRPr="000D000C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  <w:t>Муниципальное образование «</w:t>
      </w:r>
      <w:proofErr w:type="spellStart"/>
      <w:r w:rsidRPr="000D000C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  <w:t>Сафоновский</w:t>
      </w:r>
      <w:proofErr w:type="spellEnd"/>
      <w:r w:rsidRPr="000D000C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  <w:t xml:space="preserve"> район» Смоленской области обладает богатым культурным потенциалом, обеспечивающим населению широкий доступ к культурным ценностям, информации и знаниям.</w:t>
      </w:r>
    </w:p>
    <w:p w:rsidR="00B64286" w:rsidRPr="000D000C" w:rsidRDefault="00B64286" w:rsidP="00B64286">
      <w:pPr>
        <w:widowControl w:val="0"/>
        <w:suppressAutoHyphens/>
        <w:spacing w:after="0" w:line="240" w:lineRule="auto"/>
        <w:ind w:firstLine="459"/>
        <w:jc w:val="both"/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4"/>
        </w:rPr>
      </w:pPr>
      <w:r w:rsidRPr="000D000C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4"/>
        </w:rPr>
        <w:t xml:space="preserve">К числу факторов, положительно влияющих на развитие культуры, относится наличие сети муниципальных учреждений культуры и искусства, которые оказывают услуги населению. </w:t>
      </w:r>
    </w:p>
    <w:p w:rsidR="005B65A1" w:rsidRPr="000D000C" w:rsidRDefault="00CC75CF" w:rsidP="005B65A1">
      <w:pPr>
        <w:widowControl w:val="0"/>
        <w:autoSpaceDE w:val="0"/>
        <w:spacing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00C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муниципальном образовании «</w:t>
      </w:r>
      <w:proofErr w:type="spellStart"/>
      <w:r w:rsidRPr="000D000C">
        <w:rPr>
          <w:rFonts w:ascii="Times New Roman" w:eastAsia="Times New Roman" w:hAnsi="Times New Roman" w:cs="Times New Roman"/>
          <w:sz w:val="28"/>
          <w:szCs w:val="28"/>
          <w:lang w:eastAsia="ar-SA"/>
        </w:rPr>
        <w:t>Сафоновский</w:t>
      </w:r>
      <w:proofErr w:type="spellEnd"/>
      <w:r w:rsidRPr="000D00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Смоленской области</w:t>
      </w:r>
      <w:r w:rsidR="00B64286" w:rsidRPr="000D00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осуществляют деятельность</w:t>
      </w:r>
      <w:r w:rsidRPr="000D00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 учреждений культуры, имеющих статус юридического лица,  в составе которых 51 учреждение культуры, из них 39 расположены в сельской местности и 12 в городе Сафоново.</w:t>
      </w:r>
    </w:p>
    <w:p w:rsidR="00BE44CD" w:rsidRPr="000D000C" w:rsidRDefault="00BE44CD" w:rsidP="00BE44CD">
      <w:pPr>
        <w:tabs>
          <w:tab w:val="left" w:pos="1020"/>
          <w:tab w:val="center" w:pos="4819"/>
        </w:tabs>
        <w:suppressAutoHyphens/>
        <w:spacing w:after="0"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D00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Важная роль в сохранении культурного наследия, в обеспечении свободного доступа к этому наследию всех категорий населения, в распространении знаний принадлежит библиотекам.</w:t>
      </w:r>
    </w:p>
    <w:p w:rsidR="00BE44CD" w:rsidRPr="000D000C" w:rsidRDefault="00BE44CD" w:rsidP="00BE44CD">
      <w:pPr>
        <w:tabs>
          <w:tab w:val="left" w:pos="1020"/>
          <w:tab w:val="center" w:pos="4819"/>
        </w:tabs>
        <w:suppressAutoHyphens/>
        <w:spacing w:after="0"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D00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структуру муниципального бюджетного учреждения культуры «</w:t>
      </w:r>
      <w:proofErr w:type="spellStart"/>
      <w:r w:rsidRPr="000D00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Сафоновская</w:t>
      </w:r>
      <w:proofErr w:type="spellEnd"/>
      <w:r w:rsidRPr="000D00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районная централизованная библиотечная система» </w:t>
      </w:r>
      <w:r w:rsidRPr="006143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(МБУК «</w:t>
      </w:r>
      <w:proofErr w:type="spellStart"/>
      <w:r w:rsidRPr="006143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Сафоновская</w:t>
      </w:r>
      <w:proofErr w:type="spellEnd"/>
      <w:r w:rsidRPr="006143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РЦБС»)</w:t>
      </w:r>
      <w:r w:rsidRPr="000D00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входят  25 библиотек, которые являются информационными, образовательными и культурными центрами в городе и селе.  </w:t>
      </w:r>
    </w:p>
    <w:p w:rsidR="00BE44CD" w:rsidRDefault="00BE44CD" w:rsidP="00BE44CD">
      <w:pPr>
        <w:shd w:val="clear" w:color="auto" w:fill="FFFFFF"/>
        <w:suppressAutoHyphens/>
        <w:spacing w:after="0" w:line="240" w:lineRule="auto"/>
        <w:ind w:left="10" w:right="5" w:firstLine="667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0D000C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Уровень фактической обеспеченности  библиотеками составляет 100% от норматива. </w:t>
      </w:r>
    </w:p>
    <w:p w:rsidR="00373A7B" w:rsidRDefault="00373A7B" w:rsidP="00BE44CD">
      <w:pPr>
        <w:shd w:val="clear" w:color="auto" w:fill="FFFFFF"/>
        <w:suppressAutoHyphens/>
        <w:spacing w:after="0" w:line="240" w:lineRule="auto"/>
        <w:ind w:left="10" w:right="5" w:firstLine="667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Основные контрольные показатели библиотек по оказанию библиотечных услуг населению соответствуют выполнению </w:t>
      </w:r>
      <w:r w:rsidR="000F3A6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муниципального задания  и плана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работы МБУК «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Сафоновская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РЦБС».</w:t>
      </w:r>
    </w:p>
    <w:p w:rsidR="000D000C" w:rsidRDefault="000D000C" w:rsidP="00BE44CD">
      <w:pPr>
        <w:shd w:val="clear" w:color="auto" w:fill="FFFFFF"/>
        <w:suppressAutoHyphens/>
        <w:spacing w:after="0" w:line="240" w:lineRule="auto"/>
        <w:ind w:left="10" w:right="5" w:firstLine="667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Библиотеки МБУК «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Сафоновская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РЦБС» придают особое значение вопросам героико- патриотического и гражданско-патриотического воспитания молодежи. Современные информационные ресурсы позволяют вести качественную работу по этим направлениям, применяя современные формы и методы библиотечной работы.</w:t>
      </w:r>
    </w:p>
    <w:p w:rsidR="00BE3FF4" w:rsidRDefault="00BE3FF4" w:rsidP="00BE44CD">
      <w:pPr>
        <w:shd w:val="clear" w:color="auto" w:fill="FFFFFF"/>
        <w:suppressAutoHyphens/>
        <w:spacing w:after="0" w:line="240" w:lineRule="auto"/>
        <w:ind w:left="10" w:right="5" w:firstLine="667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Специалисты библиотек используют широкий круг отечественной художественной и публицистической ли</w:t>
      </w:r>
      <w:r w:rsidR="00300BCE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тературы, кино и видеоматериалы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, привлекают школьников к различным видам творческой деятельности. Реализуют социально значимые проекты по формированию у детей и подростков</w:t>
      </w:r>
      <w:r w:rsidR="00DC7FA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чувства патриотизма и любви к Родине. Применяются как малые формы работы-беседы, встречи, уроки мужества, литературные и музыкальные программы для читателей разного возраста, так и </w:t>
      </w:r>
      <w:proofErr w:type="gramStart"/>
      <w:r w:rsidR="00DC7FA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крупные-вечера</w:t>
      </w:r>
      <w:proofErr w:type="gramEnd"/>
      <w:r w:rsidR="00DC7FA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встречи с ветеранами, месячники, декады, акции, </w:t>
      </w:r>
      <w:proofErr w:type="spellStart"/>
      <w:r w:rsidR="00DC7FA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флеш-мобы</w:t>
      </w:r>
      <w:proofErr w:type="spellEnd"/>
      <w:r w:rsidR="00DC7FA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.</w:t>
      </w:r>
    </w:p>
    <w:p w:rsidR="00DC7FAF" w:rsidRPr="000D000C" w:rsidRDefault="00DC7FAF" w:rsidP="00BE44CD">
      <w:pPr>
        <w:shd w:val="clear" w:color="auto" w:fill="FFFFFF"/>
        <w:suppressAutoHyphens/>
        <w:spacing w:after="0" w:line="240" w:lineRule="auto"/>
        <w:ind w:left="10" w:right="5" w:firstLine="6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 2019 году центральной районной библиотекой продолжалась работа по систематизации информации об обелисках и памятниках Великой Отечественной войны, находящихся на территории нашего района. В качестве дополнения  к «Живой книге памяти» записан</w:t>
      </w:r>
      <w:r w:rsidR="00321970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отдельный диск «Имена на обелисках»: свод памятников и мемориалов </w:t>
      </w:r>
      <w:proofErr w:type="spellStart"/>
      <w:r w:rsidR="00321970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Сафоновского</w:t>
      </w:r>
      <w:proofErr w:type="spellEnd"/>
      <w:r w:rsidR="00321970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район». Все это имеет огромное значение для изучения военной истории и героико-патриотического воспитания подрастающего поколения на краеведческом материале.</w:t>
      </w:r>
    </w:p>
    <w:p w:rsidR="000F3C5F" w:rsidRPr="00C76E24" w:rsidRDefault="00936AA5" w:rsidP="000F3C5F">
      <w:pPr>
        <w:spacing w:line="240" w:lineRule="auto"/>
        <w:ind w:left="137" w:firstLine="43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5CA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614347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Pr="00614347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614347">
        <w:rPr>
          <w:rFonts w:ascii="Times New Roman" w:hAnsi="Times New Roman" w:cs="Times New Roman"/>
          <w:sz w:val="28"/>
          <w:szCs w:val="28"/>
        </w:rPr>
        <w:t xml:space="preserve"> городской культурный центр»</w:t>
      </w:r>
      <w:r w:rsidRPr="008575CA">
        <w:rPr>
          <w:rFonts w:ascii="Times New Roman" w:hAnsi="Times New Roman" w:cs="Times New Roman"/>
          <w:sz w:val="28"/>
          <w:szCs w:val="28"/>
        </w:rPr>
        <w:t xml:space="preserve"> (Дворец культуры и Дом куль</w:t>
      </w:r>
      <w:r w:rsidR="008575CA" w:rsidRPr="008575CA">
        <w:rPr>
          <w:rFonts w:ascii="Times New Roman" w:hAnsi="Times New Roman" w:cs="Times New Roman"/>
          <w:sz w:val="28"/>
          <w:szCs w:val="28"/>
        </w:rPr>
        <w:t>туры п. Горный) функционирует 36</w:t>
      </w:r>
      <w:r w:rsidRPr="008575CA">
        <w:rPr>
          <w:rFonts w:ascii="Times New Roman" w:hAnsi="Times New Roman" w:cs="Times New Roman"/>
          <w:sz w:val="28"/>
          <w:szCs w:val="28"/>
        </w:rPr>
        <w:t xml:space="preserve"> культурно-досуговых формирований, в которых занимается 6</w:t>
      </w:r>
      <w:r w:rsidR="008575CA" w:rsidRPr="008575CA">
        <w:rPr>
          <w:rFonts w:ascii="Times New Roman" w:hAnsi="Times New Roman" w:cs="Times New Roman"/>
          <w:sz w:val="28"/>
          <w:szCs w:val="28"/>
        </w:rPr>
        <w:t>80    человек</w:t>
      </w:r>
      <w:r w:rsidRPr="008575CA">
        <w:rPr>
          <w:rFonts w:ascii="Times New Roman" w:hAnsi="Times New Roman" w:cs="Times New Roman"/>
          <w:sz w:val="28"/>
          <w:szCs w:val="28"/>
        </w:rPr>
        <w:t>.</w:t>
      </w:r>
    </w:p>
    <w:p w:rsidR="007E2202" w:rsidRPr="008575CA" w:rsidRDefault="007E2202" w:rsidP="000F3C5F">
      <w:pPr>
        <w:spacing w:line="240" w:lineRule="auto"/>
        <w:ind w:left="137" w:firstLine="43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75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Приоритетными направлениями в деятельности МБУК «</w:t>
      </w:r>
      <w:proofErr w:type="spellStart"/>
      <w:r w:rsidRPr="008575CA">
        <w:rPr>
          <w:rFonts w:ascii="Times New Roman" w:eastAsia="Times New Roman" w:hAnsi="Times New Roman" w:cs="Times New Roman"/>
          <w:sz w:val="28"/>
          <w:szCs w:val="28"/>
          <w:lang w:eastAsia="ar-SA"/>
        </w:rPr>
        <w:t>Сафоновский</w:t>
      </w:r>
      <w:proofErr w:type="spellEnd"/>
      <w:r w:rsidRPr="008575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городской культурный центр» являются:</w:t>
      </w:r>
    </w:p>
    <w:p w:rsidR="007E2202" w:rsidRPr="008575CA" w:rsidRDefault="007E2202" w:rsidP="000F3C5F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75CA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8575C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создание условий для творческой самореализации людей разных возрастов;</w:t>
      </w:r>
    </w:p>
    <w:p w:rsidR="007E2202" w:rsidRPr="008575CA" w:rsidRDefault="007E2202" w:rsidP="007E2202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75CA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8575C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организация досуга населения;</w:t>
      </w:r>
    </w:p>
    <w:p w:rsidR="007E2202" w:rsidRPr="008575CA" w:rsidRDefault="007E2202" w:rsidP="007E2202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75CA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8575C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внедрение новых форм и методов работы, основанных как на культурных традициях и обычаях, так и на современных инновационных технологиях и формах общения со зрителем;</w:t>
      </w:r>
    </w:p>
    <w:p w:rsidR="00936AA5" w:rsidRPr="008575CA" w:rsidRDefault="007E2202" w:rsidP="007E2202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5CA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8575C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работа со всеми слоями населения города и района, а также с разными возрастными категориями граждан.</w:t>
      </w:r>
    </w:p>
    <w:p w:rsidR="007E2202" w:rsidRPr="00614347" w:rsidRDefault="007E2202" w:rsidP="006C64D8">
      <w:pPr>
        <w:spacing w:line="24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347">
        <w:rPr>
          <w:rFonts w:ascii="Times New Roman" w:hAnsi="Times New Roman" w:cs="Times New Roman"/>
          <w:sz w:val="28"/>
          <w:szCs w:val="28"/>
        </w:rPr>
        <w:t xml:space="preserve">● </w:t>
      </w:r>
      <w:r w:rsidR="00936AA5" w:rsidRPr="00614347">
        <w:rPr>
          <w:rFonts w:ascii="Times New Roman" w:hAnsi="Times New Roman" w:cs="Times New Roman"/>
          <w:sz w:val="28"/>
          <w:szCs w:val="28"/>
        </w:rPr>
        <w:t>5 коллективов имеют звание «Народный самодеятельный  коллектив;</w:t>
      </w:r>
    </w:p>
    <w:p w:rsidR="000F3C5F" w:rsidRPr="001562E2" w:rsidRDefault="001562E2" w:rsidP="007E22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347">
        <w:rPr>
          <w:rFonts w:ascii="Times New Roman" w:hAnsi="Times New Roman" w:cs="Times New Roman"/>
          <w:sz w:val="28"/>
          <w:szCs w:val="28"/>
        </w:rPr>
        <w:t>●</w:t>
      </w:r>
      <w:r w:rsidR="00936AA5" w:rsidRPr="001562E2">
        <w:rPr>
          <w:rFonts w:ascii="Times New Roman" w:hAnsi="Times New Roman" w:cs="Times New Roman"/>
          <w:sz w:val="28"/>
          <w:szCs w:val="28"/>
        </w:rPr>
        <w:t>2 коллектива</w:t>
      </w:r>
      <w:r w:rsidR="00936AA5" w:rsidRPr="008575CA">
        <w:rPr>
          <w:rFonts w:ascii="Times New Roman" w:hAnsi="Times New Roman" w:cs="Times New Roman"/>
          <w:sz w:val="28"/>
          <w:szCs w:val="28"/>
        </w:rPr>
        <w:t xml:space="preserve"> имеют звание </w:t>
      </w:r>
      <w:r w:rsidR="00936AA5" w:rsidRPr="001562E2">
        <w:rPr>
          <w:rFonts w:ascii="Times New Roman" w:hAnsi="Times New Roman" w:cs="Times New Roman"/>
          <w:sz w:val="28"/>
          <w:szCs w:val="28"/>
        </w:rPr>
        <w:t>«Образцовый самодеятельный коллектив»</w:t>
      </w:r>
      <w:r w:rsidRPr="001562E2">
        <w:rPr>
          <w:rFonts w:ascii="Times New Roman" w:hAnsi="Times New Roman" w:cs="Times New Roman"/>
          <w:sz w:val="28"/>
          <w:szCs w:val="28"/>
        </w:rPr>
        <w:t>.</w:t>
      </w:r>
    </w:p>
    <w:p w:rsidR="008575CA" w:rsidRDefault="008575CA" w:rsidP="0061434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культурном центре было проведено 81 мероприятие для семейного отдыха,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посетило 35000 человек.</w:t>
      </w:r>
    </w:p>
    <w:p w:rsidR="00321970" w:rsidRDefault="008404C6" w:rsidP="008575C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культурный центр стремится обеспечить доступную среду для людей с ограниченными возможностями здоровья. Центральные входы в здания Дома культуры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Дворца культуры оборудованы пандусами. Имеются выделенные стоянки, маркированные установленным знаком, для автотранспортных средств инвалидов. Обустроены расширенные дверные проемы. Все это дает возможность  и доступность оказания услуг инвалидам в здании культурного центра.</w:t>
      </w:r>
    </w:p>
    <w:p w:rsidR="008404C6" w:rsidRPr="008575CA" w:rsidRDefault="008404C6" w:rsidP="008575C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Большое внимание специалисты культурного центра уделяют многодетным семьям и семьям, которые воспитывают детей-инвалидов. Вход на культурно-массовые мероприятия культурного центра для детей свободный, а также создаются удобные условия для передвижения и адаптации малоподвижных детей.</w:t>
      </w:r>
    </w:p>
    <w:p w:rsidR="00C30EAA" w:rsidRDefault="00C30EAA" w:rsidP="00BE3FF4">
      <w:pPr>
        <w:tabs>
          <w:tab w:val="num" w:pos="0"/>
          <w:tab w:val="left" w:pos="90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E24">
        <w:rPr>
          <w:b/>
        </w:rPr>
        <w:tab/>
      </w:r>
      <w:r w:rsidRPr="00DB3D5A">
        <w:rPr>
          <w:rFonts w:ascii="Times New Roman" w:eastAsia="Calibri" w:hAnsi="Times New Roman" w:cs="Times New Roman"/>
          <w:sz w:val="28"/>
          <w:szCs w:val="28"/>
        </w:rPr>
        <w:t xml:space="preserve">Культурная жизнь сельских учреждений культуры </w:t>
      </w:r>
      <w:proofErr w:type="spellStart"/>
      <w:r w:rsidRPr="00DB3D5A">
        <w:rPr>
          <w:rFonts w:ascii="Times New Roman" w:eastAsia="Calibri" w:hAnsi="Times New Roman" w:cs="Times New Roman"/>
          <w:sz w:val="28"/>
          <w:szCs w:val="28"/>
        </w:rPr>
        <w:t>Сафоновского</w:t>
      </w:r>
      <w:proofErr w:type="spellEnd"/>
      <w:r w:rsidRPr="00DB3D5A">
        <w:rPr>
          <w:rFonts w:ascii="Times New Roman" w:eastAsia="Calibri" w:hAnsi="Times New Roman" w:cs="Times New Roman"/>
          <w:sz w:val="28"/>
          <w:szCs w:val="28"/>
        </w:rPr>
        <w:t xml:space="preserve"> района разнообразна и насыщенна. Сегодня сельские Дома культуры являются основными местами общения, реализации творческих способностей сельского населения.</w:t>
      </w:r>
    </w:p>
    <w:p w:rsidR="00DB3D5A" w:rsidRPr="00DB3D5A" w:rsidRDefault="00DB3D5A" w:rsidP="00C30EA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учреждение культуры </w:t>
      </w:r>
      <w:r w:rsidRPr="0061434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614347">
        <w:rPr>
          <w:rFonts w:ascii="Times New Roman" w:eastAsia="Calibri" w:hAnsi="Times New Roman" w:cs="Times New Roman"/>
          <w:sz w:val="28"/>
          <w:szCs w:val="28"/>
        </w:rPr>
        <w:t>Сафоновская</w:t>
      </w:r>
      <w:proofErr w:type="spellEnd"/>
      <w:r w:rsidRPr="00614347">
        <w:rPr>
          <w:rFonts w:ascii="Times New Roman" w:eastAsia="Calibri" w:hAnsi="Times New Roman" w:cs="Times New Roman"/>
          <w:sz w:val="28"/>
          <w:szCs w:val="28"/>
        </w:rPr>
        <w:t xml:space="preserve"> районная централизованная клубная система»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включает 19 филиалов (сельских Домов культуры), в которых работает 199 культурно-досуговых формирований, которые посещают 1664 человека, из них для детей до 14 лет -108 культурно-досуговых формирований, которые посещают 940 детей.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сельских домах культуры было проведено 3302 культурно-массовых мероприятия, которые посетило 76 667 человек.</w:t>
      </w:r>
    </w:p>
    <w:p w:rsidR="00C30EAA" w:rsidRPr="00DB3D5A" w:rsidRDefault="00C30EAA" w:rsidP="00C30EA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3D5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фактической обеспеченности Домами культуры и учреждениями клубного типа з</w:t>
      </w:r>
      <w:r w:rsidR="001562E2">
        <w:rPr>
          <w:rFonts w:ascii="Times New Roman" w:eastAsia="Times New Roman" w:hAnsi="Times New Roman" w:cs="Times New Roman"/>
          <w:sz w:val="28"/>
          <w:szCs w:val="28"/>
          <w:lang w:eastAsia="ru-RU"/>
        </w:rPr>
        <w:t>а 2019</w:t>
      </w:r>
      <w:r w:rsidRPr="00DB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100% в соответствии с социальными нормативами и нормами, одобренными распоряжением </w:t>
      </w:r>
      <w:r w:rsidRPr="00DB3D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Правительства Российской Федерации от 26 января 2017 г. № 95-р, согласно которым в сельских поселениях по нормативу должен быть один дом культуры в административном центре, независимо от количества жителей.</w:t>
      </w:r>
      <w:proofErr w:type="gramEnd"/>
    </w:p>
    <w:p w:rsidR="0070385A" w:rsidRPr="008575CA" w:rsidRDefault="0070385A" w:rsidP="0070385A">
      <w:pPr>
        <w:widowControl w:val="0"/>
        <w:suppressAutoHyphens/>
        <w:spacing w:after="0" w:line="240" w:lineRule="auto"/>
        <w:ind w:right="74"/>
        <w:jc w:val="both"/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</w:pPr>
      <w:r w:rsidRPr="008575CA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  <w:t xml:space="preserve">За последние годы отмечается устойчивый рост посещаемости музея. </w:t>
      </w:r>
      <w:r w:rsidRPr="00614347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  <w:t>МБУК «</w:t>
      </w:r>
      <w:proofErr w:type="spellStart"/>
      <w:r w:rsidRPr="00614347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  <w:t>Сафоновский</w:t>
      </w:r>
      <w:proofErr w:type="spellEnd"/>
      <w:r w:rsidRPr="00614347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  <w:t xml:space="preserve"> историко-краеведческий музей»</w:t>
      </w:r>
      <w:r w:rsidRPr="008575CA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  <w:t xml:space="preserve"> так же вносит определенный вклад в сохранение и популяризацию культурного наследия.</w:t>
      </w:r>
    </w:p>
    <w:p w:rsidR="0070385A" w:rsidRDefault="0070385A" w:rsidP="009C500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575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proofErr w:type="spellStart"/>
      <w:r w:rsidRPr="008575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Сафоновский</w:t>
      </w:r>
      <w:proofErr w:type="spellEnd"/>
      <w:r w:rsidRPr="008575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историко-краеведческий  музей» - центр историко-культурной работы. Главная цель - не только сохранить и накопить историко-краеведческий  материал, но эффективно его использовать для  плодотворной работы по военно-патриотическому воспитанию подрастающего поколения, формированию гражданского сознания, привлечению краеведов-энтузиастов, пробуждению интереса к родной истории у населения </w:t>
      </w:r>
      <w:proofErr w:type="spellStart"/>
      <w:r w:rsidRPr="008575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Сафоновского</w:t>
      </w:r>
      <w:proofErr w:type="spellEnd"/>
      <w:r w:rsidRPr="008575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района, укреплению материальной базы, созданию условий для работы музея на современном  уровне.</w:t>
      </w:r>
    </w:p>
    <w:p w:rsidR="008575CA" w:rsidRPr="008575CA" w:rsidRDefault="008575CA" w:rsidP="009C500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 отчетный период число предметов основного фонда составило 2202, из них экспонировалось 1770, число предметов научно-вспомогательного фонда</w:t>
      </w:r>
      <w:r w:rsidR="006051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составило 2243. Число посещений музея в 2019 году -7016 человек, проведено127 экскурсий, 23 выставки, 39 культурно-массовых и образовательных мероприятий.</w:t>
      </w:r>
    </w:p>
    <w:p w:rsidR="0070385A" w:rsidRDefault="0070385A" w:rsidP="009C5003">
      <w:pPr>
        <w:tabs>
          <w:tab w:val="left" w:pos="486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0B2">
        <w:rPr>
          <w:rFonts w:ascii="Times New Roman" w:hAnsi="Times New Roman" w:cs="Times New Roman"/>
          <w:sz w:val="28"/>
          <w:szCs w:val="28"/>
        </w:rPr>
        <w:t xml:space="preserve">      За отчетный период фонды </w:t>
      </w:r>
      <w:proofErr w:type="spellStart"/>
      <w:r w:rsidRPr="00E960B2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E96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0B2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E960B2">
        <w:rPr>
          <w:rFonts w:ascii="Times New Roman" w:hAnsi="Times New Roman" w:cs="Times New Roman"/>
          <w:sz w:val="28"/>
          <w:szCs w:val="28"/>
        </w:rPr>
        <w:t xml:space="preserve"> – краеведческого музея увеличились на </w:t>
      </w:r>
      <w:r w:rsidR="00E960B2" w:rsidRPr="00E960B2">
        <w:rPr>
          <w:rFonts w:ascii="Times New Roman" w:hAnsi="Times New Roman" w:cs="Times New Roman"/>
          <w:sz w:val="28"/>
          <w:szCs w:val="28"/>
        </w:rPr>
        <w:t>70 единиц основного фонда и на 5</w:t>
      </w:r>
      <w:r w:rsidRPr="00E960B2">
        <w:rPr>
          <w:rFonts w:ascii="Times New Roman" w:hAnsi="Times New Roman" w:cs="Times New Roman"/>
          <w:sz w:val="28"/>
          <w:szCs w:val="28"/>
        </w:rPr>
        <w:t>0 единиц  вспомогательного фонда.</w:t>
      </w:r>
    </w:p>
    <w:p w:rsidR="00E960B2" w:rsidRDefault="00E960B2" w:rsidP="009C5003">
      <w:pPr>
        <w:tabs>
          <w:tab w:val="left" w:pos="486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направление работы-учет и хранение, экспозиционно-выставочная и научно-исследователь</w:t>
      </w:r>
      <w:r w:rsidR="005C6CF6">
        <w:rPr>
          <w:rFonts w:ascii="Times New Roman" w:hAnsi="Times New Roman" w:cs="Times New Roman"/>
          <w:sz w:val="28"/>
          <w:szCs w:val="28"/>
        </w:rPr>
        <w:t xml:space="preserve">ская. Краеведение - </w:t>
      </w:r>
      <w:r>
        <w:rPr>
          <w:rFonts w:ascii="Times New Roman" w:hAnsi="Times New Roman" w:cs="Times New Roman"/>
          <w:sz w:val="28"/>
          <w:szCs w:val="28"/>
        </w:rPr>
        <w:t>одно из приоритетных направлений в работе музея.</w:t>
      </w:r>
    </w:p>
    <w:p w:rsidR="00E960B2" w:rsidRPr="00E960B2" w:rsidRDefault="00E960B2" w:rsidP="00E960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основе музейных экспозиций: предметы крестьянского быта, образцы оружия времен Великой Отечественной войны, личные вещи участников войны и известных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земляков-сафоновцев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предметы археологии. Имеется значительный</w:t>
      </w:r>
      <w:r w:rsidR="00614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="00614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фонд, коллекция картин земляков, рисунков, исторические документы, собрание воспоминаний. </w:t>
      </w:r>
    </w:p>
    <w:p w:rsidR="0070385A" w:rsidRDefault="00A87438" w:rsidP="0005571D">
      <w:pPr>
        <w:tabs>
          <w:tab w:val="left" w:pos="486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438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05571D">
        <w:rPr>
          <w:rFonts w:ascii="Times New Roman" w:hAnsi="Times New Roman" w:cs="Times New Roman"/>
          <w:sz w:val="28"/>
          <w:szCs w:val="28"/>
        </w:rPr>
        <w:t xml:space="preserve">для учреждений культуры было </w:t>
      </w:r>
      <w:r w:rsidRPr="00A87438">
        <w:rPr>
          <w:rFonts w:ascii="Times New Roman" w:hAnsi="Times New Roman" w:cs="Times New Roman"/>
          <w:sz w:val="28"/>
          <w:szCs w:val="28"/>
        </w:rPr>
        <w:t>приобретено основных средств на сумму 376,8 тыс. рублей, из них по приносящей доход деятельности -362,1 тыс. рублей.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ремонтных работ израсходовано 2496,4 тыс. рублей, в том числе 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внебюджетного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фонда-545,5 тыс. рублей.</w:t>
      </w:r>
    </w:p>
    <w:p w:rsidR="00051587" w:rsidRDefault="00A87438" w:rsidP="00BE3FF4">
      <w:pPr>
        <w:tabs>
          <w:tab w:val="left" w:pos="4860"/>
        </w:tabs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из резервного фонда Администрации Смоленской области было выделено 569,4 тыс. рублей, в том числе по школам дополнительного образования детей - 53,5 тыс. рублей, учреждениям культуры было выделено 515,9 тыс. рублей.</w:t>
      </w:r>
    </w:p>
    <w:p w:rsidR="00051587" w:rsidRDefault="00051587" w:rsidP="00BE3FF4">
      <w:pPr>
        <w:tabs>
          <w:tab w:val="left" w:pos="4860"/>
        </w:tabs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  <w:t xml:space="preserve">В рамках реализации национального проекта «Культура»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D54CC">
        <w:rPr>
          <w:rFonts w:ascii="Times New Roman" w:hAnsi="Times New Roman" w:cs="Times New Roman"/>
          <w:sz w:val="28"/>
          <w:szCs w:val="28"/>
        </w:rPr>
        <w:t xml:space="preserve">а капитальный ремонт Барановского СДК было выделено 1642,7 тыс. рублей. </w:t>
      </w:r>
    </w:p>
    <w:p w:rsidR="00A87438" w:rsidRPr="00A87438" w:rsidRDefault="009D54CC" w:rsidP="00BE3FF4">
      <w:pPr>
        <w:tabs>
          <w:tab w:val="left" w:pos="4860"/>
        </w:tabs>
        <w:spacing w:line="240" w:lineRule="auto"/>
        <w:ind w:firstLine="397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обеспечение развития и укрепление материально-технической базы домов культуры в населенных пунктах с численностью до 50 тысяч человек было выделено 310,0 тыс. рублей. На государственную поддержку отрасли культуры было выделено 467,8 тыс. рублей.</w:t>
      </w:r>
    </w:p>
    <w:p w:rsidR="001A75CA" w:rsidRPr="001A75CA" w:rsidRDefault="001A75CA" w:rsidP="001A75CA">
      <w:pPr>
        <w:widowControl w:val="0"/>
        <w:suppressAutoHyphens/>
        <w:spacing w:after="120" w:line="240" w:lineRule="auto"/>
        <w:ind w:right="74"/>
        <w:jc w:val="both"/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  <w:tab/>
      </w:r>
    </w:p>
    <w:p w:rsidR="003B586D" w:rsidRDefault="00836A35" w:rsidP="00FF5CE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Физическая культура и спорт</w:t>
      </w:r>
    </w:p>
    <w:p w:rsidR="00FF5CE0" w:rsidRPr="00C76E24" w:rsidRDefault="00FF5CE0" w:rsidP="00FF5CE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</w:rPr>
      </w:pPr>
    </w:p>
    <w:p w:rsidR="0047725A" w:rsidRDefault="0047725A" w:rsidP="0047725A">
      <w:pPr>
        <w:widowControl w:val="0"/>
        <w:suppressAutoHyphens/>
        <w:spacing w:after="120" w:line="100" w:lineRule="atLeast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C76E24"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</w:rPr>
        <w:tab/>
      </w:r>
      <w:r w:rsidRPr="00E95DC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Развитие массовой физической культуры и спорта в Смоленской области и в муниципальном образовании «Сафоновский район» Смоленской области имеет приоритетное значение. Об этом свидетельствует количество регулярно занимающихся физической культурой и спортом людей - </w:t>
      </w:r>
      <w:r w:rsidR="00E95DC7" w:rsidRPr="00E95DC7">
        <w:rPr>
          <w:rFonts w:ascii="Times New Roman" w:eastAsia="DejaVu Sans" w:hAnsi="Times New Roman" w:cs="Times New Roman"/>
          <w:kern w:val="1"/>
          <w:sz w:val="28"/>
          <w:szCs w:val="28"/>
        </w:rPr>
        <w:t>21282</w:t>
      </w:r>
      <w:r w:rsidRPr="00E95DC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человек</w:t>
      </w:r>
      <w:r w:rsidR="00E95DC7" w:rsidRPr="00E95DC7">
        <w:rPr>
          <w:rFonts w:ascii="Times New Roman" w:eastAsia="DejaVu Sans" w:hAnsi="Times New Roman" w:cs="Times New Roman"/>
          <w:kern w:val="1"/>
          <w:sz w:val="28"/>
          <w:szCs w:val="28"/>
        </w:rPr>
        <w:t>а</w:t>
      </w:r>
      <w:r w:rsidR="00A92CB0">
        <w:rPr>
          <w:rFonts w:ascii="Times New Roman" w:eastAsia="DejaVu Sans" w:hAnsi="Times New Roman" w:cs="Times New Roman"/>
          <w:kern w:val="1"/>
          <w:sz w:val="28"/>
          <w:szCs w:val="28"/>
        </w:rPr>
        <w:t>, что составляет 38,3</w:t>
      </w:r>
      <w:r w:rsidR="00E95DC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% от населения </w:t>
      </w:r>
      <w:proofErr w:type="spellStart"/>
      <w:r w:rsidR="00E95DC7">
        <w:rPr>
          <w:rFonts w:ascii="Times New Roman" w:eastAsia="DejaVu Sans" w:hAnsi="Times New Roman" w:cs="Times New Roman"/>
          <w:kern w:val="1"/>
          <w:sz w:val="28"/>
          <w:szCs w:val="28"/>
        </w:rPr>
        <w:t>Сафоновского</w:t>
      </w:r>
      <w:proofErr w:type="spellEnd"/>
      <w:r w:rsidR="00E95DC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района.</w:t>
      </w:r>
      <w:r w:rsidRPr="00E95DC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Подготовлено за год спортсменов массовых разрядов- </w:t>
      </w:r>
      <w:r w:rsidR="00E95DC7" w:rsidRPr="00E95DC7">
        <w:rPr>
          <w:rFonts w:ascii="Times New Roman" w:eastAsia="DejaVu Sans" w:hAnsi="Times New Roman" w:cs="Times New Roman"/>
          <w:kern w:val="1"/>
          <w:sz w:val="28"/>
          <w:szCs w:val="28"/>
        </w:rPr>
        <w:t>1225</w:t>
      </w:r>
      <w:r w:rsidRPr="00E95DC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человек. </w:t>
      </w:r>
    </w:p>
    <w:p w:rsidR="00E95DC7" w:rsidRPr="00E95DC7" w:rsidRDefault="00E95DC7" w:rsidP="0047725A">
      <w:pPr>
        <w:widowControl w:val="0"/>
        <w:suppressAutoHyphens/>
        <w:spacing w:after="120" w:line="100" w:lineRule="atLeast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</w:rPr>
        <w:tab/>
        <w:t>В муниципальном образовании «</w:t>
      </w: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</w:rPr>
        <w:t>Сафоновский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район» Смо</w:t>
      </w:r>
      <w:r w:rsidR="008578A6">
        <w:rPr>
          <w:rFonts w:ascii="Times New Roman" w:eastAsia="DejaVu Sans" w:hAnsi="Times New Roman" w:cs="Times New Roman"/>
          <w:kern w:val="1"/>
          <w:sz w:val="28"/>
          <w:szCs w:val="28"/>
        </w:rPr>
        <w:t>ленск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ой области проводятся массовые спортивные соревнования среди ш</w:t>
      </w:r>
      <w:r w:rsidR="008578A6">
        <w:rPr>
          <w:rFonts w:ascii="Times New Roman" w:eastAsia="DejaVu Sans" w:hAnsi="Times New Roman" w:cs="Times New Roman"/>
          <w:kern w:val="1"/>
          <w:sz w:val="28"/>
          <w:szCs w:val="28"/>
        </w:rPr>
        <w:t>кольников, допризывной молодежи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, учащихся и студентов</w:t>
      </w:r>
      <w:r w:rsidR="008578A6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образовательных учреждений, среднего профессионального образования, а также среди сельской молодежи, воспитанников школы - интернат, инвалидов, воспитанников дошкольных образовательных учреждений. Проводятся соревнования по техническим видам спорта, сборные команды района участвуют в первенствах и чемпионатах Смоленской области, массовых Всероссийских соревнованиях.</w:t>
      </w:r>
    </w:p>
    <w:p w:rsidR="0047725A" w:rsidRPr="00F335DB" w:rsidRDefault="0047725A" w:rsidP="0047725A">
      <w:pPr>
        <w:widowControl w:val="0"/>
        <w:suppressAutoHyphens/>
        <w:spacing w:after="0" w:line="240" w:lineRule="auto"/>
        <w:ind w:right="74"/>
        <w:contextualSpacing/>
        <w:jc w:val="both"/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</w:pPr>
      <w:r w:rsidRPr="00C76E24"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</w:rPr>
        <w:tab/>
      </w:r>
      <w:r w:rsidRPr="00F335DB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  <w:t>Основным инструментом государственной политики в сфере физ</w:t>
      </w:r>
      <w:r w:rsidR="00F335DB" w:rsidRPr="00F335DB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  <w:t>ической культуры и спорта в 2019</w:t>
      </w:r>
      <w:r w:rsidRPr="00F335DB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  <w:t xml:space="preserve"> году выступала реализация муниципальных программ "Развитие физической культуры и спорта в </w:t>
      </w:r>
      <w:proofErr w:type="spellStart"/>
      <w:r w:rsidRPr="00F335DB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  <w:t>Сафоновском</w:t>
      </w:r>
      <w:proofErr w:type="spellEnd"/>
      <w:r w:rsidRPr="00F335DB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  <w:t xml:space="preserve"> районе </w:t>
      </w:r>
      <w:r w:rsidR="00E95DC7" w:rsidRPr="00F335DB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  <w:t xml:space="preserve">Смоленской области" </w:t>
      </w:r>
      <w:r w:rsidRPr="00F335DB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  <w:t xml:space="preserve">и «Развитие физической культуры и спорта в </w:t>
      </w:r>
      <w:proofErr w:type="spellStart"/>
      <w:r w:rsidRPr="00F335DB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  <w:t>Сафоновском</w:t>
      </w:r>
      <w:proofErr w:type="spellEnd"/>
      <w:r w:rsidRPr="00F335DB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  <w:t xml:space="preserve"> городском поселении </w:t>
      </w:r>
      <w:proofErr w:type="spellStart"/>
      <w:r w:rsidRPr="00F335DB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  <w:t>Сафоновского</w:t>
      </w:r>
      <w:proofErr w:type="spellEnd"/>
      <w:r w:rsidRPr="00F335DB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  <w:t xml:space="preserve"> района Смоленс</w:t>
      </w:r>
      <w:r w:rsidR="00E95DC7" w:rsidRPr="00F335DB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  <w:t>кой области»</w:t>
      </w:r>
      <w:r w:rsidRPr="00F335DB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  <w:t>.</w:t>
      </w:r>
    </w:p>
    <w:p w:rsidR="0047725A" w:rsidRPr="00F335DB" w:rsidRDefault="0047725A" w:rsidP="0047725A">
      <w:pPr>
        <w:widowControl w:val="0"/>
        <w:suppressAutoHyphens/>
        <w:snapToGrid w:val="0"/>
        <w:spacing w:after="120" w:line="100" w:lineRule="atLeast"/>
        <w:ind w:right="-1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C76E24"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</w:rPr>
        <w:tab/>
      </w:r>
      <w:r w:rsidRPr="00F335DB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Основными мероприятиями муниципальной программы «Развитие физической культуры и спорта в Сафоновском районе </w:t>
      </w:r>
      <w:r w:rsidR="00E95DC7" w:rsidRPr="00F335DB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Смоленской области» </w:t>
      </w:r>
      <w:r w:rsidRPr="00F335DB">
        <w:rPr>
          <w:rFonts w:ascii="Times New Roman" w:eastAsia="DejaVu Sans" w:hAnsi="Times New Roman" w:cs="Times New Roman"/>
          <w:kern w:val="1"/>
          <w:sz w:val="28"/>
          <w:szCs w:val="28"/>
        </w:rPr>
        <w:t>являются:</w:t>
      </w:r>
    </w:p>
    <w:p w:rsidR="0047725A" w:rsidRPr="00F335DB" w:rsidRDefault="0047725A" w:rsidP="0047725A">
      <w:pPr>
        <w:widowControl w:val="0"/>
        <w:tabs>
          <w:tab w:val="left" w:pos="180"/>
        </w:tabs>
        <w:suppressAutoHyphens/>
        <w:snapToGrid w:val="0"/>
        <w:spacing w:after="0" w:line="240" w:lineRule="auto"/>
        <w:contextualSpacing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 w:rsidRPr="00F335DB">
        <w:rPr>
          <w:rFonts w:ascii="Times New Roman" w:eastAsia="DejaVu Sans" w:hAnsi="Times New Roman" w:cs="Times New Roman"/>
          <w:kern w:val="1"/>
          <w:sz w:val="28"/>
          <w:szCs w:val="28"/>
        </w:rPr>
        <w:tab/>
      </w:r>
      <w:r w:rsidRPr="00F335DB">
        <w:rPr>
          <w:rFonts w:ascii="Times New Roman" w:eastAsia="DejaVu Sans" w:hAnsi="Times New Roman" w:cs="Times New Roman"/>
          <w:kern w:val="1"/>
          <w:sz w:val="28"/>
          <w:szCs w:val="28"/>
        </w:rPr>
        <w:tab/>
        <w:t>- п</w:t>
      </w:r>
      <w:r w:rsidRPr="00F335DB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роведение городских, районных физкультурных и спортивных мероприятий среди различных слоев населения, в том числе с людьми с ограниченными возможностями;</w:t>
      </w:r>
    </w:p>
    <w:p w:rsidR="0047725A" w:rsidRPr="00F335DB" w:rsidRDefault="0047725A" w:rsidP="0047725A">
      <w:pPr>
        <w:widowControl w:val="0"/>
        <w:suppressAutoHyphens/>
        <w:autoSpaceDE w:val="0"/>
        <w:snapToGrid w:val="0"/>
        <w:spacing w:after="0" w:line="240" w:lineRule="auto"/>
        <w:ind w:firstLine="706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F335DB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- п</w:t>
      </w:r>
      <w:r w:rsidRPr="00F335DB">
        <w:rPr>
          <w:rFonts w:ascii="Times New Roman" w:eastAsia="DejaVu Sans" w:hAnsi="Times New Roman" w:cs="Times New Roman"/>
          <w:kern w:val="1"/>
          <w:sz w:val="28"/>
          <w:szCs w:val="28"/>
        </w:rPr>
        <w:t>роведение районной спартакиады учащихся общеобразовательных школ;</w:t>
      </w:r>
    </w:p>
    <w:p w:rsidR="0047725A" w:rsidRPr="00F335DB" w:rsidRDefault="0047725A" w:rsidP="0047725A">
      <w:pPr>
        <w:widowControl w:val="0"/>
        <w:suppressAutoHyphens/>
        <w:autoSpaceDE w:val="0"/>
        <w:snapToGrid w:val="0"/>
        <w:spacing w:after="0" w:line="240" w:lineRule="auto"/>
        <w:ind w:firstLine="706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F335DB">
        <w:rPr>
          <w:rFonts w:ascii="Times New Roman" w:eastAsia="DejaVu Sans" w:hAnsi="Times New Roman" w:cs="Times New Roman"/>
          <w:kern w:val="1"/>
          <w:sz w:val="28"/>
          <w:szCs w:val="28"/>
        </w:rPr>
        <w:t>- проведение подготовки сборных команд муниципального образования «</w:t>
      </w:r>
      <w:proofErr w:type="spellStart"/>
      <w:r w:rsidRPr="00F335DB">
        <w:rPr>
          <w:rFonts w:ascii="Times New Roman" w:eastAsia="DejaVu Sans" w:hAnsi="Times New Roman" w:cs="Times New Roman"/>
          <w:kern w:val="1"/>
          <w:sz w:val="28"/>
          <w:szCs w:val="28"/>
        </w:rPr>
        <w:t>Сафоновский</w:t>
      </w:r>
      <w:proofErr w:type="spellEnd"/>
      <w:r w:rsidRPr="00F335DB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район» Смоленской области к выступлению на областных, всероссийских и международных спортивных соревнованиях;</w:t>
      </w:r>
    </w:p>
    <w:p w:rsidR="0047725A" w:rsidRPr="00F335DB" w:rsidRDefault="0047725A" w:rsidP="0047725A">
      <w:pPr>
        <w:widowControl w:val="0"/>
        <w:suppressAutoHyphens/>
        <w:spacing w:after="120" w:line="100" w:lineRule="atLeast"/>
        <w:ind w:firstLine="706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F335DB">
        <w:rPr>
          <w:rFonts w:ascii="Times New Roman" w:eastAsia="DejaVu Sans" w:hAnsi="Times New Roman" w:cs="Times New Roman"/>
          <w:kern w:val="1"/>
          <w:sz w:val="28"/>
          <w:szCs w:val="28"/>
        </w:rPr>
        <w:t>-обеспечение участия сборных команд муниципального образования «</w:t>
      </w:r>
      <w:proofErr w:type="spellStart"/>
      <w:r w:rsidRPr="00F335DB">
        <w:rPr>
          <w:rFonts w:ascii="Times New Roman" w:eastAsia="DejaVu Sans" w:hAnsi="Times New Roman" w:cs="Times New Roman"/>
          <w:kern w:val="1"/>
          <w:sz w:val="28"/>
          <w:szCs w:val="28"/>
        </w:rPr>
        <w:t>Сафоновский</w:t>
      </w:r>
      <w:proofErr w:type="spellEnd"/>
      <w:r w:rsidRPr="00F335DB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район» Смоленской области в областных, всероссийских и международных спортивных соревнованиях.</w:t>
      </w:r>
    </w:p>
    <w:p w:rsidR="0047725A" w:rsidRPr="00DD1A23" w:rsidRDefault="00DD1A23" w:rsidP="0047725A">
      <w:pPr>
        <w:widowControl w:val="0"/>
        <w:tabs>
          <w:tab w:val="left" w:pos="1440"/>
        </w:tabs>
        <w:suppressAutoHyphens/>
        <w:snapToGrid w:val="0"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      В 2019</w:t>
      </w:r>
      <w:r w:rsidR="0047725A"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году объем финансирования по программе составил </w:t>
      </w:r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>850</w:t>
      </w:r>
      <w:r w:rsidR="0047725A"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тыс. рублей. Данные средства были направлены на </w:t>
      </w:r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>проведение спортивно-массовых мероприятий</w:t>
      </w:r>
      <w:r w:rsidR="0047725A"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. </w:t>
      </w:r>
    </w:p>
    <w:p w:rsidR="0047725A" w:rsidRPr="00DD1A23" w:rsidRDefault="0047725A" w:rsidP="0047725A">
      <w:pPr>
        <w:widowControl w:val="0"/>
        <w:suppressAutoHyphens/>
        <w:spacing w:after="120" w:line="100" w:lineRule="atLeast"/>
        <w:ind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>Реализация стратегических целей данной программы создаст условия для укрепления здоровья населения путем развития инфраструктуры спорта, популяризации массового спорта и приобщения различных слоев общества к регулярным занятиям физической культурой и спортом.</w:t>
      </w:r>
    </w:p>
    <w:p w:rsidR="0047725A" w:rsidRPr="00DD1A23" w:rsidRDefault="0047725A" w:rsidP="0047725A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        Основными мероприятиями муниципальной программы «Развитие </w:t>
      </w:r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lastRenderedPageBreak/>
        <w:t xml:space="preserve">физической культуры и спорта в </w:t>
      </w:r>
      <w:proofErr w:type="spellStart"/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>Сафоновском</w:t>
      </w:r>
      <w:proofErr w:type="spellEnd"/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городском поселении  </w:t>
      </w:r>
      <w:proofErr w:type="spellStart"/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>Сафоновского</w:t>
      </w:r>
      <w:proofErr w:type="spellEnd"/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района  С</w:t>
      </w:r>
      <w:r w:rsidR="003B586D">
        <w:rPr>
          <w:rFonts w:ascii="Times New Roman" w:eastAsia="DejaVu Sans" w:hAnsi="Times New Roman" w:cs="Times New Roman"/>
          <w:kern w:val="1"/>
          <w:sz w:val="28"/>
          <w:szCs w:val="28"/>
        </w:rPr>
        <w:t>моленской области»</w:t>
      </w:r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является:</w:t>
      </w:r>
    </w:p>
    <w:p w:rsidR="0047725A" w:rsidRPr="00DD1A23" w:rsidRDefault="0047725A" w:rsidP="0047725A">
      <w:pPr>
        <w:widowControl w:val="0"/>
        <w:snapToGrid w:val="0"/>
        <w:spacing w:after="120" w:line="240" w:lineRule="auto"/>
        <w:ind w:firstLine="706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- создание условий, обеспечивающих возможность гражданам, проживающим в </w:t>
      </w:r>
      <w:proofErr w:type="spellStart"/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>Сафоновском</w:t>
      </w:r>
      <w:proofErr w:type="spellEnd"/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городском поселении </w:t>
      </w:r>
      <w:proofErr w:type="spellStart"/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>Сафоновского</w:t>
      </w:r>
      <w:proofErr w:type="spellEnd"/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района Смоленской области, систематически заниматься физической культурой и спортом в муниципальном бюджетном учреждении «Физкультурно-оздоровительный комплекс «Сафоново Спорт-Арена» и муниципальном бюджетном учреждении «Физкультурно-спортивный клуб «Сафоново»; </w:t>
      </w:r>
    </w:p>
    <w:p w:rsidR="0047725A" w:rsidRPr="00DD1A23" w:rsidRDefault="0047725A" w:rsidP="0047725A">
      <w:pPr>
        <w:widowControl w:val="0"/>
        <w:suppressAutoHyphens/>
        <w:spacing w:after="120" w:line="100" w:lineRule="atLeast"/>
        <w:ind w:firstLine="706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-укрепление спортивной материально-технической базы в </w:t>
      </w:r>
      <w:proofErr w:type="spellStart"/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>Сафоновском</w:t>
      </w:r>
      <w:proofErr w:type="spellEnd"/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городском поселении </w:t>
      </w:r>
      <w:proofErr w:type="spellStart"/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>Сафоновского</w:t>
      </w:r>
      <w:proofErr w:type="spellEnd"/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района Смоленской области.</w:t>
      </w:r>
    </w:p>
    <w:p w:rsidR="0047725A" w:rsidRPr="00DD1A23" w:rsidRDefault="0047725A" w:rsidP="0047725A">
      <w:pPr>
        <w:widowControl w:val="0"/>
        <w:suppressAutoHyphens/>
        <w:spacing w:after="120" w:line="100" w:lineRule="atLeast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>В 201</w:t>
      </w:r>
      <w:r w:rsidR="00DD1A23"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>9</w:t>
      </w:r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году объем финансирования по программе составил </w:t>
      </w:r>
      <w:r w:rsidRPr="003B58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1A23" w:rsidRPr="003B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1,7 </w:t>
      </w:r>
      <w:r w:rsidR="009276BD" w:rsidRPr="003B586D">
        <w:rPr>
          <w:rFonts w:ascii="Times New Roman" w:eastAsia="DejaVu Sans" w:hAnsi="Times New Roman" w:cs="Times New Roman"/>
          <w:kern w:val="1"/>
          <w:sz w:val="28"/>
          <w:szCs w:val="28"/>
        </w:rPr>
        <w:t>млн</w:t>
      </w:r>
      <w:r w:rsidRPr="003B586D">
        <w:rPr>
          <w:rFonts w:ascii="Times New Roman" w:eastAsia="DejaVu Sans" w:hAnsi="Times New Roman" w:cs="Times New Roman"/>
          <w:kern w:val="1"/>
          <w:sz w:val="28"/>
          <w:szCs w:val="28"/>
        </w:rPr>
        <w:t>. руб</w:t>
      </w:r>
      <w:r w:rsidR="009276BD" w:rsidRPr="003B586D">
        <w:rPr>
          <w:rFonts w:ascii="Times New Roman" w:eastAsia="DejaVu Sans" w:hAnsi="Times New Roman" w:cs="Times New Roman"/>
          <w:kern w:val="1"/>
          <w:sz w:val="28"/>
          <w:szCs w:val="28"/>
        </w:rPr>
        <w:t>лей</w:t>
      </w:r>
      <w:r w:rsidRPr="003B586D">
        <w:rPr>
          <w:rFonts w:ascii="Times New Roman" w:eastAsia="DejaVu Sans" w:hAnsi="Times New Roman" w:cs="Times New Roman"/>
          <w:kern w:val="1"/>
          <w:sz w:val="28"/>
          <w:szCs w:val="28"/>
        </w:rPr>
        <w:t>.</w:t>
      </w:r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Муниципальная программа финансируется за счет средств бюджета </w:t>
      </w:r>
      <w:proofErr w:type="spellStart"/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>Сафоновского</w:t>
      </w:r>
      <w:proofErr w:type="spellEnd"/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городского поселения </w:t>
      </w:r>
      <w:proofErr w:type="spellStart"/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>Сафоновского</w:t>
      </w:r>
      <w:proofErr w:type="spellEnd"/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района Смоленской области.</w:t>
      </w:r>
    </w:p>
    <w:p w:rsidR="0047725A" w:rsidRPr="00DD1A23" w:rsidRDefault="0047725A" w:rsidP="0047725A">
      <w:pPr>
        <w:widowControl w:val="0"/>
        <w:suppressAutoHyphens/>
        <w:spacing w:after="120" w:line="100" w:lineRule="atLeast"/>
        <w:ind w:firstLine="709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>Ожидаемыми результатами реализации муниципальной программы является:</w:t>
      </w:r>
    </w:p>
    <w:p w:rsidR="0047725A" w:rsidRPr="00DD1A23" w:rsidRDefault="0047725A" w:rsidP="0047725A">
      <w:pPr>
        <w:widowControl w:val="0"/>
        <w:tabs>
          <w:tab w:val="left" w:pos="1440"/>
        </w:tabs>
        <w:suppressAutoHyphens/>
        <w:snapToGrid w:val="0"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       - увеличение количества занимающихся по видам спорта в муниципальном бюджетном учреждении «Физкультурно-оздоровительный комплекс «Сафоново Спорт-Арена», муниципальном бюджетном учреждении «Физкультурно-спортивный клуб «Сафоново»;</w:t>
      </w:r>
    </w:p>
    <w:p w:rsidR="0047725A" w:rsidRPr="00DD1A23" w:rsidRDefault="0047725A" w:rsidP="0047725A">
      <w:pPr>
        <w:widowControl w:val="0"/>
        <w:tabs>
          <w:tab w:val="left" w:pos="1440"/>
        </w:tabs>
        <w:suppressAutoHyphens/>
        <w:snapToGrid w:val="0"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      - увеличение количества спортивных секций по видам спорта;</w:t>
      </w:r>
    </w:p>
    <w:p w:rsidR="0047725A" w:rsidRPr="00DD1A23" w:rsidRDefault="0047725A" w:rsidP="00820092">
      <w:pPr>
        <w:widowControl w:val="0"/>
        <w:suppressAutoHyphens/>
        <w:spacing w:after="120" w:line="100" w:lineRule="atLeast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      - создание сборных команд разных во</w:t>
      </w:r>
      <w:r w:rsidR="00820092">
        <w:rPr>
          <w:rFonts w:ascii="Times New Roman" w:eastAsia="DejaVu Sans" w:hAnsi="Times New Roman" w:cs="Times New Roman"/>
          <w:kern w:val="1"/>
          <w:sz w:val="28"/>
          <w:szCs w:val="28"/>
        </w:rPr>
        <w:t>зрастных групп по видам спорта.</w:t>
      </w:r>
      <w:r w:rsidR="00820092">
        <w:rPr>
          <w:rFonts w:ascii="Times New Roman" w:eastAsia="DejaVu Sans" w:hAnsi="Times New Roman" w:cs="Times New Roman"/>
          <w:kern w:val="1"/>
          <w:sz w:val="28"/>
          <w:szCs w:val="28"/>
        </w:rPr>
        <w:tab/>
      </w:r>
      <w:r w:rsidRPr="00C76E24">
        <w:rPr>
          <w:rFonts w:ascii="Times New Roman" w:eastAsia="DejaVu Sans" w:hAnsi="Times New Roman" w:cs="Times New Roman"/>
          <w:b/>
          <w:kern w:val="1"/>
          <w:sz w:val="28"/>
          <w:szCs w:val="28"/>
        </w:rPr>
        <w:tab/>
      </w:r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  В </w:t>
      </w:r>
      <w:proofErr w:type="spellStart"/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>Сафоновском</w:t>
      </w:r>
      <w:proofErr w:type="spellEnd"/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районе развит</w:t>
      </w:r>
      <w:r w:rsidR="00DD1A23"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>о</w:t>
      </w:r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3</w:t>
      </w:r>
      <w:r w:rsidR="00DD1A23"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>2</w:t>
      </w:r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вид</w:t>
      </w:r>
      <w:r w:rsidR="00DD1A23"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>а</w:t>
      </w:r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спорта, по которым проводятся спортивно-массовые мероприятия.По различным видам спорта занимаются 1</w:t>
      </w:r>
      <w:r w:rsidR="00DD1A23"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>504</w:t>
      </w:r>
      <w:r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человек</w:t>
      </w:r>
      <w:r w:rsidR="00DD1A23" w:rsidRPr="00DD1A23">
        <w:rPr>
          <w:rFonts w:ascii="Times New Roman" w:eastAsia="DejaVu Sans" w:hAnsi="Times New Roman" w:cs="Times New Roman"/>
          <w:kern w:val="1"/>
          <w:sz w:val="28"/>
          <w:szCs w:val="28"/>
        </w:rPr>
        <w:t>а, из них 459 женщин, 32 штатных тренера, 34 спортивных судьи.</w:t>
      </w:r>
    </w:p>
    <w:p w:rsidR="00235E32" w:rsidRPr="00487B39" w:rsidRDefault="00DD1A23" w:rsidP="005822E6">
      <w:pPr>
        <w:widowControl w:val="0"/>
        <w:suppressAutoHyphens/>
        <w:spacing w:after="0" w:line="240" w:lineRule="auto"/>
        <w:ind w:right="-185" w:firstLine="706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487B39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В  </w:t>
      </w:r>
      <w:proofErr w:type="spellStart"/>
      <w:r w:rsidRPr="00487B39">
        <w:rPr>
          <w:rFonts w:ascii="Times New Roman" w:eastAsia="DejaVu Sans" w:hAnsi="Times New Roman" w:cs="Times New Roman"/>
          <w:kern w:val="1"/>
          <w:sz w:val="28"/>
          <w:szCs w:val="28"/>
        </w:rPr>
        <w:t>Сафоновском</w:t>
      </w:r>
      <w:proofErr w:type="spellEnd"/>
      <w:r w:rsidRPr="00487B39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районе в 2019</w:t>
      </w:r>
      <w:r w:rsidR="0047725A" w:rsidRPr="00487B39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году </w:t>
      </w:r>
      <w:r w:rsidRPr="00487B39">
        <w:rPr>
          <w:rFonts w:ascii="Times New Roman" w:eastAsia="DejaVu Sans" w:hAnsi="Times New Roman" w:cs="Times New Roman"/>
          <w:kern w:val="1"/>
          <w:sz w:val="28"/>
          <w:szCs w:val="28"/>
        </w:rPr>
        <w:t>было проведено 23</w:t>
      </w:r>
      <w:r w:rsidR="0047725A" w:rsidRPr="00487B39">
        <w:rPr>
          <w:rFonts w:ascii="Times New Roman" w:eastAsia="DejaVu Sans" w:hAnsi="Times New Roman" w:cs="Times New Roman"/>
          <w:kern w:val="1"/>
          <w:sz w:val="28"/>
          <w:szCs w:val="28"/>
        </w:rPr>
        <w:t>1</w:t>
      </w:r>
      <w:r w:rsidR="005822E6" w:rsidRPr="00487B39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спортивно-массовое</w:t>
      </w:r>
      <w:r w:rsidR="0047725A" w:rsidRPr="00487B39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меропр</w:t>
      </w:r>
      <w:r w:rsidR="005822E6" w:rsidRPr="00487B39">
        <w:rPr>
          <w:rFonts w:ascii="Times New Roman" w:eastAsia="DejaVu Sans" w:hAnsi="Times New Roman" w:cs="Times New Roman"/>
          <w:kern w:val="1"/>
          <w:sz w:val="28"/>
          <w:szCs w:val="28"/>
        </w:rPr>
        <w:t>иятие</w:t>
      </w:r>
      <w:r w:rsidR="0047725A" w:rsidRPr="00487B39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в которых участвовали </w:t>
      </w:r>
      <w:r w:rsidR="00487B39" w:rsidRPr="00487B39">
        <w:rPr>
          <w:rFonts w:ascii="Times New Roman" w:eastAsia="DejaVu Sans" w:hAnsi="Times New Roman" w:cs="Times New Roman"/>
          <w:kern w:val="1"/>
          <w:sz w:val="28"/>
          <w:szCs w:val="28"/>
        </w:rPr>
        <w:t>10170 человек. 415</w:t>
      </w:r>
      <w:r w:rsidR="0047725A" w:rsidRPr="00487B39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человек являются членами  сборных команд </w:t>
      </w:r>
      <w:proofErr w:type="spellStart"/>
      <w:r w:rsidR="0047725A" w:rsidRPr="00487B39">
        <w:rPr>
          <w:rFonts w:ascii="Times New Roman" w:eastAsia="DejaVu Sans" w:hAnsi="Times New Roman" w:cs="Times New Roman"/>
          <w:kern w:val="1"/>
          <w:sz w:val="28"/>
          <w:szCs w:val="28"/>
        </w:rPr>
        <w:t>Сафоновского</w:t>
      </w:r>
      <w:proofErr w:type="spellEnd"/>
      <w:r w:rsidR="0047725A" w:rsidRPr="00487B39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района по различным вид</w:t>
      </w:r>
      <w:r w:rsidR="00487B39" w:rsidRPr="00487B39">
        <w:rPr>
          <w:rFonts w:ascii="Times New Roman" w:eastAsia="DejaVu Sans" w:hAnsi="Times New Roman" w:cs="Times New Roman"/>
          <w:kern w:val="1"/>
          <w:sz w:val="28"/>
          <w:szCs w:val="28"/>
        </w:rPr>
        <w:t>ам спорта. В районе проведено 23</w:t>
      </w:r>
      <w:r w:rsidR="0047725A" w:rsidRPr="00487B39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учебно-тренировочны</w:t>
      </w:r>
      <w:r w:rsidR="00820092">
        <w:rPr>
          <w:rFonts w:ascii="Times New Roman" w:eastAsia="DejaVu Sans" w:hAnsi="Times New Roman" w:cs="Times New Roman"/>
          <w:kern w:val="1"/>
          <w:sz w:val="28"/>
          <w:szCs w:val="28"/>
        </w:rPr>
        <w:t>х</w:t>
      </w:r>
      <w:r w:rsidR="0047725A" w:rsidRPr="00487B39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сбор</w:t>
      </w:r>
      <w:r w:rsidR="00820092">
        <w:rPr>
          <w:rFonts w:ascii="Times New Roman" w:eastAsia="DejaVu Sans" w:hAnsi="Times New Roman" w:cs="Times New Roman"/>
          <w:kern w:val="1"/>
          <w:sz w:val="28"/>
          <w:szCs w:val="28"/>
        </w:rPr>
        <w:t>а</w:t>
      </w:r>
      <w:r w:rsidR="0047725A" w:rsidRPr="00487B39">
        <w:rPr>
          <w:rFonts w:ascii="Times New Roman" w:eastAsia="DejaVu Sans" w:hAnsi="Times New Roman" w:cs="Times New Roman"/>
          <w:kern w:val="1"/>
          <w:sz w:val="28"/>
          <w:szCs w:val="28"/>
        </w:rPr>
        <w:t>, в которых приняли участие 4</w:t>
      </w:r>
      <w:r w:rsidR="00487B39" w:rsidRPr="00487B39">
        <w:rPr>
          <w:rFonts w:ascii="Times New Roman" w:eastAsia="DejaVu Sans" w:hAnsi="Times New Roman" w:cs="Times New Roman"/>
          <w:kern w:val="1"/>
          <w:sz w:val="28"/>
          <w:szCs w:val="28"/>
        </w:rPr>
        <w:t>80 спортсменов.</w:t>
      </w:r>
    </w:p>
    <w:p w:rsidR="0047725A" w:rsidRPr="00235E32" w:rsidRDefault="00235E32" w:rsidP="00235E32">
      <w:pPr>
        <w:widowControl w:val="0"/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</w:rPr>
        <w:tab/>
      </w:r>
      <w:r w:rsidRPr="00235E32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Комплекс «Сафоново  Спорт-Арена» приобрел широкую известность. </w:t>
      </w:r>
      <w:r w:rsidR="0047725A" w:rsidRPr="00235E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раза в неделю  проходят специальные тренировки по фигурному катанию, хоккею. Пять раз в неделю - массовое катание. В муниципальном бюджетном учреждении ФОК «Сафоново Спорт-Арена» работают секции хоккея, фигурного катания, функц</w:t>
      </w:r>
      <w:r w:rsidRPr="00235E3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ионирует тренажерный зал. В 2019</w:t>
      </w:r>
      <w:r w:rsidR="0047725A" w:rsidRPr="0023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ледовой арене прошло 26</w:t>
      </w:r>
      <w:r w:rsidRPr="00235E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725A" w:rsidRPr="0023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международного, областного и районного зна</w:t>
      </w:r>
      <w:r w:rsidRPr="00235E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чения, в которых участвовало 767</w:t>
      </w:r>
      <w:r w:rsidR="0047725A" w:rsidRPr="0023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человек. В тренажерном зале занимаются  более тысячи человек.     </w:t>
      </w:r>
    </w:p>
    <w:p w:rsidR="00500619" w:rsidRPr="00235E32" w:rsidRDefault="0047725A" w:rsidP="00500619">
      <w:pPr>
        <w:widowControl w:val="0"/>
        <w:suppressAutoHyphens/>
        <w:spacing w:after="0" w:line="240" w:lineRule="auto"/>
        <w:ind w:right="-185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C76E24">
        <w:rPr>
          <w:rFonts w:ascii="Times New Roman" w:eastAsia="DejaVu Sans" w:hAnsi="Times New Roman" w:cs="Times New Roman"/>
          <w:b/>
          <w:kern w:val="1"/>
          <w:sz w:val="28"/>
          <w:szCs w:val="28"/>
        </w:rPr>
        <w:tab/>
      </w:r>
      <w:r w:rsidRPr="00235E32">
        <w:rPr>
          <w:rFonts w:ascii="Times New Roman" w:eastAsia="DejaVu Sans" w:hAnsi="Times New Roman" w:cs="Times New Roman"/>
          <w:kern w:val="1"/>
          <w:sz w:val="28"/>
          <w:szCs w:val="28"/>
        </w:rPr>
        <w:t>Рядом с Ледовым дворцом введено в эксплуатацию футбольное поле с искусственным покрытием, на котором проводятся тренировки по футболу различных возрастных групп, а также соревнования по футболу различного уровня.</w:t>
      </w:r>
    </w:p>
    <w:p w:rsidR="0047725A" w:rsidRPr="00235E32" w:rsidRDefault="0047725A" w:rsidP="00500619">
      <w:pPr>
        <w:widowControl w:val="0"/>
        <w:suppressAutoHyphens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работает отделение велоспорта при ДЮКСШ «Юность </w:t>
      </w:r>
      <w:r w:rsidRPr="00235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России». Юные велосипедисты </w:t>
      </w:r>
      <w:proofErr w:type="spellStart"/>
      <w:r w:rsidRPr="00235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23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участвуют в соревнованиях различного уровня, занимая призовые места.</w:t>
      </w:r>
    </w:p>
    <w:p w:rsidR="0047725A" w:rsidRPr="00042AF5" w:rsidRDefault="0047725A" w:rsidP="0047725A">
      <w:pPr>
        <w:widowControl w:val="0"/>
        <w:tabs>
          <w:tab w:val="left" w:pos="5400"/>
        </w:tabs>
        <w:suppressAutoHyphens/>
        <w:spacing w:after="0" w:line="240" w:lineRule="auto"/>
        <w:ind w:right="-185"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42AF5">
        <w:rPr>
          <w:rFonts w:ascii="Times New Roman" w:eastAsia="DejaVu Sans" w:hAnsi="Times New Roman" w:cs="Times New Roman"/>
          <w:kern w:val="1"/>
          <w:sz w:val="28"/>
          <w:szCs w:val="28"/>
        </w:rPr>
        <w:t>Серьезное внимание уделяется развитию инвалидного спорта.</w:t>
      </w:r>
    </w:p>
    <w:p w:rsidR="000E6086" w:rsidRDefault="003B586D" w:rsidP="00042AF5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общественной организации - </w:t>
      </w:r>
      <w:proofErr w:type="spellStart"/>
      <w:r w:rsidR="00456329" w:rsidRPr="00042AF5">
        <w:rPr>
          <w:rFonts w:ascii="Times New Roman" w:hAnsi="Times New Roman" w:cs="Times New Roman"/>
          <w:sz w:val="28"/>
          <w:szCs w:val="28"/>
        </w:rPr>
        <w:t>Сафоновская</w:t>
      </w:r>
      <w:proofErr w:type="spellEnd"/>
      <w:r w:rsidR="00456329" w:rsidRPr="00042AF5">
        <w:rPr>
          <w:rFonts w:ascii="Times New Roman" w:hAnsi="Times New Roman" w:cs="Times New Roman"/>
          <w:sz w:val="28"/>
          <w:szCs w:val="28"/>
        </w:rPr>
        <w:t xml:space="preserve"> городская организация Смоленской организации Всероссийского общества инвалидов физической культурой и спо</w:t>
      </w:r>
      <w:r w:rsidR="00042AF5" w:rsidRPr="00042AF5">
        <w:rPr>
          <w:rFonts w:ascii="Times New Roman" w:hAnsi="Times New Roman" w:cs="Times New Roman"/>
          <w:sz w:val="28"/>
          <w:szCs w:val="28"/>
        </w:rPr>
        <w:t>ртом занимаются 98</w:t>
      </w:r>
      <w:r w:rsidR="00456329" w:rsidRPr="00042AF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42AF5" w:rsidRDefault="00042AF5" w:rsidP="00042AF5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Единомышленники по активному образу жизни несколько раз участвовали в соревнованиях всероссийского и международного уровня. Александр Васильев и Евгений Павлюченков  входят в состав сборной команды Смоленской области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инваспорту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5CE0" w:rsidRDefault="00FF5CE0" w:rsidP="00042AF5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6A35" w:rsidRPr="00042AF5" w:rsidRDefault="00836A35" w:rsidP="00042AF5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CE0" w:rsidRDefault="00836A35" w:rsidP="00FF5CE0">
      <w:pPr>
        <w:autoSpaceDE w:val="0"/>
        <w:autoSpaceDN w:val="0"/>
        <w:adjustRightInd w:val="0"/>
        <w:spacing w:after="0" w:line="240" w:lineRule="auto"/>
        <w:ind w:right="75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F6D4A">
        <w:rPr>
          <w:rFonts w:ascii="Times New Roman CYR" w:hAnsi="Times New Roman CYR" w:cs="Times New Roman CYR"/>
          <w:b/>
          <w:bCs/>
          <w:sz w:val="28"/>
          <w:szCs w:val="28"/>
        </w:rPr>
        <w:t>Жилищно-коммунальное хозяйство</w:t>
      </w:r>
    </w:p>
    <w:p w:rsidR="00FF5CE0" w:rsidRDefault="00FF5CE0" w:rsidP="00FF5CE0">
      <w:pPr>
        <w:autoSpaceDE w:val="0"/>
        <w:autoSpaceDN w:val="0"/>
        <w:adjustRightInd w:val="0"/>
        <w:spacing w:after="0" w:line="240" w:lineRule="auto"/>
        <w:ind w:right="75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6A35" w:rsidRPr="00836A35" w:rsidRDefault="00836A35" w:rsidP="00FF5CE0">
      <w:pPr>
        <w:autoSpaceDE w:val="0"/>
        <w:autoSpaceDN w:val="0"/>
        <w:adjustRightInd w:val="0"/>
        <w:spacing w:after="0" w:line="240" w:lineRule="auto"/>
        <w:ind w:right="75" w:firstLine="708"/>
        <w:contextualSpacing/>
        <w:jc w:val="both"/>
        <w:rPr>
          <w:rFonts w:ascii="Times New Roman" w:eastAsia="Andale Sans UI" w:hAnsi="Times New Roman" w:cs="Times New Roman"/>
          <w:kern w:val="1"/>
          <w:sz w:val="28"/>
          <w:szCs w:val="24"/>
          <w:shd w:val="clear" w:color="auto" w:fill="FFFFFF"/>
        </w:rPr>
      </w:pPr>
      <w:r w:rsidRPr="00836A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Состояние жилищного фонда, качество жилищно-коммунальных услуг требуют пристального внимания со стороны органов местного самоуправления.</w:t>
      </w:r>
    </w:p>
    <w:p w:rsidR="00836A35" w:rsidRPr="00836A35" w:rsidRDefault="00836A35" w:rsidP="00836A3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6A35">
        <w:rPr>
          <w:rFonts w:ascii="Times New Roman" w:hAnsi="Times New Roman"/>
          <w:sz w:val="28"/>
          <w:szCs w:val="28"/>
        </w:rPr>
        <w:t>За  2017-2019 годы на территории города Сафоново были реализованы мероприятия приоритетного проекта «Формирование комфортной городской среды»</w:t>
      </w:r>
      <w:proofErr w:type="gramStart"/>
      <w:r w:rsidRPr="00836A35">
        <w:rPr>
          <w:rFonts w:ascii="Times New Roman" w:hAnsi="Times New Roman"/>
          <w:sz w:val="28"/>
          <w:szCs w:val="28"/>
        </w:rPr>
        <w:t>.В</w:t>
      </w:r>
      <w:proofErr w:type="gramEnd"/>
      <w:r w:rsidRPr="00836A35">
        <w:rPr>
          <w:rFonts w:ascii="Times New Roman" w:hAnsi="Times New Roman"/>
          <w:sz w:val="28"/>
          <w:szCs w:val="28"/>
        </w:rPr>
        <w:t xml:space="preserve">сего было освоено 54,9 </w:t>
      </w:r>
      <w:proofErr w:type="spellStart"/>
      <w:r w:rsidRPr="00836A35">
        <w:rPr>
          <w:rFonts w:ascii="Times New Roman" w:hAnsi="Times New Roman"/>
          <w:sz w:val="28"/>
          <w:szCs w:val="28"/>
        </w:rPr>
        <w:t>млн.рублей,а</w:t>
      </w:r>
      <w:proofErr w:type="spellEnd"/>
      <w:r w:rsidRPr="00836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6A35">
        <w:rPr>
          <w:rFonts w:ascii="Times New Roman" w:hAnsi="Times New Roman"/>
          <w:sz w:val="28"/>
          <w:szCs w:val="28"/>
        </w:rPr>
        <w:t>именно:на</w:t>
      </w:r>
      <w:proofErr w:type="spellEnd"/>
      <w:r w:rsidRPr="00836A35">
        <w:rPr>
          <w:rFonts w:ascii="Times New Roman" w:hAnsi="Times New Roman"/>
          <w:sz w:val="28"/>
          <w:szCs w:val="28"/>
        </w:rPr>
        <w:t xml:space="preserve"> благоустройство 45 дворовых территорий -  37,9 млн. рублей, на благоустройство 2 мест массового посещения граждан – 17,0 млн. рублей, в том числе в 2019 году</w:t>
      </w:r>
    </w:p>
    <w:p w:rsidR="00836A35" w:rsidRPr="00836A35" w:rsidRDefault="00836A35" w:rsidP="00836A3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6A35">
        <w:rPr>
          <w:rFonts w:ascii="Times New Roman" w:hAnsi="Times New Roman"/>
          <w:sz w:val="28"/>
          <w:szCs w:val="28"/>
        </w:rPr>
        <w:t>освоено – 27,45 млн</w:t>
      </w:r>
      <w:proofErr w:type="gramStart"/>
      <w:r w:rsidRPr="00836A35">
        <w:rPr>
          <w:rFonts w:ascii="Times New Roman" w:hAnsi="Times New Roman"/>
          <w:sz w:val="28"/>
          <w:szCs w:val="28"/>
        </w:rPr>
        <w:t>.р</w:t>
      </w:r>
      <w:proofErr w:type="gramEnd"/>
      <w:r w:rsidRPr="00836A35">
        <w:rPr>
          <w:rFonts w:ascii="Times New Roman" w:hAnsi="Times New Roman"/>
          <w:sz w:val="28"/>
          <w:szCs w:val="28"/>
        </w:rPr>
        <w:t>ублей, из них: благоустройство  21 дворовой  территории- 16,28млн.рублей,благоустройство сквера ДПШО «Орел» -11,17 млн.рублей.</w:t>
      </w:r>
    </w:p>
    <w:p w:rsidR="00836A35" w:rsidRPr="00836A35" w:rsidRDefault="00836A35" w:rsidP="00836A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36A35">
        <w:rPr>
          <w:rFonts w:ascii="Times New Roman" w:hAnsi="Times New Roman"/>
          <w:sz w:val="28"/>
          <w:szCs w:val="28"/>
        </w:rPr>
        <w:t>За счет средств «Фонда капитального ремонта многоквартирных домов Смоленской области» в 2019 году  произведены ремонты в отношении 11 многоквартирных домов из них:</w:t>
      </w:r>
    </w:p>
    <w:p w:rsidR="00836A35" w:rsidRPr="00836A35" w:rsidRDefault="00836A35" w:rsidP="00836A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36A35">
        <w:rPr>
          <w:rFonts w:ascii="Times New Roman" w:hAnsi="Times New Roman"/>
          <w:sz w:val="28"/>
          <w:szCs w:val="28"/>
        </w:rPr>
        <w:t xml:space="preserve">- в </w:t>
      </w:r>
      <w:proofErr w:type="spellStart"/>
      <w:r w:rsidRPr="00836A35">
        <w:rPr>
          <w:rFonts w:ascii="Times New Roman" w:hAnsi="Times New Roman"/>
          <w:sz w:val="28"/>
          <w:szCs w:val="28"/>
        </w:rPr>
        <w:t>Сафоновском</w:t>
      </w:r>
      <w:proofErr w:type="spellEnd"/>
      <w:r w:rsidRPr="00836A35">
        <w:rPr>
          <w:rFonts w:ascii="Times New Roman" w:hAnsi="Times New Roman"/>
          <w:sz w:val="28"/>
          <w:szCs w:val="28"/>
        </w:rPr>
        <w:t xml:space="preserve"> городском поселении – 10 домов, в том числе: в 5 –</w:t>
      </w:r>
      <w:proofErr w:type="spellStart"/>
      <w:r w:rsidRPr="00836A35">
        <w:rPr>
          <w:rFonts w:ascii="Times New Roman" w:hAnsi="Times New Roman"/>
          <w:sz w:val="28"/>
          <w:szCs w:val="28"/>
        </w:rPr>
        <w:t>ти</w:t>
      </w:r>
      <w:proofErr w:type="spellEnd"/>
      <w:r w:rsidRPr="00836A35">
        <w:rPr>
          <w:rFonts w:ascii="Times New Roman" w:hAnsi="Times New Roman"/>
          <w:sz w:val="28"/>
          <w:szCs w:val="28"/>
        </w:rPr>
        <w:t xml:space="preserve"> домах - ремонт крыши и установка </w:t>
      </w:r>
      <w:proofErr w:type="spellStart"/>
      <w:r w:rsidRPr="00836A35">
        <w:rPr>
          <w:rFonts w:ascii="Times New Roman" w:hAnsi="Times New Roman"/>
          <w:sz w:val="28"/>
          <w:szCs w:val="28"/>
        </w:rPr>
        <w:t>общедомовых</w:t>
      </w:r>
      <w:proofErr w:type="spellEnd"/>
      <w:r w:rsidRPr="00836A35">
        <w:rPr>
          <w:rFonts w:ascii="Times New Roman" w:hAnsi="Times New Roman"/>
          <w:sz w:val="28"/>
          <w:szCs w:val="28"/>
        </w:rPr>
        <w:t xml:space="preserve"> приборов учета потребления ресурсов, в 4-х домах - ремонт крыши, в 1-м доме - установка </w:t>
      </w:r>
      <w:proofErr w:type="spellStart"/>
      <w:r w:rsidRPr="00836A35">
        <w:rPr>
          <w:rFonts w:ascii="Times New Roman" w:hAnsi="Times New Roman"/>
          <w:sz w:val="28"/>
          <w:szCs w:val="28"/>
        </w:rPr>
        <w:t>общедомовых</w:t>
      </w:r>
      <w:proofErr w:type="spellEnd"/>
      <w:r w:rsidRPr="00836A35">
        <w:rPr>
          <w:rFonts w:ascii="Times New Roman" w:hAnsi="Times New Roman"/>
          <w:sz w:val="28"/>
          <w:szCs w:val="28"/>
        </w:rPr>
        <w:t xml:space="preserve"> приборов учета потребления ресурсов.</w:t>
      </w:r>
    </w:p>
    <w:p w:rsidR="00836A35" w:rsidRPr="00836A35" w:rsidRDefault="00836A35" w:rsidP="00836A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36A35">
        <w:rPr>
          <w:rFonts w:ascii="Times New Roman" w:hAnsi="Times New Roman"/>
          <w:sz w:val="28"/>
          <w:szCs w:val="28"/>
        </w:rPr>
        <w:t>- в Барановском  сельском поселении</w:t>
      </w:r>
      <w:r w:rsidRPr="00836A35">
        <w:rPr>
          <w:rFonts w:ascii="Times New Roman" w:hAnsi="Times New Roman"/>
          <w:b/>
          <w:sz w:val="28"/>
          <w:szCs w:val="28"/>
        </w:rPr>
        <w:t xml:space="preserve">– </w:t>
      </w:r>
      <w:proofErr w:type="gramStart"/>
      <w:r w:rsidRPr="00836A35">
        <w:rPr>
          <w:rFonts w:ascii="Times New Roman" w:hAnsi="Times New Roman"/>
          <w:sz w:val="28"/>
          <w:szCs w:val="28"/>
        </w:rPr>
        <w:t>в1</w:t>
      </w:r>
      <w:proofErr w:type="gramEnd"/>
      <w:r w:rsidRPr="00836A35">
        <w:rPr>
          <w:rFonts w:ascii="Times New Roman" w:hAnsi="Times New Roman"/>
          <w:sz w:val="28"/>
          <w:szCs w:val="28"/>
        </w:rPr>
        <w:t xml:space="preserve">-м доме комплексный капитальный ремонт (ремонт внутридомовых инженерных систем, ремонт крыши, ремонт  и утепление фасада, установка </w:t>
      </w:r>
      <w:proofErr w:type="spellStart"/>
      <w:r w:rsidRPr="00836A35">
        <w:rPr>
          <w:rFonts w:ascii="Times New Roman" w:hAnsi="Times New Roman"/>
          <w:sz w:val="28"/>
          <w:szCs w:val="28"/>
        </w:rPr>
        <w:t>общедомовых</w:t>
      </w:r>
      <w:proofErr w:type="spellEnd"/>
      <w:r w:rsidRPr="00836A35">
        <w:rPr>
          <w:rFonts w:ascii="Times New Roman" w:hAnsi="Times New Roman"/>
          <w:sz w:val="28"/>
          <w:szCs w:val="28"/>
        </w:rPr>
        <w:t xml:space="preserve"> приборов учета потребления ресурсов).</w:t>
      </w:r>
    </w:p>
    <w:p w:rsidR="00836A35" w:rsidRPr="00836A35" w:rsidRDefault="00836A35" w:rsidP="00836A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A35">
        <w:rPr>
          <w:rFonts w:ascii="Times New Roman" w:hAnsi="Times New Roman" w:cs="Times New Roman"/>
          <w:sz w:val="28"/>
          <w:szCs w:val="28"/>
        </w:rPr>
        <w:t xml:space="preserve">На ремонт городских дорог общего пользования и придомовых территорий в 2019 году было израсходовано 46,1 млн. рублей, в том числе средства бюджета </w:t>
      </w:r>
      <w:proofErr w:type="spellStart"/>
      <w:r w:rsidRPr="00836A35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836A35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836A35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836A35">
        <w:rPr>
          <w:rFonts w:ascii="Times New Roman" w:hAnsi="Times New Roman" w:cs="Times New Roman"/>
          <w:sz w:val="28"/>
          <w:szCs w:val="28"/>
        </w:rPr>
        <w:t xml:space="preserve"> района Смоленской области составили 22,2 млн. рублей, средства областного бюджета-23,9 млн. рублей. Кроме того, на ремонт сельских дорог израсходовано 9,5 млн. рублей.</w:t>
      </w:r>
    </w:p>
    <w:p w:rsidR="00836A35" w:rsidRPr="00836A35" w:rsidRDefault="00836A35" w:rsidP="00836A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35">
        <w:rPr>
          <w:rFonts w:ascii="Times New Roman" w:hAnsi="Times New Roman" w:cs="Times New Roman"/>
          <w:sz w:val="28"/>
          <w:szCs w:val="28"/>
        </w:rPr>
        <w:t>На ремонт муниципального жилого фонда в отчетном году было израсходовано 1,7 млн. рублей.</w:t>
      </w:r>
    </w:p>
    <w:p w:rsidR="00836A35" w:rsidRPr="00836A35" w:rsidRDefault="00836A35" w:rsidP="00836A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35">
        <w:rPr>
          <w:rFonts w:ascii="Times New Roman" w:hAnsi="Times New Roman" w:cs="Times New Roman"/>
          <w:sz w:val="28"/>
          <w:szCs w:val="28"/>
        </w:rPr>
        <w:lastRenderedPageBreak/>
        <w:t xml:space="preserve">На мероприятия по благоустройству территории города Сафоново в отчетном году было израсходовано 2,6 млн. рублей. На уличное освещение, техническое обслуживание, замену светильников на </w:t>
      </w:r>
      <w:proofErr w:type="gramStart"/>
      <w:r w:rsidRPr="00836A35">
        <w:rPr>
          <w:rFonts w:ascii="Times New Roman" w:hAnsi="Times New Roman" w:cs="Times New Roman"/>
          <w:sz w:val="28"/>
          <w:szCs w:val="28"/>
        </w:rPr>
        <w:t>энергосберегающие</w:t>
      </w:r>
      <w:proofErr w:type="gramEnd"/>
      <w:r w:rsidRPr="00836A35">
        <w:rPr>
          <w:rFonts w:ascii="Times New Roman" w:hAnsi="Times New Roman" w:cs="Times New Roman"/>
          <w:sz w:val="28"/>
          <w:szCs w:val="28"/>
        </w:rPr>
        <w:t xml:space="preserve"> было израсходовано 16,2 млн. рублей.  На содержание и ремонт объектов коммунального хозяйства было израсходовано 8,2 млн. рублей.</w:t>
      </w:r>
    </w:p>
    <w:p w:rsidR="00836A35" w:rsidRPr="00836A35" w:rsidRDefault="00836A35" w:rsidP="00836A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35">
        <w:rPr>
          <w:rFonts w:ascii="Times New Roman" w:hAnsi="Times New Roman"/>
          <w:sz w:val="28"/>
          <w:szCs w:val="28"/>
        </w:rPr>
        <w:t xml:space="preserve">В рамках реализации подпрограммы «Модернизация объектов жилищно-коммунального хозяйства Смоленской области»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было освоено 3,8 млн. рублей. Были произведены капитальный ремонт артезианских скважин с установкой частотных преобразователей на водозаборах </w:t>
      </w:r>
      <w:proofErr w:type="gramStart"/>
      <w:r w:rsidRPr="00836A35">
        <w:rPr>
          <w:rFonts w:ascii="Times New Roman" w:hAnsi="Times New Roman"/>
          <w:sz w:val="28"/>
          <w:szCs w:val="28"/>
        </w:rPr>
        <w:t>г</w:t>
      </w:r>
      <w:proofErr w:type="gramEnd"/>
      <w:r w:rsidRPr="00836A35">
        <w:rPr>
          <w:rFonts w:ascii="Times New Roman" w:hAnsi="Times New Roman"/>
          <w:sz w:val="28"/>
          <w:szCs w:val="28"/>
        </w:rPr>
        <w:t>. Сафоново и капитальный ремонт станции 2-ого подъема водозабора «</w:t>
      </w:r>
      <w:proofErr w:type="spellStart"/>
      <w:r w:rsidRPr="00836A35">
        <w:rPr>
          <w:rFonts w:ascii="Times New Roman" w:hAnsi="Times New Roman"/>
          <w:sz w:val="28"/>
          <w:szCs w:val="28"/>
        </w:rPr>
        <w:t>Шавеевский</w:t>
      </w:r>
      <w:proofErr w:type="spellEnd"/>
      <w:r w:rsidRPr="00836A35">
        <w:rPr>
          <w:rFonts w:ascii="Times New Roman" w:hAnsi="Times New Roman"/>
          <w:sz w:val="28"/>
          <w:szCs w:val="28"/>
        </w:rPr>
        <w:t>» с заменой одного насосного агрегата г. Сафоново.</w:t>
      </w:r>
    </w:p>
    <w:p w:rsidR="00836A35" w:rsidRPr="00836A35" w:rsidRDefault="00836A35" w:rsidP="00836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A35">
        <w:rPr>
          <w:rFonts w:ascii="Times New Roman" w:hAnsi="Times New Roman"/>
          <w:sz w:val="28"/>
          <w:szCs w:val="28"/>
        </w:rPr>
        <w:tab/>
        <w:t>В рамках реализации областной государственной программы «</w:t>
      </w:r>
      <w:proofErr w:type="spellStart"/>
      <w:r w:rsidRPr="00836A35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836A35">
        <w:rPr>
          <w:rFonts w:ascii="Times New Roman" w:hAnsi="Times New Roman"/>
          <w:sz w:val="28"/>
          <w:szCs w:val="28"/>
        </w:rPr>
        <w:t xml:space="preserve"> и развитие энергетики в Смоленской области» была проведена модернизация систем водоснабжения  (установка 2-х насосов </w:t>
      </w:r>
      <w:proofErr w:type="spellStart"/>
      <w:r w:rsidRPr="00836A35">
        <w:rPr>
          <w:rFonts w:ascii="Times New Roman" w:hAnsi="Times New Roman"/>
          <w:sz w:val="28"/>
          <w:szCs w:val="28"/>
        </w:rPr>
        <w:t>Плещеевского</w:t>
      </w:r>
      <w:proofErr w:type="spellEnd"/>
      <w:r w:rsidRPr="00836A35">
        <w:rPr>
          <w:rFonts w:ascii="Times New Roman" w:hAnsi="Times New Roman"/>
          <w:sz w:val="28"/>
          <w:szCs w:val="28"/>
        </w:rPr>
        <w:t xml:space="preserve"> водозабора), освоено 2,0 млн. рублей.</w:t>
      </w:r>
    </w:p>
    <w:p w:rsidR="00836A35" w:rsidRPr="00836A35" w:rsidRDefault="00836A35" w:rsidP="00836A35">
      <w:pPr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b/>
          <w:bCs/>
          <w:kern w:val="1"/>
          <w:sz w:val="28"/>
          <w:szCs w:val="24"/>
        </w:rPr>
      </w:pPr>
      <w:r w:rsidRPr="00836A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2019 год  введено в</w:t>
      </w:r>
      <w:r w:rsidR="00D2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A3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 16423  квадратных  метров  жилья,  в том числе ИЖС –  13897  квадратных  метров  жилья.</w:t>
      </w:r>
    </w:p>
    <w:p w:rsidR="00836A35" w:rsidRPr="00836A35" w:rsidRDefault="00836A35" w:rsidP="00836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6A35">
        <w:rPr>
          <w:rFonts w:ascii="Times New Roman" w:hAnsi="Times New Roman"/>
          <w:sz w:val="28"/>
          <w:szCs w:val="28"/>
        </w:rPr>
        <w:t>В 2019 году проведено 12 заседаний комиссии по жилищным вопросам   Администрации муниципального образования «</w:t>
      </w:r>
      <w:proofErr w:type="spellStart"/>
      <w:r w:rsidRPr="00836A35">
        <w:rPr>
          <w:rFonts w:ascii="Times New Roman" w:hAnsi="Times New Roman"/>
          <w:sz w:val="28"/>
          <w:szCs w:val="28"/>
        </w:rPr>
        <w:t>Сафоновский</w:t>
      </w:r>
      <w:proofErr w:type="spellEnd"/>
      <w:r w:rsidRPr="00836A35">
        <w:rPr>
          <w:rFonts w:ascii="Times New Roman" w:hAnsi="Times New Roman"/>
          <w:sz w:val="28"/>
          <w:szCs w:val="28"/>
        </w:rPr>
        <w:t xml:space="preserve"> район» Смоленской области.</w:t>
      </w:r>
    </w:p>
    <w:p w:rsidR="00836A35" w:rsidRPr="00836A35" w:rsidRDefault="00836A35" w:rsidP="00836A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6A35">
        <w:rPr>
          <w:rFonts w:ascii="Times New Roman" w:hAnsi="Times New Roman"/>
          <w:sz w:val="28"/>
          <w:szCs w:val="28"/>
        </w:rPr>
        <w:tab/>
        <w:t>В 2019 году участниками муниципальной программы «Обеспечение жильем молодых семей» признаны 9 семей. Выдано 9 социальных выплат на приобретение жилья или строительство индивидуального жилого дома. Все семьи приобрели жилые помещения. Произведено расходов: федеральный бюджет и бюджет Смоленской области - 5 481 тыс. рублей</w:t>
      </w:r>
      <w:r w:rsidRPr="00836A35">
        <w:rPr>
          <w:rFonts w:ascii="Times New Roman" w:hAnsi="Times New Roman"/>
          <w:szCs w:val="20"/>
        </w:rPr>
        <w:t xml:space="preserve">, </w:t>
      </w:r>
      <w:r w:rsidRPr="00836A35">
        <w:rPr>
          <w:rFonts w:ascii="Times New Roman" w:hAnsi="Times New Roman"/>
          <w:sz w:val="28"/>
          <w:szCs w:val="28"/>
        </w:rPr>
        <w:t>бюджет муниципального образования «</w:t>
      </w:r>
      <w:proofErr w:type="spellStart"/>
      <w:r w:rsidRPr="00836A35">
        <w:rPr>
          <w:rFonts w:ascii="Times New Roman" w:hAnsi="Times New Roman"/>
          <w:sz w:val="28"/>
          <w:szCs w:val="28"/>
        </w:rPr>
        <w:t>Сафоновский</w:t>
      </w:r>
      <w:proofErr w:type="spellEnd"/>
      <w:r w:rsidRPr="00836A35">
        <w:rPr>
          <w:rFonts w:ascii="Times New Roman" w:hAnsi="Times New Roman"/>
          <w:sz w:val="28"/>
          <w:szCs w:val="28"/>
        </w:rPr>
        <w:t xml:space="preserve"> район» Смоленской области — </w:t>
      </w:r>
      <w:r w:rsidRPr="00836A35">
        <w:rPr>
          <w:rFonts w:ascii="Times New Roman" w:hAnsi="Times New Roman"/>
          <w:w w:val="112"/>
          <w:sz w:val="28"/>
          <w:szCs w:val="28"/>
        </w:rPr>
        <w:t xml:space="preserve">913,5 тыс. </w:t>
      </w:r>
      <w:r w:rsidRPr="00836A35">
        <w:rPr>
          <w:rFonts w:ascii="Times New Roman" w:hAnsi="Times New Roman"/>
          <w:sz w:val="28"/>
          <w:szCs w:val="28"/>
        </w:rPr>
        <w:t xml:space="preserve">рублей. По состоянию на 01.02.2020 года в программе участвуют 35 семей. В 2020 году в список претендентов на социальные выплаты на приобретение жилья или строительство индивидуального жилого дома включены 3 семьи.  </w:t>
      </w:r>
    </w:p>
    <w:p w:rsidR="00836A35" w:rsidRPr="00836A35" w:rsidRDefault="00836A35" w:rsidP="00836A35">
      <w:pPr>
        <w:spacing w:line="240" w:lineRule="auto"/>
        <w:contextualSpacing/>
        <w:jc w:val="both"/>
        <w:rPr>
          <w:rFonts w:ascii="Times New Roman" w:hAnsi="Times New Roman"/>
          <w:sz w:val="28"/>
          <w:szCs w:val="34"/>
        </w:rPr>
      </w:pPr>
      <w:r w:rsidRPr="00836A35">
        <w:rPr>
          <w:rFonts w:ascii="Times New Roman" w:hAnsi="Times New Roman"/>
          <w:sz w:val="28"/>
          <w:szCs w:val="28"/>
        </w:rPr>
        <w:tab/>
        <w:t xml:space="preserve">В 2019 году выдано 3 государственных жилищных сертификата  </w:t>
      </w:r>
      <w:r w:rsidRPr="00836A35">
        <w:rPr>
          <w:rFonts w:ascii="Times New Roman" w:hAnsi="Times New Roman"/>
          <w:sz w:val="28"/>
          <w:szCs w:val="34"/>
        </w:rPr>
        <w:t>участникам государственной программы Российской Федерации "Обеспечение доступным и комфортным жильем и коммунальными услугами граждан Российской Федерации", относящимся к категории граждан, признанных в установленном порядке вынужденными переселенцами, на сумму 7 547,1 тыс. рублей.</w:t>
      </w:r>
    </w:p>
    <w:p w:rsidR="00836A35" w:rsidRPr="00836A35" w:rsidRDefault="00836A35" w:rsidP="00836A3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6A35">
        <w:rPr>
          <w:rFonts w:ascii="Times New Roman" w:hAnsi="Times New Roman"/>
          <w:sz w:val="28"/>
          <w:szCs w:val="28"/>
        </w:rPr>
        <w:tab/>
        <w:t>В 2019 году заключено 42 договора социального найма жилого помещения,  6  договоров найма служебного жилого помещения, 8 договоров найма жилого помещения маневренного фонда и  22 договора  найма   жилого</w:t>
      </w:r>
      <w:r w:rsidR="00D26681">
        <w:rPr>
          <w:rFonts w:ascii="Times New Roman" w:hAnsi="Times New Roman"/>
          <w:sz w:val="28"/>
          <w:szCs w:val="28"/>
        </w:rPr>
        <w:t xml:space="preserve"> </w:t>
      </w:r>
      <w:r w:rsidRPr="00836A35">
        <w:rPr>
          <w:rFonts w:ascii="Times New Roman" w:hAnsi="Times New Roman"/>
          <w:sz w:val="28"/>
          <w:szCs w:val="28"/>
        </w:rPr>
        <w:t>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36A35" w:rsidRPr="00836A35" w:rsidRDefault="00836A35" w:rsidP="00836A3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 за соблюдением </w:t>
      </w:r>
      <w:proofErr w:type="gramStart"/>
      <w:r w:rsidRPr="00836A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содержания общего имущества собственников помещений</w:t>
      </w:r>
      <w:proofErr w:type="gramEnd"/>
      <w:r w:rsidRPr="0083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многоквартирных домах, использованием и сохранностью жилищного фонда, а также за соответствием порядка предоставления коммунальных услуг на территории города Сафоново осуществляет муниципальный жилищный инспектор. </w:t>
      </w:r>
    </w:p>
    <w:p w:rsidR="00836A35" w:rsidRPr="00836A35" w:rsidRDefault="00836A35" w:rsidP="00836A3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A35">
        <w:rPr>
          <w:rFonts w:ascii="Times New Roman" w:eastAsia="Calibri" w:hAnsi="Times New Roman" w:cs="Times New Roman"/>
          <w:sz w:val="28"/>
          <w:szCs w:val="28"/>
        </w:rPr>
        <w:t>Жилищным инспектором получено и рассмотрено 168 письменных обращений граждан, более 47 электронных обращений. Ежедневно принимаются и рассматриваются  устные обращения граждан и телефонные заявления. Направлено на Административную Комиссию (Правила благоустройства) более 30 актов на юридических и физических лиц. Принято в эксплуатацию после проведения капитального ремонта кровли 10 домов.</w:t>
      </w:r>
    </w:p>
    <w:p w:rsidR="00836A35" w:rsidRPr="00836A35" w:rsidRDefault="00836A35" w:rsidP="00836A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A35">
        <w:rPr>
          <w:rFonts w:ascii="Times New Roman" w:eastAsia="Calibri" w:hAnsi="Times New Roman" w:cs="Times New Roman"/>
          <w:sz w:val="28"/>
          <w:szCs w:val="28"/>
        </w:rPr>
        <w:t xml:space="preserve">За 2019 год </w:t>
      </w:r>
      <w:r w:rsidRPr="00836A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комиссией</w:t>
      </w:r>
      <w:bookmarkStart w:id="0" w:name="_GoBack"/>
      <w:bookmarkEnd w:id="0"/>
      <w:r w:rsidRPr="00836A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рассмотрению вопросов по переустройству и (или) перепланировке жилых и нежилых помещений и по переводу жилых помещений в нежилые помещения в жилых домах на территории муниципального образования «</w:t>
      </w:r>
      <w:proofErr w:type="spellStart"/>
      <w:r w:rsidRPr="00836A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 w:rsidRPr="00836A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район» Смоленской области было </w:t>
      </w:r>
      <w:r w:rsidRPr="00836A35">
        <w:rPr>
          <w:rFonts w:ascii="Times New Roman" w:eastAsia="Calibri" w:hAnsi="Times New Roman" w:cs="Times New Roman"/>
          <w:sz w:val="28"/>
          <w:szCs w:val="28"/>
        </w:rPr>
        <w:t>рассмотрено 70 переустрой</w:t>
      </w:r>
      <w:proofErr w:type="gramStart"/>
      <w:r w:rsidRPr="00836A35">
        <w:rPr>
          <w:rFonts w:ascii="Times New Roman" w:eastAsia="Calibri" w:hAnsi="Times New Roman" w:cs="Times New Roman"/>
          <w:sz w:val="28"/>
          <w:szCs w:val="28"/>
        </w:rPr>
        <w:t>ств кв</w:t>
      </w:r>
      <w:proofErr w:type="gramEnd"/>
      <w:r w:rsidRPr="00836A35">
        <w:rPr>
          <w:rFonts w:ascii="Times New Roman" w:eastAsia="Calibri" w:hAnsi="Times New Roman" w:cs="Times New Roman"/>
          <w:sz w:val="28"/>
          <w:szCs w:val="28"/>
        </w:rPr>
        <w:t>артир и 9 переводов.</w:t>
      </w:r>
    </w:p>
    <w:p w:rsidR="00836A35" w:rsidRDefault="00836A35" w:rsidP="00836A35">
      <w:pPr>
        <w:autoSpaceDE w:val="0"/>
        <w:autoSpaceDN w:val="0"/>
        <w:adjustRightInd w:val="0"/>
        <w:spacing w:after="0" w:line="240" w:lineRule="auto"/>
        <w:ind w:right="75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F5CE0" w:rsidRDefault="00836A35" w:rsidP="00FF5CE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муниципального управления</w:t>
      </w:r>
    </w:p>
    <w:p w:rsidR="00836A35" w:rsidRPr="00836A35" w:rsidRDefault="00836A35" w:rsidP="00FF5CE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консолидированного бюджета муниципального образования «</w:t>
      </w:r>
      <w:proofErr w:type="spellStart"/>
      <w:r w:rsidRPr="00836A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83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за 2019 год составил 1103,6  млн</w:t>
      </w:r>
      <w:proofErr w:type="gramStart"/>
      <w:r w:rsidRPr="00836A3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36A3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ублей. К первоначально утвержденному плану исполнение составило 111,8%, дополнительно привлечено 116,9 млн</w:t>
      </w:r>
      <w:proofErr w:type="gramStart"/>
      <w:r w:rsidRPr="00836A3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36A3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ублей.</w:t>
      </w:r>
    </w:p>
    <w:p w:rsidR="00D26681" w:rsidRPr="00D26681" w:rsidRDefault="00D26681" w:rsidP="00FF5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доходов в консолидированный бюджет поступило 423,1 млн</w:t>
      </w:r>
      <w:proofErr w:type="gramStart"/>
      <w:r w:rsidRPr="00D2668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2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ублей, или 104,7 % к  первоначально утвержденному плану. Дополнительно получено 19,1 млн. рублей. </w:t>
      </w:r>
    </w:p>
    <w:p w:rsidR="00D26681" w:rsidRPr="00D26681" w:rsidRDefault="00D26681" w:rsidP="00D26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консолидированного бюджета муниципального образования «</w:t>
      </w:r>
      <w:proofErr w:type="spellStart"/>
      <w:r w:rsidRPr="00D26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D2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за 2019 год исполнены в сумме 1112,6 млн</w:t>
      </w:r>
      <w:proofErr w:type="gramStart"/>
      <w:r w:rsidRPr="00D2668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266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ублей.</w:t>
      </w:r>
    </w:p>
    <w:p w:rsidR="00D26681" w:rsidRDefault="00D26681" w:rsidP="00D26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6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бюджета муниципального образования «</w:t>
      </w:r>
      <w:proofErr w:type="spellStart"/>
      <w:r w:rsidRPr="00D26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D2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за 2019 год составил 894,3 млн</w:t>
      </w:r>
      <w:proofErr w:type="gramStart"/>
      <w:r w:rsidRPr="00D2668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266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 собственные доходы исполнены в сумме 277,2 млн.рублей, или 106 % к первоначально утвержденному плану. Дополнительно получено 15,8 млн. рублей.</w:t>
      </w:r>
    </w:p>
    <w:p w:rsidR="00D26681" w:rsidRPr="00D26681" w:rsidRDefault="00D26681" w:rsidP="00D26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муниципального образования «</w:t>
      </w:r>
      <w:proofErr w:type="spellStart"/>
      <w:r w:rsidRPr="00D26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D2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за 2019 год исполнены в сумме 892,6 млн</w:t>
      </w:r>
      <w:proofErr w:type="gramStart"/>
      <w:r w:rsidRPr="00D2668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266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 что составляет 98,3% к годовым назначениям.</w:t>
      </w:r>
    </w:p>
    <w:p w:rsidR="00D26681" w:rsidRPr="00873662" w:rsidRDefault="00D26681" w:rsidP="00D266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662">
        <w:rPr>
          <w:rFonts w:ascii="Times New Roman" w:hAnsi="Times New Roman" w:cs="Times New Roman"/>
          <w:sz w:val="28"/>
          <w:szCs w:val="28"/>
        </w:rPr>
        <w:t>В 2019 году расходы на содержание работников органов местного самоуправления в расчете на одного жителя района составили 1318,7 рублей. В сравнении с 2018 годом расходы на</w:t>
      </w:r>
      <w:r w:rsidR="00873662" w:rsidRPr="00873662">
        <w:rPr>
          <w:rFonts w:ascii="Times New Roman" w:hAnsi="Times New Roman" w:cs="Times New Roman"/>
          <w:sz w:val="28"/>
          <w:szCs w:val="28"/>
        </w:rPr>
        <w:t xml:space="preserve"> одного жителя увеличились на 27,6</w:t>
      </w:r>
      <w:r w:rsidRPr="00873662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873662" w:rsidRPr="00873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112" w:rsidRDefault="00561D35" w:rsidP="00561D3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A04FC">
        <w:rPr>
          <w:rFonts w:ascii="Times New Roman CYR" w:hAnsi="Times New Roman CYR" w:cs="Times New Roman CYR"/>
          <w:b/>
          <w:bCs/>
          <w:sz w:val="28"/>
          <w:szCs w:val="28"/>
        </w:rPr>
        <w:t>Энергосбережение и повышение энергетической эффективности</w:t>
      </w:r>
    </w:p>
    <w:p w:rsidR="00FF5CE0" w:rsidRPr="006A04FC" w:rsidRDefault="00FF5CE0" w:rsidP="00561D3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15112" w:rsidRPr="00E66280" w:rsidRDefault="00D15112" w:rsidP="00D151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4FC">
        <w:rPr>
          <w:rFonts w:ascii="Times New Roman CYR" w:hAnsi="Times New Roman CYR" w:cs="Times New Roman CYR"/>
          <w:sz w:val="28"/>
          <w:szCs w:val="28"/>
        </w:rPr>
        <w:lastRenderedPageBreak/>
        <w:t>Удельная величина потребления тепловой энергии, горячей и холодной воды, природного газа в многоквартирных домах и бюджетными учреждениями незначительно снижается. Снижение потребления энергетических ресурсов связано с установкой приборов учета в многоквартирных домах и в учреждениях бюджетной сферы.</w:t>
      </w:r>
    </w:p>
    <w:p w:rsidR="00D15112" w:rsidRPr="008F6D4A" w:rsidRDefault="00D15112" w:rsidP="00D15112">
      <w:pPr>
        <w:autoSpaceDE w:val="0"/>
        <w:autoSpaceDN w:val="0"/>
        <w:adjustRightInd w:val="0"/>
        <w:spacing w:after="0" w:line="240" w:lineRule="auto"/>
        <w:ind w:right="75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15112" w:rsidRPr="000B2F8B" w:rsidRDefault="00D15112" w:rsidP="00D15112">
      <w:pPr>
        <w:pStyle w:val="a7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15112" w:rsidRPr="000C2AE7" w:rsidRDefault="00D15112" w:rsidP="00D15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2E6" w:rsidRPr="00836A35" w:rsidRDefault="005822E6" w:rsidP="00D26681">
      <w:pPr>
        <w:pStyle w:val="a7"/>
        <w:spacing w:after="0"/>
        <w:rPr>
          <w:b/>
          <w:bCs/>
          <w:sz w:val="28"/>
        </w:rPr>
      </w:pPr>
    </w:p>
    <w:sectPr w:rsidR="005822E6" w:rsidRPr="00836A35" w:rsidSect="002B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choolBookC">
    <w:altName w:val="Arial"/>
    <w:charset w:val="CC"/>
    <w:family w:val="moder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3289AE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C05E6E5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color w:val="000000"/>
      </w:rPr>
    </w:lvl>
  </w:abstractNum>
  <w:abstractNum w:abstractNumId="2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F9046B"/>
    <w:multiLevelType w:val="hybridMultilevel"/>
    <w:tmpl w:val="DCC4D4CA"/>
    <w:lvl w:ilvl="0" w:tplc="C1DE10B8">
      <w:start w:val="18"/>
      <w:numFmt w:val="decimal"/>
      <w:lvlText w:val="%1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1863218"/>
    <w:multiLevelType w:val="hybridMultilevel"/>
    <w:tmpl w:val="FA483676"/>
    <w:lvl w:ilvl="0" w:tplc="7E24C8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71646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3E22D79"/>
    <w:multiLevelType w:val="hybridMultilevel"/>
    <w:tmpl w:val="4B186502"/>
    <w:lvl w:ilvl="0" w:tplc="22C2D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6A4859"/>
    <w:multiLevelType w:val="hybridMultilevel"/>
    <w:tmpl w:val="E40E9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86511A"/>
    <w:multiLevelType w:val="hybridMultilevel"/>
    <w:tmpl w:val="BD22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F699C"/>
    <w:multiLevelType w:val="hybridMultilevel"/>
    <w:tmpl w:val="A6AA5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04484"/>
    <w:multiLevelType w:val="hybridMultilevel"/>
    <w:tmpl w:val="7FF43D68"/>
    <w:lvl w:ilvl="0" w:tplc="7E24C8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B4503F"/>
    <w:multiLevelType w:val="multilevel"/>
    <w:tmpl w:val="6ED6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04800AB"/>
    <w:multiLevelType w:val="hybridMultilevel"/>
    <w:tmpl w:val="8CC614EA"/>
    <w:lvl w:ilvl="0" w:tplc="43384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1359E"/>
    <w:multiLevelType w:val="hybridMultilevel"/>
    <w:tmpl w:val="742418F6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1"/>
  </w:num>
  <w:num w:numId="5">
    <w:abstractNumId w:val="7"/>
  </w:num>
  <w:num w:numId="6">
    <w:abstractNumId w:val="12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5"/>
  </w:num>
  <w:num w:numId="11">
    <w:abstractNumId w:val="10"/>
  </w:num>
  <w:num w:numId="12">
    <w:abstractNumId w:val="3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CA6"/>
    <w:rsid w:val="00027A09"/>
    <w:rsid w:val="000314B9"/>
    <w:rsid w:val="00042659"/>
    <w:rsid w:val="00042AF5"/>
    <w:rsid w:val="000441D6"/>
    <w:rsid w:val="00044B82"/>
    <w:rsid w:val="00051587"/>
    <w:rsid w:val="0005571D"/>
    <w:rsid w:val="00071E06"/>
    <w:rsid w:val="000757E9"/>
    <w:rsid w:val="00081EEC"/>
    <w:rsid w:val="000867EB"/>
    <w:rsid w:val="0009691B"/>
    <w:rsid w:val="000D000C"/>
    <w:rsid w:val="000D0640"/>
    <w:rsid w:val="000D15DC"/>
    <w:rsid w:val="000D1D23"/>
    <w:rsid w:val="000D5DC2"/>
    <w:rsid w:val="000D632C"/>
    <w:rsid w:val="000E6086"/>
    <w:rsid w:val="000F1D0B"/>
    <w:rsid w:val="000F3A61"/>
    <w:rsid w:val="000F3C5F"/>
    <w:rsid w:val="000F40DE"/>
    <w:rsid w:val="000F4EBA"/>
    <w:rsid w:val="000F531C"/>
    <w:rsid w:val="0010294B"/>
    <w:rsid w:val="00103BB3"/>
    <w:rsid w:val="00111C2C"/>
    <w:rsid w:val="00113A6C"/>
    <w:rsid w:val="001201DE"/>
    <w:rsid w:val="001259C6"/>
    <w:rsid w:val="00134292"/>
    <w:rsid w:val="00137739"/>
    <w:rsid w:val="00142688"/>
    <w:rsid w:val="0014298A"/>
    <w:rsid w:val="00147F77"/>
    <w:rsid w:val="001537E5"/>
    <w:rsid w:val="001562E2"/>
    <w:rsid w:val="00157470"/>
    <w:rsid w:val="001618D8"/>
    <w:rsid w:val="00161960"/>
    <w:rsid w:val="00171A21"/>
    <w:rsid w:val="00175F19"/>
    <w:rsid w:val="0017779D"/>
    <w:rsid w:val="001A75CA"/>
    <w:rsid w:val="001B2E22"/>
    <w:rsid w:val="001C64E9"/>
    <w:rsid w:val="001C6A78"/>
    <w:rsid w:val="001D5686"/>
    <w:rsid w:val="001D79F9"/>
    <w:rsid w:val="001E05CE"/>
    <w:rsid w:val="001E6D0B"/>
    <w:rsid w:val="001F7034"/>
    <w:rsid w:val="00200D6D"/>
    <w:rsid w:val="00206AB1"/>
    <w:rsid w:val="002159F7"/>
    <w:rsid w:val="002166EA"/>
    <w:rsid w:val="00231F85"/>
    <w:rsid w:val="00234784"/>
    <w:rsid w:val="00235E32"/>
    <w:rsid w:val="00240FAC"/>
    <w:rsid w:val="0024423F"/>
    <w:rsid w:val="00244C70"/>
    <w:rsid w:val="00250D76"/>
    <w:rsid w:val="00252257"/>
    <w:rsid w:val="002578EC"/>
    <w:rsid w:val="00265DDD"/>
    <w:rsid w:val="00272782"/>
    <w:rsid w:val="002728AC"/>
    <w:rsid w:val="00281747"/>
    <w:rsid w:val="0028672B"/>
    <w:rsid w:val="00297291"/>
    <w:rsid w:val="00297415"/>
    <w:rsid w:val="002B179C"/>
    <w:rsid w:val="002B2694"/>
    <w:rsid w:val="002B300D"/>
    <w:rsid w:val="002B516D"/>
    <w:rsid w:val="002B5479"/>
    <w:rsid w:val="002D17A9"/>
    <w:rsid w:val="002E012A"/>
    <w:rsid w:val="002E0924"/>
    <w:rsid w:val="002E1EF7"/>
    <w:rsid w:val="002E4294"/>
    <w:rsid w:val="002E7A55"/>
    <w:rsid w:val="002F065C"/>
    <w:rsid w:val="002F13AC"/>
    <w:rsid w:val="002F4AC2"/>
    <w:rsid w:val="002F6605"/>
    <w:rsid w:val="00300BCE"/>
    <w:rsid w:val="00301EC3"/>
    <w:rsid w:val="00302744"/>
    <w:rsid w:val="00312418"/>
    <w:rsid w:val="00317AE6"/>
    <w:rsid w:val="00321970"/>
    <w:rsid w:val="003229C8"/>
    <w:rsid w:val="0034011C"/>
    <w:rsid w:val="00345690"/>
    <w:rsid w:val="00347182"/>
    <w:rsid w:val="003603C4"/>
    <w:rsid w:val="00373A7B"/>
    <w:rsid w:val="003767F6"/>
    <w:rsid w:val="0038525C"/>
    <w:rsid w:val="003A51F4"/>
    <w:rsid w:val="003A7294"/>
    <w:rsid w:val="003B0545"/>
    <w:rsid w:val="003B586D"/>
    <w:rsid w:val="003B6C92"/>
    <w:rsid w:val="003C45F1"/>
    <w:rsid w:val="003D22E1"/>
    <w:rsid w:val="003D4BDE"/>
    <w:rsid w:val="003E4888"/>
    <w:rsid w:val="003F04BA"/>
    <w:rsid w:val="003F1BD4"/>
    <w:rsid w:val="003F37A8"/>
    <w:rsid w:val="00400C60"/>
    <w:rsid w:val="00401CAB"/>
    <w:rsid w:val="00405131"/>
    <w:rsid w:val="00413130"/>
    <w:rsid w:val="004167D6"/>
    <w:rsid w:val="004247FC"/>
    <w:rsid w:val="00427B3E"/>
    <w:rsid w:val="0043010A"/>
    <w:rsid w:val="00434942"/>
    <w:rsid w:val="00436260"/>
    <w:rsid w:val="00442D25"/>
    <w:rsid w:val="004446D0"/>
    <w:rsid w:val="00456329"/>
    <w:rsid w:val="00463436"/>
    <w:rsid w:val="00471031"/>
    <w:rsid w:val="00473A23"/>
    <w:rsid w:val="0047725A"/>
    <w:rsid w:val="00485C50"/>
    <w:rsid w:val="004860E3"/>
    <w:rsid w:val="00486E1E"/>
    <w:rsid w:val="00487B39"/>
    <w:rsid w:val="00490015"/>
    <w:rsid w:val="004921DB"/>
    <w:rsid w:val="00496A03"/>
    <w:rsid w:val="00496FF3"/>
    <w:rsid w:val="004A2817"/>
    <w:rsid w:val="004B1AE3"/>
    <w:rsid w:val="004B531A"/>
    <w:rsid w:val="004C60A9"/>
    <w:rsid w:val="004E3D74"/>
    <w:rsid w:val="004F537C"/>
    <w:rsid w:val="00500619"/>
    <w:rsid w:val="00500A97"/>
    <w:rsid w:val="00526410"/>
    <w:rsid w:val="00531BF3"/>
    <w:rsid w:val="0054431E"/>
    <w:rsid w:val="00546F68"/>
    <w:rsid w:val="005519C0"/>
    <w:rsid w:val="00551CDE"/>
    <w:rsid w:val="00553055"/>
    <w:rsid w:val="00557409"/>
    <w:rsid w:val="00557B6E"/>
    <w:rsid w:val="005610A5"/>
    <w:rsid w:val="00561594"/>
    <w:rsid w:val="00561D35"/>
    <w:rsid w:val="0056322F"/>
    <w:rsid w:val="00563D96"/>
    <w:rsid w:val="00565175"/>
    <w:rsid w:val="00573066"/>
    <w:rsid w:val="005776DC"/>
    <w:rsid w:val="005822E6"/>
    <w:rsid w:val="00590564"/>
    <w:rsid w:val="005938EC"/>
    <w:rsid w:val="00596D66"/>
    <w:rsid w:val="005A1A6E"/>
    <w:rsid w:val="005B0EEB"/>
    <w:rsid w:val="005B65A1"/>
    <w:rsid w:val="005C23F7"/>
    <w:rsid w:val="005C349E"/>
    <w:rsid w:val="005C606C"/>
    <w:rsid w:val="005C6CF6"/>
    <w:rsid w:val="005D3CB0"/>
    <w:rsid w:val="005D4C83"/>
    <w:rsid w:val="005E28A0"/>
    <w:rsid w:val="005F4C9C"/>
    <w:rsid w:val="005F5A3E"/>
    <w:rsid w:val="0060345F"/>
    <w:rsid w:val="00605121"/>
    <w:rsid w:val="00614347"/>
    <w:rsid w:val="006145FA"/>
    <w:rsid w:val="00615684"/>
    <w:rsid w:val="006236AB"/>
    <w:rsid w:val="00632364"/>
    <w:rsid w:val="00632F6D"/>
    <w:rsid w:val="00640FC5"/>
    <w:rsid w:val="00647F4D"/>
    <w:rsid w:val="00662EB1"/>
    <w:rsid w:val="0066741D"/>
    <w:rsid w:val="00671DD3"/>
    <w:rsid w:val="006735DD"/>
    <w:rsid w:val="006A0333"/>
    <w:rsid w:val="006A06E9"/>
    <w:rsid w:val="006B0C7E"/>
    <w:rsid w:val="006B1038"/>
    <w:rsid w:val="006C5587"/>
    <w:rsid w:val="006C64D8"/>
    <w:rsid w:val="006D3252"/>
    <w:rsid w:val="006D3B27"/>
    <w:rsid w:val="006D3EC1"/>
    <w:rsid w:val="006D5FAD"/>
    <w:rsid w:val="006E2D5C"/>
    <w:rsid w:val="006E7B56"/>
    <w:rsid w:val="006F0577"/>
    <w:rsid w:val="0070385A"/>
    <w:rsid w:val="00705A43"/>
    <w:rsid w:val="007064A9"/>
    <w:rsid w:val="00713E5B"/>
    <w:rsid w:val="007247B0"/>
    <w:rsid w:val="00727F83"/>
    <w:rsid w:val="00734B0F"/>
    <w:rsid w:val="007350FC"/>
    <w:rsid w:val="007422C6"/>
    <w:rsid w:val="00743292"/>
    <w:rsid w:val="00747554"/>
    <w:rsid w:val="00764357"/>
    <w:rsid w:val="00765107"/>
    <w:rsid w:val="007715CB"/>
    <w:rsid w:val="00773ACD"/>
    <w:rsid w:val="007778C3"/>
    <w:rsid w:val="00781511"/>
    <w:rsid w:val="00795C25"/>
    <w:rsid w:val="00796402"/>
    <w:rsid w:val="00797D15"/>
    <w:rsid w:val="007A182E"/>
    <w:rsid w:val="007A5730"/>
    <w:rsid w:val="007A7FCF"/>
    <w:rsid w:val="007B190D"/>
    <w:rsid w:val="007B6458"/>
    <w:rsid w:val="007C303E"/>
    <w:rsid w:val="007C52DE"/>
    <w:rsid w:val="007C621C"/>
    <w:rsid w:val="007C7C70"/>
    <w:rsid w:val="007D39AC"/>
    <w:rsid w:val="007D5BDA"/>
    <w:rsid w:val="007E2202"/>
    <w:rsid w:val="007F0EF6"/>
    <w:rsid w:val="00803686"/>
    <w:rsid w:val="00820092"/>
    <w:rsid w:val="00827E50"/>
    <w:rsid w:val="00830177"/>
    <w:rsid w:val="00832DB0"/>
    <w:rsid w:val="00836A35"/>
    <w:rsid w:val="008404C6"/>
    <w:rsid w:val="00850457"/>
    <w:rsid w:val="00850FA5"/>
    <w:rsid w:val="008575CA"/>
    <w:rsid w:val="008578A6"/>
    <w:rsid w:val="00862347"/>
    <w:rsid w:val="00864446"/>
    <w:rsid w:val="00867943"/>
    <w:rsid w:val="00867BF6"/>
    <w:rsid w:val="0087029C"/>
    <w:rsid w:val="0087260D"/>
    <w:rsid w:val="00873662"/>
    <w:rsid w:val="00877B6B"/>
    <w:rsid w:val="00884D1E"/>
    <w:rsid w:val="00896EAC"/>
    <w:rsid w:val="008A0BDB"/>
    <w:rsid w:val="008A1707"/>
    <w:rsid w:val="008B292F"/>
    <w:rsid w:val="008B5097"/>
    <w:rsid w:val="008C075B"/>
    <w:rsid w:val="008C4178"/>
    <w:rsid w:val="008D5596"/>
    <w:rsid w:val="008E3574"/>
    <w:rsid w:val="008E6183"/>
    <w:rsid w:val="008F02D9"/>
    <w:rsid w:val="008F1A71"/>
    <w:rsid w:val="008F62A4"/>
    <w:rsid w:val="00902199"/>
    <w:rsid w:val="009049C0"/>
    <w:rsid w:val="0092510C"/>
    <w:rsid w:val="009276BD"/>
    <w:rsid w:val="00931B45"/>
    <w:rsid w:val="00936AA5"/>
    <w:rsid w:val="00941096"/>
    <w:rsid w:val="00943473"/>
    <w:rsid w:val="009510D5"/>
    <w:rsid w:val="00953F6A"/>
    <w:rsid w:val="00955AB5"/>
    <w:rsid w:val="009620A8"/>
    <w:rsid w:val="00963E95"/>
    <w:rsid w:val="009645C9"/>
    <w:rsid w:val="009705CE"/>
    <w:rsid w:val="00975456"/>
    <w:rsid w:val="00980F17"/>
    <w:rsid w:val="00981A22"/>
    <w:rsid w:val="0099248D"/>
    <w:rsid w:val="0099629F"/>
    <w:rsid w:val="009A6629"/>
    <w:rsid w:val="009A7A79"/>
    <w:rsid w:val="009B04CF"/>
    <w:rsid w:val="009C1948"/>
    <w:rsid w:val="009C4302"/>
    <w:rsid w:val="009C5003"/>
    <w:rsid w:val="009D54CC"/>
    <w:rsid w:val="009E04EF"/>
    <w:rsid w:val="009E2032"/>
    <w:rsid w:val="009E595B"/>
    <w:rsid w:val="00A020EC"/>
    <w:rsid w:val="00A02996"/>
    <w:rsid w:val="00A04D36"/>
    <w:rsid w:val="00A25043"/>
    <w:rsid w:val="00A340BF"/>
    <w:rsid w:val="00A3749E"/>
    <w:rsid w:val="00A404AB"/>
    <w:rsid w:val="00A42CA6"/>
    <w:rsid w:val="00A50DA2"/>
    <w:rsid w:val="00A518F9"/>
    <w:rsid w:val="00A57706"/>
    <w:rsid w:val="00A61A12"/>
    <w:rsid w:val="00A701A0"/>
    <w:rsid w:val="00A7022D"/>
    <w:rsid w:val="00A7467E"/>
    <w:rsid w:val="00A75680"/>
    <w:rsid w:val="00A75776"/>
    <w:rsid w:val="00A76081"/>
    <w:rsid w:val="00A7738E"/>
    <w:rsid w:val="00A8074F"/>
    <w:rsid w:val="00A82EB3"/>
    <w:rsid w:val="00A87438"/>
    <w:rsid w:val="00A92CB0"/>
    <w:rsid w:val="00AC440F"/>
    <w:rsid w:val="00AC6C58"/>
    <w:rsid w:val="00AC7D70"/>
    <w:rsid w:val="00AD03BA"/>
    <w:rsid w:val="00AD618D"/>
    <w:rsid w:val="00AD661D"/>
    <w:rsid w:val="00AE261F"/>
    <w:rsid w:val="00AE4571"/>
    <w:rsid w:val="00AF5BD5"/>
    <w:rsid w:val="00B05E16"/>
    <w:rsid w:val="00B06832"/>
    <w:rsid w:val="00B06A25"/>
    <w:rsid w:val="00B1354E"/>
    <w:rsid w:val="00B16AB8"/>
    <w:rsid w:val="00B236CA"/>
    <w:rsid w:val="00B300E0"/>
    <w:rsid w:val="00B35D1A"/>
    <w:rsid w:val="00B4026C"/>
    <w:rsid w:val="00B415D1"/>
    <w:rsid w:val="00B561A5"/>
    <w:rsid w:val="00B64286"/>
    <w:rsid w:val="00B72B6B"/>
    <w:rsid w:val="00B73453"/>
    <w:rsid w:val="00B74B1A"/>
    <w:rsid w:val="00B77461"/>
    <w:rsid w:val="00B80192"/>
    <w:rsid w:val="00B8362E"/>
    <w:rsid w:val="00B8530F"/>
    <w:rsid w:val="00B90B18"/>
    <w:rsid w:val="00B9105F"/>
    <w:rsid w:val="00B963E3"/>
    <w:rsid w:val="00B971FB"/>
    <w:rsid w:val="00BA0257"/>
    <w:rsid w:val="00BA0FE5"/>
    <w:rsid w:val="00BA4C22"/>
    <w:rsid w:val="00BA7372"/>
    <w:rsid w:val="00BB0038"/>
    <w:rsid w:val="00BD1F65"/>
    <w:rsid w:val="00BD3864"/>
    <w:rsid w:val="00BD3F2B"/>
    <w:rsid w:val="00BD7D36"/>
    <w:rsid w:val="00BE3FF4"/>
    <w:rsid w:val="00BE44CD"/>
    <w:rsid w:val="00BF24CB"/>
    <w:rsid w:val="00C029B2"/>
    <w:rsid w:val="00C04024"/>
    <w:rsid w:val="00C0515A"/>
    <w:rsid w:val="00C123EA"/>
    <w:rsid w:val="00C14E61"/>
    <w:rsid w:val="00C2077B"/>
    <w:rsid w:val="00C30EAA"/>
    <w:rsid w:val="00C56B61"/>
    <w:rsid w:val="00C62607"/>
    <w:rsid w:val="00C65426"/>
    <w:rsid w:val="00C70CB3"/>
    <w:rsid w:val="00C758CA"/>
    <w:rsid w:val="00C76E24"/>
    <w:rsid w:val="00C812CA"/>
    <w:rsid w:val="00C84447"/>
    <w:rsid w:val="00C84DBA"/>
    <w:rsid w:val="00C8649F"/>
    <w:rsid w:val="00C9290F"/>
    <w:rsid w:val="00C938CC"/>
    <w:rsid w:val="00C9581A"/>
    <w:rsid w:val="00CB3A6F"/>
    <w:rsid w:val="00CC093C"/>
    <w:rsid w:val="00CC4B5A"/>
    <w:rsid w:val="00CC75CF"/>
    <w:rsid w:val="00CD4FB7"/>
    <w:rsid w:val="00CD79EC"/>
    <w:rsid w:val="00CE52D8"/>
    <w:rsid w:val="00CF71CF"/>
    <w:rsid w:val="00D044F4"/>
    <w:rsid w:val="00D107D0"/>
    <w:rsid w:val="00D15112"/>
    <w:rsid w:val="00D26681"/>
    <w:rsid w:val="00D5134D"/>
    <w:rsid w:val="00D523E4"/>
    <w:rsid w:val="00D55CDF"/>
    <w:rsid w:val="00D633D4"/>
    <w:rsid w:val="00D72C35"/>
    <w:rsid w:val="00D73020"/>
    <w:rsid w:val="00D85365"/>
    <w:rsid w:val="00D879A3"/>
    <w:rsid w:val="00D90152"/>
    <w:rsid w:val="00D91E4A"/>
    <w:rsid w:val="00DA3435"/>
    <w:rsid w:val="00DA3534"/>
    <w:rsid w:val="00DA3772"/>
    <w:rsid w:val="00DA3E66"/>
    <w:rsid w:val="00DA5820"/>
    <w:rsid w:val="00DA79F5"/>
    <w:rsid w:val="00DB1060"/>
    <w:rsid w:val="00DB113B"/>
    <w:rsid w:val="00DB3D5A"/>
    <w:rsid w:val="00DC7FAF"/>
    <w:rsid w:val="00DD1A23"/>
    <w:rsid w:val="00DD5B40"/>
    <w:rsid w:val="00DE0CF3"/>
    <w:rsid w:val="00DE1AA8"/>
    <w:rsid w:val="00DE382F"/>
    <w:rsid w:val="00DF19E5"/>
    <w:rsid w:val="00E00D67"/>
    <w:rsid w:val="00E02335"/>
    <w:rsid w:val="00E0702F"/>
    <w:rsid w:val="00E100FC"/>
    <w:rsid w:val="00E11A0D"/>
    <w:rsid w:val="00E13F59"/>
    <w:rsid w:val="00E20E78"/>
    <w:rsid w:val="00E21189"/>
    <w:rsid w:val="00E23C93"/>
    <w:rsid w:val="00E316CD"/>
    <w:rsid w:val="00E36199"/>
    <w:rsid w:val="00E366D1"/>
    <w:rsid w:val="00E37A00"/>
    <w:rsid w:val="00E423BB"/>
    <w:rsid w:val="00E44088"/>
    <w:rsid w:val="00E4429D"/>
    <w:rsid w:val="00E459FC"/>
    <w:rsid w:val="00E52132"/>
    <w:rsid w:val="00E66816"/>
    <w:rsid w:val="00E74436"/>
    <w:rsid w:val="00E74CD1"/>
    <w:rsid w:val="00E75413"/>
    <w:rsid w:val="00E754C2"/>
    <w:rsid w:val="00E8605D"/>
    <w:rsid w:val="00E95DC7"/>
    <w:rsid w:val="00E95FF3"/>
    <w:rsid w:val="00E960B2"/>
    <w:rsid w:val="00EB38C0"/>
    <w:rsid w:val="00EB4585"/>
    <w:rsid w:val="00EB518D"/>
    <w:rsid w:val="00EC6727"/>
    <w:rsid w:val="00EC70CC"/>
    <w:rsid w:val="00EE05DA"/>
    <w:rsid w:val="00EE58B8"/>
    <w:rsid w:val="00EF1896"/>
    <w:rsid w:val="00EF3CBD"/>
    <w:rsid w:val="00F00551"/>
    <w:rsid w:val="00F05F2D"/>
    <w:rsid w:val="00F06495"/>
    <w:rsid w:val="00F11454"/>
    <w:rsid w:val="00F214A4"/>
    <w:rsid w:val="00F2317C"/>
    <w:rsid w:val="00F3161B"/>
    <w:rsid w:val="00F326B6"/>
    <w:rsid w:val="00F335DB"/>
    <w:rsid w:val="00F4364E"/>
    <w:rsid w:val="00F531E7"/>
    <w:rsid w:val="00F55EA6"/>
    <w:rsid w:val="00F6036E"/>
    <w:rsid w:val="00F620A9"/>
    <w:rsid w:val="00F67925"/>
    <w:rsid w:val="00F67BF0"/>
    <w:rsid w:val="00F86E71"/>
    <w:rsid w:val="00F90540"/>
    <w:rsid w:val="00F90976"/>
    <w:rsid w:val="00F926F3"/>
    <w:rsid w:val="00F97176"/>
    <w:rsid w:val="00FA6573"/>
    <w:rsid w:val="00FA67BB"/>
    <w:rsid w:val="00FB0773"/>
    <w:rsid w:val="00FB1C96"/>
    <w:rsid w:val="00FD22A1"/>
    <w:rsid w:val="00FD42A8"/>
    <w:rsid w:val="00FD4F49"/>
    <w:rsid w:val="00FD5BEE"/>
    <w:rsid w:val="00FE7B57"/>
    <w:rsid w:val="00FF5CE0"/>
    <w:rsid w:val="00FF5FCB"/>
    <w:rsid w:val="00FF6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08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E60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aliases w:val="Обычный (Web)1,Обычный (Web)11"/>
    <w:basedOn w:val="a"/>
    <w:link w:val="a6"/>
    <w:unhideWhenUsed/>
    <w:qFormat/>
    <w:rsid w:val="00F86E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Web)1 Знак,Обычный (Web)11 Знак"/>
    <w:link w:val="a5"/>
    <w:locked/>
    <w:rsid w:val="00F86E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2B516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B516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9">
    <w:name w:val="Основ"/>
    <w:basedOn w:val="a"/>
    <w:rsid w:val="00490015"/>
    <w:pPr>
      <w:suppressAutoHyphens/>
      <w:autoSpaceDE w:val="0"/>
      <w:spacing w:after="0" w:line="200" w:lineRule="atLeast"/>
      <w:ind w:firstLine="227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eastAsia="ar-SA"/>
    </w:rPr>
  </w:style>
  <w:style w:type="paragraph" w:customStyle="1" w:styleId="western">
    <w:name w:val="western"/>
    <w:basedOn w:val="a"/>
    <w:rsid w:val="00546F6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6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08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E60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aliases w:val="Обычный (Web)1,Обычный (Web)11"/>
    <w:basedOn w:val="a"/>
    <w:link w:val="a6"/>
    <w:unhideWhenUsed/>
    <w:qFormat/>
    <w:rsid w:val="00F86E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Web)1 Знак,Обычный (Web)11 Знак"/>
    <w:link w:val="a5"/>
    <w:locked/>
    <w:rsid w:val="00F86E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2B516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B516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9">
    <w:name w:val="Основ"/>
    <w:basedOn w:val="a"/>
    <w:rsid w:val="00490015"/>
    <w:pPr>
      <w:suppressAutoHyphens/>
      <w:autoSpaceDE w:val="0"/>
      <w:spacing w:after="0" w:line="200" w:lineRule="atLeast"/>
      <w:ind w:firstLine="227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eastAsia="ar-SA"/>
    </w:rPr>
  </w:style>
  <w:style w:type="paragraph" w:customStyle="1" w:styleId="western">
    <w:name w:val="western"/>
    <w:basedOn w:val="a"/>
    <w:rsid w:val="00546F6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6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0F001-DAA6-4C45-99BE-BECEEC96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4995</TotalTime>
  <Pages>22</Pages>
  <Words>7997</Words>
  <Characters>45585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User-208</cp:lastModifiedBy>
  <cp:revision>98</cp:revision>
  <cp:lastPrinted>2020-03-02T11:43:00Z</cp:lastPrinted>
  <dcterms:created xsi:type="dcterms:W3CDTF">2020-02-28T07:00:00Z</dcterms:created>
  <dcterms:modified xsi:type="dcterms:W3CDTF">2020-04-29T13:33:00Z</dcterms:modified>
</cp:coreProperties>
</file>