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C" w:rsidRDefault="00E065F5" w:rsidP="00A2658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065F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Пресс-релиз</w:t>
      </w:r>
    </w:p>
    <w:p w:rsidR="008D628C" w:rsidRPr="00E0711F" w:rsidRDefault="00917808" w:rsidP="008D628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7808">
        <w:rPr>
          <w:rFonts w:ascii="Times New Roman" w:hAnsi="Times New Roman" w:cs="Times New Roman"/>
          <w:b/>
          <w:color w:val="0070C0"/>
          <w:sz w:val="32"/>
          <w:szCs w:val="32"/>
        </w:rPr>
        <w:t>1 ИЮНЯ – МЕЖДУНАРОДНЫЙ ДЕНЬ ЗАЩИТЫ ДЕТЕЙ</w:t>
      </w:r>
    </w:p>
    <w:p w:rsidR="008D628C" w:rsidRDefault="008D628C" w:rsidP="008D62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28C" w:rsidRPr="00C3064C" w:rsidRDefault="00917808" w:rsidP="008D628C">
      <w:pPr>
        <w:spacing w:after="0" w:line="240" w:lineRule="auto"/>
        <w:ind w:left="1418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7808">
        <w:rPr>
          <w:rFonts w:ascii="Times New Roman" w:hAnsi="Times New Roman" w:cs="Times New Roman"/>
          <w:b/>
          <w:sz w:val="28"/>
          <w:szCs w:val="28"/>
        </w:rPr>
        <w:t>Цель праздника – защитить права ребенка, обратить внимание людей на проблемы несовершеннолетних, чтобы все дети росли счастливыми, учились и занимались любимым  делом, а в будущем стали замечательными родителями и гражданами своей страны.</w:t>
      </w:r>
    </w:p>
    <w:p w:rsidR="008D628C" w:rsidRPr="00C3064C" w:rsidRDefault="008D628C" w:rsidP="008D628C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0E3BAB8" wp14:editId="5B7EEF65">
            <wp:simplePos x="0" y="0"/>
            <wp:positionH relativeFrom="column">
              <wp:posOffset>32385</wp:posOffset>
            </wp:positionH>
            <wp:positionV relativeFrom="paragraph">
              <wp:posOffset>55880</wp:posOffset>
            </wp:positionV>
            <wp:extent cx="2428875" cy="156654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808">
        <w:rPr>
          <w:rFonts w:ascii="Times New Roman" w:hAnsi="Times New Roman" w:cs="Times New Roman"/>
          <w:sz w:val="28"/>
          <w:szCs w:val="28"/>
        </w:rPr>
        <w:t>На территории Смоленской области по предварительной оценке Росстата на начало 2021 года постоянно проживает 161,3 тысячи несовершеннолетних граждан, из них 135,9 тысячи – дети от 0 до 14 лет включительно и 25,4 тысячи – подростки 15-17 лет.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>За десятилетие, прошедшее после переписи населения 2010 года численность несовершеннолетних на Смоленщине возросла на 5,3 тыс. человек или на 3,4%, а их доля в общей численности населения области увеличилась с 15,8% до 17,5%.</w:t>
      </w:r>
    </w:p>
    <w:p w:rsidR="00917808" w:rsidRPr="00917808" w:rsidRDefault="00917808" w:rsidP="00917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 xml:space="preserve">Увеличение рождаемости в 2009-2016 гг. является главным фактором, оказавшим положительное влияние. В эти годы на Смоленщине на 1000 человек населения приходилось более 10 родившихся. Таких показателей не наблюдалось в регионе с 1991 года. 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 xml:space="preserve">В 2020 году в области зарегистрировано рождение 6537 младенцев, что на 3,6 тыс. детей меньше, чем в 2015 году и на 3,8 тыс. детей меньше, чем в 2010 году. 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 xml:space="preserve">Общий уровень рождаемости с 2015 по 2020 годы снизился с 10,5 до 7,0 на 1000 человек населения. </w:t>
      </w:r>
    </w:p>
    <w:p w:rsidR="00917808" w:rsidRPr="00917808" w:rsidRDefault="00917808" w:rsidP="00917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>Среди новорожденных в последние годы снижается доля первых и вторых детей, увеличивается доля третьих и четвертых детишек в семье. Среди зарегистрированных в 2020 году новорожденных 38% составили  первые дети, 39% – вторые, 22% – третьи и более (в 2015 году 44%, 42% и 14% соответственно).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>В каждом возрасте ребенок имеет свой уровень физического, психического и социального развития. Важную роль в воспитании и развитии детей играют дошкольные образовательные организации.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 xml:space="preserve">В истекшем году в области введено в действие дошкольных образовательных организаций на 150 мест, в том числе 80 мест для детей в возрасте до трех лет. </w:t>
      </w:r>
    </w:p>
    <w:p w:rsidR="00917808" w:rsidRPr="00917808" w:rsidRDefault="00917808" w:rsidP="00B5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 xml:space="preserve">Дошкольным образованием </w:t>
      </w:r>
      <w:proofErr w:type="gramStart"/>
      <w:r w:rsidRPr="0091780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17808">
        <w:rPr>
          <w:rFonts w:ascii="Times New Roman" w:hAnsi="Times New Roman" w:cs="Times New Roman"/>
          <w:sz w:val="28"/>
          <w:szCs w:val="28"/>
        </w:rPr>
        <w:t xml:space="preserve"> 2020 года охвачено 39,8 тыс. детей Смоленской области, из них 34,4 тыс. детей в городской местности и 5,4 тыс. детей – в сельской местности.  Доля детей в возрасте 1-6 лет, посещающих детские сады, в общей численности детей данного возраста составила 71,1% (в 2015 г. – 66,9%). Число мест в дошкольных организациях области за 5 лет увеличилось с 40,9 до 43,7 тысячи,  почти на 7%. В областном центре число мест возросло на 1,6 тысячи, или 11%.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lastRenderedPageBreak/>
        <w:t>Дети должны получать всестороннее развитие. Кроме изучения обязательных школьных предметов, многие из них расширяют свой кругозор, получая дополнительные знания в самых разных областях.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>В 2020 году в Смоленской области среди программ дополнительного образования самыми массовыми и популярными являлись общеразвивающие программы в области искусств, где занималось 38,3 тыс. детей. Занятия физкультурой и спортом по общеразвивающим программам выбрали 20,5 тыс. человек. По социально-педагогическому направлению обучалось 29,9 тыс. детей, естественнонаучному – 15,1 тыс., техническому – 11,0 тыс., туристско-краеведческому – 7,0 тыс.</w:t>
      </w:r>
    </w:p>
    <w:p w:rsidR="00917808" w:rsidRPr="00917808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 xml:space="preserve">Занятия по предпрофессиональной подготовке в области искусств посещали 8,6 тыс. человек, физической культуре и спорту – 1,5 тыс. человек. </w:t>
      </w:r>
    </w:p>
    <w:p w:rsidR="00917808" w:rsidRPr="00917808" w:rsidRDefault="00917808" w:rsidP="00917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>По сравнению с девочками мальчишки более склонны к занятиям физкультурой и спортом, а также чаще интересуются техникой.</w:t>
      </w:r>
    </w:p>
    <w:p w:rsidR="000A51E6" w:rsidRDefault="00917808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sz w:val="28"/>
          <w:szCs w:val="28"/>
        </w:rPr>
        <w:t>«От улыбки станет всем светлей» поётся в доброй детской песенке. Улыбка ребенка — это самое прекрасное, что может быть в этом мире, в ней весь смысл жизни, вся суть.</w:t>
      </w:r>
      <w:r w:rsidR="000A51E6" w:rsidRPr="001C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08" w:rsidRDefault="00FD766D" w:rsidP="00917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6EE4243" wp14:editId="0D70EC58">
            <wp:simplePos x="0" y="0"/>
            <wp:positionH relativeFrom="column">
              <wp:posOffset>578485</wp:posOffset>
            </wp:positionH>
            <wp:positionV relativeFrom="paragraph">
              <wp:posOffset>172085</wp:posOffset>
            </wp:positionV>
            <wp:extent cx="5537200" cy="3190875"/>
            <wp:effectExtent l="0" t="0" r="6350" b="9525"/>
            <wp:wrapSquare wrapText="bothSides"/>
            <wp:docPr id="2" name="Рисунок 2" descr="C:\Users\p67-SidochenkovaOV\Desktop\РАБОТА\ИНФОГРАФИКА 2020\8!---ЧИСЛО всех семейных ячеек в См.обл., имеющих в сотаве детей моложе 18 лет\семейные ячейки - итог\Слайд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67-SidochenkovaOV\Desktop\РАБОТА\ИНФОГРАФИКА 2020\8!---ЧИСЛО всех семейных ячеек в См.обл., имеющих в сотаве детей моложе 18 лет\семейные ячейки - итог\Слайд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EE6" w:rsidRDefault="00F91EE6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Pr="00F91EE6" w:rsidRDefault="001273D0" w:rsidP="000A51E6">
      <w:pPr>
        <w:spacing w:after="0"/>
        <w:jc w:val="both"/>
        <w:rPr>
          <w:rFonts w:ascii="Arial" w:eastAsia="Calibri" w:hAnsi="Arial" w:cs="Arial"/>
          <w:i/>
          <w:sz w:val="32"/>
          <w:szCs w:val="24"/>
        </w:rPr>
      </w:pPr>
    </w:p>
    <w:p w:rsidR="001273D0" w:rsidRDefault="001273D0" w:rsidP="00917808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FD766D" w:rsidRDefault="00FD766D" w:rsidP="00917808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1273D0" w:rsidRDefault="001273D0" w:rsidP="00917808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1273D0" w:rsidRDefault="001273D0" w:rsidP="00917808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917808" w:rsidRPr="00917808" w:rsidRDefault="00917808" w:rsidP="0091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808">
        <w:rPr>
          <w:rFonts w:ascii="Arial" w:eastAsia="Calibri" w:hAnsi="Arial" w:cs="Arial"/>
          <w:i/>
          <w:sz w:val="24"/>
          <w:szCs w:val="24"/>
        </w:rPr>
        <w:t>Точные данные о том, сколько детей в стране и в каждом её регионе, в каких условиях они проживают, для формирования новых социальных программ можно получить только с помощью специальных выборочных исследований и Всероссийской переписи населения, которая пройдет в октябре текущего года.</w:t>
      </w:r>
    </w:p>
    <w:p w:rsidR="00917808" w:rsidRDefault="00917808" w:rsidP="0091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3D0" w:rsidRDefault="001273D0" w:rsidP="0091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567" w:rsidRDefault="00F47567" w:rsidP="009178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17808" w:rsidRPr="00917808" w:rsidTr="00CB0B94">
        <w:tc>
          <w:tcPr>
            <w:tcW w:w="5069" w:type="dxa"/>
          </w:tcPr>
          <w:p w:rsidR="00917808" w:rsidRPr="00917808" w:rsidRDefault="00917808" w:rsidP="0091780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17808" w:rsidRPr="00917808" w:rsidRDefault="00917808" w:rsidP="0091780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917808" w:rsidRPr="00917808" w:rsidRDefault="00917808" w:rsidP="0091780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178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Территориальный орган Федеральной службы государственной статистики по Смоленской области</w:t>
            </w:r>
          </w:p>
        </w:tc>
      </w:tr>
      <w:tr w:rsidR="00917808" w:rsidRPr="00917808" w:rsidTr="00CB0B94">
        <w:tc>
          <w:tcPr>
            <w:tcW w:w="5069" w:type="dxa"/>
          </w:tcPr>
          <w:p w:rsidR="00917808" w:rsidRPr="00917808" w:rsidRDefault="00917808" w:rsidP="00917808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808">
              <w:rPr>
                <w:rFonts w:ascii="Times New Roman" w:eastAsia="Times New Roman" w:hAnsi="Times New Roman" w:cs="Times New Roman"/>
                <w:lang w:eastAsia="ru-RU"/>
              </w:rPr>
              <w:t xml:space="preserve">Отдел статистики населения, </w:t>
            </w:r>
          </w:p>
          <w:p w:rsidR="00917808" w:rsidRPr="00917808" w:rsidRDefault="00917808" w:rsidP="00917808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808">
              <w:rPr>
                <w:rFonts w:ascii="Times New Roman" w:eastAsia="Times New Roman" w:hAnsi="Times New Roman" w:cs="Times New Roman"/>
                <w:lang w:eastAsia="ru-RU"/>
              </w:rPr>
              <w:t>здравоохранения и образования</w:t>
            </w:r>
          </w:p>
          <w:p w:rsidR="00917808" w:rsidRPr="00917808" w:rsidRDefault="00917808" w:rsidP="00917808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17808">
              <w:rPr>
                <w:rFonts w:ascii="Times New Roman" w:eastAsia="Times New Roman" w:hAnsi="Times New Roman" w:cs="Times New Roman"/>
                <w:lang w:eastAsia="ru-RU"/>
              </w:rPr>
              <w:t>Тел. 77-80-39</w:t>
            </w:r>
          </w:p>
        </w:tc>
        <w:tc>
          <w:tcPr>
            <w:tcW w:w="5069" w:type="dxa"/>
          </w:tcPr>
          <w:p w:rsidR="00917808" w:rsidRPr="00917808" w:rsidRDefault="00917808" w:rsidP="00917808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17808" w:rsidRPr="00917808" w:rsidRDefault="00917808" w:rsidP="00917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7808" w:rsidRPr="00917808" w:rsidRDefault="00917808" w:rsidP="00917808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9178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 использовании материала Смоленскстата ссылка на источник обязательна</w:t>
      </w:r>
      <w:r w:rsidRPr="0091780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17808" w:rsidRPr="00917808" w:rsidRDefault="00917808" w:rsidP="00917808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8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078036B5" wp14:editId="5CBF66D0">
            <wp:simplePos x="0" y="0"/>
            <wp:positionH relativeFrom="margin">
              <wp:posOffset>4946015</wp:posOffset>
            </wp:positionH>
            <wp:positionV relativeFrom="margin">
              <wp:posOffset>1606550</wp:posOffset>
            </wp:positionV>
            <wp:extent cx="1462405" cy="1028700"/>
            <wp:effectExtent l="0" t="0" r="4445" b="0"/>
            <wp:wrapSquare wrapText="bothSides"/>
            <wp:docPr id="5" name="Рисунок 5" descr="C:\Users\P67-VPN-2\Desktop\картинки\Ap0sbRUGP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7-VPN-2\Desktop\картинки\Ap0sbRUGPC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28C" w:rsidRPr="00C3064C" w:rsidRDefault="008D628C" w:rsidP="008D628C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628C" w:rsidRDefault="008D628C" w:rsidP="008D6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28C" w:rsidSect="00523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EF"/>
    <w:rsid w:val="00090F62"/>
    <w:rsid w:val="00093FEA"/>
    <w:rsid w:val="000A51E6"/>
    <w:rsid w:val="00121BDA"/>
    <w:rsid w:val="001273D0"/>
    <w:rsid w:val="00186DEA"/>
    <w:rsid w:val="001967B2"/>
    <w:rsid w:val="001B76EC"/>
    <w:rsid w:val="00222E14"/>
    <w:rsid w:val="00266C63"/>
    <w:rsid w:val="00282954"/>
    <w:rsid w:val="002D585B"/>
    <w:rsid w:val="0030093B"/>
    <w:rsid w:val="0030506E"/>
    <w:rsid w:val="00322E7E"/>
    <w:rsid w:val="00332DC9"/>
    <w:rsid w:val="00382C05"/>
    <w:rsid w:val="00400B90"/>
    <w:rsid w:val="00415E8B"/>
    <w:rsid w:val="004279D1"/>
    <w:rsid w:val="00436B6E"/>
    <w:rsid w:val="004E4A20"/>
    <w:rsid w:val="00507507"/>
    <w:rsid w:val="00523546"/>
    <w:rsid w:val="005B190D"/>
    <w:rsid w:val="005B5E10"/>
    <w:rsid w:val="005E1F46"/>
    <w:rsid w:val="0068347E"/>
    <w:rsid w:val="00684CC9"/>
    <w:rsid w:val="00756D5D"/>
    <w:rsid w:val="007C7F11"/>
    <w:rsid w:val="007D2CEF"/>
    <w:rsid w:val="00812626"/>
    <w:rsid w:val="008554DA"/>
    <w:rsid w:val="008B11F6"/>
    <w:rsid w:val="008D628C"/>
    <w:rsid w:val="00917808"/>
    <w:rsid w:val="00934F11"/>
    <w:rsid w:val="00950A59"/>
    <w:rsid w:val="0098203E"/>
    <w:rsid w:val="00983E11"/>
    <w:rsid w:val="009C6119"/>
    <w:rsid w:val="009E0522"/>
    <w:rsid w:val="00A07C4C"/>
    <w:rsid w:val="00A16EC8"/>
    <w:rsid w:val="00A26582"/>
    <w:rsid w:val="00A56108"/>
    <w:rsid w:val="00AC11DD"/>
    <w:rsid w:val="00AD4ADD"/>
    <w:rsid w:val="00AE656C"/>
    <w:rsid w:val="00B51E42"/>
    <w:rsid w:val="00BA1B56"/>
    <w:rsid w:val="00BD5AE8"/>
    <w:rsid w:val="00BE4F20"/>
    <w:rsid w:val="00BE5CCA"/>
    <w:rsid w:val="00CF39E6"/>
    <w:rsid w:val="00D05D55"/>
    <w:rsid w:val="00D1225F"/>
    <w:rsid w:val="00D2051C"/>
    <w:rsid w:val="00D428FA"/>
    <w:rsid w:val="00D91F38"/>
    <w:rsid w:val="00DA2975"/>
    <w:rsid w:val="00E065F5"/>
    <w:rsid w:val="00E0711F"/>
    <w:rsid w:val="00EA6BF2"/>
    <w:rsid w:val="00EE0661"/>
    <w:rsid w:val="00EE6BE4"/>
    <w:rsid w:val="00F30CB7"/>
    <w:rsid w:val="00F43F13"/>
    <w:rsid w:val="00F47567"/>
    <w:rsid w:val="00F54087"/>
    <w:rsid w:val="00F91EE6"/>
    <w:rsid w:val="00FC13F1"/>
    <w:rsid w:val="00FD22FC"/>
    <w:rsid w:val="00FD766D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1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05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1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0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6B51-64E1-4202-AF05-8685AB73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Галина Николаевна</dc:creator>
  <cp:lastModifiedBy>Сидоченкова Ольга Викторовна</cp:lastModifiedBy>
  <cp:revision>40</cp:revision>
  <cp:lastPrinted>2021-01-12T08:02:00Z</cp:lastPrinted>
  <dcterms:created xsi:type="dcterms:W3CDTF">2020-12-20T10:13:00Z</dcterms:created>
  <dcterms:modified xsi:type="dcterms:W3CDTF">2021-05-31T11:34:00Z</dcterms:modified>
</cp:coreProperties>
</file>