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F0" w:rsidRPr="007109F0" w:rsidRDefault="007109F0" w:rsidP="007109F0">
      <w:pPr>
        <w:widowControl w:val="0"/>
        <w:spacing w:line="600" w:lineRule="auto"/>
        <w:ind w:right="-143"/>
        <w:jc w:val="center"/>
        <w:rPr>
          <w:rFonts w:eastAsia="Times New Roman"/>
          <w:lang w:val="en-US"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603885" cy="647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9F0" w:rsidRPr="007109F0" w:rsidRDefault="007109F0" w:rsidP="007109F0">
      <w:pPr>
        <w:widowControl w:val="0"/>
        <w:jc w:val="center"/>
        <w:rPr>
          <w:rFonts w:eastAsia="Times New Roman"/>
          <w:b/>
          <w:caps/>
          <w:lang w:eastAsia="ru-RU"/>
        </w:rPr>
      </w:pPr>
      <w:r w:rsidRPr="007109F0">
        <w:rPr>
          <w:rFonts w:eastAsia="Times New Roman"/>
          <w:b/>
          <w:caps/>
          <w:lang w:eastAsia="ru-RU"/>
        </w:rPr>
        <w:t xml:space="preserve">Администрация муниципального образования </w:t>
      </w:r>
    </w:p>
    <w:p w:rsidR="007109F0" w:rsidRPr="007109F0" w:rsidRDefault="007109F0" w:rsidP="007109F0">
      <w:pPr>
        <w:widowControl w:val="0"/>
        <w:spacing w:line="360" w:lineRule="auto"/>
        <w:jc w:val="center"/>
        <w:rPr>
          <w:rFonts w:eastAsia="Times New Roman"/>
          <w:b/>
          <w:caps/>
          <w:lang w:eastAsia="ru-RU"/>
        </w:rPr>
      </w:pPr>
      <w:r w:rsidRPr="007109F0">
        <w:rPr>
          <w:rFonts w:eastAsia="Times New Roman"/>
          <w:b/>
          <w:caps/>
          <w:lang w:eastAsia="ru-RU"/>
        </w:rPr>
        <w:t>«Сафоновский район» Смоленской области</w:t>
      </w:r>
    </w:p>
    <w:p w:rsidR="007109F0" w:rsidRPr="007109F0" w:rsidRDefault="007109F0" w:rsidP="007109F0">
      <w:pPr>
        <w:widowControl w:val="0"/>
        <w:jc w:val="center"/>
        <w:outlineLvl w:val="0"/>
        <w:rPr>
          <w:rFonts w:eastAsia="Times New Roman"/>
          <w:b/>
          <w:spacing w:val="60"/>
          <w:sz w:val="44"/>
          <w:szCs w:val="20"/>
          <w:lang w:eastAsia="ru-RU"/>
        </w:rPr>
      </w:pPr>
      <w:r w:rsidRPr="007109F0">
        <w:rPr>
          <w:rFonts w:eastAsia="Times New Roman"/>
          <w:b/>
          <w:spacing w:val="60"/>
          <w:sz w:val="44"/>
          <w:szCs w:val="20"/>
          <w:lang w:eastAsia="ru-RU"/>
        </w:rPr>
        <w:t>ПОСТАНОВЛЕНИЕ</w:t>
      </w:r>
    </w:p>
    <w:p w:rsidR="007109F0" w:rsidRPr="007109F0" w:rsidRDefault="007109F0" w:rsidP="007109F0">
      <w:pPr>
        <w:widowControl w:val="0"/>
        <w:spacing w:line="360" w:lineRule="auto"/>
        <w:jc w:val="center"/>
        <w:rPr>
          <w:rFonts w:eastAsia="Times New Roman"/>
          <w:b/>
          <w:lang w:eastAsia="ru-RU"/>
        </w:rPr>
      </w:pPr>
    </w:p>
    <w:p w:rsidR="007109F0" w:rsidRPr="007109F0" w:rsidRDefault="007109F0" w:rsidP="007109F0">
      <w:pPr>
        <w:widowControl w:val="0"/>
        <w:jc w:val="left"/>
        <w:rPr>
          <w:rFonts w:eastAsia="Times New Roman"/>
          <w:szCs w:val="20"/>
          <w:lang w:eastAsia="ru-RU"/>
        </w:rPr>
      </w:pPr>
      <w:r w:rsidRPr="007109F0">
        <w:rPr>
          <w:rFonts w:eastAsia="Times New Roman"/>
          <w:szCs w:val="20"/>
          <w:lang w:eastAsia="ru-RU"/>
        </w:rPr>
        <w:t xml:space="preserve">от </w:t>
      </w:r>
      <w:r>
        <w:rPr>
          <w:rFonts w:eastAsia="Times New Roman"/>
          <w:szCs w:val="20"/>
          <w:lang w:eastAsia="ru-RU"/>
        </w:rPr>
        <w:t xml:space="preserve">27.01.2012 </w:t>
      </w:r>
      <w:r w:rsidRPr="007109F0">
        <w:rPr>
          <w:rFonts w:eastAsia="Times New Roman"/>
          <w:szCs w:val="20"/>
          <w:lang w:eastAsia="ru-RU"/>
        </w:rPr>
        <w:t xml:space="preserve"> № </w:t>
      </w:r>
      <w:r>
        <w:rPr>
          <w:rFonts w:eastAsia="Times New Roman"/>
          <w:szCs w:val="20"/>
          <w:lang w:eastAsia="ru-RU"/>
        </w:rPr>
        <w:t xml:space="preserve"> 69</w:t>
      </w:r>
    </w:p>
    <w:p w:rsidR="00435DF3" w:rsidRPr="002D7F14" w:rsidRDefault="00435DF3">
      <w:pPr>
        <w:rPr>
          <w:sz w:val="24"/>
          <w:szCs w:val="24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551"/>
      </w:tblGrid>
      <w:tr w:rsidR="00435DF3" w:rsidTr="00435DF3">
        <w:tc>
          <w:tcPr>
            <w:tcW w:w="7763" w:type="dxa"/>
          </w:tcPr>
          <w:p w:rsidR="00435DF3" w:rsidRDefault="00435DF3" w:rsidP="00435DF3">
            <w:pPr>
              <w:jc w:val="left"/>
            </w:pPr>
            <w:r w:rsidRPr="00435DF3">
              <w:t>Об утверждении Порядка проведения</w:t>
            </w:r>
            <w:r w:rsidRPr="00435DF3">
              <w:rPr>
                <w:b/>
                <w:bCs/>
              </w:rPr>
              <w:t xml:space="preserve"> </w:t>
            </w:r>
            <w:r w:rsidRPr="00435DF3">
              <w:t>антикоррупционной экспертизы муниципальных</w:t>
            </w:r>
            <w:r w:rsidRPr="00435DF3">
              <w:rPr>
                <w:b/>
                <w:bCs/>
              </w:rPr>
              <w:t xml:space="preserve"> </w:t>
            </w:r>
            <w:r w:rsidRPr="00435DF3">
              <w:t xml:space="preserve">нормативных правовых актов </w:t>
            </w:r>
          </w:p>
          <w:p w:rsidR="00435DF3" w:rsidRPr="00435DF3" w:rsidRDefault="00435DF3" w:rsidP="00435DF3">
            <w:pPr>
              <w:jc w:val="left"/>
            </w:pPr>
            <w:r w:rsidRPr="00435DF3">
              <w:t>и проектов</w:t>
            </w:r>
            <w:r w:rsidRPr="00435DF3">
              <w:rPr>
                <w:b/>
                <w:bCs/>
              </w:rPr>
              <w:t xml:space="preserve"> </w:t>
            </w:r>
            <w:r w:rsidRPr="00435DF3">
              <w:t>муниципальных нормативных правовых актов</w:t>
            </w:r>
          </w:p>
        </w:tc>
        <w:tc>
          <w:tcPr>
            <w:tcW w:w="2551" w:type="dxa"/>
          </w:tcPr>
          <w:p w:rsidR="00435DF3" w:rsidRDefault="00435DF3"/>
        </w:tc>
      </w:tr>
    </w:tbl>
    <w:p w:rsidR="00435DF3" w:rsidRPr="00933E33" w:rsidRDefault="00435DF3">
      <w:pPr>
        <w:rPr>
          <w:sz w:val="24"/>
          <w:szCs w:val="24"/>
        </w:rPr>
      </w:pPr>
    </w:p>
    <w:p w:rsidR="00933E33" w:rsidRPr="00933E33" w:rsidRDefault="00933E33" w:rsidP="00933E3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E3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933E3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33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3E33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3E33">
        <w:rPr>
          <w:rFonts w:ascii="Times New Roman" w:hAnsi="Times New Roman" w:cs="Times New Roman"/>
          <w:sz w:val="28"/>
          <w:szCs w:val="28"/>
        </w:rPr>
        <w:t xml:space="preserve"> и в целях организации деятельности Администрации муниципального образования «Сафоновский район» Смоленской области по предупреждению включения </w:t>
      </w:r>
      <w:proofErr w:type="gramStart"/>
      <w:r w:rsidRPr="00933E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3E33">
        <w:rPr>
          <w:rFonts w:ascii="Times New Roman" w:hAnsi="Times New Roman" w:cs="Times New Roman"/>
          <w:sz w:val="28"/>
          <w:szCs w:val="28"/>
        </w:rPr>
        <w:t xml:space="preserve"> разрабатываемые проекты муниципальных нормативных правовых актов </w:t>
      </w:r>
      <w:proofErr w:type="spellStart"/>
      <w:r w:rsidRPr="00933E3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33E33">
        <w:rPr>
          <w:rFonts w:ascii="Times New Roman" w:hAnsi="Times New Roman" w:cs="Times New Roman"/>
          <w:sz w:val="28"/>
          <w:szCs w:val="28"/>
        </w:rPr>
        <w:t xml:space="preserve"> факторов, выявлению и устранению </w:t>
      </w:r>
      <w:proofErr w:type="spellStart"/>
      <w:r w:rsidRPr="00933E3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33E33">
        <w:rPr>
          <w:rFonts w:ascii="Times New Roman" w:hAnsi="Times New Roman" w:cs="Times New Roman"/>
          <w:sz w:val="28"/>
          <w:szCs w:val="28"/>
        </w:rPr>
        <w:t xml:space="preserve"> факторов в муниципальных нормативных правовых актах, разработанных Администрацией муниципального образования «Сафоновский район» Смоленской области, руководствуясь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933E33" w:rsidRPr="00933E33" w:rsidRDefault="00933E33" w:rsidP="00933E3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E33" w:rsidRPr="00933E33" w:rsidRDefault="00933E33" w:rsidP="00933E33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E3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3E33" w:rsidRPr="00933E33" w:rsidRDefault="00933E33" w:rsidP="00933E33">
      <w:pPr>
        <w:widowControl w:val="0"/>
        <w:ind w:firstLine="709"/>
        <w:rPr>
          <w:sz w:val="24"/>
          <w:szCs w:val="24"/>
        </w:rPr>
      </w:pPr>
    </w:p>
    <w:p w:rsidR="00933E33" w:rsidRPr="00933E33" w:rsidRDefault="00933E33" w:rsidP="00933E33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3E33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10" w:history="1">
        <w:r w:rsidRPr="00933E3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933E33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актов.</w:t>
      </w:r>
    </w:p>
    <w:p w:rsidR="00933E33" w:rsidRPr="00933E33" w:rsidRDefault="00933E33" w:rsidP="00933E33">
      <w:pPr>
        <w:widowControl w:val="0"/>
        <w:autoSpaceDE w:val="0"/>
        <w:ind w:firstLine="708"/>
      </w:pPr>
      <w:r>
        <w:t xml:space="preserve">2. </w:t>
      </w:r>
      <w:r w:rsidRPr="00933E33">
        <w:t xml:space="preserve">Уполномочить юридический отдел Администрации муниципального образования «Сафоновский район» Смоленской области на проведение антикоррупционной экспертизы муниципальных </w:t>
      </w:r>
      <w:r>
        <w:t xml:space="preserve">нормативных </w:t>
      </w:r>
      <w:r w:rsidRPr="00933E33">
        <w:t xml:space="preserve">правовых актов и проектов муниципальных </w:t>
      </w:r>
      <w:r>
        <w:t xml:space="preserve">нормативных </w:t>
      </w:r>
      <w:r w:rsidRPr="00933E33">
        <w:t>правовых актов Администрации муниципального образования «Сафоновский район» Смоленской области.</w:t>
      </w:r>
    </w:p>
    <w:p w:rsidR="00933E33" w:rsidRPr="00933E33" w:rsidRDefault="00933E33" w:rsidP="00933E33">
      <w:pPr>
        <w:widowControl w:val="0"/>
        <w:autoSpaceDE w:val="0"/>
        <w:ind w:firstLine="708"/>
      </w:pPr>
      <w:r>
        <w:t xml:space="preserve">3. </w:t>
      </w:r>
      <w:r w:rsidRPr="00933E33">
        <w:t>Считать утратившим силу постановление Администрации муниципального образования</w:t>
      </w:r>
      <w:r>
        <w:t xml:space="preserve"> </w:t>
      </w:r>
      <w:r w:rsidRPr="00933E33">
        <w:t>«Сафоновский район» Смоленской области «Об утверждении Порядка о проведении антикоррупционной экспертизы проектов муниципальных правовых актов муниципального образования «Сафоновский район» Смоленской области» от 04.12.2009 № 580.</w:t>
      </w:r>
    </w:p>
    <w:p w:rsidR="00933E33" w:rsidRPr="00933E33" w:rsidRDefault="00933E33" w:rsidP="00933E33">
      <w:pPr>
        <w:widowControl w:val="0"/>
        <w:autoSpaceDE w:val="0"/>
        <w:ind w:firstLine="708"/>
      </w:pPr>
      <w:r>
        <w:t xml:space="preserve">4. </w:t>
      </w:r>
      <w:proofErr w:type="gramStart"/>
      <w:r w:rsidRPr="00933E33">
        <w:t>Контроль за</w:t>
      </w:r>
      <w:proofErr w:type="gramEnd"/>
      <w:r w:rsidRPr="00933E33">
        <w:t xml:space="preserve"> исполнением настоящего постановления возложить на заместителя главы муниципального образования «Сафоновский район» Смоленской области </w:t>
      </w:r>
      <w:r>
        <w:t>-</w:t>
      </w:r>
      <w:r w:rsidRPr="00933E33">
        <w:t xml:space="preserve"> управляющего делами Н.Д.Водневу.</w:t>
      </w:r>
    </w:p>
    <w:p w:rsidR="00933E33" w:rsidRPr="00933E33" w:rsidRDefault="00933E33" w:rsidP="00933E33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3E33" w:rsidRPr="00933E33" w:rsidRDefault="00933E33" w:rsidP="00933E33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E33">
        <w:rPr>
          <w:rFonts w:ascii="Times New Roman" w:hAnsi="Times New Roman" w:cs="Times New Roman"/>
          <w:sz w:val="28"/>
          <w:szCs w:val="28"/>
        </w:rPr>
        <w:lastRenderedPageBreak/>
        <w:t>Глава муниципального образования</w:t>
      </w:r>
    </w:p>
    <w:p w:rsidR="00933E33" w:rsidRDefault="00933E33" w:rsidP="00933E33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E33">
        <w:rPr>
          <w:rFonts w:ascii="Times New Roman" w:hAnsi="Times New Roman" w:cs="Times New Roman"/>
          <w:sz w:val="28"/>
          <w:szCs w:val="28"/>
        </w:rPr>
        <w:t>«Сафоновский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В.Е.</w:t>
      </w:r>
      <w:r w:rsidRPr="00933E33">
        <w:rPr>
          <w:rFonts w:ascii="Times New Roman" w:hAnsi="Times New Roman" w:cs="Times New Roman"/>
          <w:b/>
          <w:bCs/>
          <w:sz w:val="28"/>
          <w:szCs w:val="28"/>
        </w:rPr>
        <w:t>Балалаев</w:t>
      </w: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Default="00A1685E" w:rsidP="00A1685E">
      <w:pPr>
        <w:rPr>
          <w:lang w:eastAsia="ru-RU" w:bidi="ru-RU"/>
        </w:rPr>
      </w:pPr>
    </w:p>
    <w:p w:rsidR="00A1685E" w:rsidRPr="00A1685E" w:rsidRDefault="00A1685E" w:rsidP="00A1685E">
      <w:pPr>
        <w:rPr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33E33" w:rsidTr="00933E33">
        <w:tc>
          <w:tcPr>
            <w:tcW w:w="5210" w:type="dxa"/>
          </w:tcPr>
          <w:p w:rsidR="00933E33" w:rsidRDefault="00933E33" w:rsidP="00933E33">
            <w:pPr>
              <w:widowControl w:val="0"/>
            </w:pPr>
          </w:p>
        </w:tc>
        <w:tc>
          <w:tcPr>
            <w:tcW w:w="5211" w:type="dxa"/>
          </w:tcPr>
          <w:p w:rsidR="00933E33" w:rsidRDefault="00933E33" w:rsidP="00933E33">
            <w:pPr>
              <w:widowControl w:val="0"/>
              <w:jc w:val="left"/>
            </w:pPr>
            <w:r>
              <w:t>Утвержден</w:t>
            </w:r>
          </w:p>
          <w:p w:rsidR="00933E33" w:rsidRDefault="00933E33" w:rsidP="00933E33">
            <w:pPr>
              <w:widowControl w:val="0"/>
              <w:jc w:val="left"/>
            </w:pPr>
            <w:r>
              <w:t>постановлением Администрации</w:t>
            </w:r>
          </w:p>
          <w:p w:rsidR="00933E33" w:rsidRPr="00933E33" w:rsidRDefault="00933E33" w:rsidP="00933E33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E3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933E33" w:rsidRDefault="00933E33" w:rsidP="00933E33">
            <w:pPr>
              <w:widowControl w:val="0"/>
              <w:jc w:val="left"/>
            </w:pPr>
            <w:r w:rsidRPr="00933E33">
              <w:t xml:space="preserve">«Сафоновский район» </w:t>
            </w:r>
          </w:p>
          <w:p w:rsidR="00933E33" w:rsidRDefault="00933E33" w:rsidP="00933E33">
            <w:pPr>
              <w:widowControl w:val="0"/>
              <w:jc w:val="left"/>
            </w:pPr>
            <w:r w:rsidRPr="00933E33">
              <w:t>Смоленской области</w:t>
            </w:r>
          </w:p>
          <w:p w:rsidR="00933E33" w:rsidRDefault="00A1685E" w:rsidP="00933E33">
            <w:pPr>
              <w:widowControl w:val="0"/>
              <w:jc w:val="left"/>
            </w:pPr>
            <w:r w:rsidRPr="00A1685E">
              <w:t>от 27.01.2012  №  69</w:t>
            </w:r>
          </w:p>
        </w:tc>
      </w:tr>
    </w:tbl>
    <w:p w:rsidR="00435DF3" w:rsidRDefault="00435DF3" w:rsidP="00933E33">
      <w:pPr>
        <w:widowControl w:val="0"/>
      </w:pPr>
    </w:p>
    <w:p w:rsidR="002D7F14" w:rsidRDefault="002D7F14" w:rsidP="00933E33">
      <w:pPr>
        <w:widowControl w:val="0"/>
      </w:pPr>
    </w:p>
    <w:p w:rsidR="00933E33" w:rsidRPr="00933E33" w:rsidRDefault="00933E33" w:rsidP="00933E3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933E33">
        <w:rPr>
          <w:rFonts w:ascii="Times New Roman" w:hAnsi="Times New Roman"/>
          <w:b w:val="0"/>
          <w:sz w:val="28"/>
          <w:szCs w:val="28"/>
        </w:rPr>
        <w:t>Порядок</w:t>
      </w:r>
    </w:p>
    <w:p w:rsidR="00933E33" w:rsidRPr="00933E33" w:rsidRDefault="00933E33" w:rsidP="00933E3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Pr="00933E33">
        <w:rPr>
          <w:rFonts w:ascii="Times New Roman" w:hAnsi="Times New Roman"/>
          <w:b w:val="0"/>
          <w:sz w:val="28"/>
          <w:szCs w:val="28"/>
        </w:rPr>
        <w:t xml:space="preserve">роведения антикоррупционной экспертизы </w:t>
      </w:r>
      <w:proofErr w:type="gramStart"/>
      <w:r w:rsidRPr="00933E33">
        <w:rPr>
          <w:rFonts w:ascii="Times New Roman" w:hAnsi="Times New Roman"/>
          <w:b w:val="0"/>
          <w:sz w:val="28"/>
          <w:szCs w:val="28"/>
        </w:rPr>
        <w:t>муниципальных</w:t>
      </w:r>
      <w:proofErr w:type="gramEnd"/>
    </w:p>
    <w:p w:rsidR="00933E33" w:rsidRPr="00933E33" w:rsidRDefault="00933E33" w:rsidP="00933E3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</w:t>
      </w:r>
      <w:r w:rsidRPr="00933E33">
        <w:rPr>
          <w:rFonts w:ascii="Times New Roman" w:hAnsi="Times New Roman"/>
          <w:b w:val="0"/>
          <w:sz w:val="28"/>
          <w:szCs w:val="28"/>
        </w:rPr>
        <w:t>ормативных правовых актов и проектов муниципальных</w:t>
      </w:r>
    </w:p>
    <w:p w:rsidR="00933E33" w:rsidRPr="00933E33" w:rsidRDefault="00933E33" w:rsidP="00933E3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</w:t>
      </w:r>
      <w:r w:rsidRPr="00933E33">
        <w:rPr>
          <w:rFonts w:ascii="Times New Roman" w:hAnsi="Times New Roman"/>
          <w:b w:val="0"/>
          <w:sz w:val="28"/>
          <w:szCs w:val="28"/>
        </w:rPr>
        <w:t>ормативных правовых актов</w:t>
      </w:r>
    </w:p>
    <w:p w:rsidR="00933E33" w:rsidRPr="002D7F14" w:rsidRDefault="00933E33" w:rsidP="00933E3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E33" w:rsidRPr="00933E33" w:rsidRDefault="00933E33" w:rsidP="00933E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E33">
        <w:rPr>
          <w:rFonts w:ascii="Times New Roman" w:hAnsi="Times New Roman"/>
          <w:sz w:val="28"/>
          <w:szCs w:val="28"/>
        </w:rPr>
        <w:t xml:space="preserve">1. В соответствии с настоящим Порядком антикоррупционная экспертиза муниципальных нормативных правовых актов и проектов муниципальных нормативных правовых актов в целях выявления в них </w:t>
      </w:r>
      <w:proofErr w:type="spellStart"/>
      <w:r w:rsidRPr="00933E33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933E33">
        <w:rPr>
          <w:rFonts w:ascii="Times New Roman" w:hAnsi="Times New Roman"/>
          <w:sz w:val="28"/>
          <w:szCs w:val="28"/>
        </w:rPr>
        <w:t xml:space="preserve"> факторов и их последующего устранения (далее - антикоррупционная экспертиза) проводится в отношении постанов</w:t>
      </w:r>
      <w:r w:rsidR="002D7F14">
        <w:rPr>
          <w:rFonts w:ascii="Times New Roman" w:hAnsi="Times New Roman"/>
          <w:sz w:val="28"/>
          <w:szCs w:val="28"/>
        </w:rPr>
        <w:t xml:space="preserve">лений и проектов постановлений </w:t>
      </w:r>
      <w:r w:rsidRPr="00933E33">
        <w:rPr>
          <w:rFonts w:ascii="Times New Roman" w:hAnsi="Times New Roman"/>
          <w:sz w:val="28"/>
          <w:szCs w:val="28"/>
        </w:rPr>
        <w:t>Администрации муниципального образования «Сафоновский район» Смоленской области</w:t>
      </w:r>
      <w:r w:rsidR="006A0C73">
        <w:rPr>
          <w:rFonts w:ascii="Times New Roman" w:hAnsi="Times New Roman"/>
          <w:sz w:val="28"/>
          <w:szCs w:val="28"/>
        </w:rPr>
        <w:t>.</w:t>
      </w:r>
    </w:p>
    <w:p w:rsidR="00933E33" w:rsidRPr="00933E33" w:rsidRDefault="00933E33" w:rsidP="00933E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E33">
        <w:rPr>
          <w:rFonts w:ascii="Times New Roman" w:hAnsi="Times New Roman"/>
          <w:sz w:val="28"/>
          <w:szCs w:val="28"/>
        </w:rPr>
        <w:t>2. Антикоррупционная экспертиза проводится юридическим отделом Администрации муниципального образования «Сафоновский район» Смоленской области, уполномоченным на проведение такой экспертизы (далее - уполномоченный эксперт), при проведении правовой экспертизы муниципальных нормативных правовых актов и проектов муниципальных нормативных правовых актов.</w:t>
      </w:r>
    </w:p>
    <w:p w:rsidR="00933E33" w:rsidRPr="00933E33" w:rsidRDefault="00933E33" w:rsidP="00933E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E33">
        <w:rPr>
          <w:rFonts w:ascii="Times New Roman" w:hAnsi="Times New Roman"/>
          <w:sz w:val="28"/>
          <w:szCs w:val="28"/>
        </w:rPr>
        <w:t xml:space="preserve">При проведении антикоррупционной экспертизы уполномоченный эксперт руководствуется требованиями Федерального </w:t>
      </w:r>
      <w:hyperlink r:id="rId11" w:history="1">
        <w:r w:rsidRPr="002D7F1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933E33">
        <w:rPr>
          <w:rFonts w:ascii="Times New Roman" w:hAnsi="Times New Roman"/>
          <w:sz w:val="28"/>
          <w:szCs w:val="28"/>
        </w:rPr>
        <w:t xml:space="preserve"> </w:t>
      </w:r>
      <w:r w:rsidR="002D7F14">
        <w:rPr>
          <w:rFonts w:ascii="Times New Roman" w:hAnsi="Times New Roman"/>
          <w:sz w:val="28"/>
          <w:szCs w:val="28"/>
        </w:rPr>
        <w:t>«</w:t>
      </w:r>
      <w:r w:rsidRPr="00933E33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2D7F14">
        <w:rPr>
          <w:rFonts w:ascii="Times New Roman" w:hAnsi="Times New Roman"/>
          <w:sz w:val="28"/>
          <w:szCs w:val="28"/>
        </w:rPr>
        <w:t>»</w:t>
      </w:r>
      <w:r w:rsidRPr="00933E33">
        <w:rPr>
          <w:rFonts w:ascii="Times New Roman" w:hAnsi="Times New Roman"/>
          <w:sz w:val="28"/>
          <w:szCs w:val="28"/>
        </w:rPr>
        <w:t>.</w:t>
      </w:r>
    </w:p>
    <w:p w:rsidR="00933E33" w:rsidRPr="00933E33" w:rsidRDefault="00933E33" w:rsidP="00933E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E33">
        <w:rPr>
          <w:rFonts w:ascii="Times New Roman" w:hAnsi="Times New Roman"/>
          <w:sz w:val="28"/>
          <w:szCs w:val="28"/>
        </w:rPr>
        <w:t>3. Антикоррупционная экспертиза проекта муниципального нормативного правового акта в зависимости от сложности и объема проводится в срок, установленный главой 6 Регламента Администрации муниципального образования «Сафоновский район» Смоленской области.</w:t>
      </w:r>
    </w:p>
    <w:p w:rsidR="00933E33" w:rsidRPr="00933E33" w:rsidRDefault="00933E33" w:rsidP="00933E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E33">
        <w:rPr>
          <w:rFonts w:ascii="Times New Roman" w:hAnsi="Times New Roman"/>
          <w:sz w:val="28"/>
          <w:szCs w:val="28"/>
        </w:rPr>
        <w:t xml:space="preserve">4. В случае обнаружения </w:t>
      </w:r>
      <w:proofErr w:type="spellStart"/>
      <w:r w:rsidRPr="00933E33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933E33">
        <w:rPr>
          <w:rFonts w:ascii="Times New Roman" w:hAnsi="Times New Roman"/>
          <w:sz w:val="28"/>
          <w:szCs w:val="28"/>
        </w:rPr>
        <w:t xml:space="preserve"> факторов при проведении антикоррупционной </w:t>
      </w:r>
      <w:proofErr w:type="gramStart"/>
      <w:r w:rsidRPr="00933E33">
        <w:rPr>
          <w:rFonts w:ascii="Times New Roman" w:hAnsi="Times New Roman"/>
          <w:sz w:val="28"/>
          <w:szCs w:val="28"/>
        </w:rPr>
        <w:t>экспертизы проекта муниципального нормативного правового акта</w:t>
      </w:r>
      <w:r w:rsidR="002D7F14">
        <w:rPr>
          <w:rFonts w:ascii="Times New Roman" w:hAnsi="Times New Roman"/>
          <w:sz w:val="28"/>
          <w:szCs w:val="28"/>
        </w:rPr>
        <w:t>,</w:t>
      </w:r>
      <w:r w:rsidRPr="00933E33">
        <w:rPr>
          <w:rFonts w:ascii="Times New Roman" w:hAnsi="Times New Roman"/>
          <w:sz w:val="28"/>
          <w:szCs w:val="28"/>
        </w:rPr>
        <w:t xml:space="preserve"> уполномоченные эксперты направляют</w:t>
      </w:r>
      <w:proofErr w:type="gramEnd"/>
      <w:r w:rsidRPr="00933E33">
        <w:rPr>
          <w:rFonts w:ascii="Times New Roman" w:hAnsi="Times New Roman"/>
          <w:sz w:val="28"/>
          <w:szCs w:val="28"/>
        </w:rPr>
        <w:t xml:space="preserve"> заключение разработчику соответствующего проекта муниципального нормативного правового акта.</w:t>
      </w:r>
    </w:p>
    <w:p w:rsidR="00933E33" w:rsidRPr="00933E33" w:rsidRDefault="00933E33" w:rsidP="00933E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E33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933E33">
        <w:rPr>
          <w:rFonts w:ascii="Times New Roman" w:hAnsi="Times New Roman"/>
          <w:sz w:val="28"/>
          <w:szCs w:val="28"/>
        </w:rPr>
        <w:t>В целях обеспечения возможности проведения независимой антикоррупционной экспертизы проектов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 проекта нормативного правового акта в течение рабочего дня, соответствующего дню направления указанного проекта на рассмотрение в юридический отдел Администрации муниципального образования «Сафоновский район» Смоленской области, размещает этот проект на официальном</w:t>
      </w:r>
      <w:proofErr w:type="gramEnd"/>
      <w:r w:rsidRPr="00933E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3E33">
        <w:rPr>
          <w:rFonts w:ascii="Times New Roman" w:hAnsi="Times New Roman"/>
          <w:sz w:val="28"/>
          <w:szCs w:val="28"/>
        </w:rPr>
        <w:t>сайте</w:t>
      </w:r>
      <w:proofErr w:type="gramEnd"/>
      <w:r w:rsidRPr="00933E33">
        <w:rPr>
          <w:rFonts w:ascii="Times New Roman" w:hAnsi="Times New Roman"/>
          <w:sz w:val="28"/>
          <w:szCs w:val="28"/>
        </w:rPr>
        <w:t xml:space="preserve"> </w:t>
      </w:r>
      <w:r w:rsidRPr="00933E33">
        <w:rPr>
          <w:rFonts w:ascii="Times New Roman" w:hAnsi="Times New Roman"/>
          <w:sz w:val="28"/>
          <w:szCs w:val="28"/>
        </w:rPr>
        <w:lastRenderedPageBreak/>
        <w:t>муниципального района с указанием дат начала и окончания приема заключений. При этом срок проведения независимой экспертизы проектов документов не может быть менее срока, установленного для их рассмотрения юридическим отделом.</w:t>
      </w:r>
    </w:p>
    <w:p w:rsidR="00933E33" w:rsidRPr="00933E33" w:rsidRDefault="00933E33" w:rsidP="00933E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E33">
        <w:rPr>
          <w:rFonts w:ascii="Times New Roman" w:hAnsi="Times New Roman"/>
          <w:sz w:val="28"/>
          <w:szCs w:val="28"/>
        </w:rPr>
        <w:t xml:space="preserve">Независимая антикоррупционная экспертиза проводится в соответствии с требованиями Федерального </w:t>
      </w:r>
      <w:hyperlink r:id="rId12" w:history="1">
        <w:r w:rsidRPr="002D7F1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2D7F14">
        <w:rPr>
          <w:rFonts w:ascii="Times New Roman" w:hAnsi="Times New Roman"/>
          <w:sz w:val="28"/>
          <w:szCs w:val="28"/>
        </w:rPr>
        <w:t xml:space="preserve"> </w:t>
      </w:r>
      <w:r w:rsidR="002D7F14">
        <w:rPr>
          <w:rFonts w:ascii="Times New Roman" w:hAnsi="Times New Roman"/>
          <w:sz w:val="28"/>
          <w:szCs w:val="28"/>
        </w:rPr>
        <w:t>«</w:t>
      </w:r>
      <w:r w:rsidRPr="00933E33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2D7F14">
        <w:rPr>
          <w:rFonts w:ascii="Times New Roman" w:hAnsi="Times New Roman"/>
          <w:sz w:val="28"/>
          <w:szCs w:val="28"/>
        </w:rPr>
        <w:t>»</w:t>
      </w:r>
      <w:r w:rsidRPr="00933E33">
        <w:rPr>
          <w:rFonts w:ascii="Times New Roman" w:hAnsi="Times New Roman"/>
          <w:sz w:val="28"/>
          <w:szCs w:val="28"/>
        </w:rPr>
        <w:t>.</w:t>
      </w:r>
    </w:p>
    <w:p w:rsidR="00933E33" w:rsidRPr="00933E33" w:rsidRDefault="00933E33" w:rsidP="002D7F14">
      <w:pPr>
        <w:widowControl w:val="0"/>
      </w:pPr>
    </w:p>
    <w:p w:rsidR="00933E33" w:rsidRPr="00933E33" w:rsidRDefault="00933E33" w:rsidP="002D7F14">
      <w:pPr>
        <w:widowControl w:val="0"/>
      </w:pPr>
    </w:p>
    <w:p w:rsidR="002D7F14" w:rsidRDefault="002D7F14" w:rsidP="002D7F14">
      <w:pPr>
        <w:widowControl w:val="0"/>
        <w:sectPr w:rsidR="002D7F14" w:rsidSect="002D7F14">
          <w:headerReference w:type="default" r:id="rId13"/>
          <w:pgSz w:w="11906" w:h="16838" w:code="9"/>
          <w:pgMar w:top="851" w:right="567" w:bottom="709" w:left="1134" w:header="709" w:footer="709" w:gutter="0"/>
          <w:cols w:space="708"/>
          <w:titlePg/>
          <w:docGrid w:linePitch="360"/>
        </w:sectPr>
      </w:pPr>
    </w:p>
    <w:p w:rsidR="002D7F14" w:rsidRPr="00933E33" w:rsidRDefault="002D7F14" w:rsidP="002D7F14">
      <w:pPr>
        <w:widowControl w:val="0"/>
      </w:pPr>
      <w:bookmarkStart w:id="0" w:name="_GoBack"/>
      <w:bookmarkEnd w:id="0"/>
    </w:p>
    <w:sectPr w:rsidR="002D7F14" w:rsidRPr="00933E33" w:rsidSect="002D7F14">
      <w:pgSz w:w="11906" w:h="16838" w:code="9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0C" w:rsidRDefault="003E450C" w:rsidP="002D7F14">
      <w:r>
        <w:separator/>
      </w:r>
    </w:p>
  </w:endnote>
  <w:endnote w:type="continuationSeparator" w:id="0">
    <w:p w:rsidR="003E450C" w:rsidRDefault="003E450C" w:rsidP="002D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0C" w:rsidRDefault="003E450C" w:rsidP="002D7F14">
      <w:r>
        <w:separator/>
      </w:r>
    </w:p>
  </w:footnote>
  <w:footnote w:type="continuationSeparator" w:id="0">
    <w:p w:rsidR="003E450C" w:rsidRDefault="003E450C" w:rsidP="002D7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8190"/>
      <w:docPartObj>
        <w:docPartGallery w:val="Page Numbers (Top of Page)"/>
        <w:docPartUnique/>
      </w:docPartObj>
    </w:sdtPr>
    <w:sdtEndPr/>
    <w:sdtContent>
      <w:p w:rsidR="002D7F14" w:rsidRDefault="003E450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1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7F14" w:rsidRDefault="002D7F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DF3"/>
    <w:rsid w:val="001C4D10"/>
    <w:rsid w:val="002661EB"/>
    <w:rsid w:val="002D7F14"/>
    <w:rsid w:val="003410AF"/>
    <w:rsid w:val="003C11E6"/>
    <w:rsid w:val="003E450C"/>
    <w:rsid w:val="00435DF3"/>
    <w:rsid w:val="00503561"/>
    <w:rsid w:val="006A0C73"/>
    <w:rsid w:val="006B4772"/>
    <w:rsid w:val="007109F0"/>
    <w:rsid w:val="00933E33"/>
    <w:rsid w:val="00A1685E"/>
    <w:rsid w:val="00AC3093"/>
    <w:rsid w:val="00BB4895"/>
    <w:rsid w:val="00BE18D1"/>
    <w:rsid w:val="00C07019"/>
    <w:rsid w:val="00C4449C"/>
    <w:rsid w:val="00CE4699"/>
    <w:rsid w:val="00D00ED8"/>
    <w:rsid w:val="00E4504A"/>
    <w:rsid w:val="00EC09EB"/>
    <w:rsid w:val="00F66316"/>
    <w:rsid w:val="00F9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D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33E33"/>
    <w:rPr>
      <w:color w:val="000080"/>
      <w:u w:val="single"/>
    </w:rPr>
  </w:style>
  <w:style w:type="paragraph" w:customStyle="1" w:styleId="ConsPlusNormal">
    <w:name w:val="ConsPlusNormal"/>
    <w:next w:val="a"/>
    <w:rsid w:val="00933E3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933E33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2D7F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F14"/>
  </w:style>
  <w:style w:type="paragraph" w:styleId="a7">
    <w:name w:val="footer"/>
    <w:basedOn w:val="a"/>
    <w:link w:val="a8"/>
    <w:uiPriority w:val="99"/>
    <w:semiHidden/>
    <w:unhideWhenUsed/>
    <w:rsid w:val="002D7F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7F14"/>
  </w:style>
  <w:style w:type="paragraph" w:styleId="a9">
    <w:name w:val="Balloon Text"/>
    <w:basedOn w:val="a"/>
    <w:link w:val="aa"/>
    <w:uiPriority w:val="99"/>
    <w:semiHidden/>
    <w:unhideWhenUsed/>
    <w:rsid w:val="007109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0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90566838B1B5FD80EB0C2229E1AD88BF63F24CAF68AFA352428F4A56D15E821C35B4F05BCB15F570K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90566838B1B5FD80EB0C2229E1AD88BF63F24CAF68AFA352428F4A567DK1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90566838B1B5FD80EB122F3F8DF082B86AAE41AB64ADF00C1DD41701D854D55B7AEDB21FC614F1055C717AK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90566838B1B5FD80EB0C2229E1AD88BF63F24CAF68AFA352428F4A56D15E821C35B4F05BCB15F370K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K200-3</dc:creator>
  <cp:keywords/>
  <dc:description/>
  <cp:lastModifiedBy>User</cp:lastModifiedBy>
  <cp:revision>6</cp:revision>
  <cp:lastPrinted>2012-01-18T07:07:00Z</cp:lastPrinted>
  <dcterms:created xsi:type="dcterms:W3CDTF">2012-01-18T06:51:00Z</dcterms:created>
  <dcterms:modified xsi:type="dcterms:W3CDTF">2023-05-23T09:39:00Z</dcterms:modified>
</cp:coreProperties>
</file>