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AA6" w:rsidRPr="004B4C9C" w:rsidRDefault="00147AA6" w:rsidP="000E6C16">
      <w:pPr>
        <w:widowControl w:val="0"/>
        <w:suppressAutoHyphens/>
        <w:autoSpaceDE w:val="0"/>
        <w:autoSpaceDN w:val="0"/>
        <w:ind w:left="6237"/>
        <w:rPr>
          <w:sz w:val="28"/>
          <w:szCs w:val="28"/>
        </w:rPr>
      </w:pPr>
      <w:r>
        <w:rPr>
          <w:sz w:val="28"/>
          <w:szCs w:val="28"/>
        </w:rPr>
        <w:t>УТВЕРЖДЕНА</w:t>
      </w:r>
    </w:p>
    <w:p w:rsidR="00147AA6" w:rsidRPr="006B73DE" w:rsidRDefault="00147AA6" w:rsidP="00C13C33">
      <w:pPr>
        <w:suppressAutoHyphens/>
        <w:ind w:left="6237" w:right="-1"/>
        <w:rPr>
          <w:b/>
          <w:sz w:val="28"/>
          <w:szCs w:val="28"/>
        </w:rPr>
      </w:pPr>
      <w:r>
        <w:rPr>
          <w:sz w:val="28"/>
          <w:szCs w:val="28"/>
        </w:rPr>
        <w:t>постановлением Администрации</w:t>
      </w:r>
      <w:r w:rsidRPr="004B4C9C">
        <w:rPr>
          <w:sz w:val="28"/>
          <w:szCs w:val="28"/>
        </w:rPr>
        <w:t xml:space="preserve"> Смоленской области </w:t>
      </w:r>
      <w:r w:rsidRPr="004B4C9C">
        <w:rPr>
          <w:sz w:val="28"/>
          <w:szCs w:val="28"/>
        </w:rPr>
        <w:br/>
        <w:t xml:space="preserve">от </w:t>
      </w:r>
      <w:r>
        <w:rPr>
          <w:sz w:val="28"/>
          <w:szCs w:val="28"/>
        </w:rPr>
        <w:t>20.11.2013</w:t>
      </w:r>
      <w:r w:rsidRPr="00897BB2">
        <w:rPr>
          <w:sz w:val="28"/>
          <w:szCs w:val="28"/>
        </w:rPr>
        <w:t xml:space="preserve"> № </w:t>
      </w:r>
      <w:r>
        <w:rPr>
          <w:sz w:val="28"/>
          <w:szCs w:val="28"/>
        </w:rPr>
        <w:t xml:space="preserve">928 </w:t>
      </w:r>
      <w:r>
        <w:rPr>
          <w:sz w:val="28"/>
          <w:szCs w:val="28"/>
        </w:rPr>
        <w:br/>
        <w:t>(</w:t>
      </w:r>
      <w:r w:rsidRPr="00F82A89">
        <w:rPr>
          <w:sz w:val="28"/>
          <w:szCs w:val="28"/>
        </w:rPr>
        <w:t>в редакции постановлени</w:t>
      </w:r>
      <w:r>
        <w:rPr>
          <w:sz w:val="28"/>
          <w:szCs w:val="28"/>
        </w:rPr>
        <w:t xml:space="preserve">я </w:t>
      </w:r>
      <w:r w:rsidRPr="00F82A89">
        <w:rPr>
          <w:sz w:val="28"/>
          <w:szCs w:val="28"/>
        </w:rPr>
        <w:t>Адми</w:t>
      </w:r>
      <w:r>
        <w:rPr>
          <w:sz w:val="28"/>
          <w:szCs w:val="28"/>
        </w:rPr>
        <w:t xml:space="preserve">нистрации Смоленской области </w:t>
      </w:r>
      <w:r w:rsidRPr="00C13C33">
        <w:rPr>
          <w:b/>
          <w:sz w:val="28"/>
          <w:szCs w:val="28"/>
        </w:rPr>
        <w:t>от</w:t>
      </w:r>
      <w:r w:rsidR="00997AF6">
        <w:rPr>
          <w:b/>
          <w:sz w:val="28"/>
          <w:szCs w:val="28"/>
        </w:rPr>
        <w:t xml:space="preserve"> </w:t>
      </w:r>
      <w:r w:rsidR="006B73DE" w:rsidRPr="006B73DE">
        <w:rPr>
          <w:b/>
          <w:sz w:val="28"/>
          <w:szCs w:val="28"/>
        </w:rPr>
        <w:t>08</w:t>
      </w:r>
      <w:r w:rsidR="00D3539A" w:rsidRPr="00C13C33">
        <w:rPr>
          <w:b/>
          <w:sz w:val="28"/>
          <w:szCs w:val="28"/>
        </w:rPr>
        <w:t>.</w:t>
      </w:r>
      <w:r w:rsidR="00997AF6">
        <w:rPr>
          <w:b/>
          <w:sz w:val="28"/>
          <w:szCs w:val="28"/>
        </w:rPr>
        <w:t>12</w:t>
      </w:r>
      <w:r w:rsidR="00337EFA" w:rsidRPr="00C13C33">
        <w:rPr>
          <w:b/>
          <w:sz w:val="28"/>
          <w:szCs w:val="28"/>
        </w:rPr>
        <w:t>.2022 №</w:t>
      </w:r>
      <w:r w:rsidR="006B73DE" w:rsidRPr="006B73DE">
        <w:rPr>
          <w:b/>
          <w:sz w:val="28"/>
          <w:szCs w:val="28"/>
        </w:rPr>
        <w:t xml:space="preserve"> </w:t>
      </w:r>
      <w:bookmarkStart w:id="0" w:name="_GoBack"/>
      <w:bookmarkEnd w:id="0"/>
      <w:r w:rsidR="006B73DE" w:rsidRPr="006B73DE">
        <w:rPr>
          <w:b/>
          <w:sz w:val="28"/>
          <w:szCs w:val="28"/>
        </w:rPr>
        <w:t>921</w:t>
      </w:r>
    </w:p>
    <w:p w:rsidR="00336A6F" w:rsidRDefault="00336A6F" w:rsidP="000E6C16">
      <w:pPr>
        <w:suppressAutoHyphens/>
        <w:ind w:right="-1"/>
        <w:jc w:val="center"/>
        <w:rPr>
          <w:b/>
          <w:sz w:val="28"/>
          <w:szCs w:val="28"/>
        </w:rPr>
      </w:pPr>
      <w:r>
        <w:rPr>
          <w:b/>
          <w:sz w:val="28"/>
          <w:szCs w:val="28"/>
        </w:rPr>
        <w:t>ОБЛАСТНАЯ ГОСУДАРСТВЕННАЯ ПРОГРАММА</w:t>
      </w:r>
    </w:p>
    <w:p w:rsidR="00336A6F" w:rsidRDefault="00336A6F" w:rsidP="000E6C16">
      <w:pPr>
        <w:suppressAutoHyphens/>
        <w:ind w:right="-1"/>
        <w:jc w:val="center"/>
        <w:rPr>
          <w:b/>
          <w:bCs/>
          <w:sz w:val="28"/>
          <w:szCs w:val="28"/>
          <w:lang w:eastAsia="en-US"/>
        </w:rPr>
      </w:pPr>
      <w:r w:rsidRPr="007F6FBF">
        <w:rPr>
          <w:b/>
          <w:bCs/>
          <w:sz w:val="28"/>
          <w:szCs w:val="28"/>
          <w:lang w:eastAsia="en-US"/>
        </w:rPr>
        <w:t>«Развитие сельского хозяйства и</w:t>
      </w:r>
    </w:p>
    <w:p w:rsidR="00336A6F" w:rsidRDefault="00336A6F" w:rsidP="000E6C16">
      <w:pPr>
        <w:suppressAutoHyphens/>
        <w:ind w:right="-1"/>
        <w:jc w:val="center"/>
        <w:rPr>
          <w:b/>
          <w:bCs/>
          <w:sz w:val="28"/>
          <w:szCs w:val="28"/>
          <w:lang w:eastAsia="en-US"/>
        </w:rPr>
      </w:pPr>
      <w:r w:rsidRPr="007F6FBF">
        <w:rPr>
          <w:b/>
          <w:bCs/>
          <w:sz w:val="28"/>
          <w:szCs w:val="28"/>
          <w:lang w:eastAsia="en-US"/>
        </w:rPr>
        <w:t>регулирование рынков сельскохозяйственной</w:t>
      </w:r>
    </w:p>
    <w:p w:rsidR="00336A6F" w:rsidRDefault="00336A6F" w:rsidP="000E6C16">
      <w:pPr>
        <w:suppressAutoHyphens/>
        <w:ind w:right="-1"/>
        <w:jc w:val="center"/>
        <w:rPr>
          <w:b/>
          <w:bCs/>
          <w:sz w:val="28"/>
          <w:szCs w:val="28"/>
          <w:lang w:eastAsia="en-US"/>
        </w:rPr>
      </w:pPr>
      <w:r w:rsidRPr="007F6FBF">
        <w:rPr>
          <w:b/>
          <w:bCs/>
          <w:sz w:val="28"/>
          <w:szCs w:val="28"/>
          <w:lang w:eastAsia="en-US"/>
        </w:rPr>
        <w:t>продукции, сырья и продовольствия</w:t>
      </w:r>
    </w:p>
    <w:p w:rsidR="00336A6F" w:rsidRPr="007F6FBF" w:rsidRDefault="00336A6F" w:rsidP="000E6C16">
      <w:pPr>
        <w:suppressAutoHyphens/>
        <w:ind w:right="-1"/>
        <w:jc w:val="center"/>
        <w:rPr>
          <w:b/>
          <w:bCs/>
          <w:sz w:val="24"/>
          <w:szCs w:val="24"/>
          <w:lang w:eastAsia="en-US"/>
        </w:rPr>
      </w:pPr>
      <w:r w:rsidRPr="007F6FBF">
        <w:rPr>
          <w:b/>
          <w:bCs/>
          <w:sz w:val="28"/>
          <w:szCs w:val="28"/>
          <w:lang w:eastAsia="en-US"/>
        </w:rPr>
        <w:t>в Смоленской области»</w:t>
      </w:r>
    </w:p>
    <w:p w:rsidR="00336A6F" w:rsidRDefault="00336A6F" w:rsidP="000E6C16">
      <w:pPr>
        <w:suppressAutoHyphens/>
        <w:ind w:right="-1"/>
        <w:jc w:val="center"/>
        <w:rPr>
          <w:b/>
          <w:sz w:val="28"/>
          <w:szCs w:val="28"/>
        </w:rPr>
      </w:pPr>
    </w:p>
    <w:p w:rsidR="00336A6F" w:rsidRPr="00240624" w:rsidRDefault="00336A6F" w:rsidP="000E6C16">
      <w:pPr>
        <w:suppressAutoHyphens/>
        <w:ind w:right="-1"/>
        <w:jc w:val="center"/>
        <w:rPr>
          <w:b/>
          <w:sz w:val="28"/>
          <w:szCs w:val="28"/>
        </w:rPr>
      </w:pPr>
      <w:r w:rsidRPr="00240624">
        <w:rPr>
          <w:b/>
          <w:sz w:val="28"/>
          <w:szCs w:val="28"/>
        </w:rPr>
        <w:t>П А С П О Р Т</w:t>
      </w:r>
    </w:p>
    <w:p w:rsidR="00336A6F" w:rsidRDefault="00336A6F" w:rsidP="000E6C16">
      <w:pPr>
        <w:suppressAutoHyphens/>
        <w:ind w:right="-1"/>
        <w:jc w:val="center"/>
        <w:rPr>
          <w:b/>
          <w:sz w:val="28"/>
          <w:szCs w:val="28"/>
        </w:rPr>
      </w:pPr>
      <w:r>
        <w:rPr>
          <w:b/>
          <w:sz w:val="28"/>
          <w:szCs w:val="28"/>
        </w:rPr>
        <w:t>Государственной программы</w:t>
      </w:r>
    </w:p>
    <w:p w:rsidR="00336A6F" w:rsidRPr="00240624" w:rsidRDefault="00336A6F" w:rsidP="000E6C16">
      <w:pPr>
        <w:suppressAutoHyphens/>
        <w:jc w:val="center"/>
        <w:rPr>
          <w:i/>
          <w:sz w:val="28"/>
          <w:szCs w:val="28"/>
        </w:rPr>
      </w:pPr>
    </w:p>
    <w:p w:rsidR="00336A6F" w:rsidRPr="00240624" w:rsidRDefault="00336A6F" w:rsidP="000E6C16">
      <w:pPr>
        <w:suppressAutoHyphens/>
        <w:contextualSpacing/>
        <w:jc w:val="center"/>
        <w:rPr>
          <w:b/>
          <w:sz w:val="28"/>
          <w:szCs w:val="28"/>
        </w:rPr>
      </w:pPr>
      <w:r w:rsidRPr="00240624">
        <w:rPr>
          <w:b/>
          <w:sz w:val="28"/>
          <w:szCs w:val="28"/>
        </w:rPr>
        <w:t>Основные положения</w:t>
      </w:r>
    </w:p>
    <w:p w:rsidR="00336A6F" w:rsidRPr="00240624" w:rsidRDefault="00336A6F" w:rsidP="000E6C16">
      <w:pPr>
        <w:suppressAutoHyphens/>
        <w:ind w:left="360"/>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6"/>
        <w:gridCol w:w="7195"/>
      </w:tblGrid>
      <w:tr w:rsidR="00336A6F" w:rsidRPr="00C360CF" w:rsidTr="00147AA6">
        <w:trPr>
          <w:trHeight w:val="706"/>
        </w:trPr>
        <w:tc>
          <w:tcPr>
            <w:tcW w:w="1548" w:type="pct"/>
            <w:tcBorders>
              <w:top w:val="single" w:sz="4" w:space="0" w:color="auto"/>
              <w:left w:val="single" w:sz="4" w:space="0" w:color="auto"/>
              <w:bottom w:val="single" w:sz="4" w:space="0" w:color="auto"/>
              <w:right w:val="single" w:sz="4" w:space="0" w:color="auto"/>
            </w:tcBorders>
            <w:hideMark/>
          </w:tcPr>
          <w:p w:rsidR="00336A6F" w:rsidRPr="00C360CF" w:rsidRDefault="00336A6F" w:rsidP="000E6C16">
            <w:pPr>
              <w:suppressAutoHyphens/>
              <w:spacing w:line="256" w:lineRule="auto"/>
              <w:jc w:val="both"/>
              <w:rPr>
                <w:sz w:val="24"/>
                <w:szCs w:val="24"/>
              </w:rPr>
            </w:pPr>
            <w:r w:rsidRPr="00C360CF">
              <w:rPr>
                <w:sz w:val="24"/>
                <w:szCs w:val="24"/>
              </w:rPr>
              <w:t xml:space="preserve">Ответственный исполнитель </w:t>
            </w:r>
            <w:r w:rsidRPr="00C360CF">
              <w:rPr>
                <w:sz w:val="24"/>
                <w:szCs w:val="24"/>
              </w:rPr>
              <w:br/>
            </w:r>
            <w:r>
              <w:rPr>
                <w:sz w:val="24"/>
                <w:szCs w:val="24"/>
              </w:rPr>
              <w:t>Г</w:t>
            </w:r>
            <w:r w:rsidRPr="00C360CF">
              <w:rPr>
                <w:sz w:val="24"/>
                <w:szCs w:val="24"/>
              </w:rPr>
              <w:t>осударственной программы</w:t>
            </w:r>
          </w:p>
        </w:tc>
        <w:tc>
          <w:tcPr>
            <w:tcW w:w="3452" w:type="pct"/>
            <w:tcBorders>
              <w:top w:val="single" w:sz="4" w:space="0" w:color="auto"/>
              <w:left w:val="single" w:sz="4" w:space="0" w:color="auto"/>
              <w:bottom w:val="single" w:sz="4" w:space="0" w:color="auto"/>
              <w:right w:val="single" w:sz="4" w:space="0" w:color="auto"/>
            </w:tcBorders>
            <w:vAlign w:val="center"/>
            <w:hideMark/>
          </w:tcPr>
          <w:p w:rsidR="00336A6F" w:rsidRPr="003C511F" w:rsidRDefault="00336A6F" w:rsidP="000E6C16">
            <w:pPr>
              <w:suppressAutoHyphens/>
              <w:spacing w:line="256" w:lineRule="auto"/>
              <w:jc w:val="both"/>
              <w:rPr>
                <w:rFonts w:eastAsia="Arial Unicode MS"/>
                <w:sz w:val="24"/>
                <w:szCs w:val="24"/>
              </w:rPr>
            </w:pPr>
            <w:r w:rsidRPr="00C360CF">
              <w:rPr>
                <w:rFonts w:eastAsia="Arial Unicode MS"/>
                <w:sz w:val="24"/>
                <w:szCs w:val="24"/>
              </w:rPr>
              <w:t xml:space="preserve">Департамент Смоленской области по сельскому </w:t>
            </w:r>
            <w:r w:rsidRPr="00C360CF">
              <w:rPr>
                <w:rFonts w:eastAsia="Arial Unicode MS"/>
                <w:sz w:val="24"/>
                <w:szCs w:val="24"/>
              </w:rPr>
              <w:br/>
              <w:t xml:space="preserve">хозяйству и продовольствию, </w:t>
            </w:r>
            <w:r>
              <w:rPr>
                <w:rFonts w:eastAsia="Arial Unicode MS"/>
                <w:sz w:val="24"/>
                <w:szCs w:val="24"/>
              </w:rPr>
              <w:t>з</w:t>
            </w:r>
            <w:r w:rsidRPr="00C360CF">
              <w:rPr>
                <w:rFonts w:eastAsia="Arial Unicode MS"/>
                <w:sz w:val="24"/>
                <w:szCs w:val="24"/>
              </w:rPr>
              <w:t xml:space="preserve">аместитель Губернатора Смоленской области – начальник Департамента Смоленской области по сельскому хозяйству и продовольствию </w:t>
            </w:r>
            <w:r>
              <w:rPr>
                <w:rFonts w:eastAsia="Arial Unicode MS"/>
                <w:sz w:val="24"/>
                <w:szCs w:val="24"/>
              </w:rPr>
              <w:br/>
            </w:r>
            <w:r w:rsidRPr="00C360CF">
              <w:rPr>
                <w:rFonts w:eastAsia="Arial Unicode MS"/>
                <w:sz w:val="24"/>
                <w:szCs w:val="24"/>
              </w:rPr>
              <w:t>Царев Александр Анатольевич</w:t>
            </w:r>
          </w:p>
        </w:tc>
      </w:tr>
      <w:tr w:rsidR="00336A6F" w:rsidRPr="00C360CF" w:rsidTr="00147AA6">
        <w:trPr>
          <w:trHeight w:val="407"/>
        </w:trPr>
        <w:tc>
          <w:tcPr>
            <w:tcW w:w="1548" w:type="pct"/>
            <w:tcBorders>
              <w:top w:val="single" w:sz="4" w:space="0" w:color="auto"/>
              <w:left w:val="single" w:sz="4" w:space="0" w:color="auto"/>
              <w:bottom w:val="single" w:sz="4" w:space="0" w:color="auto"/>
              <w:right w:val="single" w:sz="4" w:space="0" w:color="auto"/>
            </w:tcBorders>
            <w:hideMark/>
          </w:tcPr>
          <w:p w:rsidR="00336A6F" w:rsidRPr="00C360CF" w:rsidRDefault="00336A6F" w:rsidP="000E6C16">
            <w:pPr>
              <w:suppressAutoHyphens/>
              <w:spacing w:line="256" w:lineRule="auto"/>
              <w:jc w:val="both"/>
              <w:rPr>
                <w:sz w:val="24"/>
                <w:szCs w:val="24"/>
              </w:rPr>
            </w:pPr>
            <w:r w:rsidRPr="00C360CF">
              <w:rPr>
                <w:sz w:val="24"/>
                <w:szCs w:val="24"/>
              </w:rPr>
              <w:t xml:space="preserve">Период реализации </w:t>
            </w:r>
            <w:r>
              <w:rPr>
                <w:sz w:val="24"/>
                <w:szCs w:val="24"/>
              </w:rPr>
              <w:t>Г</w:t>
            </w:r>
            <w:r w:rsidRPr="00C360CF">
              <w:rPr>
                <w:sz w:val="24"/>
                <w:szCs w:val="24"/>
              </w:rPr>
              <w:t>осударственной программы</w:t>
            </w:r>
          </w:p>
        </w:tc>
        <w:tc>
          <w:tcPr>
            <w:tcW w:w="3452" w:type="pct"/>
            <w:tcBorders>
              <w:top w:val="single" w:sz="4" w:space="0" w:color="auto"/>
              <w:left w:val="single" w:sz="4" w:space="0" w:color="auto"/>
              <w:bottom w:val="single" w:sz="4" w:space="0" w:color="auto"/>
              <w:right w:val="single" w:sz="4" w:space="0" w:color="auto"/>
            </w:tcBorders>
            <w:hideMark/>
          </w:tcPr>
          <w:p w:rsidR="00336A6F" w:rsidRPr="00C360CF" w:rsidRDefault="00336A6F" w:rsidP="000E6C16">
            <w:pPr>
              <w:suppressAutoHyphens/>
              <w:spacing w:line="256" w:lineRule="auto"/>
              <w:rPr>
                <w:sz w:val="24"/>
                <w:szCs w:val="24"/>
                <w:vertAlign w:val="superscript"/>
              </w:rPr>
            </w:pPr>
            <w:r w:rsidRPr="00C360CF">
              <w:rPr>
                <w:sz w:val="24"/>
                <w:szCs w:val="24"/>
              </w:rPr>
              <w:t>этап I: 2014 – 2021 годы</w:t>
            </w:r>
          </w:p>
          <w:p w:rsidR="00336A6F" w:rsidRPr="00C360CF" w:rsidRDefault="00336A6F" w:rsidP="000E6C16">
            <w:pPr>
              <w:suppressAutoHyphens/>
              <w:spacing w:line="256" w:lineRule="auto"/>
              <w:rPr>
                <w:sz w:val="24"/>
                <w:szCs w:val="24"/>
                <w:vertAlign w:val="superscript"/>
              </w:rPr>
            </w:pPr>
            <w:r w:rsidRPr="00C360CF">
              <w:rPr>
                <w:sz w:val="24"/>
                <w:szCs w:val="24"/>
              </w:rPr>
              <w:t>этап II: 2022 – 2024 годы</w:t>
            </w:r>
          </w:p>
        </w:tc>
      </w:tr>
      <w:tr w:rsidR="00336A6F" w:rsidRPr="00C360CF" w:rsidTr="00147AA6">
        <w:trPr>
          <w:trHeight w:val="725"/>
        </w:trPr>
        <w:tc>
          <w:tcPr>
            <w:tcW w:w="1548" w:type="pct"/>
            <w:tcBorders>
              <w:top w:val="single" w:sz="4" w:space="0" w:color="auto"/>
              <w:left w:val="single" w:sz="4" w:space="0" w:color="auto"/>
              <w:bottom w:val="single" w:sz="4" w:space="0" w:color="auto"/>
              <w:right w:val="single" w:sz="4" w:space="0" w:color="auto"/>
            </w:tcBorders>
            <w:hideMark/>
          </w:tcPr>
          <w:p w:rsidR="00336A6F" w:rsidRPr="00C360CF" w:rsidRDefault="00336A6F" w:rsidP="000E6C16">
            <w:pPr>
              <w:suppressAutoHyphens/>
              <w:spacing w:line="256" w:lineRule="auto"/>
              <w:jc w:val="both"/>
              <w:rPr>
                <w:sz w:val="24"/>
                <w:szCs w:val="24"/>
              </w:rPr>
            </w:pPr>
            <w:r w:rsidRPr="00C360CF">
              <w:rPr>
                <w:sz w:val="24"/>
                <w:szCs w:val="24"/>
              </w:rPr>
              <w:t xml:space="preserve">Цели </w:t>
            </w:r>
            <w:r>
              <w:rPr>
                <w:sz w:val="24"/>
                <w:szCs w:val="24"/>
              </w:rPr>
              <w:t>Г</w:t>
            </w:r>
            <w:r w:rsidRPr="00C360CF">
              <w:rPr>
                <w:sz w:val="24"/>
                <w:szCs w:val="24"/>
              </w:rPr>
              <w:t xml:space="preserve">осударственной программы </w:t>
            </w:r>
          </w:p>
        </w:tc>
        <w:tc>
          <w:tcPr>
            <w:tcW w:w="3452" w:type="pct"/>
            <w:tcBorders>
              <w:top w:val="single" w:sz="4" w:space="0" w:color="auto"/>
              <w:left w:val="single" w:sz="4" w:space="0" w:color="auto"/>
              <w:bottom w:val="single" w:sz="4" w:space="0" w:color="auto"/>
              <w:right w:val="single" w:sz="4" w:space="0" w:color="auto"/>
            </w:tcBorders>
            <w:hideMark/>
          </w:tcPr>
          <w:p w:rsidR="00336A6F" w:rsidRDefault="00336A6F" w:rsidP="000E6C16">
            <w:pPr>
              <w:suppressAutoHyphens/>
              <w:spacing w:line="256" w:lineRule="auto"/>
              <w:jc w:val="both"/>
              <w:rPr>
                <w:rFonts w:eastAsia="Arial Unicode MS"/>
                <w:sz w:val="24"/>
                <w:szCs w:val="24"/>
              </w:rPr>
            </w:pPr>
            <w:r w:rsidRPr="00C360CF">
              <w:rPr>
                <w:rFonts w:eastAsia="Arial Unicode MS"/>
                <w:sz w:val="24"/>
                <w:szCs w:val="24"/>
              </w:rPr>
              <w:t>увеличение объемов производства и реализации продукции сельского хозяйства, производимой в Смоленской области, и повышение ее конкурентоспособности на агропродоволь</w:t>
            </w:r>
            <w:r>
              <w:rPr>
                <w:rFonts w:eastAsia="Arial Unicode MS"/>
                <w:sz w:val="24"/>
                <w:szCs w:val="24"/>
              </w:rPr>
              <w:t>ственном рынке;</w:t>
            </w:r>
          </w:p>
          <w:p w:rsidR="00336A6F" w:rsidRDefault="00336A6F" w:rsidP="000E6C16">
            <w:pPr>
              <w:suppressAutoHyphens/>
              <w:spacing w:line="256" w:lineRule="auto"/>
              <w:jc w:val="both"/>
              <w:rPr>
                <w:rFonts w:eastAsia="Arial Unicode MS"/>
                <w:sz w:val="24"/>
                <w:szCs w:val="24"/>
              </w:rPr>
            </w:pPr>
            <w:r>
              <w:rPr>
                <w:sz w:val="24"/>
                <w:szCs w:val="24"/>
              </w:rPr>
              <w:t xml:space="preserve">увеличение </w:t>
            </w:r>
            <w:r w:rsidRPr="00C360CF">
              <w:rPr>
                <w:sz w:val="24"/>
                <w:szCs w:val="24"/>
              </w:rPr>
              <w:t>объема экспорта продукции агропромышленного комплекса</w:t>
            </w:r>
            <w:r>
              <w:rPr>
                <w:sz w:val="24"/>
                <w:szCs w:val="24"/>
              </w:rPr>
              <w:t xml:space="preserve"> Смоленской области;</w:t>
            </w:r>
          </w:p>
          <w:p w:rsidR="00336A6F" w:rsidRPr="006A49C0" w:rsidRDefault="00336A6F" w:rsidP="000E6C16">
            <w:pPr>
              <w:suppressAutoHyphens/>
              <w:spacing w:line="256" w:lineRule="auto"/>
              <w:jc w:val="both"/>
              <w:rPr>
                <w:rFonts w:eastAsia="Arial Unicode MS"/>
                <w:sz w:val="24"/>
                <w:szCs w:val="24"/>
              </w:rPr>
            </w:pPr>
            <w:r w:rsidRPr="00C360CF">
              <w:rPr>
                <w:rFonts w:eastAsia="Arial Unicode MS"/>
                <w:sz w:val="24"/>
                <w:szCs w:val="24"/>
              </w:rPr>
              <w:t>обеспечение комплексного развития сельских территорий Смоленской области</w:t>
            </w:r>
          </w:p>
        </w:tc>
      </w:tr>
      <w:tr w:rsidR="00336A6F" w:rsidRPr="00C360CF" w:rsidTr="00147AA6">
        <w:trPr>
          <w:trHeight w:val="677"/>
        </w:trPr>
        <w:tc>
          <w:tcPr>
            <w:tcW w:w="1548" w:type="pct"/>
            <w:tcBorders>
              <w:top w:val="single" w:sz="4" w:space="0" w:color="auto"/>
              <w:left w:val="single" w:sz="4" w:space="0" w:color="auto"/>
              <w:bottom w:val="single" w:sz="4" w:space="0" w:color="auto"/>
              <w:right w:val="single" w:sz="4" w:space="0" w:color="auto"/>
            </w:tcBorders>
          </w:tcPr>
          <w:p w:rsidR="00336A6F" w:rsidRPr="00C360CF" w:rsidRDefault="00336A6F" w:rsidP="000E6C16">
            <w:pPr>
              <w:suppressAutoHyphens/>
              <w:spacing w:line="256" w:lineRule="auto"/>
              <w:jc w:val="both"/>
              <w:rPr>
                <w:rFonts w:eastAsia="Arial Unicode MS"/>
                <w:sz w:val="24"/>
                <w:szCs w:val="24"/>
              </w:rPr>
            </w:pPr>
            <w:r w:rsidRPr="00C360CF">
              <w:rPr>
                <w:rFonts w:eastAsia="Arial Unicode MS"/>
                <w:sz w:val="24"/>
                <w:szCs w:val="24"/>
              </w:rPr>
              <w:t>Объемы финансового обеспечения за весь период реализации</w:t>
            </w:r>
            <w:r w:rsidRPr="00C360CF">
              <w:rPr>
                <w:sz w:val="24"/>
                <w:szCs w:val="24"/>
              </w:rPr>
              <w:t xml:space="preserve"> (по годам реализации и в разрезе источников финансирования на очередной финансовый год и первый, второй годы планового периода)</w:t>
            </w:r>
          </w:p>
        </w:tc>
        <w:tc>
          <w:tcPr>
            <w:tcW w:w="3452" w:type="pct"/>
            <w:tcBorders>
              <w:top w:val="single" w:sz="4" w:space="0" w:color="auto"/>
              <w:left w:val="single" w:sz="4" w:space="0" w:color="auto"/>
              <w:bottom w:val="single" w:sz="4" w:space="0" w:color="auto"/>
              <w:right w:val="single" w:sz="4" w:space="0" w:color="auto"/>
            </w:tcBorders>
            <w:vAlign w:val="center"/>
          </w:tcPr>
          <w:p w:rsidR="00336A6F" w:rsidRPr="00C360CF" w:rsidRDefault="00336A6F" w:rsidP="000E6C16">
            <w:pPr>
              <w:suppressAutoHyphens/>
              <w:spacing w:line="256" w:lineRule="auto"/>
              <w:jc w:val="both"/>
              <w:rPr>
                <w:sz w:val="24"/>
                <w:szCs w:val="24"/>
              </w:rPr>
            </w:pPr>
            <w:r w:rsidRPr="00C360CF">
              <w:rPr>
                <w:sz w:val="24"/>
                <w:szCs w:val="24"/>
              </w:rPr>
              <w:t xml:space="preserve">общий объем финансирования составляет </w:t>
            </w:r>
            <w:r w:rsidR="004C43F3" w:rsidRPr="004C43F3">
              <w:rPr>
                <w:sz w:val="24"/>
                <w:szCs w:val="24"/>
              </w:rPr>
              <w:t xml:space="preserve">16 361 472,4 </w:t>
            </w:r>
            <w:r w:rsidRPr="00C360CF">
              <w:rPr>
                <w:sz w:val="24"/>
                <w:szCs w:val="24"/>
              </w:rPr>
              <w:t>тыс.</w:t>
            </w:r>
            <w:r w:rsidRPr="00C360CF">
              <w:rPr>
                <w:sz w:val="24"/>
                <w:szCs w:val="24"/>
              </w:rPr>
              <w:br/>
              <w:t>рублей, из них:</w:t>
            </w:r>
          </w:p>
          <w:p w:rsidR="00336A6F" w:rsidRPr="00C360CF" w:rsidRDefault="00336A6F" w:rsidP="000E6C16">
            <w:pPr>
              <w:suppressAutoHyphens/>
              <w:spacing w:line="256" w:lineRule="auto"/>
              <w:jc w:val="both"/>
              <w:rPr>
                <w:sz w:val="24"/>
                <w:szCs w:val="24"/>
              </w:rPr>
            </w:pPr>
            <w:r>
              <w:rPr>
                <w:sz w:val="24"/>
                <w:szCs w:val="24"/>
              </w:rPr>
              <w:t xml:space="preserve">2014 </w:t>
            </w:r>
            <w:r w:rsidRPr="00C360CF">
              <w:rPr>
                <w:sz w:val="24"/>
                <w:szCs w:val="24"/>
              </w:rPr>
              <w:t xml:space="preserve">– </w:t>
            </w:r>
            <w:r>
              <w:rPr>
                <w:sz w:val="24"/>
                <w:szCs w:val="24"/>
              </w:rPr>
              <w:t>2021</w:t>
            </w:r>
            <w:r w:rsidRPr="00C360CF">
              <w:rPr>
                <w:sz w:val="24"/>
                <w:szCs w:val="24"/>
              </w:rPr>
              <w:t xml:space="preserve"> год</w:t>
            </w:r>
            <w:r>
              <w:rPr>
                <w:sz w:val="24"/>
                <w:szCs w:val="24"/>
              </w:rPr>
              <w:t>ы</w:t>
            </w:r>
            <w:r w:rsidRPr="00C360CF">
              <w:rPr>
                <w:sz w:val="24"/>
                <w:szCs w:val="24"/>
              </w:rPr>
              <w:t xml:space="preserve"> </w:t>
            </w:r>
            <w:r>
              <w:rPr>
                <w:sz w:val="24"/>
                <w:szCs w:val="24"/>
              </w:rPr>
              <w:t>(</w:t>
            </w:r>
            <w:r w:rsidRPr="00C360CF">
              <w:rPr>
                <w:sz w:val="24"/>
                <w:szCs w:val="24"/>
              </w:rPr>
              <w:t>всего</w:t>
            </w:r>
            <w:r>
              <w:rPr>
                <w:sz w:val="24"/>
                <w:szCs w:val="24"/>
              </w:rPr>
              <w:t>) –</w:t>
            </w:r>
            <w:r w:rsidRPr="00C360CF">
              <w:rPr>
                <w:sz w:val="24"/>
                <w:szCs w:val="24"/>
              </w:rPr>
              <w:t xml:space="preserve"> </w:t>
            </w:r>
            <w:r>
              <w:rPr>
                <w:sz w:val="24"/>
                <w:szCs w:val="24"/>
              </w:rPr>
              <w:t>13 683 901,1</w:t>
            </w:r>
            <w:r w:rsidRPr="00C360CF">
              <w:rPr>
                <w:sz w:val="24"/>
                <w:szCs w:val="24"/>
              </w:rPr>
              <w:t xml:space="preserve"> тыс. рублей;</w:t>
            </w:r>
          </w:p>
          <w:p w:rsidR="00336A6F" w:rsidRPr="00C360CF" w:rsidRDefault="00336A6F" w:rsidP="000E6C16">
            <w:pPr>
              <w:suppressAutoHyphens/>
              <w:spacing w:line="256" w:lineRule="auto"/>
              <w:jc w:val="both"/>
              <w:rPr>
                <w:sz w:val="24"/>
                <w:szCs w:val="24"/>
              </w:rPr>
            </w:pPr>
            <w:r>
              <w:rPr>
                <w:sz w:val="24"/>
                <w:szCs w:val="24"/>
              </w:rPr>
              <w:t>2022 год (</w:t>
            </w:r>
            <w:r w:rsidRPr="00C360CF">
              <w:rPr>
                <w:sz w:val="24"/>
                <w:szCs w:val="24"/>
              </w:rPr>
              <w:t>всего</w:t>
            </w:r>
            <w:r>
              <w:rPr>
                <w:sz w:val="24"/>
                <w:szCs w:val="24"/>
              </w:rPr>
              <w:t>) –</w:t>
            </w:r>
            <w:r w:rsidRPr="00C360CF">
              <w:rPr>
                <w:sz w:val="24"/>
                <w:szCs w:val="24"/>
              </w:rPr>
              <w:t xml:space="preserve"> </w:t>
            </w:r>
            <w:r w:rsidR="004C43F3" w:rsidRPr="004C43F3">
              <w:rPr>
                <w:sz w:val="24"/>
                <w:szCs w:val="24"/>
              </w:rPr>
              <w:t xml:space="preserve">1 079 174,6 </w:t>
            </w:r>
            <w:r w:rsidRPr="00C360CF">
              <w:rPr>
                <w:sz w:val="24"/>
                <w:szCs w:val="24"/>
              </w:rPr>
              <w:t>тыс. рублей, из них:</w:t>
            </w:r>
          </w:p>
          <w:p w:rsidR="00336A6F" w:rsidRPr="00C360CF" w:rsidRDefault="00336A6F" w:rsidP="000E6C16">
            <w:pPr>
              <w:suppressAutoHyphens/>
              <w:spacing w:line="256" w:lineRule="auto"/>
              <w:jc w:val="both"/>
              <w:rPr>
                <w:sz w:val="24"/>
                <w:szCs w:val="24"/>
              </w:rPr>
            </w:pPr>
            <w:r w:rsidRPr="00C360CF">
              <w:rPr>
                <w:sz w:val="24"/>
                <w:szCs w:val="24"/>
              </w:rPr>
              <w:t xml:space="preserve">средства федерального бюджета – </w:t>
            </w:r>
            <w:r w:rsidR="004C43F3" w:rsidRPr="004C43F3">
              <w:rPr>
                <w:sz w:val="24"/>
                <w:szCs w:val="24"/>
              </w:rPr>
              <w:t xml:space="preserve">514 500,4 </w:t>
            </w:r>
            <w:r w:rsidRPr="00C360CF">
              <w:rPr>
                <w:sz w:val="24"/>
                <w:szCs w:val="24"/>
              </w:rPr>
              <w:t>тыс. рублей;</w:t>
            </w:r>
          </w:p>
          <w:p w:rsidR="00336A6F" w:rsidRPr="00C360CF" w:rsidRDefault="00336A6F" w:rsidP="000E6C16">
            <w:pPr>
              <w:suppressAutoHyphens/>
              <w:spacing w:line="256" w:lineRule="auto"/>
              <w:jc w:val="both"/>
              <w:rPr>
                <w:sz w:val="24"/>
                <w:szCs w:val="24"/>
              </w:rPr>
            </w:pPr>
            <w:r w:rsidRPr="00C360CF">
              <w:rPr>
                <w:sz w:val="24"/>
                <w:szCs w:val="24"/>
              </w:rPr>
              <w:t xml:space="preserve">средства областного бюджета – </w:t>
            </w:r>
            <w:r w:rsidR="00B00C28" w:rsidRPr="00B00C28">
              <w:rPr>
                <w:sz w:val="24"/>
                <w:szCs w:val="24"/>
              </w:rPr>
              <w:t xml:space="preserve">560 542,0 </w:t>
            </w:r>
            <w:r w:rsidRPr="00C360CF">
              <w:rPr>
                <w:sz w:val="24"/>
                <w:szCs w:val="24"/>
              </w:rPr>
              <w:t>тыс. рублей;</w:t>
            </w:r>
          </w:p>
          <w:p w:rsidR="00336A6F" w:rsidRPr="00C360CF" w:rsidRDefault="00336A6F" w:rsidP="000E6C16">
            <w:pPr>
              <w:suppressAutoHyphens/>
              <w:spacing w:line="256" w:lineRule="auto"/>
              <w:jc w:val="both"/>
              <w:rPr>
                <w:sz w:val="24"/>
                <w:szCs w:val="24"/>
              </w:rPr>
            </w:pPr>
            <w:r w:rsidRPr="00C360CF">
              <w:rPr>
                <w:sz w:val="24"/>
                <w:szCs w:val="24"/>
              </w:rPr>
              <w:t xml:space="preserve">средства местных бюджетов – </w:t>
            </w:r>
            <w:r w:rsidR="004C43F3" w:rsidRPr="004C43F3">
              <w:rPr>
                <w:sz w:val="24"/>
                <w:szCs w:val="24"/>
              </w:rPr>
              <w:t xml:space="preserve">2 125,7 </w:t>
            </w:r>
            <w:r w:rsidRPr="00C360CF">
              <w:rPr>
                <w:sz w:val="24"/>
                <w:szCs w:val="24"/>
              </w:rPr>
              <w:t>тыс. рублей;</w:t>
            </w:r>
          </w:p>
          <w:p w:rsidR="00336A6F" w:rsidRPr="00C360CF" w:rsidRDefault="00336A6F" w:rsidP="000E6C16">
            <w:pPr>
              <w:suppressAutoHyphens/>
              <w:spacing w:line="256" w:lineRule="auto"/>
              <w:jc w:val="both"/>
              <w:rPr>
                <w:sz w:val="24"/>
                <w:szCs w:val="24"/>
              </w:rPr>
            </w:pPr>
            <w:r w:rsidRPr="00C360CF">
              <w:rPr>
                <w:sz w:val="24"/>
                <w:szCs w:val="24"/>
              </w:rPr>
              <w:t xml:space="preserve">средства внебюджетных источников – </w:t>
            </w:r>
            <w:r w:rsidR="004C43F3" w:rsidRPr="004C43F3">
              <w:rPr>
                <w:sz w:val="24"/>
                <w:szCs w:val="24"/>
              </w:rPr>
              <w:t xml:space="preserve">2 006,5 </w:t>
            </w:r>
            <w:r w:rsidRPr="00C360CF">
              <w:rPr>
                <w:sz w:val="24"/>
                <w:szCs w:val="24"/>
              </w:rPr>
              <w:t>тыс. рублей;</w:t>
            </w:r>
          </w:p>
          <w:p w:rsidR="00336A6F" w:rsidRPr="00C360CF" w:rsidRDefault="00336A6F" w:rsidP="000E6C16">
            <w:pPr>
              <w:suppressAutoHyphens/>
              <w:spacing w:line="256" w:lineRule="auto"/>
              <w:jc w:val="both"/>
              <w:rPr>
                <w:sz w:val="24"/>
                <w:szCs w:val="24"/>
              </w:rPr>
            </w:pPr>
            <w:r>
              <w:rPr>
                <w:sz w:val="24"/>
                <w:szCs w:val="24"/>
              </w:rPr>
              <w:t>2023</w:t>
            </w:r>
            <w:r w:rsidRPr="00C360CF">
              <w:rPr>
                <w:sz w:val="24"/>
                <w:szCs w:val="24"/>
              </w:rPr>
              <w:t xml:space="preserve"> год </w:t>
            </w:r>
            <w:r>
              <w:rPr>
                <w:sz w:val="24"/>
                <w:szCs w:val="24"/>
              </w:rPr>
              <w:t>(всего) –</w:t>
            </w:r>
            <w:r w:rsidRPr="00C360CF">
              <w:rPr>
                <w:sz w:val="24"/>
                <w:szCs w:val="24"/>
              </w:rPr>
              <w:t xml:space="preserve"> </w:t>
            </w:r>
            <w:r>
              <w:rPr>
                <w:sz w:val="24"/>
                <w:szCs w:val="24"/>
              </w:rPr>
              <w:t>578 44</w:t>
            </w:r>
            <w:r w:rsidR="00F93A12">
              <w:rPr>
                <w:sz w:val="24"/>
                <w:szCs w:val="24"/>
              </w:rPr>
              <w:t>7</w:t>
            </w:r>
            <w:r>
              <w:rPr>
                <w:sz w:val="24"/>
                <w:szCs w:val="24"/>
              </w:rPr>
              <w:t>,8</w:t>
            </w:r>
            <w:r w:rsidRPr="00C360CF">
              <w:rPr>
                <w:sz w:val="24"/>
                <w:szCs w:val="24"/>
              </w:rPr>
              <w:t xml:space="preserve"> тыс. рублей, из них:</w:t>
            </w:r>
          </w:p>
          <w:p w:rsidR="00336A6F" w:rsidRPr="00C360CF" w:rsidRDefault="00336A6F" w:rsidP="000E6C16">
            <w:pPr>
              <w:suppressAutoHyphens/>
              <w:spacing w:line="256" w:lineRule="auto"/>
              <w:jc w:val="both"/>
              <w:rPr>
                <w:sz w:val="24"/>
                <w:szCs w:val="24"/>
              </w:rPr>
            </w:pPr>
            <w:r w:rsidRPr="00C360CF">
              <w:rPr>
                <w:sz w:val="24"/>
                <w:szCs w:val="24"/>
              </w:rPr>
              <w:t xml:space="preserve">средства федерального бюджета – </w:t>
            </w:r>
            <w:r>
              <w:rPr>
                <w:sz w:val="24"/>
                <w:szCs w:val="24"/>
              </w:rPr>
              <w:t>461 80</w:t>
            </w:r>
            <w:r w:rsidR="00F93A12">
              <w:rPr>
                <w:sz w:val="24"/>
                <w:szCs w:val="24"/>
              </w:rPr>
              <w:t>7</w:t>
            </w:r>
            <w:r>
              <w:rPr>
                <w:sz w:val="24"/>
                <w:szCs w:val="24"/>
              </w:rPr>
              <w:t>,5</w:t>
            </w:r>
            <w:r w:rsidRPr="00C360CF">
              <w:rPr>
                <w:sz w:val="24"/>
                <w:szCs w:val="24"/>
              </w:rPr>
              <w:t xml:space="preserve"> тыс. рублей;</w:t>
            </w:r>
          </w:p>
          <w:p w:rsidR="00336A6F" w:rsidRPr="00C360CF" w:rsidRDefault="00336A6F" w:rsidP="000E6C16">
            <w:pPr>
              <w:suppressAutoHyphens/>
              <w:spacing w:line="256" w:lineRule="auto"/>
              <w:jc w:val="both"/>
              <w:rPr>
                <w:sz w:val="24"/>
                <w:szCs w:val="24"/>
              </w:rPr>
            </w:pPr>
            <w:r w:rsidRPr="00C360CF">
              <w:rPr>
                <w:sz w:val="24"/>
                <w:szCs w:val="24"/>
              </w:rPr>
              <w:t>средства областного бюджета – 116</w:t>
            </w:r>
            <w:r>
              <w:rPr>
                <w:sz w:val="24"/>
                <w:szCs w:val="24"/>
              </w:rPr>
              <w:t> </w:t>
            </w:r>
            <w:r w:rsidRPr="00C360CF">
              <w:rPr>
                <w:sz w:val="24"/>
                <w:szCs w:val="24"/>
              </w:rPr>
              <w:t>18</w:t>
            </w:r>
            <w:r>
              <w:rPr>
                <w:sz w:val="24"/>
                <w:szCs w:val="24"/>
              </w:rPr>
              <w:t>6,6</w:t>
            </w:r>
            <w:r w:rsidRPr="00C360CF">
              <w:rPr>
                <w:sz w:val="24"/>
                <w:szCs w:val="24"/>
              </w:rPr>
              <w:t xml:space="preserve"> тыс. рублей;</w:t>
            </w:r>
          </w:p>
          <w:p w:rsidR="00336A6F" w:rsidRPr="00C360CF" w:rsidRDefault="00336A6F" w:rsidP="000E6C16">
            <w:pPr>
              <w:suppressAutoHyphens/>
              <w:spacing w:line="256" w:lineRule="auto"/>
              <w:jc w:val="both"/>
              <w:rPr>
                <w:sz w:val="24"/>
                <w:szCs w:val="24"/>
              </w:rPr>
            </w:pPr>
            <w:r w:rsidRPr="00C360CF">
              <w:rPr>
                <w:sz w:val="24"/>
                <w:szCs w:val="24"/>
              </w:rPr>
              <w:t>средства местных бюджетов – 4</w:t>
            </w:r>
            <w:r>
              <w:rPr>
                <w:sz w:val="24"/>
                <w:szCs w:val="24"/>
              </w:rPr>
              <w:t>5</w:t>
            </w:r>
            <w:r w:rsidRPr="00C360CF">
              <w:rPr>
                <w:sz w:val="24"/>
                <w:szCs w:val="24"/>
              </w:rPr>
              <w:t>3,7 тыс. рублей;</w:t>
            </w:r>
          </w:p>
          <w:p w:rsidR="00336A6F" w:rsidRPr="00C360CF" w:rsidRDefault="00336A6F" w:rsidP="000E6C16">
            <w:pPr>
              <w:suppressAutoHyphens/>
              <w:spacing w:line="256" w:lineRule="auto"/>
              <w:jc w:val="both"/>
              <w:rPr>
                <w:sz w:val="24"/>
                <w:szCs w:val="24"/>
              </w:rPr>
            </w:pPr>
            <w:r>
              <w:rPr>
                <w:sz w:val="24"/>
                <w:szCs w:val="24"/>
              </w:rPr>
              <w:t>2024</w:t>
            </w:r>
            <w:r w:rsidRPr="00C360CF">
              <w:rPr>
                <w:sz w:val="24"/>
                <w:szCs w:val="24"/>
              </w:rPr>
              <w:t xml:space="preserve"> год </w:t>
            </w:r>
            <w:r>
              <w:rPr>
                <w:sz w:val="24"/>
                <w:szCs w:val="24"/>
              </w:rPr>
              <w:t>(</w:t>
            </w:r>
            <w:r w:rsidRPr="00C360CF">
              <w:rPr>
                <w:sz w:val="24"/>
                <w:szCs w:val="24"/>
              </w:rPr>
              <w:t>всего</w:t>
            </w:r>
            <w:r>
              <w:rPr>
                <w:sz w:val="24"/>
                <w:szCs w:val="24"/>
              </w:rPr>
              <w:t>) –</w:t>
            </w:r>
            <w:r w:rsidRPr="00C360CF">
              <w:rPr>
                <w:sz w:val="24"/>
                <w:szCs w:val="24"/>
              </w:rPr>
              <w:t xml:space="preserve"> </w:t>
            </w:r>
            <w:r>
              <w:rPr>
                <w:sz w:val="24"/>
                <w:szCs w:val="24"/>
              </w:rPr>
              <w:t>1 019 948,9</w:t>
            </w:r>
            <w:r w:rsidRPr="00C360CF">
              <w:rPr>
                <w:sz w:val="24"/>
                <w:szCs w:val="24"/>
              </w:rPr>
              <w:t xml:space="preserve"> тыс. рублей, из них:</w:t>
            </w:r>
          </w:p>
          <w:p w:rsidR="00336A6F" w:rsidRPr="00C360CF" w:rsidRDefault="00336A6F" w:rsidP="000E6C16">
            <w:pPr>
              <w:suppressAutoHyphens/>
              <w:spacing w:line="256" w:lineRule="auto"/>
              <w:jc w:val="both"/>
              <w:rPr>
                <w:sz w:val="24"/>
                <w:szCs w:val="24"/>
              </w:rPr>
            </w:pPr>
            <w:r w:rsidRPr="00C360CF">
              <w:rPr>
                <w:sz w:val="24"/>
                <w:szCs w:val="24"/>
              </w:rPr>
              <w:t xml:space="preserve">средства федерального бюджета – </w:t>
            </w:r>
            <w:r>
              <w:rPr>
                <w:sz w:val="24"/>
                <w:szCs w:val="24"/>
              </w:rPr>
              <w:t>881 849,5</w:t>
            </w:r>
            <w:r w:rsidRPr="00C360CF">
              <w:rPr>
                <w:sz w:val="24"/>
                <w:szCs w:val="24"/>
              </w:rPr>
              <w:t xml:space="preserve"> тыс. рублей;</w:t>
            </w:r>
          </w:p>
          <w:p w:rsidR="00336A6F" w:rsidRPr="00C360CF" w:rsidRDefault="00336A6F" w:rsidP="000E6C16">
            <w:pPr>
              <w:suppressAutoHyphens/>
              <w:spacing w:line="256" w:lineRule="auto"/>
              <w:jc w:val="both"/>
              <w:rPr>
                <w:sz w:val="24"/>
                <w:szCs w:val="24"/>
              </w:rPr>
            </w:pPr>
            <w:r w:rsidRPr="00C360CF">
              <w:rPr>
                <w:sz w:val="24"/>
                <w:szCs w:val="24"/>
              </w:rPr>
              <w:lastRenderedPageBreak/>
              <w:t xml:space="preserve">средства областного бюджета – </w:t>
            </w:r>
            <w:r>
              <w:rPr>
                <w:sz w:val="24"/>
                <w:szCs w:val="24"/>
              </w:rPr>
              <w:t>133 707,1</w:t>
            </w:r>
            <w:r w:rsidRPr="00C360CF">
              <w:rPr>
                <w:sz w:val="24"/>
                <w:szCs w:val="24"/>
              </w:rPr>
              <w:t xml:space="preserve"> тыс. рублей;</w:t>
            </w:r>
          </w:p>
          <w:p w:rsidR="00336A6F" w:rsidRPr="00147AA6" w:rsidRDefault="00336A6F" w:rsidP="000E6C16">
            <w:pPr>
              <w:suppressAutoHyphens/>
              <w:spacing w:line="256" w:lineRule="auto"/>
              <w:jc w:val="both"/>
              <w:rPr>
                <w:sz w:val="24"/>
                <w:szCs w:val="24"/>
              </w:rPr>
            </w:pPr>
            <w:r w:rsidRPr="00C360CF">
              <w:rPr>
                <w:sz w:val="24"/>
                <w:szCs w:val="24"/>
              </w:rPr>
              <w:t>средства местных бюджетов – 4 392,3 тыс. рублей</w:t>
            </w:r>
          </w:p>
        </w:tc>
      </w:tr>
      <w:tr w:rsidR="00336A6F" w:rsidRPr="00C360CF" w:rsidTr="00147AA6">
        <w:trPr>
          <w:trHeight w:val="940"/>
        </w:trPr>
        <w:tc>
          <w:tcPr>
            <w:tcW w:w="1548" w:type="pct"/>
            <w:tcBorders>
              <w:top w:val="single" w:sz="4" w:space="0" w:color="auto"/>
              <w:left w:val="single" w:sz="4" w:space="0" w:color="auto"/>
              <w:bottom w:val="single" w:sz="4" w:space="0" w:color="auto"/>
              <w:right w:val="single" w:sz="4" w:space="0" w:color="auto"/>
            </w:tcBorders>
          </w:tcPr>
          <w:p w:rsidR="00336A6F" w:rsidRPr="00C360CF" w:rsidRDefault="00336A6F" w:rsidP="000E6C16">
            <w:pPr>
              <w:suppressAutoHyphens/>
              <w:spacing w:line="256" w:lineRule="auto"/>
              <w:jc w:val="both"/>
              <w:rPr>
                <w:sz w:val="24"/>
                <w:szCs w:val="24"/>
                <w:highlight w:val="yellow"/>
              </w:rPr>
            </w:pPr>
            <w:r w:rsidRPr="00C360CF">
              <w:rPr>
                <w:sz w:val="24"/>
                <w:szCs w:val="24"/>
              </w:rPr>
              <w:lastRenderedPageBreak/>
              <w:t>Влияние на достижение целей государственных программ Российской Федерации</w:t>
            </w:r>
          </w:p>
        </w:tc>
        <w:tc>
          <w:tcPr>
            <w:tcW w:w="3452" w:type="pct"/>
            <w:tcBorders>
              <w:top w:val="single" w:sz="4" w:space="0" w:color="auto"/>
              <w:left w:val="single" w:sz="4" w:space="0" w:color="auto"/>
              <w:bottom w:val="single" w:sz="4" w:space="0" w:color="auto"/>
              <w:right w:val="single" w:sz="4" w:space="0" w:color="auto"/>
            </w:tcBorders>
            <w:shd w:val="clear" w:color="auto" w:fill="auto"/>
            <w:hideMark/>
          </w:tcPr>
          <w:p w:rsidR="004B52CA" w:rsidRDefault="004B52CA" w:rsidP="000E6C16">
            <w:pPr>
              <w:suppressAutoHyphens/>
              <w:jc w:val="both"/>
              <w:rPr>
                <w:sz w:val="24"/>
                <w:szCs w:val="24"/>
              </w:rPr>
            </w:pPr>
            <w:r w:rsidRPr="004B52CA">
              <w:rPr>
                <w:sz w:val="24"/>
                <w:szCs w:val="24"/>
              </w:rPr>
              <w:t>Государственная программа развития сельского хозяйства и регулирования рынков сельскохозяйственной продукции, сырья и продовольствия, утвержденная постановлением Правительства Российской Федерации от 14.07.2012 № 717;</w:t>
            </w:r>
          </w:p>
          <w:p w:rsidR="00336A6F" w:rsidRPr="00C360CF" w:rsidRDefault="00336A6F" w:rsidP="000E6C16">
            <w:pPr>
              <w:suppressAutoHyphens/>
              <w:jc w:val="both"/>
              <w:rPr>
                <w:sz w:val="24"/>
                <w:szCs w:val="24"/>
              </w:rPr>
            </w:pPr>
            <w:r w:rsidRPr="00C360CF">
              <w:rPr>
                <w:sz w:val="24"/>
                <w:szCs w:val="24"/>
              </w:rPr>
              <w:t xml:space="preserve">достижение значения индекса производства продукции сельского хозяйства (в сопоставимых ценах) в 2030 году в объеме </w:t>
            </w:r>
            <w:r>
              <w:rPr>
                <w:sz w:val="24"/>
                <w:szCs w:val="24"/>
              </w:rPr>
              <w:br/>
            </w:r>
            <w:r w:rsidRPr="00C360CF">
              <w:rPr>
                <w:sz w:val="24"/>
                <w:szCs w:val="24"/>
              </w:rPr>
              <w:t>114,6 процента по отношению к уровню 2020 года;</w:t>
            </w:r>
          </w:p>
          <w:p w:rsidR="00336A6F" w:rsidRPr="00C360CF" w:rsidRDefault="00336A6F" w:rsidP="000E6C16">
            <w:pPr>
              <w:suppressAutoHyphens/>
              <w:jc w:val="both"/>
              <w:rPr>
                <w:sz w:val="24"/>
                <w:szCs w:val="24"/>
              </w:rPr>
            </w:pPr>
            <w:r w:rsidRPr="00C360CF">
              <w:rPr>
                <w:sz w:val="24"/>
                <w:szCs w:val="24"/>
              </w:rPr>
              <w:t xml:space="preserve">достижение значения индекса производства пищевых продуктов (в сопоставимых ценах) в 2030 году в объеме </w:t>
            </w:r>
            <w:r>
              <w:rPr>
                <w:sz w:val="24"/>
                <w:szCs w:val="24"/>
              </w:rPr>
              <w:br/>
            </w:r>
            <w:r w:rsidRPr="00C360CF">
              <w:rPr>
                <w:sz w:val="24"/>
                <w:szCs w:val="24"/>
              </w:rPr>
              <w:t>114,7 процента по отношению к уровню 2020 года;</w:t>
            </w:r>
          </w:p>
          <w:p w:rsidR="00336A6F" w:rsidRPr="00C360CF" w:rsidRDefault="00336A6F" w:rsidP="000E6C16">
            <w:pPr>
              <w:suppressAutoHyphens/>
              <w:jc w:val="both"/>
              <w:rPr>
                <w:sz w:val="24"/>
                <w:szCs w:val="24"/>
              </w:rPr>
            </w:pPr>
            <w:r w:rsidRPr="00C360CF">
              <w:rPr>
                <w:sz w:val="24"/>
                <w:szCs w:val="24"/>
              </w:rPr>
              <w:t xml:space="preserve">достижение уровня среднемесячной начисленной заработной платы работников сельского хозяйства (без субъектов малого предпринимательства) в 2030 году в размере </w:t>
            </w:r>
            <w:r>
              <w:rPr>
                <w:sz w:val="24"/>
                <w:szCs w:val="24"/>
              </w:rPr>
              <w:br/>
            </w:r>
            <w:r w:rsidRPr="00C360CF">
              <w:rPr>
                <w:sz w:val="24"/>
                <w:szCs w:val="24"/>
              </w:rPr>
              <w:t>60 857 рублей;</w:t>
            </w:r>
          </w:p>
          <w:p w:rsidR="004B52CA" w:rsidRDefault="00336A6F" w:rsidP="000E6C16">
            <w:pPr>
              <w:suppressAutoHyphens/>
              <w:jc w:val="both"/>
              <w:rPr>
                <w:sz w:val="24"/>
                <w:szCs w:val="24"/>
              </w:rPr>
            </w:pPr>
            <w:r w:rsidRPr="00C360CF">
              <w:rPr>
                <w:sz w:val="24"/>
                <w:szCs w:val="24"/>
              </w:rPr>
              <w:t>достижение объема экспорта продукции агропромышленного комплекса (в сопоставимых ценах) в размере 47,1 млрд. долларов США к концу 2030 года</w:t>
            </w:r>
            <w:r>
              <w:rPr>
                <w:sz w:val="24"/>
                <w:szCs w:val="24"/>
              </w:rPr>
              <w:t>;</w:t>
            </w:r>
          </w:p>
          <w:p w:rsidR="004B52CA" w:rsidRDefault="004B52CA" w:rsidP="000E6C16">
            <w:pPr>
              <w:suppressAutoHyphens/>
              <w:jc w:val="both"/>
              <w:rPr>
                <w:sz w:val="24"/>
                <w:szCs w:val="24"/>
              </w:rPr>
            </w:pPr>
            <w:r w:rsidRPr="004B52CA">
              <w:rPr>
                <w:sz w:val="24"/>
                <w:szCs w:val="24"/>
              </w:rPr>
              <w:t>государственная программа Российской Федерации «Комплексное развитие сельских территорий», утвержденная постановлением Правительства Российской Федерации от 31.05.2019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336A6F" w:rsidRDefault="00336A6F" w:rsidP="000E6C16">
            <w:pPr>
              <w:suppressAutoHyphens/>
              <w:jc w:val="both"/>
              <w:rPr>
                <w:sz w:val="24"/>
                <w:szCs w:val="24"/>
              </w:rPr>
            </w:pPr>
            <w:r>
              <w:rPr>
                <w:sz w:val="24"/>
                <w:szCs w:val="24"/>
              </w:rPr>
              <w:t xml:space="preserve">сохранение к 2031 году доли сельского населения в общей численности населения Российской Федерации на уровне </w:t>
            </w:r>
            <w:r>
              <w:rPr>
                <w:sz w:val="24"/>
                <w:szCs w:val="24"/>
              </w:rPr>
              <w:br/>
              <w:t>25 процентов;</w:t>
            </w:r>
          </w:p>
          <w:p w:rsidR="00336A6F" w:rsidRDefault="00336A6F" w:rsidP="000E6C16">
            <w:pPr>
              <w:suppressAutoHyphens/>
              <w:jc w:val="both"/>
              <w:rPr>
                <w:sz w:val="24"/>
                <w:szCs w:val="24"/>
              </w:rPr>
            </w:pPr>
            <w:r>
              <w:rPr>
                <w:sz w:val="24"/>
                <w:szCs w:val="24"/>
              </w:rPr>
              <w:t>достижение к 2031 году соотношения среднемесячных располагаемых доходов сельского и городского домохозяйств в размере 70 процентов;</w:t>
            </w:r>
          </w:p>
          <w:p w:rsidR="00336A6F" w:rsidRPr="008C3351" w:rsidRDefault="00336A6F" w:rsidP="000E6C16">
            <w:pPr>
              <w:suppressAutoHyphens/>
              <w:jc w:val="both"/>
              <w:rPr>
                <w:sz w:val="24"/>
                <w:szCs w:val="24"/>
              </w:rPr>
            </w:pPr>
            <w:r>
              <w:rPr>
                <w:sz w:val="24"/>
                <w:szCs w:val="24"/>
              </w:rPr>
              <w:t>повышение к 2031 году доли общей площади благоустроенных жилых помещений, расположенных на сельских территориях,</w:t>
            </w:r>
            <w:r>
              <w:rPr>
                <w:sz w:val="24"/>
                <w:szCs w:val="24"/>
              </w:rPr>
              <w:br/>
              <w:t xml:space="preserve"> до 54 процентов</w:t>
            </w:r>
          </w:p>
        </w:tc>
      </w:tr>
    </w:tbl>
    <w:p w:rsidR="00336A6F" w:rsidRDefault="00336A6F" w:rsidP="000E6C16">
      <w:pPr>
        <w:suppressAutoHyphens/>
        <w:ind w:left="720"/>
        <w:contextualSpacing/>
        <w:rPr>
          <w:sz w:val="28"/>
          <w:szCs w:val="28"/>
          <w:highlight w:val="yellow"/>
        </w:rPr>
      </w:pPr>
    </w:p>
    <w:p w:rsidR="00336A6F" w:rsidRPr="007D65A2" w:rsidRDefault="00336A6F" w:rsidP="000E6C16">
      <w:pPr>
        <w:suppressAutoHyphens/>
        <w:jc w:val="center"/>
        <w:rPr>
          <w:b/>
          <w:sz w:val="28"/>
          <w:szCs w:val="28"/>
        </w:rPr>
      </w:pPr>
      <w:r w:rsidRPr="007D65A2">
        <w:rPr>
          <w:b/>
          <w:sz w:val="28"/>
          <w:szCs w:val="28"/>
        </w:rPr>
        <w:t xml:space="preserve">Показатели </w:t>
      </w:r>
      <w:r>
        <w:rPr>
          <w:b/>
          <w:sz w:val="28"/>
          <w:szCs w:val="28"/>
        </w:rPr>
        <w:t>Г</w:t>
      </w:r>
      <w:r w:rsidRPr="007D65A2">
        <w:rPr>
          <w:b/>
          <w:sz w:val="28"/>
          <w:szCs w:val="28"/>
        </w:rPr>
        <w:t>осударственной программы</w:t>
      </w:r>
    </w:p>
    <w:p w:rsidR="00336A6F" w:rsidRDefault="00336A6F" w:rsidP="000E6C16">
      <w:pPr>
        <w:suppressAutoHyphens/>
        <w:jc w:val="center"/>
        <w:rPr>
          <w:b/>
          <w:sz w:val="28"/>
          <w:szCs w:val="28"/>
          <w:highlight w:val="yellow"/>
        </w:rPr>
      </w:pPr>
    </w:p>
    <w:tbl>
      <w:tblPr>
        <w:tblStyle w:val="1"/>
        <w:tblW w:w="5000" w:type="pct"/>
        <w:jc w:val="center"/>
        <w:tblLayout w:type="fixed"/>
        <w:tblLook w:val="04A0" w:firstRow="1" w:lastRow="0" w:firstColumn="1" w:lastColumn="0" w:noHBand="0" w:noVBand="1"/>
      </w:tblPr>
      <w:tblGrid>
        <w:gridCol w:w="474"/>
        <w:gridCol w:w="3462"/>
        <w:gridCol w:w="1417"/>
        <w:gridCol w:w="1419"/>
        <w:gridCol w:w="1273"/>
        <w:gridCol w:w="1278"/>
        <w:gridCol w:w="1098"/>
      </w:tblGrid>
      <w:tr w:rsidR="00336A6F" w:rsidRPr="00580B96" w:rsidTr="00147AA6">
        <w:trPr>
          <w:tblHeader/>
          <w:jc w:val="center"/>
        </w:trPr>
        <w:tc>
          <w:tcPr>
            <w:tcW w:w="227" w:type="pct"/>
            <w:vMerge w:val="restart"/>
          </w:tcPr>
          <w:p w:rsidR="00336A6F" w:rsidRPr="00580B96" w:rsidRDefault="00336A6F" w:rsidP="000E6C16">
            <w:pPr>
              <w:suppressAutoHyphens/>
              <w:ind w:left="-57" w:right="-11" w:firstLine="0"/>
              <w:jc w:val="center"/>
              <w:rPr>
                <w:sz w:val="24"/>
                <w:szCs w:val="24"/>
              </w:rPr>
            </w:pPr>
            <w:r>
              <w:rPr>
                <w:sz w:val="24"/>
                <w:szCs w:val="24"/>
              </w:rPr>
              <w:t>№ п/п</w:t>
            </w:r>
          </w:p>
        </w:tc>
        <w:tc>
          <w:tcPr>
            <w:tcW w:w="1661" w:type="pct"/>
            <w:vMerge w:val="restart"/>
          </w:tcPr>
          <w:p w:rsidR="00336A6F" w:rsidRPr="00580B96" w:rsidRDefault="00336A6F" w:rsidP="000E6C16">
            <w:pPr>
              <w:suppressAutoHyphens/>
              <w:ind w:firstLine="0"/>
              <w:jc w:val="center"/>
              <w:rPr>
                <w:rFonts w:cs="Times New Roman"/>
                <w:sz w:val="24"/>
                <w:szCs w:val="24"/>
              </w:rPr>
            </w:pPr>
            <w:r w:rsidRPr="00580B96">
              <w:rPr>
                <w:rFonts w:cs="Times New Roman"/>
                <w:sz w:val="24"/>
                <w:szCs w:val="24"/>
              </w:rPr>
              <w:t xml:space="preserve">Наименование </w:t>
            </w:r>
            <w:r>
              <w:rPr>
                <w:rFonts w:cs="Times New Roman"/>
                <w:sz w:val="24"/>
                <w:szCs w:val="24"/>
              </w:rPr>
              <w:br/>
            </w:r>
            <w:r w:rsidRPr="00580B96">
              <w:rPr>
                <w:rFonts w:cs="Times New Roman"/>
                <w:sz w:val="24"/>
                <w:szCs w:val="24"/>
              </w:rPr>
              <w:t>показателя</w:t>
            </w:r>
          </w:p>
        </w:tc>
        <w:tc>
          <w:tcPr>
            <w:tcW w:w="680" w:type="pct"/>
            <w:vMerge w:val="restart"/>
          </w:tcPr>
          <w:p w:rsidR="00336A6F" w:rsidRPr="00814FFB" w:rsidRDefault="00336A6F" w:rsidP="000E6C16">
            <w:pPr>
              <w:suppressAutoHyphens/>
              <w:ind w:firstLine="23"/>
              <w:jc w:val="center"/>
              <w:rPr>
                <w:color w:val="22272F"/>
                <w:sz w:val="24"/>
                <w:szCs w:val="24"/>
                <w:shd w:val="clear" w:color="auto" w:fill="FFFFFF"/>
              </w:rPr>
            </w:pPr>
            <w:r>
              <w:rPr>
                <w:rFonts w:cs="Times New Roman"/>
                <w:sz w:val="24"/>
                <w:szCs w:val="24"/>
              </w:rPr>
              <w:t>Единица</w:t>
            </w:r>
            <w:r>
              <w:rPr>
                <w:rFonts w:cs="Times New Roman"/>
                <w:sz w:val="24"/>
                <w:szCs w:val="24"/>
              </w:rPr>
              <w:br/>
              <w:t>измерения</w:t>
            </w:r>
          </w:p>
        </w:tc>
        <w:tc>
          <w:tcPr>
            <w:tcW w:w="681" w:type="pct"/>
            <w:vMerge w:val="restart"/>
          </w:tcPr>
          <w:p w:rsidR="00336A6F" w:rsidRPr="006A6FB5" w:rsidRDefault="00336A6F" w:rsidP="000E6C16">
            <w:pPr>
              <w:suppressAutoHyphens/>
              <w:ind w:firstLine="23"/>
              <w:jc w:val="center"/>
              <w:rPr>
                <w:color w:val="22272F"/>
                <w:sz w:val="24"/>
                <w:szCs w:val="24"/>
                <w:shd w:val="clear" w:color="auto" w:fill="FFFFFF"/>
                <w:lang w:val="en-US"/>
              </w:rPr>
            </w:pPr>
            <w:r w:rsidRPr="00814FFB">
              <w:rPr>
                <w:color w:val="22272F"/>
                <w:sz w:val="24"/>
                <w:szCs w:val="24"/>
                <w:shd w:val="clear" w:color="auto" w:fill="FFFFFF"/>
              </w:rPr>
              <w:t>Базовое значение показател</w:t>
            </w:r>
            <w:r>
              <w:rPr>
                <w:color w:val="22272F"/>
                <w:sz w:val="24"/>
                <w:szCs w:val="24"/>
                <w:shd w:val="clear" w:color="auto" w:fill="FFFFFF"/>
              </w:rPr>
              <w:t>я</w:t>
            </w:r>
            <w:r w:rsidRPr="00814FFB">
              <w:rPr>
                <w:color w:val="22272F"/>
                <w:sz w:val="24"/>
                <w:szCs w:val="24"/>
                <w:shd w:val="clear" w:color="auto" w:fill="FFFFFF"/>
              </w:rPr>
              <w:t xml:space="preserve"> </w:t>
            </w:r>
            <w:r>
              <w:rPr>
                <w:color w:val="22272F"/>
                <w:sz w:val="24"/>
                <w:szCs w:val="24"/>
                <w:shd w:val="clear" w:color="auto" w:fill="FFFFFF"/>
              </w:rPr>
              <w:br/>
            </w:r>
            <w:r>
              <w:rPr>
                <w:color w:val="22272F"/>
                <w:sz w:val="24"/>
                <w:szCs w:val="24"/>
                <w:shd w:val="clear" w:color="auto" w:fill="FFFFFF"/>
                <w:lang w:val="en-US"/>
              </w:rPr>
              <w:t>(</w:t>
            </w:r>
            <w:r>
              <w:rPr>
                <w:color w:val="22272F"/>
                <w:sz w:val="24"/>
                <w:szCs w:val="24"/>
                <w:shd w:val="clear" w:color="auto" w:fill="FFFFFF"/>
              </w:rPr>
              <w:t>2021 год</w:t>
            </w:r>
            <w:r>
              <w:rPr>
                <w:color w:val="22272F"/>
                <w:sz w:val="24"/>
                <w:szCs w:val="24"/>
                <w:shd w:val="clear" w:color="auto" w:fill="FFFFFF"/>
                <w:lang w:val="en-US"/>
              </w:rPr>
              <w:t>)</w:t>
            </w:r>
          </w:p>
        </w:tc>
        <w:tc>
          <w:tcPr>
            <w:tcW w:w="1751" w:type="pct"/>
            <w:gridSpan w:val="3"/>
            <w:vAlign w:val="center"/>
          </w:tcPr>
          <w:p w:rsidR="00336A6F" w:rsidRPr="00580B96" w:rsidRDefault="00336A6F" w:rsidP="000E6C16">
            <w:pPr>
              <w:suppressAutoHyphens/>
              <w:ind w:firstLine="0"/>
              <w:jc w:val="center"/>
              <w:rPr>
                <w:rFonts w:eastAsia="Times New Roman" w:cs="Times New Roman"/>
                <w:spacing w:val="-2"/>
                <w:sz w:val="24"/>
                <w:szCs w:val="24"/>
              </w:rPr>
            </w:pPr>
            <w:r w:rsidRPr="00580B96">
              <w:rPr>
                <w:color w:val="22272F"/>
                <w:sz w:val="24"/>
                <w:szCs w:val="24"/>
                <w:shd w:val="clear" w:color="auto" w:fill="FFFFFF"/>
              </w:rPr>
              <w:t xml:space="preserve">Планируемое значение показателя </w:t>
            </w:r>
          </w:p>
        </w:tc>
      </w:tr>
      <w:tr w:rsidR="00336A6F" w:rsidRPr="00580B96" w:rsidTr="00147AA6">
        <w:trPr>
          <w:trHeight w:val="448"/>
          <w:tblHeader/>
          <w:jc w:val="center"/>
        </w:trPr>
        <w:tc>
          <w:tcPr>
            <w:tcW w:w="227" w:type="pct"/>
            <w:vMerge/>
          </w:tcPr>
          <w:p w:rsidR="00336A6F" w:rsidRPr="00580B96" w:rsidRDefault="00336A6F" w:rsidP="000E6C16">
            <w:pPr>
              <w:suppressAutoHyphens/>
              <w:jc w:val="center"/>
              <w:rPr>
                <w:sz w:val="24"/>
                <w:szCs w:val="24"/>
              </w:rPr>
            </w:pPr>
          </w:p>
        </w:tc>
        <w:tc>
          <w:tcPr>
            <w:tcW w:w="1661" w:type="pct"/>
            <w:vMerge/>
            <w:vAlign w:val="center"/>
          </w:tcPr>
          <w:p w:rsidR="00336A6F" w:rsidRPr="00580B96" w:rsidRDefault="00336A6F" w:rsidP="000E6C16">
            <w:pPr>
              <w:suppressAutoHyphens/>
              <w:ind w:firstLine="0"/>
              <w:jc w:val="center"/>
              <w:rPr>
                <w:rFonts w:cs="Times New Roman"/>
                <w:sz w:val="24"/>
                <w:szCs w:val="24"/>
              </w:rPr>
            </w:pPr>
          </w:p>
        </w:tc>
        <w:tc>
          <w:tcPr>
            <w:tcW w:w="680" w:type="pct"/>
            <w:vMerge/>
          </w:tcPr>
          <w:p w:rsidR="00336A6F" w:rsidRPr="00580B96" w:rsidRDefault="00336A6F" w:rsidP="000E6C16">
            <w:pPr>
              <w:suppressAutoHyphens/>
              <w:jc w:val="center"/>
              <w:rPr>
                <w:color w:val="22272F"/>
                <w:sz w:val="24"/>
                <w:szCs w:val="24"/>
                <w:shd w:val="clear" w:color="auto" w:fill="FFFFFF"/>
              </w:rPr>
            </w:pPr>
          </w:p>
        </w:tc>
        <w:tc>
          <w:tcPr>
            <w:tcW w:w="681" w:type="pct"/>
            <w:vMerge/>
          </w:tcPr>
          <w:p w:rsidR="00336A6F" w:rsidRPr="00580B96" w:rsidRDefault="00336A6F" w:rsidP="000E6C16">
            <w:pPr>
              <w:suppressAutoHyphens/>
              <w:jc w:val="center"/>
              <w:rPr>
                <w:color w:val="22272F"/>
                <w:sz w:val="24"/>
                <w:szCs w:val="24"/>
                <w:shd w:val="clear" w:color="auto" w:fill="FFFFFF"/>
              </w:rPr>
            </w:pPr>
          </w:p>
        </w:tc>
        <w:tc>
          <w:tcPr>
            <w:tcW w:w="611" w:type="pct"/>
          </w:tcPr>
          <w:p w:rsidR="00336A6F" w:rsidRPr="00B12120" w:rsidRDefault="00336A6F" w:rsidP="000E6C16">
            <w:pPr>
              <w:suppressAutoHyphens/>
              <w:ind w:firstLine="0"/>
              <w:jc w:val="center"/>
              <w:rPr>
                <w:rFonts w:eastAsia="Times New Roman" w:cs="Times New Roman"/>
                <w:spacing w:val="-2"/>
                <w:sz w:val="24"/>
                <w:szCs w:val="24"/>
              </w:rPr>
            </w:pPr>
            <w:r>
              <w:rPr>
                <w:color w:val="22272F"/>
                <w:sz w:val="24"/>
                <w:szCs w:val="24"/>
                <w:shd w:val="clear" w:color="auto" w:fill="FFFFFF"/>
              </w:rPr>
              <w:t>2022</w:t>
            </w:r>
            <w:r w:rsidRPr="00580B96">
              <w:rPr>
                <w:color w:val="22272F"/>
                <w:sz w:val="24"/>
                <w:szCs w:val="24"/>
                <w:shd w:val="clear" w:color="auto" w:fill="FFFFFF"/>
              </w:rPr>
              <w:t xml:space="preserve"> год</w:t>
            </w:r>
          </w:p>
        </w:tc>
        <w:tc>
          <w:tcPr>
            <w:tcW w:w="613" w:type="pct"/>
          </w:tcPr>
          <w:p w:rsidR="00336A6F" w:rsidRPr="00580B96" w:rsidRDefault="00336A6F" w:rsidP="000E6C16">
            <w:pPr>
              <w:suppressAutoHyphens/>
              <w:ind w:firstLine="0"/>
              <w:jc w:val="center"/>
              <w:rPr>
                <w:rFonts w:eastAsia="Times New Roman" w:cs="Times New Roman"/>
                <w:spacing w:val="-2"/>
                <w:sz w:val="24"/>
                <w:szCs w:val="24"/>
              </w:rPr>
            </w:pPr>
            <w:r>
              <w:rPr>
                <w:color w:val="22272F"/>
                <w:sz w:val="24"/>
                <w:szCs w:val="24"/>
                <w:shd w:val="clear" w:color="auto" w:fill="FFFFFF"/>
              </w:rPr>
              <w:t>2023</w:t>
            </w:r>
            <w:r w:rsidRPr="00580B96">
              <w:rPr>
                <w:color w:val="22272F"/>
                <w:sz w:val="24"/>
                <w:szCs w:val="24"/>
                <w:shd w:val="clear" w:color="auto" w:fill="FFFFFF"/>
              </w:rPr>
              <w:t xml:space="preserve"> год </w:t>
            </w:r>
          </w:p>
        </w:tc>
        <w:tc>
          <w:tcPr>
            <w:tcW w:w="527" w:type="pct"/>
          </w:tcPr>
          <w:p w:rsidR="00336A6F" w:rsidRPr="00580B96" w:rsidRDefault="00336A6F" w:rsidP="000E6C16">
            <w:pPr>
              <w:suppressAutoHyphens/>
              <w:ind w:firstLine="0"/>
              <w:jc w:val="center"/>
              <w:rPr>
                <w:rFonts w:cs="Times New Roman"/>
                <w:sz w:val="24"/>
                <w:szCs w:val="24"/>
              </w:rPr>
            </w:pPr>
            <w:r>
              <w:rPr>
                <w:color w:val="22272F"/>
                <w:sz w:val="24"/>
                <w:szCs w:val="24"/>
                <w:shd w:val="clear" w:color="auto" w:fill="FFFFFF"/>
              </w:rPr>
              <w:t>2024</w:t>
            </w:r>
            <w:r w:rsidRPr="00580B96">
              <w:rPr>
                <w:color w:val="22272F"/>
                <w:sz w:val="24"/>
                <w:szCs w:val="24"/>
                <w:shd w:val="clear" w:color="auto" w:fill="FFFFFF"/>
              </w:rPr>
              <w:t xml:space="preserve"> год </w:t>
            </w:r>
          </w:p>
        </w:tc>
      </w:tr>
      <w:tr w:rsidR="00336A6F" w:rsidRPr="00580B96" w:rsidTr="00147AA6">
        <w:trPr>
          <w:trHeight w:val="247"/>
          <w:jc w:val="center"/>
        </w:trPr>
        <w:tc>
          <w:tcPr>
            <w:tcW w:w="227" w:type="pct"/>
          </w:tcPr>
          <w:p w:rsidR="00336A6F" w:rsidRPr="00580B96" w:rsidRDefault="00336A6F" w:rsidP="000E6C16">
            <w:pPr>
              <w:suppressAutoHyphens/>
              <w:ind w:firstLine="0"/>
              <w:jc w:val="center"/>
              <w:rPr>
                <w:spacing w:val="-2"/>
                <w:sz w:val="24"/>
                <w:szCs w:val="24"/>
              </w:rPr>
            </w:pPr>
            <w:r>
              <w:rPr>
                <w:spacing w:val="-2"/>
                <w:sz w:val="24"/>
                <w:szCs w:val="24"/>
              </w:rPr>
              <w:t>1.</w:t>
            </w:r>
          </w:p>
        </w:tc>
        <w:tc>
          <w:tcPr>
            <w:tcW w:w="1661" w:type="pct"/>
          </w:tcPr>
          <w:p w:rsidR="00336A6F" w:rsidRDefault="00336A6F" w:rsidP="000E6C16">
            <w:pPr>
              <w:suppressAutoHyphens/>
              <w:autoSpaceDE w:val="0"/>
              <w:autoSpaceDN w:val="0"/>
              <w:adjustRightInd w:val="0"/>
              <w:ind w:firstLine="0"/>
              <w:jc w:val="both"/>
              <w:rPr>
                <w:rFonts w:eastAsia="Calibri"/>
                <w:sz w:val="24"/>
                <w:szCs w:val="24"/>
              </w:rPr>
            </w:pPr>
            <w:r w:rsidRPr="005F2D9B">
              <w:rPr>
                <w:rFonts w:eastAsia="Calibri"/>
                <w:sz w:val="24"/>
                <w:szCs w:val="24"/>
              </w:rPr>
              <w:t>Индекс производства продукции сельского хозяйства (в сопоставимых ценах) к уровню 2020 года</w:t>
            </w:r>
          </w:p>
          <w:p w:rsidR="00147AA6" w:rsidRPr="005F2D9B" w:rsidRDefault="00147AA6" w:rsidP="000E6C16">
            <w:pPr>
              <w:suppressAutoHyphens/>
              <w:autoSpaceDE w:val="0"/>
              <w:autoSpaceDN w:val="0"/>
              <w:adjustRightInd w:val="0"/>
              <w:ind w:firstLine="0"/>
              <w:jc w:val="both"/>
              <w:rPr>
                <w:rFonts w:eastAsia="Calibri"/>
                <w:sz w:val="24"/>
                <w:szCs w:val="24"/>
              </w:rPr>
            </w:pPr>
          </w:p>
        </w:tc>
        <w:tc>
          <w:tcPr>
            <w:tcW w:w="680" w:type="pct"/>
          </w:tcPr>
          <w:p w:rsidR="00336A6F" w:rsidRPr="00580B96" w:rsidRDefault="00336A6F" w:rsidP="000E6C16">
            <w:pPr>
              <w:suppressAutoHyphens/>
              <w:ind w:firstLine="0"/>
              <w:jc w:val="center"/>
              <w:rPr>
                <w:sz w:val="24"/>
                <w:szCs w:val="24"/>
              </w:rPr>
            </w:pPr>
            <w:r>
              <w:rPr>
                <w:sz w:val="24"/>
                <w:szCs w:val="24"/>
              </w:rPr>
              <w:t>процентов</w:t>
            </w:r>
          </w:p>
        </w:tc>
        <w:tc>
          <w:tcPr>
            <w:tcW w:w="681" w:type="pct"/>
          </w:tcPr>
          <w:p w:rsidR="00336A6F" w:rsidRPr="00580B96" w:rsidRDefault="00B00C28" w:rsidP="000E6C16">
            <w:pPr>
              <w:suppressAutoHyphens/>
              <w:ind w:firstLine="0"/>
              <w:jc w:val="center"/>
              <w:rPr>
                <w:sz w:val="24"/>
                <w:szCs w:val="24"/>
              </w:rPr>
            </w:pPr>
            <w:r>
              <w:rPr>
                <w:sz w:val="24"/>
                <w:szCs w:val="24"/>
              </w:rPr>
              <w:t>89,7</w:t>
            </w:r>
          </w:p>
        </w:tc>
        <w:tc>
          <w:tcPr>
            <w:tcW w:w="611" w:type="pct"/>
          </w:tcPr>
          <w:p w:rsidR="00336A6F" w:rsidRPr="00580B96" w:rsidRDefault="00336A6F" w:rsidP="000E6C16">
            <w:pPr>
              <w:suppressAutoHyphens/>
              <w:ind w:firstLine="0"/>
              <w:jc w:val="center"/>
              <w:rPr>
                <w:rFonts w:cs="Times New Roman"/>
                <w:sz w:val="24"/>
                <w:szCs w:val="24"/>
              </w:rPr>
            </w:pPr>
            <w:r>
              <w:rPr>
                <w:rFonts w:cs="Times New Roman"/>
                <w:sz w:val="24"/>
                <w:szCs w:val="24"/>
              </w:rPr>
              <w:t>112,58</w:t>
            </w:r>
          </w:p>
        </w:tc>
        <w:tc>
          <w:tcPr>
            <w:tcW w:w="613" w:type="pct"/>
          </w:tcPr>
          <w:p w:rsidR="00336A6F" w:rsidRPr="00580B96" w:rsidRDefault="00336A6F" w:rsidP="000E6C16">
            <w:pPr>
              <w:suppressAutoHyphens/>
              <w:ind w:firstLine="0"/>
              <w:jc w:val="center"/>
              <w:rPr>
                <w:rFonts w:cs="Times New Roman"/>
                <w:sz w:val="24"/>
                <w:szCs w:val="24"/>
              </w:rPr>
            </w:pPr>
            <w:r>
              <w:rPr>
                <w:rFonts w:cs="Times New Roman"/>
                <w:sz w:val="24"/>
                <w:szCs w:val="24"/>
              </w:rPr>
              <w:t>118,44</w:t>
            </w:r>
          </w:p>
        </w:tc>
        <w:tc>
          <w:tcPr>
            <w:tcW w:w="527" w:type="pct"/>
          </w:tcPr>
          <w:p w:rsidR="00336A6F" w:rsidRPr="00580B96" w:rsidRDefault="00336A6F" w:rsidP="000E6C16">
            <w:pPr>
              <w:suppressAutoHyphens/>
              <w:ind w:firstLine="0"/>
              <w:jc w:val="center"/>
              <w:rPr>
                <w:rFonts w:cs="Times New Roman"/>
                <w:sz w:val="24"/>
                <w:szCs w:val="24"/>
              </w:rPr>
            </w:pPr>
            <w:r>
              <w:rPr>
                <w:rFonts w:cs="Times New Roman"/>
                <w:sz w:val="24"/>
                <w:szCs w:val="24"/>
              </w:rPr>
              <w:t>125,07</w:t>
            </w:r>
          </w:p>
        </w:tc>
      </w:tr>
      <w:tr w:rsidR="00336A6F" w:rsidRPr="00580B96" w:rsidTr="00147AA6">
        <w:trPr>
          <w:jc w:val="center"/>
        </w:trPr>
        <w:tc>
          <w:tcPr>
            <w:tcW w:w="227" w:type="pct"/>
          </w:tcPr>
          <w:p w:rsidR="00336A6F" w:rsidRPr="00580B96" w:rsidRDefault="00336A6F" w:rsidP="000E6C16">
            <w:pPr>
              <w:suppressAutoHyphens/>
              <w:ind w:firstLine="0"/>
              <w:jc w:val="center"/>
              <w:rPr>
                <w:spacing w:val="-2"/>
                <w:sz w:val="24"/>
                <w:szCs w:val="24"/>
              </w:rPr>
            </w:pPr>
            <w:r>
              <w:rPr>
                <w:spacing w:val="-2"/>
                <w:sz w:val="24"/>
                <w:szCs w:val="24"/>
              </w:rPr>
              <w:t>2.</w:t>
            </w:r>
          </w:p>
        </w:tc>
        <w:tc>
          <w:tcPr>
            <w:tcW w:w="1661" w:type="pct"/>
          </w:tcPr>
          <w:p w:rsidR="00147AA6" w:rsidRDefault="00336A6F" w:rsidP="000E6C16">
            <w:pPr>
              <w:suppressAutoHyphens/>
              <w:autoSpaceDE w:val="0"/>
              <w:autoSpaceDN w:val="0"/>
              <w:adjustRightInd w:val="0"/>
              <w:ind w:firstLine="0"/>
              <w:jc w:val="both"/>
              <w:rPr>
                <w:rFonts w:eastAsia="Calibri"/>
                <w:sz w:val="24"/>
                <w:szCs w:val="24"/>
              </w:rPr>
            </w:pPr>
            <w:r w:rsidRPr="005F2D9B">
              <w:rPr>
                <w:rFonts w:eastAsia="Calibri"/>
                <w:sz w:val="24"/>
                <w:szCs w:val="24"/>
              </w:rPr>
              <w:t xml:space="preserve">Индекс производства пищевых продуктов (в сопоставимых ценах) к уровню 2020 года </w:t>
            </w:r>
          </w:p>
          <w:p w:rsidR="00B00C28" w:rsidRPr="005F2D9B" w:rsidRDefault="00B00C28" w:rsidP="000E6C16">
            <w:pPr>
              <w:suppressAutoHyphens/>
              <w:autoSpaceDE w:val="0"/>
              <w:autoSpaceDN w:val="0"/>
              <w:adjustRightInd w:val="0"/>
              <w:ind w:firstLine="0"/>
              <w:jc w:val="both"/>
              <w:rPr>
                <w:rFonts w:eastAsia="Calibri"/>
                <w:sz w:val="24"/>
                <w:szCs w:val="24"/>
              </w:rPr>
            </w:pPr>
          </w:p>
        </w:tc>
        <w:tc>
          <w:tcPr>
            <w:tcW w:w="680" w:type="pct"/>
          </w:tcPr>
          <w:p w:rsidR="00336A6F" w:rsidRPr="00580B96" w:rsidRDefault="00336A6F" w:rsidP="000E6C16">
            <w:pPr>
              <w:suppressAutoHyphens/>
              <w:ind w:firstLine="0"/>
              <w:jc w:val="center"/>
              <w:rPr>
                <w:sz w:val="24"/>
                <w:szCs w:val="24"/>
              </w:rPr>
            </w:pPr>
            <w:r>
              <w:rPr>
                <w:sz w:val="24"/>
                <w:szCs w:val="24"/>
              </w:rPr>
              <w:t>процентов</w:t>
            </w:r>
          </w:p>
        </w:tc>
        <w:tc>
          <w:tcPr>
            <w:tcW w:w="681" w:type="pct"/>
          </w:tcPr>
          <w:p w:rsidR="00336A6F" w:rsidRPr="00580B96" w:rsidRDefault="00B00C28" w:rsidP="000E6C16">
            <w:pPr>
              <w:suppressAutoHyphens/>
              <w:ind w:firstLine="0"/>
              <w:jc w:val="center"/>
              <w:rPr>
                <w:sz w:val="24"/>
                <w:szCs w:val="24"/>
              </w:rPr>
            </w:pPr>
            <w:r>
              <w:rPr>
                <w:sz w:val="24"/>
                <w:szCs w:val="24"/>
              </w:rPr>
              <w:t>106,3</w:t>
            </w:r>
          </w:p>
        </w:tc>
        <w:tc>
          <w:tcPr>
            <w:tcW w:w="611" w:type="pct"/>
          </w:tcPr>
          <w:p w:rsidR="00336A6F" w:rsidRPr="00580B96" w:rsidRDefault="00336A6F" w:rsidP="000E6C16">
            <w:pPr>
              <w:suppressAutoHyphens/>
              <w:ind w:firstLine="0"/>
              <w:jc w:val="center"/>
              <w:rPr>
                <w:rFonts w:cs="Times New Roman"/>
                <w:sz w:val="24"/>
                <w:szCs w:val="24"/>
              </w:rPr>
            </w:pPr>
            <w:r>
              <w:rPr>
                <w:rFonts w:cs="Times New Roman"/>
                <w:sz w:val="24"/>
                <w:szCs w:val="24"/>
              </w:rPr>
              <w:t>106</w:t>
            </w:r>
          </w:p>
        </w:tc>
        <w:tc>
          <w:tcPr>
            <w:tcW w:w="613" w:type="pct"/>
          </w:tcPr>
          <w:p w:rsidR="00336A6F" w:rsidRPr="00580B96" w:rsidRDefault="00336A6F" w:rsidP="000E6C16">
            <w:pPr>
              <w:suppressAutoHyphens/>
              <w:ind w:firstLine="0"/>
              <w:jc w:val="center"/>
              <w:rPr>
                <w:rFonts w:cs="Times New Roman"/>
                <w:sz w:val="24"/>
                <w:szCs w:val="24"/>
              </w:rPr>
            </w:pPr>
            <w:r>
              <w:rPr>
                <w:rFonts w:cs="Times New Roman"/>
                <w:sz w:val="24"/>
                <w:szCs w:val="24"/>
              </w:rPr>
              <w:t>106</w:t>
            </w:r>
          </w:p>
        </w:tc>
        <w:tc>
          <w:tcPr>
            <w:tcW w:w="527" w:type="pct"/>
          </w:tcPr>
          <w:p w:rsidR="00336A6F" w:rsidRPr="00580B96" w:rsidRDefault="00336A6F" w:rsidP="000E6C16">
            <w:pPr>
              <w:suppressAutoHyphens/>
              <w:ind w:firstLine="0"/>
              <w:jc w:val="center"/>
              <w:rPr>
                <w:rFonts w:cs="Times New Roman"/>
                <w:sz w:val="24"/>
                <w:szCs w:val="24"/>
              </w:rPr>
            </w:pPr>
            <w:r>
              <w:rPr>
                <w:rFonts w:cs="Times New Roman"/>
                <w:sz w:val="24"/>
                <w:szCs w:val="24"/>
              </w:rPr>
              <w:t>108,2</w:t>
            </w:r>
          </w:p>
        </w:tc>
      </w:tr>
      <w:tr w:rsidR="00336A6F" w:rsidRPr="00580B96" w:rsidTr="00147AA6">
        <w:trPr>
          <w:jc w:val="center"/>
        </w:trPr>
        <w:tc>
          <w:tcPr>
            <w:tcW w:w="227" w:type="pct"/>
          </w:tcPr>
          <w:p w:rsidR="00336A6F" w:rsidRPr="00580B96" w:rsidRDefault="00336A6F" w:rsidP="000E6C16">
            <w:pPr>
              <w:suppressAutoHyphens/>
              <w:ind w:firstLine="0"/>
              <w:jc w:val="center"/>
              <w:rPr>
                <w:spacing w:val="-2"/>
                <w:sz w:val="24"/>
                <w:szCs w:val="24"/>
              </w:rPr>
            </w:pPr>
            <w:r>
              <w:rPr>
                <w:spacing w:val="-2"/>
                <w:sz w:val="24"/>
                <w:szCs w:val="24"/>
              </w:rPr>
              <w:lastRenderedPageBreak/>
              <w:t>3.</w:t>
            </w:r>
          </w:p>
        </w:tc>
        <w:tc>
          <w:tcPr>
            <w:tcW w:w="1661" w:type="pct"/>
          </w:tcPr>
          <w:p w:rsidR="00336A6F" w:rsidRDefault="00336A6F" w:rsidP="000E6C16">
            <w:pPr>
              <w:suppressAutoHyphens/>
              <w:autoSpaceDE w:val="0"/>
              <w:autoSpaceDN w:val="0"/>
              <w:adjustRightInd w:val="0"/>
              <w:ind w:firstLine="0"/>
              <w:jc w:val="both"/>
              <w:rPr>
                <w:rFonts w:eastAsia="Calibri"/>
                <w:sz w:val="24"/>
                <w:szCs w:val="24"/>
              </w:rPr>
            </w:pPr>
            <w:r w:rsidRPr="005F2D9B">
              <w:rPr>
                <w:rFonts w:eastAsia="Calibri"/>
                <w:sz w:val="24"/>
                <w:szCs w:val="24"/>
              </w:rPr>
              <w:t>Среднемесячная на</w:t>
            </w:r>
            <w:r>
              <w:rPr>
                <w:rFonts w:eastAsia="Calibri"/>
                <w:sz w:val="24"/>
                <w:szCs w:val="24"/>
              </w:rPr>
              <w:t>численная</w:t>
            </w:r>
            <w:r w:rsidRPr="005F2D9B">
              <w:rPr>
                <w:rFonts w:eastAsia="Calibri"/>
                <w:sz w:val="24"/>
                <w:szCs w:val="24"/>
              </w:rPr>
              <w:t xml:space="preserve"> заработная плата работников сельского хозяйства (без субъектов малого предпринимательства)</w:t>
            </w:r>
          </w:p>
          <w:p w:rsidR="00147AA6" w:rsidRPr="005F2D9B" w:rsidRDefault="00147AA6" w:rsidP="000E6C16">
            <w:pPr>
              <w:suppressAutoHyphens/>
              <w:autoSpaceDE w:val="0"/>
              <w:autoSpaceDN w:val="0"/>
              <w:adjustRightInd w:val="0"/>
              <w:ind w:firstLine="0"/>
              <w:jc w:val="both"/>
              <w:rPr>
                <w:rFonts w:eastAsia="Calibri"/>
                <w:sz w:val="24"/>
                <w:szCs w:val="24"/>
              </w:rPr>
            </w:pPr>
          </w:p>
        </w:tc>
        <w:tc>
          <w:tcPr>
            <w:tcW w:w="680" w:type="pct"/>
          </w:tcPr>
          <w:p w:rsidR="00336A6F" w:rsidRPr="00580B96" w:rsidRDefault="00336A6F" w:rsidP="000E6C16">
            <w:pPr>
              <w:suppressAutoHyphens/>
              <w:ind w:firstLine="0"/>
              <w:jc w:val="center"/>
              <w:rPr>
                <w:sz w:val="24"/>
                <w:szCs w:val="24"/>
              </w:rPr>
            </w:pPr>
            <w:r>
              <w:rPr>
                <w:sz w:val="24"/>
                <w:szCs w:val="24"/>
              </w:rPr>
              <w:t>рублей</w:t>
            </w:r>
          </w:p>
        </w:tc>
        <w:tc>
          <w:tcPr>
            <w:tcW w:w="681" w:type="pct"/>
          </w:tcPr>
          <w:p w:rsidR="00336A6F" w:rsidRPr="00580B96" w:rsidRDefault="00B00C28" w:rsidP="000E6C16">
            <w:pPr>
              <w:suppressAutoHyphens/>
              <w:ind w:firstLine="0"/>
              <w:jc w:val="center"/>
              <w:rPr>
                <w:sz w:val="24"/>
                <w:szCs w:val="24"/>
              </w:rPr>
            </w:pPr>
            <w:r>
              <w:rPr>
                <w:sz w:val="24"/>
                <w:szCs w:val="24"/>
              </w:rPr>
              <w:t>31 694,1</w:t>
            </w:r>
          </w:p>
        </w:tc>
        <w:tc>
          <w:tcPr>
            <w:tcW w:w="611" w:type="pct"/>
          </w:tcPr>
          <w:p w:rsidR="00336A6F" w:rsidRPr="00580B96" w:rsidRDefault="00336A6F" w:rsidP="000E6C16">
            <w:pPr>
              <w:suppressAutoHyphens/>
              <w:ind w:firstLine="0"/>
              <w:jc w:val="center"/>
              <w:rPr>
                <w:rFonts w:cs="Times New Roman"/>
                <w:sz w:val="24"/>
                <w:szCs w:val="24"/>
              </w:rPr>
            </w:pPr>
            <w:r>
              <w:rPr>
                <w:rFonts w:cs="Times New Roman"/>
                <w:sz w:val="24"/>
                <w:szCs w:val="24"/>
              </w:rPr>
              <w:t>31 518</w:t>
            </w:r>
          </w:p>
        </w:tc>
        <w:tc>
          <w:tcPr>
            <w:tcW w:w="613" w:type="pct"/>
          </w:tcPr>
          <w:p w:rsidR="00336A6F" w:rsidRPr="00580B96" w:rsidRDefault="00336A6F" w:rsidP="000E6C16">
            <w:pPr>
              <w:suppressAutoHyphens/>
              <w:ind w:firstLine="0"/>
              <w:jc w:val="center"/>
              <w:rPr>
                <w:rFonts w:cs="Times New Roman"/>
                <w:sz w:val="24"/>
                <w:szCs w:val="24"/>
              </w:rPr>
            </w:pPr>
            <w:r>
              <w:rPr>
                <w:rFonts w:cs="Times New Roman"/>
                <w:sz w:val="24"/>
                <w:szCs w:val="24"/>
              </w:rPr>
              <w:t>33 126</w:t>
            </w:r>
          </w:p>
        </w:tc>
        <w:tc>
          <w:tcPr>
            <w:tcW w:w="527" w:type="pct"/>
          </w:tcPr>
          <w:p w:rsidR="00336A6F" w:rsidRPr="00580B96" w:rsidRDefault="00336A6F" w:rsidP="000E6C16">
            <w:pPr>
              <w:suppressAutoHyphens/>
              <w:ind w:firstLine="0"/>
              <w:jc w:val="center"/>
              <w:rPr>
                <w:rFonts w:cs="Times New Roman"/>
                <w:sz w:val="24"/>
                <w:szCs w:val="24"/>
              </w:rPr>
            </w:pPr>
            <w:r>
              <w:rPr>
                <w:rFonts w:cs="Times New Roman"/>
                <w:sz w:val="24"/>
                <w:szCs w:val="24"/>
              </w:rPr>
              <w:t>34 815</w:t>
            </w:r>
          </w:p>
        </w:tc>
      </w:tr>
      <w:tr w:rsidR="00336A6F" w:rsidRPr="00580B96" w:rsidTr="00147AA6">
        <w:trPr>
          <w:jc w:val="center"/>
        </w:trPr>
        <w:tc>
          <w:tcPr>
            <w:tcW w:w="227" w:type="pct"/>
          </w:tcPr>
          <w:p w:rsidR="00336A6F" w:rsidRPr="00580B96" w:rsidRDefault="00336A6F" w:rsidP="000E6C16">
            <w:pPr>
              <w:suppressAutoHyphens/>
              <w:ind w:firstLine="0"/>
              <w:jc w:val="center"/>
              <w:rPr>
                <w:spacing w:val="-2"/>
                <w:sz w:val="24"/>
                <w:szCs w:val="24"/>
              </w:rPr>
            </w:pPr>
            <w:r>
              <w:rPr>
                <w:spacing w:val="-2"/>
                <w:sz w:val="24"/>
                <w:szCs w:val="24"/>
              </w:rPr>
              <w:t>4.</w:t>
            </w:r>
          </w:p>
        </w:tc>
        <w:tc>
          <w:tcPr>
            <w:tcW w:w="1661" w:type="pct"/>
          </w:tcPr>
          <w:p w:rsidR="00336A6F" w:rsidRPr="005F2D9B" w:rsidRDefault="00336A6F" w:rsidP="000E6C16">
            <w:pPr>
              <w:suppressAutoHyphens/>
              <w:autoSpaceDE w:val="0"/>
              <w:autoSpaceDN w:val="0"/>
              <w:adjustRightInd w:val="0"/>
              <w:ind w:firstLine="0"/>
              <w:jc w:val="both"/>
              <w:rPr>
                <w:rFonts w:eastAsia="Calibri"/>
                <w:sz w:val="24"/>
                <w:szCs w:val="24"/>
              </w:rPr>
            </w:pPr>
            <w:r w:rsidRPr="005F2D9B">
              <w:rPr>
                <w:rFonts w:eastAsia="Calibri"/>
                <w:sz w:val="24"/>
                <w:szCs w:val="24"/>
              </w:rPr>
              <w:t>Объем экспорта продукции агропромышленного комплекса (в сопоставимых ценах)</w:t>
            </w:r>
          </w:p>
        </w:tc>
        <w:tc>
          <w:tcPr>
            <w:tcW w:w="680" w:type="pct"/>
          </w:tcPr>
          <w:p w:rsidR="00336A6F" w:rsidRPr="00580B96" w:rsidRDefault="00336A6F" w:rsidP="000E6C16">
            <w:pPr>
              <w:suppressAutoHyphens/>
              <w:ind w:firstLine="0"/>
              <w:jc w:val="center"/>
              <w:rPr>
                <w:sz w:val="24"/>
                <w:szCs w:val="24"/>
              </w:rPr>
            </w:pPr>
            <w:r>
              <w:rPr>
                <w:sz w:val="24"/>
                <w:szCs w:val="24"/>
              </w:rPr>
              <w:t xml:space="preserve">млрд. </w:t>
            </w:r>
            <w:r>
              <w:rPr>
                <w:sz w:val="24"/>
                <w:szCs w:val="24"/>
              </w:rPr>
              <w:br/>
              <w:t>долларов</w:t>
            </w:r>
          </w:p>
        </w:tc>
        <w:tc>
          <w:tcPr>
            <w:tcW w:w="681" w:type="pct"/>
          </w:tcPr>
          <w:p w:rsidR="00336A6F" w:rsidRPr="00580B96" w:rsidRDefault="00336A6F" w:rsidP="000E6C16">
            <w:pPr>
              <w:suppressAutoHyphens/>
              <w:ind w:firstLine="0"/>
              <w:jc w:val="center"/>
              <w:rPr>
                <w:sz w:val="24"/>
                <w:szCs w:val="24"/>
              </w:rPr>
            </w:pPr>
            <w:r>
              <w:rPr>
                <w:sz w:val="24"/>
                <w:szCs w:val="24"/>
              </w:rPr>
              <w:t xml:space="preserve">0,212 </w:t>
            </w:r>
          </w:p>
        </w:tc>
        <w:tc>
          <w:tcPr>
            <w:tcW w:w="611" w:type="pct"/>
          </w:tcPr>
          <w:p w:rsidR="00336A6F" w:rsidRPr="00B00C28" w:rsidRDefault="00B00C28" w:rsidP="000E6C16">
            <w:pPr>
              <w:suppressAutoHyphens/>
              <w:ind w:firstLine="0"/>
              <w:jc w:val="center"/>
              <w:rPr>
                <w:sz w:val="24"/>
                <w:szCs w:val="24"/>
              </w:rPr>
            </w:pPr>
            <w:r>
              <w:rPr>
                <w:sz w:val="24"/>
                <w:szCs w:val="24"/>
              </w:rPr>
              <w:t>0</w:t>
            </w:r>
          </w:p>
        </w:tc>
        <w:tc>
          <w:tcPr>
            <w:tcW w:w="613" w:type="pct"/>
          </w:tcPr>
          <w:p w:rsidR="00336A6F" w:rsidRPr="00580B96" w:rsidRDefault="00B00C28" w:rsidP="000E6C16">
            <w:pPr>
              <w:suppressAutoHyphens/>
              <w:ind w:firstLine="0"/>
              <w:jc w:val="center"/>
              <w:rPr>
                <w:sz w:val="24"/>
                <w:szCs w:val="24"/>
              </w:rPr>
            </w:pPr>
            <w:r>
              <w:rPr>
                <w:sz w:val="24"/>
                <w:szCs w:val="24"/>
              </w:rPr>
              <w:t>0</w:t>
            </w:r>
          </w:p>
        </w:tc>
        <w:tc>
          <w:tcPr>
            <w:tcW w:w="527" w:type="pct"/>
          </w:tcPr>
          <w:p w:rsidR="00336A6F" w:rsidRPr="00580B96" w:rsidRDefault="00336A6F" w:rsidP="000E6C16">
            <w:pPr>
              <w:suppressAutoHyphens/>
              <w:ind w:firstLine="0"/>
              <w:jc w:val="center"/>
              <w:rPr>
                <w:sz w:val="24"/>
                <w:szCs w:val="24"/>
              </w:rPr>
            </w:pPr>
            <w:r>
              <w:rPr>
                <w:sz w:val="24"/>
                <w:szCs w:val="24"/>
              </w:rPr>
              <w:t>0,2848</w:t>
            </w:r>
          </w:p>
        </w:tc>
      </w:tr>
      <w:tr w:rsidR="00336A6F" w:rsidRPr="00580B96" w:rsidTr="00147AA6">
        <w:trPr>
          <w:jc w:val="center"/>
        </w:trPr>
        <w:tc>
          <w:tcPr>
            <w:tcW w:w="227" w:type="pct"/>
          </w:tcPr>
          <w:p w:rsidR="00336A6F" w:rsidRPr="00580B96" w:rsidRDefault="00336A6F" w:rsidP="000E6C16">
            <w:pPr>
              <w:suppressAutoHyphens/>
              <w:ind w:firstLine="0"/>
              <w:jc w:val="center"/>
              <w:rPr>
                <w:spacing w:val="-2"/>
                <w:sz w:val="24"/>
                <w:szCs w:val="24"/>
              </w:rPr>
            </w:pPr>
            <w:r>
              <w:rPr>
                <w:spacing w:val="-2"/>
                <w:sz w:val="24"/>
                <w:szCs w:val="24"/>
              </w:rPr>
              <w:t>5.</w:t>
            </w:r>
          </w:p>
        </w:tc>
        <w:tc>
          <w:tcPr>
            <w:tcW w:w="1661" w:type="pct"/>
          </w:tcPr>
          <w:p w:rsidR="00336A6F" w:rsidRPr="00B20F91" w:rsidRDefault="00336A6F" w:rsidP="000E6C16">
            <w:pPr>
              <w:suppressAutoHyphens/>
              <w:ind w:firstLine="0"/>
              <w:jc w:val="both"/>
              <w:rPr>
                <w:rFonts w:eastAsia="Calibri"/>
                <w:sz w:val="24"/>
                <w:szCs w:val="24"/>
              </w:rPr>
            </w:pPr>
            <w:r w:rsidRPr="00B20F91">
              <w:rPr>
                <w:rFonts w:eastAsia="Calibri"/>
                <w:sz w:val="24"/>
                <w:szCs w:val="24"/>
              </w:rPr>
              <w:t>Прирост объема сельскохозяйственной продукции, реализованной в отчетном году сельскохозяйственными организациями, крестьянскими (фермерскими) хозяйствами и индивидуальными предпринимателями</w:t>
            </w:r>
            <w:r>
              <w:rPr>
                <w:rFonts w:eastAsia="Calibri"/>
                <w:sz w:val="24"/>
                <w:szCs w:val="24"/>
              </w:rPr>
              <w:t>,</w:t>
            </w:r>
            <w:r w:rsidRPr="00B20F91">
              <w:rPr>
                <w:rFonts w:eastAsia="Calibri"/>
                <w:sz w:val="24"/>
                <w:szCs w:val="24"/>
              </w:rPr>
              <w:t xml:space="preserve"> по отношению к предыдущему году </w:t>
            </w:r>
          </w:p>
        </w:tc>
        <w:tc>
          <w:tcPr>
            <w:tcW w:w="680" w:type="pct"/>
          </w:tcPr>
          <w:p w:rsidR="00336A6F" w:rsidRPr="00D73EDB" w:rsidRDefault="00336A6F" w:rsidP="000E6C16">
            <w:pPr>
              <w:suppressAutoHyphens/>
              <w:ind w:firstLine="0"/>
              <w:jc w:val="center"/>
              <w:rPr>
                <w:szCs w:val="22"/>
              </w:rPr>
            </w:pPr>
            <w:r w:rsidRPr="00B20F91">
              <w:rPr>
                <w:sz w:val="24"/>
                <w:szCs w:val="24"/>
              </w:rPr>
              <w:t>процентов</w:t>
            </w:r>
          </w:p>
        </w:tc>
        <w:tc>
          <w:tcPr>
            <w:tcW w:w="681" w:type="pct"/>
          </w:tcPr>
          <w:p w:rsidR="00336A6F" w:rsidRPr="00B20F91" w:rsidRDefault="00B00C28" w:rsidP="000E6C16">
            <w:pPr>
              <w:suppressAutoHyphens/>
              <w:ind w:firstLine="0"/>
              <w:jc w:val="center"/>
              <w:rPr>
                <w:sz w:val="24"/>
                <w:szCs w:val="22"/>
              </w:rPr>
            </w:pPr>
            <w:r>
              <w:rPr>
                <w:sz w:val="24"/>
                <w:szCs w:val="22"/>
              </w:rPr>
              <w:t>3,7</w:t>
            </w:r>
          </w:p>
        </w:tc>
        <w:tc>
          <w:tcPr>
            <w:tcW w:w="611" w:type="pct"/>
          </w:tcPr>
          <w:p w:rsidR="00336A6F" w:rsidRPr="00B20F91" w:rsidRDefault="00B00C28" w:rsidP="000E6C16">
            <w:pPr>
              <w:suppressAutoHyphens/>
              <w:ind w:firstLine="0"/>
              <w:jc w:val="center"/>
              <w:rPr>
                <w:sz w:val="24"/>
                <w:szCs w:val="22"/>
              </w:rPr>
            </w:pPr>
            <w:r>
              <w:rPr>
                <w:sz w:val="24"/>
                <w:szCs w:val="22"/>
              </w:rPr>
              <w:t>6</w:t>
            </w:r>
          </w:p>
        </w:tc>
        <w:tc>
          <w:tcPr>
            <w:tcW w:w="613" w:type="pct"/>
          </w:tcPr>
          <w:p w:rsidR="00336A6F" w:rsidRPr="00B20F91" w:rsidRDefault="00B00C28" w:rsidP="000E6C16">
            <w:pPr>
              <w:suppressAutoHyphens/>
              <w:ind w:firstLine="0"/>
              <w:jc w:val="center"/>
              <w:rPr>
                <w:sz w:val="24"/>
                <w:szCs w:val="22"/>
              </w:rPr>
            </w:pPr>
            <w:r>
              <w:rPr>
                <w:sz w:val="24"/>
                <w:szCs w:val="22"/>
              </w:rPr>
              <w:t>8</w:t>
            </w:r>
          </w:p>
        </w:tc>
        <w:tc>
          <w:tcPr>
            <w:tcW w:w="527" w:type="pct"/>
          </w:tcPr>
          <w:p w:rsidR="00336A6F" w:rsidRPr="00B20F91" w:rsidRDefault="00B00C28" w:rsidP="000E6C16">
            <w:pPr>
              <w:suppressAutoHyphens/>
              <w:ind w:firstLine="0"/>
              <w:jc w:val="center"/>
              <w:rPr>
                <w:sz w:val="24"/>
                <w:szCs w:val="22"/>
              </w:rPr>
            </w:pPr>
            <w:r>
              <w:rPr>
                <w:sz w:val="24"/>
                <w:szCs w:val="22"/>
              </w:rPr>
              <w:t>9</w:t>
            </w:r>
          </w:p>
        </w:tc>
      </w:tr>
      <w:tr w:rsidR="00336A6F" w:rsidRPr="00580B96" w:rsidTr="00147AA6">
        <w:trPr>
          <w:jc w:val="center"/>
        </w:trPr>
        <w:tc>
          <w:tcPr>
            <w:tcW w:w="227" w:type="pct"/>
          </w:tcPr>
          <w:p w:rsidR="00336A6F" w:rsidRPr="00580B96" w:rsidRDefault="00336A6F" w:rsidP="000E6C16">
            <w:pPr>
              <w:suppressAutoHyphens/>
              <w:ind w:firstLine="0"/>
              <w:jc w:val="center"/>
              <w:rPr>
                <w:spacing w:val="-2"/>
                <w:sz w:val="24"/>
                <w:szCs w:val="24"/>
              </w:rPr>
            </w:pPr>
            <w:r>
              <w:rPr>
                <w:spacing w:val="-2"/>
                <w:sz w:val="24"/>
                <w:szCs w:val="24"/>
              </w:rPr>
              <w:t>6.</w:t>
            </w:r>
          </w:p>
        </w:tc>
        <w:tc>
          <w:tcPr>
            <w:tcW w:w="1661" w:type="pct"/>
            <w:vAlign w:val="center"/>
          </w:tcPr>
          <w:p w:rsidR="00336A6F" w:rsidRPr="00144C16" w:rsidRDefault="00336A6F" w:rsidP="000E6C16">
            <w:pPr>
              <w:suppressAutoHyphens/>
              <w:spacing w:line="230" w:lineRule="auto"/>
              <w:ind w:firstLine="0"/>
              <w:jc w:val="both"/>
              <w:rPr>
                <w:rFonts w:eastAsia="Calibri"/>
                <w:sz w:val="24"/>
                <w:szCs w:val="24"/>
              </w:rPr>
            </w:pPr>
            <w:r w:rsidRPr="00144C16">
              <w:rPr>
                <w:rFonts w:eastAsia="Calibri"/>
                <w:sz w:val="24"/>
                <w:szCs w:val="24"/>
              </w:rPr>
              <w:t xml:space="preserve">Доля сельского населения в общей численности населения Смоленской области </w:t>
            </w:r>
          </w:p>
        </w:tc>
        <w:tc>
          <w:tcPr>
            <w:tcW w:w="680" w:type="pct"/>
          </w:tcPr>
          <w:p w:rsidR="00336A6F" w:rsidRDefault="00336A6F" w:rsidP="000E6C16">
            <w:pPr>
              <w:suppressAutoHyphens/>
              <w:ind w:firstLine="0"/>
              <w:jc w:val="center"/>
            </w:pPr>
            <w:r w:rsidRPr="00A57708">
              <w:rPr>
                <w:sz w:val="24"/>
                <w:szCs w:val="24"/>
              </w:rPr>
              <w:t>процентов</w:t>
            </w:r>
          </w:p>
        </w:tc>
        <w:tc>
          <w:tcPr>
            <w:tcW w:w="681" w:type="pct"/>
          </w:tcPr>
          <w:p w:rsidR="00336A6F" w:rsidRPr="008A75EB" w:rsidRDefault="00B00C28" w:rsidP="000E6C16">
            <w:pPr>
              <w:suppressAutoHyphens/>
              <w:ind w:firstLine="0"/>
              <w:jc w:val="center"/>
              <w:rPr>
                <w:sz w:val="24"/>
              </w:rPr>
            </w:pPr>
            <w:r>
              <w:rPr>
                <w:sz w:val="24"/>
              </w:rPr>
              <w:t>27,8</w:t>
            </w:r>
          </w:p>
        </w:tc>
        <w:tc>
          <w:tcPr>
            <w:tcW w:w="611" w:type="pct"/>
          </w:tcPr>
          <w:p w:rsidR="00336A6F" w:rsidRPr="008A75EB" w:rsidRDefault="00336A6F" w:rsidP="000E6C16">
            <w:pPr>
              <w:suppressAutoHyphens/>
              <w:ind w:firstLine="0"/>
              <w:jc w:val="center"/>
              <w:rPr>
                <w:sz w:val="24"/>
              </w:rPr>
            </w:pPr>
            <w:r w:rsidRPr="008A75EB">
              <w:rPr>
                <w:sz w:val="24"/>
              </w:rPr>
              <w:t>27,93</w:t>
            </w:r>
          </w:p>
        </w:tc>
        <w:tc>
          <w:tcPr>
            <w:tcW w:w="613" w:type="pct"/>
          </w:tcPr>
          <w:p w:rsidR="00336A6F" w:rsidRPr="008A75EB" w:rsidRDefault="00336A6F" w:rsidP="000E6C16">
            <w:pPr>
              <w:suppressAutoHyphens/>
              <w:ind w:firstLine="0"/>
              <w:jc w:val="center"/>
              <w:rPr>
                <w:sz w:val="24"/>
              </w:rPr>
            </w:pPr>
            <w:r w:rsidRPr="008A75EB">
              <w:rPr>
                <w:sz w:val="24"/>
              </w:rPr>
              <w:t>27,9</w:t>
            </w:r>
          </w:p>
        </w:tc>
        <w:tc>
          <w:tcPr>
            <w:tcW w:w="527" w:type="pct"/>
          </w:tcPr>
          <w:p w:rsidR="00336A6F" w:rsidRPr="008A75EB" w:rsidRDefault="00336A6F" w:rsidP="000E6C16">
            <w:pPr>
              <w:suppressAutoHyphens/>
              <w:ind w:firstLine="0"/>
              <w:jc w:val="center"/>
              <w:rPr>
                <w:sz w:val="24"/>
              </w:rPr>
            </w:pPr>
            <w:r w:rsidRPr="008A75EB">
              <w:rPr>
                <w:sz w:val="24"/>
              </w:rPr>
              <w:t>27,9</w:t>
            </w:r>
          </w:p>
        </w:tc>
      </w:tr>
      <w:tr w:rsidR="00B00C28" w:rsidRPr="00580B96" w:rsidTr="00147AA6">
        <w:trPr>
          <w:jc w:val="center"/>
        </w:trPr>
        <w:tc>
          <w:tcPr>
            <w:tcW w:w="227" w:type="pct"/>
          </w:tcPr>
          <w:p w:rsidR="00B00C28" w:rsidRPr="00580B96" w:rsidRDefault="00B00C28" w:rsidP="00B00C28">
            <w:pPr>
              <w:suppressAutoHyphens/>
              <w:ind w:left="-142" w:right="-87" w:firstLine="0"/>
              <w:jc w:val="center"/>
              <w:rPr>
                <w:spacing w:val="-2"/>
                <w:sz w:val="24"/>
                <w:szCs w:val="24"/>
              </w:rPr>
            </w:pPr>
            <w:r>
              <w:rPr>
                <w:spacing w:val="-2"/>
                <w:sz w:val="24"/>
                <w:szCs w:val="24"/>
              </w:rPr>
              <w:t>7.</w:t>
            </w:r>
          </w:p>
        </w:tc>
        <w:tc>
          <w:tcPr>
            <w:tcW w:w="1661" w:type="pct"/>
          </w:tcPr>
          <w:p w:rsidR="00B00C28" w:rsidRPr="00144C16" w:rsidRDefault="00B00C28" w:rsidP="00B00C28">
            <w:pPr>
              <w:suppressAutoHyphens/>
              <w:spacing w:line="230" w:lineRule="auto"/>
              <w:ind w:firstLine="0"/>
              <w:jc w:val="both"/>
              <w:rPr>
                <w:rFonts w:eastAsia="Calibri"/>
                <w:sz w:val="24"/>
                <w:szCs w:val="24"/>
              </w:rPr>
            </w:pPr>
            <w:r w:rsidRPr="00144C16">
              <w:rPr>
                <w:rFonts w:eastAsia="Calibri"/>
                <w:sz w:val="24"/>
                <w:szCs w:val="24"/>
              </w:rPr>
              <w:t xml:space="preserve">Соотношение среднемесячных располагаемых ресурсов сельского и городского домохозяйств </w:t>
            </w:r>
          </w:p>
        </w:tc>
        <w:tc>
          <w:tcPr>
            <w:tcW w:w="680" w:type="pct"/>
          </w:tcPr>
          <w:p w:rsidR="00B00C28" w:rsidRDefault="00B00C28" w:rsidP="00B00C28">
            <w:pPr>
              <w:suppressAutoHyphens/>
              <w:ind w:firstLine="0"/>
              <w:jc w:val="center"/>
            </w:pPr>
            <w:r w:rsidRPr="00A57708">
              <w:rPr>
                <w:sz w:val="24"/>
                <w:szCs w:val="24"/>
              </w:rPr>
              <w:t>процентов</w:t>
            </w:r>
          </w:p>
        </w:tc>
        <w:tc>
          <w:tcPr>
            <w:tcW w:w="681" w:type="pct"/>
          </w:tcPr>
          <w:p w:rsidR="00B00C28" w:rsidRPr="00580B96" w:rsidRDefault="00B00C28" w:rsidP="00B00C28">
            <w:pPr>
              <w:suppressAutoHyphens/>
              <w:ind w:firstLine="0"/>
              <w:jc w:val="center"/>
              <w:rPr>
                <w:sz w:val="24"/>
                <w:szCs w:val="24"/>
              </w:rPr>
            </w:pPr>
            <w:r>
              <w:rPr>
                <w:sz w:val="24"/>
                <w:szCs w:val="24"/>
              </w:rPr>
              <w:t>77,1</w:t>
            </w:r>
          </w:p>
        </w:tc>
        <w:tc>
          <w:tcPr>
            <w:tcW w:w="611" w:type="pct"/>
          </w:tcPr>
          <w:p w:rsidR="00B00C28" w:rsidRPr="00FA6B1C" w:rsidRDefault="00B00C28" w:rsidP="00B00C28">
            <w:pPr>
              <w:tabs>
                <w:tab w:val="left" w:pos="421"/>
                <w:tab w:val="center" w:pos="528"/>
              </w:tabs>
              <w:suppressAutoHyphens/>
              <w:ind w:firstLine="0"/>
              <w:jc w:val="center"/>
              <w:rPr>
                <w:sz w:val="24"/>
                <w:szCs w:val="24"/>
              </w:rPr>
            </w:pPr>
            <w:r>
              <w:rPr>
                <w:sz w:val="24"/>
                <w:szCs w:val="24"/>
              </w:rPr>
              <w:t>78,08</w:t>
            </w:r>
          </w:p>
        </w:tc>
        <w:tc>
          <w:tcPr>
            <w:tcW w:w="613" w:type="pct"/>
          </w:tcPr>
          <w:p w:rsidR="00B00C28" w:rsidRPr="00580B96" w:rsidRDefault="00B00C28" w:rsidP="00B00C28">
            <w:pPr>
              <w:suppressAutoHyphens/>
              <w:ind w:firstLine="0"/>
              <w:jc w:val="center"/>
              <w:rPr>
                <w:sz w:val="24"/>
                <w:szCs w:val="24"/>
              </w:rPr>
            </w:pPr>
            <w:r>
              <w:rPr>
                <w:sz w:val="24"/>
                <w:szCs w:val="24"/>
              </w:rPr>
              <w:t>79,06</w:t>
            </w:r>
          </w:p>
        </w:tc>
        <w:tc>
          <w:tcPr>
            <w:tcW w:w="527" w:type="pct"/>
          </w:tcPr>
          <w:p w:rsidR="00B00C28" w:rsidRPr="00580B96" w:rsidRDefault="00B00C28" w:rsidP="00B00C28">
            <w:pPr>
              <w:suppressAutoHyphens/>
              <w:ind w:firstLine="0"/>
              <w:jc w:val="center"/>
              <w:rPr>
                <w:sz w:val="24"/>
                <w:szCs w:val="24"/>
              </w:rPr>
            </w:pPr>
            <w:r>
              <w:rPr>
                <w:sz w:val="24"/>
                <w:szCs w:val="24"/>
              </w:rPr>
              <w:t>80,04</w:t>
            </w:r>
          </w:p>
        </w:tc>
      </w:tr>
      <w:tr w:rsidR="00B00C28" w:rsidRPr="00580B96" w:rsidTr="00147AA6">
        <w:trPr>
          <w:jc w:val="center"/>
        </w:trPr>
        <w:tc>
          <w:tcPr>
            <w:tcW w:w="227" w:type="pct"/>
          </w:tcPr>
          <w:p w:rsidR="00B00C28" w:rsidRPr="00580B96" w:rsidRDefault="00B00C28" w:rsidP="00B00C28">
            <w:pPr>
              <w:suppressAutoHyphens/>
              <w:ind w:left="-142" w:right="-87" w:firstLine="0"/>
              <w:jc w:val="center"/>
              <w:rPr>
                <w:spacing w:val="-2"/>
                <w:sz w:val="24"/>
                <w:szCs w:val="24"/>
              </w:rPr>
            </w:pPr>
            <w:r>
              <w:rPr>
                <w:spacing w:val="-2"/>
                <w:sz w:val="24"/>
                <w:szCs w:val="24"/>
              </w:rPr>
              <w:t>8.</w:t>
            </w:r>
          </w:p>
        </w:tc>
        <w:tc>
          <w:tcPr>
            <w:tcW w:w="1661" w:type="pct"/>
          </w:tcPr>
          <w:p w:rsidR="00B00C28" w:rsidRPr="00144C16" w:rsidRDefault="00B00C28" w:rsidP="00B00C28">
            <w:pPr>
              <w:suppressAutoHyphens/>
              <w:spacing w:line="230" w:lineRule="auto"/>
              <w:ind w:firstLine="0"/>
              <w:jc w:val="both"/>
              <w:rPr>
                <w:rFonts w:eastAsia="Calibri"/>
                <w:sz w:val="24"/>
                <w:szCs w:val="24"/>
              </w:rPr>
            </w:pPr>
            <w:r w:rsidRPr="00144C16">
              <w:rPr>
                <w:rFonts w:eastAsia="Calibri"/>
                <w:sz w:val="24"/>
                <w:szCs w:val="24"/>
              </w:rPr>
              <w:t xml:space="preserve">Доля общей площади благоустроенных жилых помещений в сельских населенных пунктах </w:t>
            </w:r>
          </w:p>
        </w:tc>
        <w:tc>
          <w:tcPr>
            <w:tcW w:w="680" w:type="pct"/>
          </w:tcPr>
          <w:p w:rsidR="00B00C28" w:rsidRDefault="00B00C28" w:rsidP="00B00C28">
            <w:pPr>
              <w:suppressAutoHyphens/>
              <w:ind w:firstLine="0"/>
              <w:jc w:val="center"/>
            </w:pPr>
            <w:r w:rsidRPr="00A57708">
              <w:rPr>
                <w:sz w:val="24"/>
                <w:szCs w:val="24"/>
              </w:rPr>
              <w:t>процентов</w:t>
            </w:r>
          </w:p>
        </w:tc>
        <w:tc>
          <w:tcPr>
            <w:tcW w:w="681" w:type="pct"/>
          </w:tcPr>
          <w:p w:rsidR="00B00C28" w:rsidRDefault="00B00C28" w:rsidP="00B00C28">
            <w:pPr>
              <w:suppressAutoHyphens/>
              <w:ind w:firstLine="34"/>
              <w:jc w:val="center"/>
              <w:rPr>
                <w:sz w:val="24"/>
                <w:szCs w:val="24"/>
              </w:rPr>
            </w:pPr>
            <w:r>
              <w:rPr>
                <w:sz w:val="24"/>
                <w:szCs w:val="24"/>
              </w:rPr>
              <w:t>19,82</w:t>
            </w:r>
          </w:p>
        </w:tc>
        <w:tc>
          <w:tcPr>
            <w:tcW w:w="611" w:type="pct"/>
          </w:tcPr>
          <w:p w:rsidR="00B00C28" w:rsidRDefault="00B00C28" w:rsidP="00B00C28">
            <w:pPr>
              <w:tabs>
                <w:tab w:val="left" w:pos="421"/>
                <w:tab w:val="center" w:pos="528"/>
              </w:tabs>
              <w:suppressAutoHyphens/>
              <w:ind w:firstLine="34"/>
              <w:jc w:val="center"/>
              <w:rPr>
                <w:sz w:val="24"/>
                <w:szCs w:val="24"/>
              </w:rPr>
            </w:pPr>
            <w:r>
              <w:rPr>
                <w:sz w:val="24"/>
                <w:szCs w:val="24"/>
              </w:rPr>
              <w:t>20,89</w:t>
            </w:r>
          </w:p>
        </w:tc>
        <w:tc>
          <w:tcPr>
            <w:tcW w:w="613" w:type="pct"/>
          </w:tcPr>
          <w:p w:rsidR="00B00C28" w:rsidRDefault="00B00C28" w:rsidP="00B00C28">
            <w:pPr>
              <w:suppressAutoHyphens/>
              <w:ind w:firstLine="34"/>
              <w:jc w:val="center"/>
              <w:rPr>
                <w:sz w:val="24"/>
                <w:szCs w:val="24"/>
              </w:rPr>
            </w:pPr>
            <w:r>
              <w:rPr>
                <w:sz w:val="24"/>
                <w:szCs w:val="24"/>
              </w:rPr>
              <w:t>21,96</w:t>
            </w:r>
          </w:p>
        </w:tc>
        <w:tc>
          <w:tcPr>
            <w:tcW w:w="527" w:type="pct"/>
          </w:tcPr>
          <w:p w:rsidR="00B00C28" w:rsidRDefault="00B00C28" w:rsidP="00B00C28">
            <w:pPr>
              <w:suppressAutoHyphens/>
              <w:ind w:firstLine="34"/>
              <w:jc w:val="center"/>
              <w:rPr>
                <w:sz w:val="24"/>
                <w:szCs w:val="24"/>
              </w:rPr>
            </w:pPr>
            <w:r>
              <w:rPr>
                <w:sz w:val="24"/>
                <w:szCs w:val="24"/>
              </w:rPr>
              <w:t>23,03</w:t>
            </w:r>
          </w:p>
        </w:tc>
      </w:tr>
    </w:tbl>
    <w:p w:rsidR="00336A6F" w:rsidRDefault="00336A6F" w:rsidP="000E6C16">
      <w:pPr>
        <w:suppressAutoHyphens/>
        <w:jc w:val="center"/>
        <w:rPr>
          <w:b/>
          <w:sz w:val="28"/>
          <w:szCs w:val="28"/>
          <w:highlight w:val="yellow"/>
        </w:rPr>
      </w:pPr>
    </w:p>
    <w:p w:rsidR="00336A6F" w:rsidRPr="00D43EB5" w:rsidRDefault="00336A6F" w:rsidP="000E6C16">
      <w:pPr>
        <w:suppressAutoHyphens/>
        <w:jc w:val="center"/>
        <w:rPr>
          <w:b/>
          <w:sz w:val="28"/>
          <w:szCs w:val="28"/>
        </w:rPr>
      </w:pPr>
      <w:r w:rsidRPr="00D43EB5">
        <w:rPr>
          <w:b/>
          <w:sz w:val="28"/>
          <w:szCs w:val="28"/>
        </w:rPr>
        <w:t xml:space="preserve">Структура </w:t>
      </w:r>
      <w:r>
        <w:rPr>
          <w:b/>
          <w:sz w:val="28"/>
          <w:szCs w:val="28"/>
        </w:rPr>
        <w:t>Г</w:t>
      </w:r>
      <w:r w:rsidRPr="00D43EB5">
        <w:rPr>
          <w:b/>
          <w:sz w:val="28"/>
          <w:szCs w:val="28"/>
        </w:rPr>
        <w:t>осударственной программы</w:t>
      </w:r>
    </w:p>
    <w:p w:rsidR="00336A6F" w:rsidRPr="00D43EB5" w:rsidRDefault="00336A6F" w:rsidP="000E6C16">
      <w:pPr>
        <w:suppressAutoHyphens/>
        <w:ind w:firstLine="851"/>
        <w:rPr>
          <w:sz w:val="28"/>
          <w:szCs w:val="28"/>
        </w:rPr>
      </w:pPr>
    </w:p>
    <w:tbl>
      <w:tblPr>
        <w:tblStyle w:val="1"/>
        <w:tblW w:w="4881" w:type="pct"/>
        <w:tblLayout w:type="fixed"/>
        <w:tblLook w:val="04A0" w:firstRow="1" w:lastRow="0" w:firstColumn="1" w:lastColumn="0" w:noHBand="0" w:noVBand="1"/>
      </w:tblPr>
      <w:tblGrid>
        <w:gridCol w:w="676"/>
        <w:gridCol w:w="3119"/>
        <w:gridCol w:w="2834"/>
        <w:gridCol w:w="3544"/>
      </w:tblGrid>
      <w:tr w:rsidR="00336A6F" w:rsidRPr="00D43EB5" w:rsidTr="00147AA6">
        <w:trPr>
          <w:trHeight w:val="562"/>
          <w:tblHeader/>
        </w:trPr>
        <w:tc>
          <w:tcPr>
            <w:tcW w:w="332" w:type="pct"/>
            <w:hideMark/>
          </w:tcPr>
          <w:p w:rsidR="00336A6F" w:rsidRPr="00D43EB5" w:rsidRDefault="00336A6F" w:rsidP="000E6C16">
            <w:pPr>
              <w:widowControl w:val="0"/>
              <w:suppressAutoHyphens/>
              <w:autoSpaceDE w:val="0"/>
              <w:autoSpaceDN w:val="0"/>
              <w:adjustRightInd w:val="0"/>
              <w:ind w:firstLine="0"/>
              <w:jc w:val="center"/>
              <w:rPr>
                <w:rFonts w:eastAsia="Times New Roman" w:cs="Times New Roman"/>
                <w:sz w:val="24"/>
                <w:szCs w:val="24"/>
                <w:lang w:eastAsia="ru-RU"/>
              </w:rPr>
            </w:pPr>
            <w:r w:rsidRPr="00D43EB5">
              <w:rPr>
                <w:rFonts w:eastAsia="Times New Roman" w:cs="Times New Roman"/>
                <w:sz w:val="24"/>
                <w:szCs w:val="24"/>
                <w:lang w:eastAsia="ru-RU"/>
              </w:rPr>
              <w:t>№</w:t>
            </w:r>
            <w:r w:rsidRPr="00D43EB5">
              <w:rPr>
                <w:rFonts w:eastAsia="Times New Roman" w:cs="Times New Roman"/>
                <w:sz w:val="24"/>
                <w:szCs w:val="24"/>
                <w:lang w:eastAsia="ru-RU"/>
              </w:rPr>
              <w:br/>
              <w:t>п/п</w:t>
            </w:r>
          </w:p>
        </w:tc>
        <w:tc>
          <w:tcPr>
            <w:tcW w:w="1533" w:type="pct"/>
            <w:hideMark/>
          </w:tcPr>
          <w:p w:rsidR="00336A6F" w:rsidRPr="00D43EB5" w:rsidRDefault="00336A6F" w:rsidP="000E6C16">
            <w:pPr>
              <w:widowControl w:val="0"/>
              <w:suppressAutoHyphens/>
              <w:autoSpaceDE w:val="0"/>
              <w:autoSpaceDN w:val="0"/>
              <w:adjustRightInd w:val="0"/>
              <w:ind w:firstLine="0"/>
              <w:jc w:val="center"/>
              <w:rPr>
                <w:rFonts w:eastAsia="Times New Roman" w:cs="Times New Roman"/>
                <w:sz w:val="24"/>
                <w:szCs w:val="24"/>
                <w:lang w:eastAsia="ru-RU"/>
              </w:rPr>
            </w:pPr>
            <w:r w:rsidRPr="00D43EB5">
              <w:rPr>
                <w:rFonts w:eastAsia="Times New Roman" w:cs="Times New Roman"/>
                <w:sz w:val="24"/>
                <w:szCs w:val="24"/>
                <w:lang w:eastAsia="ru-RU"/>
              </w:rPr>
              <w:t>Задач</w:t>
            </w:r>
            <w:r>
              <w:rPr>
                <w:rFonts w:eastAsia="Times New Roman" w:cs="Times New Roman"/>
                <w:sz w:val="24"/>
                <w:szCs w:val="24"/>
                <w:lang w:eastAsia="ru-RU"/>
              </w:rPr>
              <w:t>а</w:t>
            </w:r>
            <w:r w:rsidRPr="00D43EB5">
              <w:rPr>
                <w:rFonts w:eastAsia="Times New Roman" w:cs="Times New Roman"/>
                <w:sz w:val="24"/>
                <w:szCs w:val="24"/>
                <w:lang w:eastAsia="ru-RU"/>
              </w:rPr>
              <w:t xml:space="preserve"> структурного</w:t>
            </w:r>
            <w:r>
              <w:rPr>
                <w:rFonts w:eastAsia="Times New Roman" w:cs="Times New Roman"/>
                <w:sz w:val="24"/>
                <w:szCs w:val="24"/>
                <w:lang w:eastAsia="ru-RU"/>
              </w:rPr>
              <w:br/>
            </w:r>
            <w:r w:rsidRPr="00D43EB5">
              <w:rPr>
                <w:rFonts w:eastAsia="Times New Roman" w:cs="Times New Roman"/>
                <w:sz w:val="24"/>
                <w:szCs w:val="24"/>
                <w:lang w:eastAsia="ru-RU"/>
              </w:rPr>
              <w:t>элемента</w:t>
            </w:r>
          </w:p>
        </w:tc>
        <w:tc>
          <w:tcPr>
            <w:tcW w:w="1393" w:type="pct"/>
          </w:tcPr>
          <w:p w:rsidR="00336A6F" w:rsidRPr="00D43EB5" w:rsidRDefault="00336A6F" w:rsidP="000E6C16">
            <w:pPr>
              <w:widowControl w:val="0"/>
              <w:suppressAutoHyphens/>
              <w:autoSpaceDE w:val="0"/>
              <w:autoSpaceDN w:val="0"/>
              <w:adjustRightInd w:val="0"/>
              <w:ind w:firstLine="0"/>
              <w:jc w:val="center"/>
              <w:rPr>
                <w:rFonts w:eastAsia="Times New Roman" w:cs="Times New Roman"/>
                <w:sz w:val="24"/>
                <w:szCs w:val="24"/>
                <w:lang w:eastAsia="ru-RU"/>
              </w:rPr>
            </w:pPr>
            <w:r w:rsidRPr="00D43EB5">
              <w:rPr>
                <w:rFonts w:eastAsia="Times New Roman" w:cs="Times New Roman"/>
                <w:sz w:val="24"/>
                <w:szCs w:val="24"/>
                <w:lang w:eastAsia="ru-RU"/>
              </w:rPr>
              <w:t>Краткое описание ожидаемых эффектов от реализации задачи структурного элемента</w:t>
            </w:r>
          </w:p>
        </w:tc>
        <w:tc>
          <w:tcPr>
            <w:tcW w:w="1742" w:type="pct"/>
          </w:tcPr>
          <w:p w:rsidR="00336A6F" w:rsidRPr="00D43EB5" w:rsidRDefault="00336A6F" w:rsidP="000E6C16">
            <w:pPr>
              <w:widowControl w:val="0"/>
              <w:suppressAutoHyphens/>
              <w:autoSpaceDE w:val="0"/>
              <w:autoSpaceDN w:val="0"/>
              <w:adjustRightInd w:val="0"/>
              <w:ind w:firstLine="0"/>
              <w:jc w:val="center"/>
              <w:rPr>
                <w:rFonts w:eastAsia="Times New Roman" w:cs="Times New Roman"/>
                <w:sz w:val="24"/>
                <w:szCs w:val="24"/>
                <w:lang w:eastAsia="ru-RU"/>
              </w:rPr>
            </w:pPr>
            <w:r>
              <w:rPr>
                <w:rFonts w:eastAsia="Times New Roman" w:cs="Times New Roman"/>
                <w:sz w:val="24"/>
                <w:szCs w:val="24"/>
                <w:lang w:eastAsia="ru-RU"/>
              </w:rPr>
              <w:t>Связь с показателями</w:t>
            </w:r>
          </w:p>
        </w:tc>
      </w:tr>
      <w:tr w:rsidR="00336A6F" w:rsidRPr="00B23AB7" w:rsidTr="00147AA6">
        <w:trPr>
          <w:trHeight w:val="448"/>
        </w:trPr>
        <w:tc>
          <w:tcPr>
            <w:tcW w:w="5000" w:type="pct"/>
            <w:gridSpan w:val="4"/>
            <w:vAlign w:val="center"/>
          </w:tcPr>
          <w:p w:rsidR="00336A6F" w:rsidRPr="006656D1" w:rsidRDefault="00336A6F" w:rsidP="000E6C16">
            <w:pPr>
              <w:widowControl w:val="0"/>
              <w:suppressAutoHyphens/>
              <w:autoSpaceDE w:val="0"/>
              <w:autoSpaceDN w:val="0"/>
              <w:adjustRightInd w:val="0"/>
              <w:ind w:firstLine="0"/>
              <w:jc w:val="center"/>
              <w:rPr>
                <w:rFonts w:eastAsia="Times New Roman" w:cs="Times New Roman"/>
                <w:sz w:val="24"/>
                <w:szCs w:val="24"/>
                <w:lang w:eastAsia="ru-RU"/>
              </w:rPr>
            </w:pPr>
            <w:r w:rsidRPr="006656D1">
              <w:rPr>
                <w:rFonts w:eastAsia="Times New Roman" w:cs="Times New Roman"/>
                <w:sz w:val="24"/>
                <w:szCs w:val="24"/>
                <w:lang w:eastAsia="ru-RU"/>
              </w:rPr>
              <w:t>1. Региональный проект «Акселерация субъектов МСП»</w:t>
            </w:r>
          </w:p>
        </w:tc>
      </w:tr>
      <w:tr w:rsidR="00336A6F" w:rsidRPr="00B23AB7" w:rsidTr="00147AA6">
        <w:trPr>
          <w:trHeight w:val="448"/>
        </w:trPr>
        <w:tc>
          <w:tcPr>
            <w:tcW w:w="332" w:type="pct"/>
            <w:vAlign w:val="center"/>
          </w:tcPr>
          <w:p w:rsidR="00336A6F" w:rsidRPr="00B23AB7" w:rsidRDefault="00336A6F" w:rsidP="000E6C16">
            <w:pPr>
              <w:widowControl w:val="0"/>
              <w:suppressAutoHyphens/>
              <w:autoSpaceDE w:val="0"/>
              <w:autoSpaceDN w:val="0"/>
              <w:adjustRightInd w:val="0"/>
              <w:jc w:val="center"/>
              <w:rPr>
                <w:sz w:val="24"/>
                <w:szCs w:val="24"/>
                <w:highlight w:val="yellow"/>
              </w:rPr>
            </w:pPr>
          </w:p>
        </w:tc>
        <w:tc>
          <w:tcPr>
            <w:tcW w:w="4668" w:type="pct"/>
            <w:gridSpan w:val="3"/>
            <w:vAlign w:val="center"/>
          </w:tcPr>
          <w:p w:rsidR="00336A6F" w:rsidRPr="00AB720D" w:rsidRDefault="00336A6F" w:rsidP="000E6C16">
            <w:pPr>
              <w:widowControl w:val="0"/>
              <w:suppressAutoHyphens/>
              <w:autoSpaceDE w:val="0"/>
              <w:autoSpaceDN w:val="0"/>
              <w:adjustRightInd w:val="0"/>
              <w:ind w:firstLine="0"/>
              <w:jc w:val="both"/>
              <w:rPr>
                <w:rFonts w:eastAsia="Times New Roman" w:cs="Times New Roman"/>
                <w:sz w:val="24"/>
                <w:szCs w:val="24"/>
                <w:lang w:eastAsia="ru-RU"/>
              </w:rPr>
            </w:pPr>
            <w:r w:rsidRPr="006656D1">
              <w:rPr>
                <w:rFonts w:eastAsia="Times New Roman" w:cs="Times New Roman"/>
                <w:sz w:val="24"/>
                <w:szCs w:val="24"/>
                <w:lang w:eastAsia="ru-RU"/>
              </w:rPr>
              <w:t xml:space="preserve">Руководитель регионального проекта </w:t>
            </w:r>
            <w:r>
              <w:rPr>
                <w:rFonts w:eastAsia="Times New Roman" w:cs="Times New Roman"/>
                <w:sz w:val="24"/>
                <w:szCs w:val="24"/>
                <w:lang w:eastAsia="ru-RU"/>
              </w:rPr>
              <w:t xml:space="preserve">– </w:t>
            </w:r>
            <w:r w:rsidRPr="006656D1">
              <w:rPr>
                <w:sz w:val="24"/>
                <w:szCs w:val="24"/>
              </w:rPr>
              <w:t>начальник Департамента инвестиционного развития Смоленской области Сырченкова Екатерина Анатольевна</w:t>
            </w:r>
            <w:r>
              <w:rPr>
                <w:sz w:val="24"/>
                <w:szCs w:val="24"/>
              </w:rPr>
              <w:t>,</w:t>
            </w:r>
            <w:r w:rsidRPr="006656D1">
              <w:rPr>
                <w:sz w:val="24"/>
                <w:szCs w:val="24"/>
              </w:rPr>
              <w:t xml:space="preserve"> с</w:t>
            </w:r>
            <w:r w:rsidRPr="006656D1">
              <w:rPr>
                <w:rFonts w:eastAsia="Times New Roman" w:cs="Times New Roman"/>
                <w:sz w:val="24"/>
                <w:szCs w:val="24"/>
                <w:lang w:eastAsia="ru-RU"/>
              </w:rPr>
              <w:t>рок реализации</w:t>
            </w:r>
            <w:r>
              <w:rPr>
                <w:rFonts w:eastAsia="Times New Roman" w:cs="Times New Roman"/>
                <w:sz w:val="24"/>
                <w:szCs w:val="24"/>
                <w:lang w:eastAsia="ru-RU"/>
              </w:rPr>
              <w:t xml:space="preserve"> –</w:t>
            </w:r>
            <w:r w:rsidRPr="006656D1">
              <w:rPr>
                <w:rFonts w:eastAsia="Times New Roman" w:cs="Times New Roman"/>
                <w:sz w:val="24"/>
                <w:szCs w:val="24"/>
                <w:lang w:eastAsia="ru-RU"/>
              </w:rPr>
              <w:t xml:space="preserve"> </w:t>
            </w:r>
            <w:r w:rsidRPr="006656D1">
              <w:rPr>
                <w:rFonts w:eastAsia="Times New Roman" w:cs="Times New Roman"/>
                <w:sz w:val="24"/>
                <w:szCs w:val="24"/>
                <w:lang w:eastAsia="ru-RU"/>
              </w:rPr>
              <w:br/>
              <w:t>2019 – 2024 годы</w:t>
            </w:r>
          </w:p>
        </w:tc>
      </w:tr>
      <w:tr w:rsidR="00336A6F" w:rsidRPr="00B23AB7" w:rsidTr="00147AA6">
        <w:trPr>
          <w:trHeight w:val="1847"/>
        </w:trPr>
        <w:tc>
          <w:tcPr>
            <w:tcW w:w="332" w:type="pct"/>
          </w:tcPr>
          <w:p w:rsidR="00336A6F" w:rsidRPr="00EC0997" w:rsidRDefault="00336A6F" w:rsidP="000E6C16">
            <w:pPr>
              <w:widowControl w:val="0"/>
              <w:suppressAutoHyphens/>
              <w:autoSpaceDE w:val="0"/>
              <w:autoSpaceDN w:val="0"/>
              <w:adjustRightInd w:val="0"/>
              <w:ind w:hanging="25"/>
              <w:jc w:val="center"/>
              <w:rPr>
                <w:rFonts w:eastAsia="Times New Roman" w:cs="Times New Roman"/>
                <w:sz w:val="24"/>
                <w:szCs w:val="24"/>
                <w:lang w:eastAsia="ru-RU"/>
              </w:rPr>
            </w:pPr>
          </w:p>
        </w:tc>
        <w:tc>
          <w:tcPr>
            <w:tcW w:w="1533" w:type="pct"/>
            <w:shd w:val="clear" w:color="auto" w:fill="auto"/>
          </w:tcPr>
          <w:p w:rsidR="00336A6F" w:rsidRPr="00EC0997" w:rsidRDefault="00336A6F" w:rsidP="000E6C16">
            <w:pPr>
              <w:widowControl w:val="0"/>
              <w:suppressAutoHyphens/>
              <w:autoSpaceDE w:val="0"/>
              <w:autoSpaceDN w:val="0"/>
              <w:adjustRightInd w:val="0"/>
              <w:ind w:firstLine="0"/>
              <w:jc w:val="both"/>
              <w:rPr>
                <w:rFonts w:eastAsia="Times New Roman" w:cs="Times New Roman"/>
                <w:sz w:val="24"/>
                <w:szCs w:val="24"/>
                <w:lang w:eastAsia="ru-RU"/>
              </w:rPr>
            </w:pPr>
            <w:r w:rsidRPr="00E92916">
              <w:rPr>
                <w:rFonts w:eastAsia="Times New Roman" w:cs="Times New Roman"/>
                <w:sz w:val="24"/>
                <w:szCs w:val="24"/>
                <w:lang w:eastAsia="ru-RU"/>
              </w:rPr>
              <w:t xml:space="preserve">Создана комплексная система акселерации, включающая в себя финансовые и налоговые инструменты поддержки субъектов </w:t>
            </w:r>
            <w:r>
              <w:rPr>
                <w:rFonts w:eastAsia="Times New Roman" w:cs="Times New Roman"/>
                <w:sz w:val="24"/>
                <w:szCs w:val="24"/>
                <w:lang w:eastAsia="ru-RU"/>
              </w:rPr>
              <w:t>малого и среднего предпринимательства (далее также – МСП)</w:t>
            </w:r>
            <w:r w:rsidRPr="00E92916">
              <w:rPr>
                <w:rFonts w:eastAsia="Times New Roman" w:cs="Times New Roman"/>
                <w:sz w:val="24"/>
                <w:szCs w:val="24"/>
                <w:lang w:eastAsia="ru-RU"/>
              </w:rPr>
              <w:t>, а также инфраструктуру для комфортной работы и развития субъектов МСП, доступ к закупкам крупнейших заказчиков</w:t>
            </w:r>
          </w:p>
        </w:tc>
        <w:tc>
          <w:tcPr>
            <w:tcW w:w="1393" w:type="pct"/>
            <w:shd w:val="clear" w:color="auto" w:fill="auto"/>
          </w:tcPr>
          <w:p w:rsidR="00336A6F" w:rsidRDefault="00336A6F" w:rsidP="000E6C16">
            <w:pPr>
              <w:widowControl w:val="0"/>
              <w:suppressAutoHyphens/>
              <w:autoSpaceDE w:val="0"/>
              <w:autoSpaceDN w:val="0"/>
              <w:adjustRightInd w:val="0"/>
              <w:ind w:firstLine="0"/>
              <w:jc w:val="both"/>
              <w:rPr>
                <w:rFonts w:eastAsia="Times New Roman" w:cs="Times New Roman"/>
                <w:sz w:val="24"/>
                <w:szCs w:val="24"/>
                <w:lang w:eastAsia="ru-RU"/>
              </w:rPr>
            </w:pPr>
            <w:r>
              <w:rPr>
                <w:rFonts w:eastAsia="Times New Roman" w:cs="Times New Roman"/>
                <w:sz w:val="24"/>
                <w:szCs w:val="24"/>
                <w:lang w:eastAsia="ru-RU"/>
              </w:rPr>
              <w:t>обеспечен рост количества получателей государственной поддержки в рамках регионального проекта «Акселерация субъектов МСП»;</w:t>
            </w:r>
          </w:p>
          <w:p w:rsidR="00336A6F" w:rsidRDefault="00336A6F" w:rsidP="000E6C16">
            <w:pPr>
              <w:widowControl w:val="0"/>
              <w:suppressAutoHyphens/>
              <w:autoSpaceDE w:val="0"/>
              <w:autoSpaceDN w:val="0"/>
              <w:adjustRightInd w:val="0"/>
              <w:ind w:firstLine="0"/>
              <w:jc w:val="both"/>
              <w:rPr>
                <w:rFonts w:eastAsia="Times New Roman" w:cs="Times New Roman"/>
                <w:sz w:val="24"/>
                <w:szCs w:val="24"/>
                <w:lang w:eastAsia="ru-RU"/>
              </w:rPr>
            </w:pPr>
            <w:r>
              <w:rPr>
                <w:rFonts w:eastAsia="Times New Roman" w:cs="Times New Roman"/>
                <w:sz w:val="24"/>
                <w:szCs w:val="24"/>
                <w:lang w:eastAsia="ru-RU"/>
              </w:rPr>
              <w:t>увеличено количество новых рабочих мест, созданных получателями государственной поддержки в рамках регионального проекта «Акселерация субъектов МСП»;</w:t>
            </w:r>
          </w:p>
          <w:p w:rsidR="00336A6F" w:rsidRPr="000D7213" w:rsidRDefault="00336A6F" w:rsidP="000E6C16">
            <w:pPr>
              <w:widowControl w:val="0"/>
              <w:suppressAutoHyphens/>
              <w:autoSpaceDE w:val="0"/>
              <w:autoSpaceDN w:val="0"/>
              <w:adjustRightInd w:val="0"/>
              <w:ind w:firstLine="0"/>
              <w:jc w:val="both"/>
              <w:rPr>
                <w:rFonts w:eastAsia="Times New Roman" w:cs="Times New Roman"/>
                <w:sz w:val="24"/>
                <w:szCs w:val="24"/>
                <w:lang w:eastAsia="ru-RU"/>
              </w:rPr>
            </w:pPr>
            <w:r>
              <w:rPr>
                <w:rFonts w:eastAsia="Times New Roman" w:cs="Times New Roman"/>
                <w:sz w:val="24"/>
                <w:szCs w:val="24"/>
                <w:lang w:eastAsia="ru-RU"/>
              </w:rPr>
              <w:t>обеспечен рост количества новых членов сельскохозяйственных потребительских кооперативов из числа субъектов МСП</w:t>
            </w:r>
          </w:p>
        </w:tc>
        <w:tc>
          <w:tcPr>
            <w:tcW w:w="1742" w:type="pct"/>
            <w:shd w:val="clear" w:color="auto" w:fill="auto"/>
          </w:tcPr>
          <w:p w:rsidR="00336A6F" w:rsidRPr="00673CDA" w:rsidRDefault="00336A6F" w:rsidP="000E6C16">
            <w:pPr>
              <w:suppressAutoHyphens/>
              <w:spacing w:line="230" w:lineRule="auto"/>
              <w:ind w:firstLine="0"/>
              <w:jc w:val="center"/>
              <w:rPr>
                <w:rFonts w:eastAsia="Times New Roman" w:cs="Times New Roman"/>
                <w:sz w:val="24"/>
                <w:szCs w:val="24"/>
                <w:lang w:eastAsia="ru-RU"/>
              </w:rPr>
            </w:pPr>
            <w:r>
              <w:rPr>
                <w:rFonts w:eastAsia="Times New Roman" w:cs="Times New Roman"/>
                <w:sz w:val="24"/>
                <w:szCs w:val="24"/>
                <w:lang w:eastAsia="ru-RU"/>
              </w:rPr>
              <w:t xml:space="preserve">- </w:t>
            </w:r>
          </w:p>
        </w:tc>
      </w:tr>
      <w:tr w:rsidR="00336A6F" w:rsidRPr="00B23AB7" w:rsidTr="00147AA6">
        <w:trPr>
          <w:trHeight w:val="344"/>
        </w:trPr>
        <w:tc>
          <w:tcPr>
            <w:tcW w:w="5000" w:type="pct"/>
            <w:gridSpan w:val="4"/>
            <w:vAlign w:val="center"/>
          </w:tcPr>
          <w:p w:rsidR="00336A6F" w:rsidRPr="009163F7" w:rsidRDefault="00336A6F" w:rsidP="000E6C16">
            <w:pPr>
              <w:widowControl w:val="0"/>
              <w:suppressAutoHyphens/>
              <w:autoSpaceDE w:val="0"/>
              <w:autoSpaceDN w:val="0"/>
              <w:adjustRightInd w:val="0"/>
              <w:ind w:firstLine="0"/>
              <w:jc w:val="center"/>
              <w:rPr>
                <w:rFonts w:eastAsia="Times New Roman" w:cs="Times New Roman"/>
                <w:sz w:val="24"/>
                <w:szCs w:val="24"/>
                <w:lang w:eastAsia="ru-RU"/>
              </w:rPr>
            </w:pPr>
            <w:r w:rsidRPr="009163F7">
              <w:rPr>
                <w:rFonts w:eastAsia="Times New Roman" w:cs="Times New Roman"/>
                <w:sz w:val="24"/>
                <w:szCs w:val="24"/>
                <w:lang w:eastAsia="ru-RU"/>
              </w:rPr>
              <w:t>2. Региональный проект «Экспорт продукции АПК»</w:t>
            </w:r>
          </w:p>
        </w:tc>
      </w:tr>
      <w:tr w:rsidR="00336A6F" w:rsidRPr="00B23AB7" w:rsidTr="00147AA6">
        <w:trPr>
          <w:trHeight w:val="448"/>
        </w:trPr>
        <w:tc>
          <w:tcPr>
            <w:tcW w:w="332" w:type="pct"/>
            <w:vAlign w:val="center"/>
          </w:tcPr>
          <w:p w:rsidR="00336A6F" w:rsidRPr="00B23AB7" w:rsidRDefault="00336A6F" w:rsidP="000E6C16">
            <w:pPr>
              <w:widowControl w:val="0"/>
              <w:suppressAutoHyphens/>
              <w:autoSpaceDE w:val="0"/>
              <w:autoSpaceDN w:val="0"/>
              <w:adjustRightInd w:val="0"/>
              <w:jc w:val="center"/>
              <w:rPr>
                <w:sz w:val="24"/>
                <w:szCs w:val="24"/>
                <w:highlight w:val="yellow"/>
              </w:rPr>
            </w:pPr>
          </w:p>
        </w:tc>
        <w:tc>
          <w:tcPr>
            <w:tcW w:w="4668" w:type="pct"/>
            <w:gridSpan w:val="3"/>
            <w:vAlign w:val="center"/>
          </w:tcPr>
          <w:p w:rsidR="00336A6F" w:rsidRPr="000D7213" w:rsidRDefault="00336A6F" w:rsidP="000E6C16">
            <w:pPr>
              <w:widowControl w:val="0"/>
              <w:suppressAutoHyphens/>
              <w:autoSpaceDE w:val="0"/>
              <w:autoSpaceDN w:val="0"/>
              <w:adjustRightInd w:val="0"/>
              <w:ind w:firstLine="0"/>
              <w:jc w:val="both"/>
              <w:rPr>
                <w:rFonts w:eastAsia="Times New Roman" w:cs="Times New Roman"/>
                <w:sz w:val="24"/>
                <w:szCs w:val="24"/>
                <w:lang w:eastAsia="ru-RU"/>
              </w:rPr>
            </w:pPr>
            <w:r w:rsidRPr="009163F7">
              <w:rPr>
                <w:rFonts w:eastAsia="Times New Roman" w:cs="Times New Roman"/>
                <w:sz w:val="24"/>
                <w:szCs w:val="24"/>
                <w:lang w:eastAsia="ru-RU"/>
              </w:rPr>
              <w:t xml:space="preserve">Руководитель регионального проекта </w:t>
            </w:r>
            <w:r>
              <w:rPr>
                <w:rFonts w:eastAsia="Times New Roman" w:cs="Times New Roman"/>
                <w:sz w:val="24"/>
                <w:szCs w:val="24"/>
                <w:lang w:eastAsia="ru-RU"/>
              </w:rPr>
              <w:t xml:space="preserve">– </w:t>
            </w:r>
            <w:r w:rsidRPr="009163F7">
              <w:rPr>
                <w:sz w:val="24"/>
                <w:szCs w:val="24"/>
              </w:rPr>
              <w:t>начальник Департамента промышленности и</w:t>
            </w:r>
            <w:r>
              <w:rPr>
                <w:sz w:val="24"/>
                <w:szCs w:val="24"/>
              </w:rPr>
              <w:t xml:space="preserve"> торговли Смоленской области</w:t>
            </w:r>
            <w:r w:rsidRPr="009163F7">
              <w:rPr>
                <w:sz w:val="24"/>
                <w:szCs w:val="24"/>
              </w:rPr>
              <w:t xml:space="preserve"> Соколов Игорь Анатольевич</w:t>
            </w:r>
            <w:r>
              <w:rPr>
                <w:sz w:val="24"/>
                <w:szCs w:val="24"/>
              </w:rPr>
              <w:t xml:space="preserve">, </w:t>
            </w:r>
            <w:r w:rsidRPr="009163F7">
              <w:rPr>
                <w:sz w:val="24"/>
                <w:szCs w:val="24"/>
              </w:rPr>
              <w:t>с</w:t>
            </w:r>
            <w:r w:rsidRPr="009163F7">
              <w:rPr>
                <w:rFonts w:eastAsia="Times New Roman" w:cs="Times New Roman"/>
                <w:sz w:val="24"/>
                <w:szCs w:val="24"/>
                <w:lang w:eastAsia="ru-RU"/>
              </w:rPr>
              <w:t xml:space="preserve">рок реализации </w:t>
            </w:r>
            <w:r>
              <w:rPr>
                <w:rFonts w:eastAsia="Times New Roman" w:cs="Times New Roman"/>
                <w:sz w:val="24"/>
                <w:szCs w:val="24"/>
                <w:lang w:eastAsia="ru-RU"/>
              </w:rPr>
              <w:t>– 2019 – 2024 годы</w:t>
            </w:r>
          </w:p>
        </w:tc>
      </w:tr>
      <w:tr w:rsidR="00336A6F" w:rsidRPr="00B23AB7" w:rsidTr="00147AA6">
        <w:trPr>
          <w:trHeight w:val="302"/>
        </w:trPr>
        <w:tc>
          <w:tcPr>
            <w:tcW w:w="332" w:type="pct"/>
          </w:tcPr>
          <w:p w:rsidR="00336A6F" w:rsidRPr="00290384" w:rsidRDefault="00336A6F" w:rsidP="000E6C16">
            <w:pPr>
              <w:widowControl w:val="0"/>
              <w:suppressAutoHyphens/>
              <w:autoSpaceDE w:val="0"/>
              <w:autoSpaceDN w:val="0"/>
              <w:adjustRightInd w:val="0"/>
              <w:ind w:firstLine="0"/>
              <w:jc w:val="center"/>
              <w:rPr>
                <w:rFonts w:eastAsia="Times New Roman" w:cs="Times New Roman"/>
                <w:sz w:val="24"/>
                <w:szCs w:val="24"/>
                <w:lang w:eastAsia="ru-RU"/>
              </w:rPr>
            </w:pPr>
          </w:p>
        </w:tc>
        <w:tc>
          <w:tcPr>
            <w:tcW w:w="1533" w:type="pct"/>
          </w:tcPr>
          <w:p w:rsidR="00336A6F" w:rsidRPr="00DF2DA9" w:rsidRDefault="00336A6F" w:rsidP="000E6C16">
            <w:pPr>
              <w:widowControl w:val="0"/>
              <w:suppressAutoHyphens/>
              <w:autoSpaceDE w:val="0"/>
              <w:autoSpaceDN w:val="0"/>
              <w:adjustRightInd w:val="0"/>
              <w:ind w:firstLine="0"/>
              <w:jc w:val="both"/>
              <w:rPr>
                <w:sz w:val="24"/>
                <w:szCs w:val="24"/>
              </w:rPr>
            </w:pPr>
            <w:r w:rsidRPr="00DF2DA9">
              <w:rPr>
                <w:sz w:val="24"/>
                <w:szCs w:val="24"/>
              </w:rPr>
              <w:t xml:space="preserve">Создана сквозная система финансовой и нефинансовой поддержки на всех этапах жизненного цикла проекта по экспорту продукции </w:t>
            </w:r>
            <w:r>
              <w:rPr>
                <w:sz w:val="24"/>
                <w:szCs w:val="24"/>
              </w:rPr>
              <w:t xml:space="preserve">агропромышленного комплекса </w:t>
            </w:r>
          </w:p>
        </w:tc>
        <w:tc>
          <w:tcPr>
            <w:tcW w:w="1393" w:type="pct"/>
            <w:shd w:val="clear" w:color="auto" w:fill="auto"/>
          </w:tcPr>
          <w:p w:rsidR="00336A6F" w:rsidRPr="00DF2DA9" w:rsidRDefault="00336A6F" w:rsidP="000E6C16">
            <w:pPr>
              <w:widowControl w:val="0"/>
              <w:suppressAutoHyphens/>
              <w:autoSpaceDE w:val="0"/>
              <w:autoSpaceDN w:val="0"/>
              <w:adjustRightInd w:val="0"/>
              <w:ind w:firstLine="0"/>
              <w:jc w:val="both"/>
              <w:rPr>
                <w:sz w:val="24"/>
                <w:szCs w:val="24"/>
              </w:rPr>
            </w:pPr>
            <w:r>
              <w:rPr>
                <w:sz w:val="24"/>
                <w:szCs w:val="24"/>
              </w:rPr>
              <w:t>о</w:t>
            </w:r>
            <w:r w:rsidRPr="00DF2DA9">
              <w:rPr>
                <w:sz w:val="24"/>
                <w:szCs w:val="24"/>
              </w:rPr>
              <w:t xml:space="preserve">беспечен прирост объема производства масличных культур </w:t>
            </w:r>
          </w:p>
          <w:p w:rsidR="00336A6F" w:rsidRPr="00DF2DA9" w:rsidRDefault="00336A6F" w:rsidP="000E6C16">
            <w:pPr>
              <w:widowControl w:val="0"/>
              <w:suppressAutoHyphens/>
              <w:autoSpaceDE w:val="0"/>
              <w:autoSpaceDN w:val="0"/>
              <w:adjustRightInd w:val="0"/>
              <w:ind w:firstLine="0"/>
              <w:jc w:val="both"/>
              <w:rPr>
                <w:sz w:val="24"/>
                <w:szCs w:val="24"/>
              </w:rPr>
            </w:pPr>
          </w:p>
        </w:tc>
        <w:tc>
          <w:tcPr>
            <w:tcW w:w="1742" w:type="pct"/>
            <w:shd w:val="clear" w:color="auto" w:fill="auto"/>
          </w:tcPr>
          <w:p w:rsidR="00336A6F" w:rsidRDefault="00336A6F" w:rsidP="000E6C16">
            <w:pPr>
              <w:suppressAutoHyphens/>
              <w:autoSpaceDE w:val="0"/>
              <w:autoSpaceDN w:val="0"/>
              <w:adjustRightInd w:val="0"/>
              <w:ind w:firstLine="0"/>
              <w:jc w:val="both"/>
              <w:rPr>
                <w:rFonts w:eastAsia="Calibri"/>
                <w:sz w:val="24"/>
                <w:szCs w:val="24"/>
              </w:rPr>
            </w:pPr>
            <w:r>
              <w:rPr>
                <w:rFonts w:eastAsia="Calibri"/>
                <w:sz w:val="24"/>
                <w:szCs w:val="24"/>
              </w:rPr>
              <w:t>о</w:t>
            </w:r>
            <w:r w:rsidRPr="005F2D9B">
              <w:rPr>
                <w:rFonts w:eastAsia="Calibri"/>
                <w:sz w:val="24"/>
                <w:szCs w:val="24"/>
              </w:rPr>
              <w:t>бъем экспорта продукции агропромышленного комплекса (в сопоставимых ценах)</w:t>
            </w:r>
          </w:p>
          <w:p w:rsidR="00336A6F" w:rsidRPr="0003725F" w:rsidRDefault="00336A6F" w:rsidP="000E6C16">
            <w:pPr>
              <w:suppressAutoHyphens/>
              <w:autoSpaceDE w:val="0"/>
              <w:autoSpaceDN w:val="0"/>
              <w:adjustRightInd w:val="0"/>
              <w:ind w:firstLine="0"/>
              <w:jc w:val="both"/>
              <w:rPr>
                <w:rFonts w:eastAsia="Calibri"/>
                <w:sz w:val="24"/>
                <w:szCs w:val="24"/>
              </w:rPr>
            </w:pPr>
          </w:p>
        </w:tc>
      </w:tr>
      <w:tr w:rsidR="00336A6F" w:rsidRPr="00AC6E6F" w:rsidTr="00147AA6">
        <w:trPr>
          <w:trHeight w:val="448"/>
        </w:trPr>
        <w:tc>
          <w:tcPr>
            <w:tcW w:w="5000" w:type="pct"/>
            <w:gridSpan w:val="4"/>
            <w:vAlign w:val="center"/>
          </w:tcPr>
          <w:p w:rsidR="00336A6F" w:rsidRPr="00AC6E6F" w:rsidRDefault="00336A6F" w:rsidP="000E6C16">
            <w:pPr>
              <w:widowControl w:val="0"/>
              <w:suppressAutoHyphens/>
              <w:autoSpaceDE w:val="0"/>
              <w:autoSpaceDN w:val="0"/>
              <w:adjustRightInd w:val="0"/>
              <w:ind w:firstLine="0"/>
              <w:jc w:val="center"/>
              <w:rPr>
                <w:rFonts w:eastAsia="Times New Roman" w:cs="Times New Roman"/>
                <w:sz w:val="24"/>
                <w:szCs w:val="24"/>
                <w:lang w:eastAsia="ru-RU"/>
              </w:rPr>
            </w:pPr>
            <w:r>
              <w:rPr>
                <w:rFonts w:eastAsia="Times New Roman" w:cs="Times New Roman"/>
                <w:sz w:val="24"/>
                <w:szCs w:val="24"/>
                <w:lang w:eastAsia="ru-RU"/>
              </w:rPr>
              <w:t>3</w:t>
            </w:r>
            <w:r w:rsidRPr="00AC6E6F">
              <w:rPr>
                <w:rFonts w:eastAsia="Times New Roman" w:cs="Times New Roman"/>
                <w:sz w:val="24"/>
                <w:szCs w:val="24"/>
                <w:lang w:eastAsia="ru-RU"/>
              </w:rPr>
              <w:t>. Ведомственный проект «Создание общих условий функционирования и развития сельского хозяйства Смоленской области»</w:t>
            </w:r>
          </w:p>
        </w:tc>
      </w:tr>
      <w:tr w:rsidR="00336A6F" w:rsidRPr="00B23AB7" w:rsidTr="00147AA6">
        <w:trPr>
          <w:trHeight w:val="448"/>
        </w:trPr>
        <w:tc>
          <w:tcPr>
            <w:tcW w:w="332" w:type="pct"/>
            <w:vAlign w:val="center"/>
          </w:tcPr>
          <w:p w:rsidR="00336A6F" w:rsidRPr="00AC6E6F" w:rsidRDefault="00336A6F" w:rsidP="000E6C16">
            <w:pPr>
              <w:widowControl w:val="0"/>
              <w:suppressAutoHyphens/>
              <w:autoSpaceDE w:val="0"/>
              <w:autoSpaceDN w:val="0"/>
              <w:adjustRightInd w:val="0"/>
              <w:ind w:firstLine="0"/>
              <w:jc w:val="center"/>
              <w:rPr>
                <w:rFonts w:eastAsia="Times New Roman" w:cs="Times New Roman"/>
                <w:sz w:val="24"/>
                <w:szCs w:val="24"/>
                <w:lang w:eastAsia="ru-RU"/>
              </w:rPr>
            </w:pPr>
          </w:p>
        </w:tc>
        <w:tc>
          <w:tcPr>
            <w:tcW w:w="4668" w:type="pct"/>
            <w:gridSpan w:val="3"/>
            <w:shd w:val="clear" w:color="auto" w:fill="auto"/>
            <w:vAlign w:val="center"/>
          </w:tcPr>
          <w:p w:rsidR="00336A6F" w:rsidRPr="00AC6E6F" w:rsidRDefault="00336A6F" w:rsidP="000E6C16">
            <w:pPr>
              <w:widowControl w:val="0"/>
              <w:suppressAutoHyphens/>
              <w:autoSpaceDE w:val="0"/>
              <w:autoSpaceDN w:val="0"/>
              <w:adjustRightInd w:val="0"/>
              <w:ind w:firstLine="0"/>
              <w:jc w:val="both"/>
              <w:rPr>
                <w:rFonts w:eastAsia="Times New Roman" w:cs="Times New Roman"/>
                <w:sz w:val="24"/>
                <w:szCs w:val="24"/>
                <w:lang w:eastAsia="ru-RU"/>
              </w:rPr>
            </w:pPr>
            <w:r w:rsidRPr="00AC6E6F">
              <w:rPr>
                <w:rFonts w:eastAsia="Times New Roman" w:cs="Times New Roman"/>
                <w:sz w:val="24"/>
                <w:szCs w:val="24"/>
                <w:lang w:eastAsia="ru-RU"/>
              </w:rPr>
              <w:t xml:space="preserve">Руководитель ведомственного проекта </w:t>
            </w:r>
            <w:r>
              <w:rPr>
                <w:rFonts w:eastAsia="Times New Roman" w:cs="Times New Roman"/>
                <w:sz w:val="24"/>
                <w:szCs w:val="24"/>
                <w:lang w:eastAsia="ru-RU"/>
              </w:rPr>
              <w:t xml:space="preserve">– </w:t>
            </w:r>
            <w:r w:rsidRPr="00AC6E6F">
              <w:rPr>
                <w:sz w:val="24"/>
                <w:szCs w:val="24"/>
              </w:rPr>
              <w:t>заместитель Губернатора Смоленской области – начальник Департамента Смоленской области по сельскому хозяйству и продовольствию Царев Александр Анатольевич,</w:t>
            </w:r>
            <w:r>
              <w:rPr>
                <w:sz w:val="24"/>
                <w:szCs w:val="24"/>
              </w:rPr>
              <w:t xml:space="preserve"> </w:t>
            </w:r>
            <w:r>
              <w:rPr>
                <w:rFonts w:eastAsia="Times New Roman" w:cs="Times New Roman"/>
                <w:sz w:val="24"/>
                <w:szCs w:val="24"/>
                <w:lang w:eastAsia="ru-RU"/>
              </w:rPr>
              <w:t xml:space="preserve">срок реализации – </w:t>
            </w:r>
            <w:r w:rsidRPr="00AC6E6F">
              <w:rPr>
                <w:rFonts w:eastAsia="Times New Roman" w:cs="Times New Roman"/>
                <w:sz w:val="24"/>
                <w:szCs w:val="24"/>
                <w:lang w:eastAsia="ru-RU"/>
              </w:rPr>
              <w:t>2022 – 2024 годы</w:t>
            </w:r>
          </w:p>
        </w:tc>
      </w:tr>
      <w:tr w:rsidR="00336A6F" w:rsidRPr="00B23AB7" w:rsidTr="00147AA6">
        <w:trPr>
          <w:trHeight w:val="279"/>
        </w:trPr>
        <w:tc>
          <w:tcPr>
            <w:tcW w:w="332" w:type="pct"/>
          </w:tcPr>
          <w:p w:rsidR="00336A6F" w:rsidRPr="007F6FBF" w:rsidRDefault="00336A6F" w:rsidP="000E6C16">
            <w:pPr>
              <w:widowControl w:val="0"/>
              <w:suppressAutoHyphens/>
              <w:autoSpaceDE w:val="0"/>
              <w:autoSpaceDN w:val="0"/>
              <w:adjustRightInd w:val="0"/>
              <w:ind w:hanging="25"/>
              <w:jc w:val="center"/>
              <w:rPr>
                <w:rFonts w:eastAsia="Times New Roman" w:cs="Times New Roman"/>
                <w:sz w:val="24"/>
                <w:szCs w:val="24"/>
                <w:lang w:val="en-US" w:eastAsia="ru-RU"/>
              </w:rPr>
            </w:pPr>
            <w:r>
              <w:rPr>
                <w:rFonts w:eastAsia="Times New Roman" w:cs="Times New Roman"/>
                <w:sz w:val="24"/>
                <w:szCs w:val="24"/>
                <w:lang w:eastAsia="ru-RU"/>
              </w:rPr>
              <w:t>3</w:t>
            </w:r>
            <w:r w:rsidRPr="007F6FBF">
              <w:rPr>
                <w:rFonts w:eastAsia="Times New Roman" w:cs="Times New Roman"/>
                <w:sz w:val="24"/>
                <w:szCs w:val="24"/>
                <w:lang w:val="en-US" w:eastAsia="ru-RU"/>
              </w:rPr>
              <w:t>.1.</w:t>
            </w:r>
          </w:p>
        </w:tc>
        <w:tc>
          <w:tcPr>
            <w:tcW w:w="1533" w:type="pct"/>
          </w:tcPr>
          <w:p w:rsidR="00336A6F" w:rsidRPr="007F6FBF" w:rsidRDefault="00336A6F" w:rsidP="000E6C16">
            <w:pPr>
              <w:widowControl w:val="0"/>
              <w:suppressAutoHyphens/>
              <w:autoSpaceDE w:val="0"/>
              <w:autoSpaceDN w:val="0"/>
              <w:adjustRightInd w:val="0"/>
              <w:ind w:firstLine="0"/>
              <w:jc w:val="both"/>
              <w:rPr>
                <w:sz w:val="24"/>
                <w:szCs w:val="24"/>
              </w:rPr>
            </w:pPr>
            <w:r>
              <w:rPr>
                <w:sz w:val="24"/>
                <w:szCs w:val="24"/>
              </w:rPr>
              <w:t xml:space="preserve">Обеспечено развитие отраслей </w:t>
            </w:r>
            <w:r w:rsidRPr="007F6FBF">
              <w:rPr>
                <w:sz w:val="24"/>
                <w:szCs w:val="24"/>
              </w:rPr>
              <w:t>агропромышленного комплекса Смоленской области</w:t>
            </w:r>
          </w:p>
        </w:tc>
        <w:tc>
          <w:tcPr>
            <w:tcW w:w="1393" w:type="pct"/>
            <w:shd w:val="clear" w:color="auto" w:fill="auto"/>
          </w:tcPr>
          <w:p w:rsidR="00336A6F" w:rsidRDefault="00336A6F" w:rsidP="000E6C16">
            <w:pPr>
              <w:widowControl w:val="0"/>
              <w:suppressAutoHyphens/>
              <w:autoSpaceDE w:val="0"/>
              <w:autoSpaceDN w:val="0"/>
              <w:adjustRightInd w:val="0"/>
              <w:ind w:firstLine="0"/>
              <w:jc w:val="both"/>
              <w:rPr>
                <w:rFonts w:eastAsia="Times New Roman" w:cs="Times New Roman"/>
                <w:sz w:val="24"/>
                <w:szCs w:val="24"/>
                <w:lang w:eastAsia="ru-RU"/>
              </w:rPr>
            </w:pPr>
            <w:r>
              <w:rPr>
                <w:rFonts w:eastAsia="Times New Roman" w:cs="Times New Roman"/>
                <w:sz w:val="24"/>
                <w:szCs w:val="24"/>
                <w:lang w:eastAsia="ru-RU"/>
              </w:rPr>
              <w:t>обеспечено увеличение производства сельскохозяйственной продукции;</w:t>
            </w:r>
          </w:p>
          <w:p w:rsidR="00336A6F" w:rsidRPr="000D7213" w:rsidRDefault="00336A6F" w:rsidP="000E6C16">
            <w:pPr>
              <w:widowControl w:val="0"/>
              <w:suppressAutoHyphens/>
              <w:autoSpaceDE w:val="0"/>
              <w:autoSpaceDN w:val="0"/>
              <w:adjustRightInd w:val="0"/>
              <w:ind w:firstLine="0"/>
              <w:jc w:val="both"/>
              <w:rPr>
                <w:rFonts w:eastAsia="Times New Roman" w:cs="Times New Roman"/>
                <w:sz w:val="24"/>
                <w:szCs w:val="24"/>
                <w:lang w:eastAsia="ru-RU"/>
              </w:rPr>
            </w:pPr>
            <w:r>
              <w:rPr>
                <w:rFonts w:eastAsia="Times New Roman" w:cs="Times New Roman"/>
                <w:sz w:val="24"/>
                <w:szCs w:val="24"/>
                <w:lang w:eastAsia="ru-RU"/>
              </w:rPr>
              <w:t>с</w:t>
            </w:r>
            <w:r w:rsidRPr="00482AE4">
              <w:rPr>
                <w:rFonts w:eastAsia="Times New Roman" w:cs="Times New Roman"/>
                <w:sz w:val="24"/>
                <w:szCs w:val="24"/>
                <w:lang w:eastAsia="ru-RU"/>
              </w:rPr>
              <w:t>оздан</w:t>
            </w:r>
            <w:r>
              <w:rPr>
                <w:rFonts w:eastAsia="Times New Roman" w:cs="Times New Roman"/>
                <w:sz w:val="24"/>
                <w:szCs w:val="24"/>
                <w:lang w:eastAsia="ru-RU"/>
              </w:rPr>
              <w:t>ы</w:t>
            </w:r>
            <w:r w:rsidRPr="00482AE4">
              <w:rPr>
                <w:rFonts w:eastAsia="Times New Roman" w:cs="Times New Roman"/>
                <w:sz w:val="24"/>
                <w:szCs w:val="24"/>
                <w:lang w:eastAsia="ru-RU"/>
              </w:rPr>
              <w:t xml:space="preserve"> услови</w:t>
            </w:r>
            <w:r>
              <w:rPr>
                <w:rFonts w:eastAsia="Times New Roman" w:cs="Times New Roman"/>
                <w:sz w:val="24"/>
                <w:szCs w:val="24"/>
                <w:lang w:eastAsia="ru-RU"/>
              </w:rPr>
              <w:t>я</w:t>
            </w:r>
            <w:r w:rsidRPr="00482AE4">
              <w:rPr>
                <w:rFonts w:eastAsia="Times New Roman" w:cs="Times New Roman"/>
                <w:sz w:val="24"/>
                <w:szCs w:val="24"/>
                <w:lang w:eastAsia="ru-RU"/>
              </w:rPr>
              <w:t>, обеспечивающи</w:t>
            </w:r>
            <w:r>
              <w:rPr>
                <w:rFonts w:eastAsia="Times New Roman" w:cs="Times New Roman"/>
                <w:sz w:val="24"/>
                <w:szCs w:val="24"/>
                <w:lang w:eastAsia="ru-RU"/>
              </w:rPr>
              <w:t>е</w:t>
            </w:r>
            <w:r w:rsidRPr="00482AE4">
              <w:rPr>
                <w:rFonts w:eastAsia="Times New Roman" w:cs="Times New Roman"/>
                <w:sz w:val="24"/>
                <w:szCs w:val="24"/>
                <w:lang w:eastAsia="ru-RU"/>
              </w:rPr>
              <w:t xml:space="preserve"> </w:t>
            </w:r>
            <w:r>
              <w:rPr>
                <w:rFonts w:eastAsia="Times New Roman" w:cs="Times New Roman"/>
                <w:sz w:val="24"/>
                <w:szCs w:val="24"/>
                <w:lang w:eastAsia="ru-RU"/>
              </w:rPr>
              <w:t xml:space="preserve">расширенное </w:t>
            </w:r>
            <w:r w:rsidRPr="00482AE4">
              <w:rPr>
                <w:rFonts w:eastAsia="Times New Roman" w:cs="Times New Roman"/>
                <w:sz w:val="24"/>
                <w:szCs w:val="24"/>
                <w:lang w:eastAsia="ru-RU"/>
              </w:rPr>
              <w:t>воспроизв</w:t>
            </w:r>
            <w:r>
              <w:rPr>
                <w:rFonts w:eastAsia="Times New Roman" w:cs="Times New Roman"/>
                <w:sz w:val="24"/>
                <w:szCs w:val="24"/>
                <w:lang w:eastAsia="ru-RU"/>
              </w:rPr>
              <w:t>одство</w:t>
            </w:r>
            <w:r w:rsidRPr="00482AE4">
              <w:rPr>
                <w:rFonts w:eastAsia="Times New Roman" w:cs="Times New Roman"/>
                <w:sz w:val="24"/>
                <w:szCs w:val="24"/>
                <w:lang w:eastAsia="ru-RU"/>
              </w:rPr>
              <w:t xml:space="preserve"> в сельском хозяйстве </w:t>
            </w:r>
            <w:r>
              <w:rPr>
                <w:rFonts w:eastAsia="Times New Roman" w:cs="Times New Roman"/>
                <w:sz w:val="24"/>
                <w:szCs w:val="24"/>
                <w:lang w:eastAsia="ru-RU"/>
              </w:rPr>
              <w:t xml:space="preserve">и </w:t>
            </w:r>
            <w:r w:rsidRPr="00482AE4">
              <w:rPr>
                <w:rFonts w:eastAsia="Times New Roman" w:cs="Times New Roman"/>
                <w:sz w:val="24"/>
                <w:szCs w:val="24"/>
                <w:lang w:eastAsia="ru-RU"/>
              </w:rPr>
              <w:t>продовольственн</w:t>
            </w:r>
            <w:r>
              <w:rPr>
                <w:rFonts w:eastAsia="Times New Roman" w:cs="Times New Roman"/>
                <w:sz w:val="24"/>
                <w:szCs w:val="24"/>
                <w:lang w:eastAsia="ru-RU"/>
              </w:rPr>
              <w:t>ую</w:t>
            </w:r>
            <w:r w:rsidRPr="00482AE4">
              <w:rPr>
                <w:rFonts w:eastAsia="Times New Roman" w:cs="Times New Roman"/>
                <w:sz w:val="24"/>
                <w:szCs w:val="24"/>
                <w:lang w:eastAsia="ru-RU"/>
              </w:rPr>
              <w:t xml:space="preserve"> </w:t>
            </w:r>
            <w:r w:rsidRPr="00482AE4">
              <w:rPr>
                <w:rFonts w:eastAsia="Times New Roman" w:cs="Times New Roman"/>
                <w:sz w:val="24"/>
                <w:szCs w:val="24"/>
                <w:lang w:eastAsia="ru-RU"/>
              </w:rPr>
              <w:lastRenderedPageBreak/>
              <w:t xml:space="preserve">безопасность региона </w:t>
            </w:r>
          </w:p>
        </w:tc>
        <w:tc>
          <w:tcPr>
            <w:tcW w:w="1742" w:type="pct"/>
            <w:shd w:val="clear" w:color="auto" w:fill="auto"/>
          </w:tcPr>
          <w:p w:rsidR="00336A6F" w:rsidRDefault="00336A6F" w:rsidP="000E6C16">
            <w:pPr>
              <w:suppressAutoHyphens/>
              <w:ind w:firstLine="0"/>
              <w:jc w:val="both"/>
              <w:rPr>
                <w:rFonts w:eastAsia="Calibri"/>
                <w:sz w:val="24"/>
                <w:szCs w:val="24"/>
              </w:rPr>
            </w:pPr>
            <w:r>
              <w:rPr>
                <w:rFonts w:eastAsia="Calibri"/>
                <w:sz w:val="24"/>
                <w:szCs w:val="24"/>
              </w:rPr>
              <w:lastRenderedPageBreak/>
              <w:t>и</w:t>
            </w:r>
            <w:r w:rsidRPr="005F2D9B">
              <w:rPr>
                <w:rFonts w:eastAsia="Calibri"/>
                <w:sz w:val="24"/>
                <w:szCs w:val="24"/>
              </w:rPr>
              <w:t>ндекс производства продукции сельского хозяйства (в сопоставимых ценах) к уровню 2020 года</w:t>
            </w:r>
            <w:r>
              <w:rPr>
                <w:rFonts w:eastAsia="Calibri"/>
                <w:sz w:val="24"/>
                <w:szCs w:val="24"/>
              </w:rPr>
              <w:t xml:space="preserve">; </w:t>
            </w:r>
          </w:p>
          <w:p w:rsidR="00336A6F" w:rsidRDefault="00336A6F" w:rsidP="000E6C16">
            <w:pPr>
              <w:suppressAutoHyphens/>
              <w:ind w:firstLine="0"/>
              <w:jc w:val="both"/>
              <w:rPr>
                <w:rFonts w:eastAsia="Calibri"/>
                <w:sz w:val="24"/>
                <w:szCs w:val="24"/>
              </w:rPr>
            </w:pPr>
            <w:r>
              <w:rPr>
                <w:rFonts w:eastAsia="Calibri"/>
                <w:sz w:val="24"/>
                <w:szCs w:val="24"/>
              </w:rPr>
              <w:t xml:space="preserve"> п</w:t>
            </w:r>
            <w:r w:rsidRPr="00B20F91">
              <w:rPr>
                <w:rFonts w:eastAsia="Calibri"/>
                <w:sz w:val="24"/>
                <w:szCs w:val="24"/>
              </w:rPr>
              <w:t xml:space="preserve">рирост объема сельскохозяйственной продукции, реализованной в отчетном году сельскохозяйственными организациями, крестьянскими </w:t>
            </w:r>
            <w:r w:rsidRPr="00B20F91">
              <w:rPr>
                <w:rFonts w:eastAsia="Calibri"/>
                <w:sz w:val="24"/>
                <w:szCs w:val="24"/>
              </w:rPr>
              <w:lastRenderedPageBreak/>
              <w:t xml:space="preserve">(фермерскими) </w:t>
            </w:r>
            <w:r>
              <w:rPr>
                <w:rFonts w:eastAsia="Calibri"/>
                <w:sz w:val="24"/>
                <w:szCs w:val="24"/>
              </w:rPr>
              <w:t xml:space="preserve">хозяйствами  </w:t>
            </w:r>
            <w:r w:rsidRPr="00B20F91">
              <w:rPr>
                <w:rFonts w:eastAsia="Calibri"/>
                <w:sz w:val="24"/>
                <w:szCs w:val="24"/>
              </w:rPr>
              <w:t xml:space="preserve"> и индивидуальными предпринимателями</w:t>
            </w:r>
            <w:r>
              <w:rPr>
                <w:rFonts w:eastAsia="Calibri"/>
                <w:sz w:val="24"/>
                <w:szCs w:val="24"/>
              </w:rPr>
              <w:t>,</w:t>
            </w:r>
            <w:r w:rsidRPr="00B20F91">
              <w:rPr>
                <w:rFonts w:eastAsia="Calibri"/>
                <w:sz w:val="24"/>
                <w:szCs w:val="24"/>
              </w:rPr>
              <w:t xml:space="preserve"> по отношению к</w:t>
            </w:r>
            <w:r>
              <w:rPr>
                <w:rFonts w:eastAsia="Calibri"/>
                <w:sz w:val="24"/>
                <w:szCs w:val="24"/>
              </w:rPr>
              <w:t xml:space="preserve"> предыдущему году; </w:t>
            </w:r>
          </w:p>
          <w:p w:rsidR="00336A6F" w:rsidRDefault="00336A6F" w:rsidP="000E6C16">
            <w:pPr>
              <w:suppressAutoHyphens/>
              <w:ind w:firstLine="0"/>
              <w:jc w:val="both"/>
              <w:rPr>
                <w:rFonts w:eastAsia="Calibri"/>
                <w:sz w:val="24"/>
                <w:szCs w:val="24"/>
              </w:rPr>
            </w:pPr>
            <w:r>
              <w:rPr>
                <w:rFonts w:eastAsia="Calibri"/>
                <w:sz w:val="24"/>
                <w:szCs w:val="24"/>
              </w:rPr>
              <w:t>и</w:t>
            </w:r>
            <w:r w:rsidRPr="005F2D9B">
              <w:rPr>
                <w:rFonts w:eastAsia="Calibri"/>
                <w:sz w:val="24"/>
                <w:szCs w:val="24"/>
              </w:rPr>
              <w:t>ндекс производства пищевых продуктов (в сопоставимых ценах) к уровню 2020 года</w:t>
            </w:r>
            <w:r>
              <w:rPr>
                <w:rFonts w:eastAsia="Calibri"/>
                <w:sz w:val="24"/>
                <w:szCs w:val="24"/>
              </w:rPr>
              <w:t xml:space="preserve">; </w:t>
            </w:r>
          </w:p>
          <w:p w:rsidR="00336A6F" w:rsidRDefault="00336A6F" w:rsidP="000E6C16">
            <w:pPr>
              <w:suppressAutoHyphens/>
              <w:ind w:firstLine="0"/>
              <w:jc w:val="both"/>
              <w:rPr>
                <w:rFonts w:eastAsia="Calibri"/>
                <w:sz w:val="24"/>
                <w:szCs w:val="24"/>
              </w:rPr>
            </w:pPr>
            <w:r>
              <w:rPr>
                <w:rFonts w:eastAsia="Calibri"/>
                <w:sz w:val="24"/>
                <w:szCs w:val="24"/>
              </w:rPr>
              <w:t>с</w:t>
            </w:r>
            <w:r w:rsidRPr="005F2D9B">
              <w:rPr>
                <w:rFonts w:eastAsia="Calibri"/>
                <w:sz w:val="24"/>
                <w:szCs w:val="24"/>
              </w:rPr>
              <w:t>реднемесячная на</w:t>
            </w:r>
            <w:r>
              <w:rPr>
                <w:rFonts w:eastAsia="Calibri"/>
                <w:sz w:val="24"/>
                <w:szCs w:val="24"/>
              </w:rPr>
              <w:t>численная</w:t>
            </w:r>
            <w:r w:rsidRPr="005F2D9B">
              <w:rPr>
                <w:rFonts w:eastAsia="Calibri"/>
                <w:sz w:val="24"/>
                <w:szCs w:val="24"/>
              </w:rPr>
              <w:t xml:space="preserve"> заработная плата работников сельского хозяйства (без субъектов малого предпринимательства)</w:t>
            </w:r>
            <w:r>
              <w:rPr>
                <w:rFonts w:eastAsia="Calibri"/>
                <w:sz w:val="24"/>
                <w:szCs w:val="24"/>
              </w:rPr>
              <w:t xml:space="preserve">; </w:t>
            </w:r>
          </w:p>
          <w:p w:rsidR="00336A6F" w:rsidRDefault="00336A6F" w:rsidP="000E6C16">
            <w:pPr>
              <w:suppressAutoHyphens/>
              <w:ind w:firstLine="0"/>
              <w:jc w:val="both"/>
              <w:rPr>
                <w:sz w:val="24"/>
                <w:szCs w:val="24"/>
              </w:rPr>
            </w:pPr>
            <w:r>
              <w:rPr>
                <w:sz w:val="24"/>
                <w:szCs w:val="24"/>
              </w:rPr>
              <w:t>с</w:t>
            </w:r>
            <w:r w:rsidRPr="00DF2DA9">
              <w:rPr>
                <w:sz w:val="24"/>
                <w:szCs w:val="24"/>
              </w:rPr>
              <w:t>оотношение среднемесячных располагаемых ресурсов сельского и городского домохозяйств;</w:t>
            </w:r>
            <w:r>
              <w:rPr>
                <w:sz w:val="24"/>
                <w:szCs w:val="24"/>
              </w:rPr>
              <w:t xml:space="preserve"> </w:t>
            </w:r>
          </w:p>
          <w:p w:rsidR="00336A6F" w:rsidRPr="00E020EC" w:rsidRDefault="00336A6F" w:rsidP="000E6C16">
            <w:pPr>
              <w:suppressAutoHyphens/>
              <w:ind w:firstLine="0"/>
              <w:jc w:val="both"/>
              <w:rPr>
                <w:rFonts w:eastAsia="Calibri"/>
                <w:sz w:val="24"/>
                <w:szCs w:val="24"/>
              </w:rPr>
            </w:pPr>
            <w:r>
              <w:rPr>
                <w:rFonts w:eastAsia="Calibri"/>
                <w:sz w:val="24"/>
                <w:szCs w:val="24"/>
              </w:rPr>
              <w:t>о</w:t>
            </w:r>
            <w:r w:rsidRPr="005F2D9B">
              <w:rPr>
                <w:rFonts w:eastAsia="Calibri"/>
                <w:sz w:val="24"/>
                <w:szCs w:val="24"/>
              </w:rPr>
              <w:t>бъем экспорта продукции агропромышленного комплекса (в сопоставимых ценах)</w:t>
            </w:r>
          </w:p>
        </w:tc>
      </w:tr>
      <w:tr w:rsidR="00336A6F" w:rsidRPr="00B23AB7" w:rsidTr="00147AA6">
        <w:trPr>
          <w:trHeight w:val="282"/>
        </w:trPr>
        <w:tc>
          <w:tcPr>
            <w:tcW w:w="332" w:type="pct"/>
          </w:tcPr>
          <w:p w:rsidR="00336A6F" w:rsidRPr="007F6FBF" w:rsidRDefault="00336A6F" w:rsidP="000E6C16">
            <w:pPr>
              <w:widowControl w:val="0"/>
              <w:suppressAutoHyphens/>
              <w:autoSpaceDE w:val="0"/>
              <w:autoSpaceDN w:val="0"/>
              <w:adjustRightInd w:val="0"/>
              <w:ind w:hanging="25"/>
              <w:jc w:val="center"/>
              <w:rPr>
                <w:rFonts w:eastAsia="Times New Roman" w:cs="Times New Roman"/>
                <w:sz w:val="24"/>
                <w:szCs w:val="24"/>
                <w:lang w:val="en-US" w:eastAsia="ru-RU"/>
              </w:rPr>
            </w:pPr>
            <w:r>
              <w:rPr>
                <w:rFonts w:eastAsia="Times New Roman" w:cs="Times New Roman"/>
                <w:sz w:val="24"/>
                <w:szCs w:val="24"/>
                <w:lang w:eastAsia="ru-RU"/>
              </w:rPr>
              <w:lastRenderedPageBreak/>
              <w:t>3</w:t>
            </w:r>
            <w:r w:rsidRPr="007F6FBF">
              <w:rPr>
                <w:rFonts w:eastAsia="Times New Roman" w:cs="Times New Roman"/>
                <w:sz w:val="24"/>
                <w:szCs w:val="24"/>
                <w:lang w:eastAsia="ru-RU"/>
              </w:rPr>
              <w:t>.2</w:t>
            </w:r>
            <w:r w:rsidRPr="007F6FBF">
              <w:rPr>
                <w:rFonts w:eastAsia="Times New Roman" w:cs="Times New Roman"/>
                <w:sz w:val="24"/>
                <w:szCs w:val="24"/>
                <w:lang w:val="en-US" w:eastAsia="ru-RU"/>
              </w:rPr>
              <w:t>.</w:t>
            </w:r>
          </w:p>
        </w:tc>
        <w:tc>
          <w:tcPr>
            <w:tcW w:w="1533" w:type="pct"/>
          </w:tcPr>
          <w:p w:rsidR="00336A6F" w:rsidRPr="007F6FBF" w:rsidRDefault="00336A6F" w:rsidP="000E6C16">
            <w:pPr>
              <w:widowControl w:val="0"/>
              <w:suppressAutoHyphens/>
              <w:autoSpaceDE w:val="0"/>
              <w:autoSpaceDN w:val="0"/>
              <w:adjustRightInd w:val="0"/>
              <w:ind w:firstLine="0"/>
              <w:jc w:val="both"/>
              <w:rPr>
                <w:sz w:val="24"/>
                <w:szCs w:val="24"/>
              </w:rPr>
            </w:pPr>
            <w:r>
              <w:rPr>
                <w:sz w:val="24"/>
                <w:szCs w:val="24"/>
              </w:rPr>
              <w:t>Обеспечено р</w:t>
            </w:r>
            <w:r w:rsidRPr="007F6FBF">
              <w:rPr>
                <w:sz w:val="24"/>
                <w:szCs w:val="24"/>
              </w:rPr>
              <w:t>азвитие малых форм хозяйствования Смоленской области</w:t>
            </w:r>
          </w:p>
        </w:tc>
        <w:tc>
          <w:tcPr>
            <w:tcW w:w="1393" w:type="pct"/>
            <w:shd w:val="clear" w:color="auto" w:fill="auto"/>
          </w:tcPr>
          <w:p w:rsidR="00336A6F" w:rsidRDefault="00336A6F" w:rsidP="000E6C16">
            <w:pPr>
              <w:widowControl w:val="0"/>
              <w:suppressAutoHyphens/>
              <w:autoSpaceDE w:val="0"/>
              <w:autoSpaceDN w:val="0"/>
              <w:adjustRightInd w:val="0"/>
              <w:ind w:firstLine="0"/>
              <w:jc w:val="both"/>
              <w:rPr>
                <w:rFonts w:eastAsia="Times New Roman" w:cs="Times New Roman"/>
                <w:sz w:val="24"/>
                <w:szCs w:val="24"/>
                <w:lang w:eastAsia="ru-RU"/>
              </w:rPr>
            </w:pPr>
            <w:r>
              <w:rPr>
                <w:rFonts w:eastAsia="Times New Roman" w:cs="Times New Roman"/>
                <w:sz w:val="24"/>
                <w:szCs w:val="24"/>
                <w:lang w:eastAsia="ru-RU"/>
              </w:rPr>
              <w:t>обеспечено увеличение производства сельскохозяйственной продукции малыми формами хозяйствования;</w:t>
            </w:r>
          </w:p>
          <w:p w:rsidR="00336A6F" w:rsidRPr="00B23AB7" w:rsidRDefault="00336A6F" w:rsidP="000E6C16">
            <w:pPr>
              <w:widowControl w:val="0"/>
              <w:suppressAutoHyphens/>
              <w:autoSpaceDE w:val="0"/>
              <w:autoSpaceDN w:val="0"/>
              <w:adjustRightInd w:val="0"/>
              <w:ind w:firstLine="0"/>
              <w:jc w:val="both"/>
              <w:rPr>
                <w:rFonts w:eastAsia="Times New Roman" w:cs="Times New Roman"/>
                <w:sz w:val="24"/>
                <w:szCs w:val="24"/>
                <w:highlight w:val="yellow"/>
                <w:lang w:eastAsia="ru-RU"/>
              </w:rPr>
            </w:pPr>
            <w:r>
              <w:rPr>
                <w:rFonts w:eastAsia="Times New Roman" w:cs="Times New Roman"/>
                <w:sz w:val="24"/>
                <w:szCs w:val="24"/>
                <w:lang w:eastAsia="ru-RU"/>
              </w:rPr>
              <w:t xml:space="preserve">обеспечено повышение </w:t>
            </w:r>
            <w:r w:rsidRPr="00482AE4">
              <w:rPr>
                <w:rFonts w:eastAsia="Times New Roman" w:cs="Times New Roman"/>
                <w:sz w:val="24"/>
                <w:szCs w:val="24"/>
                <w:lang w:eastAsia="ru-RU"/>
              </w:rPr>
              <w:t>уровня занятости и доходов сельского населения Смоленской области</w:t>
            </w:r>
          </w:p>
        </w:tc>
        <w:tc>
          <w:tcPr>
            <w:tcW w:w="1742" w:type="pct"/>
            <w:shd w:val="clear" w:color="auto" w:fill="auto"/>
          </w:tcPr>
          <w:p w:rsidR="00336A6F" w:rsidRDefault="00336A6F" w:rsidP="000E6C16">
            <w:pPr>
              <w:widowControl w:val="0"/>
              <w:suppressAutoHyphens/>
              <w:autoSpaceDE w:val="0"/>
              <w:autoSpaceDN w:val="0"/>
              <w:adjustRightInd w:val="0"/>
              <w:ind w:firstLine="0"/>
              <w:jc w:val="both"/>
              <w:rPr>
                <w:rFonts w:eastAsia="Calibri"/>
                <w:sz w:val="24"/>
                <w:szCs w:val="24"/>
              </w:rPr>
            </w:pPr>
            <w:r>
              <w:rPr>
                <w:rFonts w:eastAsia="Calibri"/>
                <w:sz w:val="24"/>
                <w:szCs w:val="24"/>
              </w:rPr>
              <w:t>и</w:t>
            </w:r>
            <w:r w:rsidRPr="0043125F">
              <w:rPr>
                <w:rFonts w:eastAsia="Calibri"/>
                <w:sz w:val="24"/>
                <w:szCs w:val="24"/>
              </w:rPr>
              <w:t xml:space="preserve">ндекс производства продукции сельского хозяйства (в сопоставимых ценах) к уровню 2020 года; </w:t>
            </w:r>
          </w:p>
          <w:p w:rsidR="00336A6F" w:rsidRDefault="00336A6F" w:rsidP="000E6C16">
            <w:pPr>
              <w:widowControl w:val="0"/>
              <w:suppressAutoHyphens/>
              <w:autoSpaceDE w:val="0"/>
              <w:autoSpaceDN w:val="0"/>
              <w:adjustRightInd w:val="0"/>
              <w:ind w:firstLine="0"/>
              <w:jc w:val="both"/>
              <w:rPr>
                <w:rFonts w:eastAsia="Calibri"/>
                <w:sz w:val="24"/>
                <w:szCs w:val="24"/>
              </w:rPr>
            </w:pPr>
            <w:r w:rsidRPr="0043125F">
              <w:rPr>
                <w:rFonts w:eastAsia="Calibri"/>
                <w:sz w:val="24"/>
                <w:szCs w:val="24"/>
              </w:rPr>
              <w:t>прирост объема сельскохозяйственной продукции, реализованной в отчетном году сельскохозяйственными организациями, крестьянскими (фермерскими) хозяйствами   и индивидуальными предпринимателями</w:t>
            </w:r>
            <w:r>
              <w:rPr>
                <w:rFonts w:eastAsia="Calibri"/>
                <w:sz w:val="24"/>
                <w:szCs w:val="24"/>
              </w:rPr>
              <w:t>,</w:t>
            </w:r>
            <w:r w:rsidRPr="0043125F">
              <w:rPr>
                <w:rFonts w:eastAsia="Calibri"/>
                <w:sz w:val="24"/>
                <w:szCs w:val="24"/>
              </w:rPr>
              <w:t xml:space="preserve"> п</w:t>
            </w:r>
            <w:r>
              <w:rPr>
                <w:rFonts w:eastAsia="Calibri"/>
                <w:sz w:val="24"/>
                <w:szCs w:val="24"/>
              </w:rPr>
              <w:t xml:space="preserve">о отношению к предыдущему году; </w:t>
            </w:r>
          </w:p>
          <w:p w:rsidR="00336A6F" w:rsidRPr="008C3351" w:rsidRDefault="00336A6F" w:rsidP="000E6C16">
            <w:pPr>
              <w:widowControl w:val="0"/>
              <w:suppressAutoHyphens/>
              <w:autoSpaceDE w:val="0"/>
              <w:autoSpaceDN w:val="0"/>
              <w:adjustRightInd w:val="0"/>
              <w:ind w:firstLine="0"/>
              <w:jc w:val="both"/>
              <w:rPr>
                <w:rFonts w:eastAsia="Calibri"/>
                <w:sz w:val="24"/>
                <w:szCs w:val="24"/>
              </w:rPr>
            </w:pPr>
            <w:r>
              <w:rPr>
                <w:rFonts w:eastAsia="Calibri"/>
                <w:sz w:val="24"/>
                <w:szCs w:val="24"/>
              </w:rPr>
              <w:t xml:space="preserve">соотношение </w:t>
            </w:r>
            <w:r w:rsidRPr="0043125F">
              <w:rPr>
                <w:rFonts w:eastAsia="Calibri"/>
                <w:sz w:val="24"/>
                <w:szCs w:val="24"/>
              </w:rPr>
              <w:t>среднемесячных располагаемых ресурсов сельского и городского домо</w:t>
            </w:r>
            <w:r>
              <w:rPr>
                <w:rFonts w:eastAsia="Calibri"/>
                <w:sz w:val="24"/>
                <w:szCs w:val="24"/>
              </w:rPr>
              <w:t>хозяйств</w:t>
            </w:r>
          </w:p>
        </w:tc>
      </w:tr>
      <w:tr w:rsidR="00336A6F" w:rsidRPr="00B23AB7" w:rsidTr="00147AA6">
        <w:trPr>
          <w:trHeight w:val="282"/>
        </w:trPr>
        <w:tc>
          <w:tcPr>
            <w:tcW w:w="332" w:type="pct"/>
          </w:tcPr>
          <w:p w:rsidR="00336A6F" w:rsidRPr="007F6FBF" w:rsidRDefault="00336A6F" w:rsidP="000E6C16">
            <w:pPr>
              <w:widowControl w:val="0"/>
              <w:suppressAutoHyphens/>
              <w:autoSpaceDE w:val="0"/>
              <w:autoSpaceDN w:val="0"/>
              <w:adjustRightInd w:val="0"/>
              <w:ind w:hanging="25"/>
              <w:jc w:val="center"/>
              <w:rPr>
                <w:sz w:val="24"/>
                <w:szCs w:val="24"/>
              </w:rPr>
            </w:pPr>
            <w:r>
              <w:rPr>
                <w:sz w:val="24"/>
                <w:szCs w:val="24"/>
              </w:rPr>
              <w:t>3</w:t>
            </w:r>
            <w:r w:rsidRPr="007F6FBF">
              <w:rPr>
                <w:sz w:val="24"/>
                <w:szCs w:val="24"/>
              </w:rPr>
              <w:t>.3.</w:t>
            </w:r>
          </w:p>
        </w:tc>
        <w:tc>
          <w:tcPr>
            <w:tcW w:w="1533" w:type="pct"/>
          </w:tcPr>
          <w:p w:rsidR="00336A6F" w:rsidRPr="008607CB" w:rsidRDefault="00336A6F" w:rsidP="000E6C16">
            <w:pPr>
              <w:widowControl w:val="0"/>
              <w:suppressAutoHyphens/>
              <w:autoSpaceDE w:val="0"/>
              <w:autoSpaceDN w:val="0"/>
              <w:adjustRightInd w:val="0"/>
              <w:ind w:firstLine="0"/>
              <w:jc w:val="both"/>
              <w:rPr>
                <w:sz w:val="24"/>
                <w:szCs w:val="24"/>
              </w:rPr>
            </w:pPr>
            <w:r w:rsidRPr="008607CB">
              <w:rPr>
                <w:sz w:val="24"/>
                <w:szCs w:val="24"/>
              </w:rPr>
              <w:t>Обеспечено проведение мелиорации земель    сельскохозяйственного на</w:t>
            </w:r>
            <w:r>
              <w:rPr>
                <w:sz w:val="24"/>
                <w:szCs w:val="24"/>
              </w:rPr>
              <w:t>з</w:t>
            </w:r>
            <w:r w:rsidRPr="008607CB">
              <w:rPr>
                <w:sz w:val="24"/>
                <w:szCs w:val="24"/>
              </w:rPr>
              <w:t xml:space="preserve">начения </w:t>
            </w:r>
            <w:r>
              <w:rPr>
                <w:sz w:val="24"/>
                <w:szCs w:val="24"/>
              </w:rPr>
              <w:t xml:space="preserve">   </w:t>
            </w:r>
            <w:r w:rsidRPr="008607CB">
              <w:rPr>
                <w:sz w:val="24"/>
                <w:szCs w:val="24"/>
              </w:rPr>
              <w:t xml:space="preserve">Смоленской </w:t>
            </w:r>
          </w:p>
          <w:p w:rsidR="00336A6F" w:rsidRPr="007F6FBF" w:rsidRDefault="00336A6F" w:rsidP="000E6C16">
            <w:pPr>
              <w:widowControl w:val="0"/>
              <w:suppressAutoHyphens/>
              <w:autoSpaceDE w:val="0"/>
              <w:autoSpaceDN w:val="0"/>
              <w:adjustRightInd w:val="0"/>
              <w:ind w:firstLine="0"/>
              <w:jc w:val="both"/>
              <w:rPr>
                <w:sz w:val="24"/>
                <w:szCs w:val="24"/>
              </w:rPr>
            </w:pPr>
            <w:r w:rsidRPr="008607CB">
              <w:rPr>
                <w:sz w:val="24"/>
                <w:szCs w:val="24"/>
              </w:rPr>
              <w:t>области</w:t>
            </w:r>
          </w:p>
        </w:tc>
        <w:tc>
          <w:tcPr>
            <w:tcW w:w="1393" w:type="pct"/>
            <w:shd w:val="clear" w:color="auto" w:fill="auto"/>
          </w:tcPr>
          <w:p w:rsidR="00336A6F" w:rsidRDefault="00336A6F" w:rsidP="000E6C16">
            <w:pPr>
              <w:widowControl w:val="0"/>
              <w:suppressAutoHyphens/>
              <w:autoSpaceDE w:val="0"/>
              <w:autoSpaceDN w:val="0"/>
              <w:adjustRightInd w:val="0"/>
              <w:ind w:firstLine="0"/>
              <w:jc w:val="both"/>
              <w:rPr>
                <w:sz w:val="24"/>
                <w:szCs w:val="24"/>
              </w:rPr>
            </w:pPr>
            <w:r>
              <w:rPr>
                <w:sz w:val="24"/>
                <w:szCs w:val="24"/>
              </w:rPr>
              <w:t>в</w:t>
            </w:r>
            <w:r w:rsidRPr="00482AE4">
              <w:rPr>
                <w:sz w:val="24"/>
                <w:szCs w:val="24"/>
              </w:rPr>
              <w:t>веден</w:t>
            </w:r>
            <w:r>
              <w:rPr>
                <w:sz w:val="24"/>
                <w:szCs w:val="24"/>
              </w:rPr>
              <w:t>ы</w:t>
            </w:r>
            <w:r w:rsidRPr="00482AE4">
              <w:rPr>
                <w:sz w:val="24"/>
                <w:szCs w:val="24"/>
              </w:rPr>
              <w:t xml:space="preserve"> в оборот выбыв</w:t>
            </w:r>
            <w:r>
              <w:rPr>
                <w:sz w:val="24"/>
                <w:szCs w:val="24"/>
              </w:rPr>
              <w:t>шие сельскохозяйственные угодья;</w:t>
            </w:r>
          </w:p>
          <w:p w:rsidR="00336A6F" w:rsidRPr="00482AE4" w:rsidRDefault="00336A6F" w:rsidP="000E6C16">
            <w:pPr>
              <w:widowControl w:val="0"/>
              <w:suppressAutoHyphens/>
              <w:autoSpaceDE w:val="0"/>
              <w:autoSpaceDN w:val="0"/>
              <w:adjustRightInd w:val="0"/>
              <w:ind w:firstLine="0"/>
              <w:jc w:val="both"/>
              <w:rPr>
                <w:sz w:val="24"/>
                <w:szCs w:val="24"/>
              </w:rPr>
            </w:pPr>
            <w:r w:rsidRPr="00482AE4">
              <w:rPr>
                <w:sz w:val="24"/>
                <w:szCs w:val="24"/>
              </w:rPr>
              <w:t>повышен продуктивн</w:t>
            </w:r>
            <w:r>
              <w:rPr>
                <w:sz w:val="24"/>
                <w:szCs w:val="24"/>
              </w:rPr>
              <w:t>ый</w:t>
            </w:r>
            <w:r w:rsidRPr="00482AE4">
              <w:rPr>
                <w:sz w:val="24"/>
                <w:szCs w:val="24"/>
              </w:rPr>
              <w:t xml:space="preserve"> потенциал </w:t>
            </w:r>
            <w:r>
              <w:rPr>
                <w:sz w:val="24"/>
                <w:szCs w:val="24"/>
              </w:rPr>
              <w:t>пашни</w:t>
            </w:r>
          </w:p>
        </w:tc>
        <w:tc>
          <w:tcPr>
            <w:tcW w:w="1742" w:type="pct"/>
            <w:shd w:val="clear" w:color="auto" w:fill="auto"/>
          </w:tcPr>
          <w:p w:rsidR="00336A6F" w:rsidRPr="00B23AB7" w:rsidRDefault="00336A6F" w:rsidP="000E6C16">
            <w:pPr>
              <w:widowControl w:val="0"/>
              <w:suppressAutoHyphens/>
              <w:autoSpaceDE w:val="0"/>
              <w:autoSpaceDN w:val="0"/>
              <w:adjustRightInd w:val="0"/>
              <w:ind w:firstLine="0"/>
              <w:jc w:val="both"/>
              <w:rPr>
                <w:sz w:val="24"/>
                <w:szCs w:val="24"/>
                <w:highlight w:val="yellow"/>
              </w:rPr>
            </w:pPr>
            <w:r>
              <w:rPr>
                <w:sz w:val="24"/>
                <w:szCs w:val="24"/>
              </w:rPr>
              <w:t>и</w:t>
            </w:r>
            <w:r w:rsidRPr="0043125F">
              <w:rPr>
                <w:sz w:val="24"/>
                <w:szCs w:val="24"/>
              </w:rPr>
              <w:t xml:space="preserve">ндекс производства продукции сельского хозяйства (в сопоставимых ценах) к уровню </w:t>
            </w:r>
            <w:r>
              <w:rPr>
                <w:sz w:val="24"/>
                <w:szCs w:val="24"/>
              </w:rPr>
              <w:br/>
            </w:r>
            <w:r w:rsidRPr="0043125F">
              <w:rPr>
                <w:sz w:val="24"/>
                <w:szCs w:val="24"/>
              </w:rPr>
              <w:t>2020 года</w:t>
            </w:r>
          </w:p>
        </w:tc>
      </w:tr>
      <w:tr w:rsidR="00336A6F" w:rsidRPr="00AC6E6F" w:rsidTr="00147AA6">
        <w:trPr>
          <w:trHeight w:val="212"/>
        </w:trPr>
        <w:tc>
          <w:tcPr>
            <w:tcW w:w="5000" w:type="pct"/>
            <w:gridSpan w:val="4"/>
            <w:vAlign w:val="center"/>
          </w:tcPr>
          <w:p w:rsidR="00336A6F" w:rsidRPr="00AC6E6F" w:rsidRDefault="00336A6F" w:rsidP="000E6C16">
            <w:pPr>
              <w:widowControl w:val="0"/>
              <w:suppressAutoHyphens/>
              <w:autoSpaceDE w:val="0"/>
              <w:autoSpaceDN w:val="0"/>
              <w:adjustRightInd w:val="0"/>
              <w:ind w:firstLine="0"/>
              <w:jc w:val="center"/>
              <w:rPr>
                <w:rFonts w:eastAsia="Times New Roman" w:cs="Times New Roman"/>
                <w:sz w:val="24"/>
                <w:szCs w:val="24"/>
                <w:lang w:eastAsia="ru-RU"/>
              </w:rPr>
            </w:pPr>
            <w:r>
              <w:rPr>
                <w:rFonts w:eastAsia="Times New Roman" w:cs="Times New Roman"/>
                <w:sz w:val="24"/>
                <w:szCs w:val="24"/>
                <w:lang w:eastAsia="ru-RU"/>
              </w:rPr>
              <w:t>4</w:t>
            </w:r>
            <w:r w:rsidRPr="00AC6E6F">
              <w:rPr>
                <w:rFonts w:eastAsia="Times New Roman" w:cs="Times New Roman"/>
                <w:sz w:val="24"/>
                <w:szCs w:val="24"/>
                <w:lang w:eastAsia="ru-RU"/>
              </w:rPr>
              <w:t xml:space="preserve">. Ведомственный проект </w:t>
            </w:r>
            <w:r w:rsidRPr="00351BA2">
              <w:rPr>
                <w:rFonts w:eastAsia="Times New Roman" w:cs="Times New Roman"/>
                <w:sz w:val="24"/>
                <w:szCs w:val="24"/>
                <w:lang w:eastAsia="ru-RU"/>
              </w:rPr>
              <w:t>«Комплексное развитие сельских территорий Смоленской области»</w:t>
            </w:r>
          </w:p>
        </w:tc>
      </w:tr>
      <w:tr w:rsidR="00336A6F" w:rsidRPr="00B23AB7" w:rsidTr="00147AA6">
        <w:trPr>
          <w:trHeight w:val="448"/>
        </w:trPr>
        <w:tc>
          <w:tcPr>
            <w:tcW w:w="332" w:type="pct"/>
            <w:vAlign w:val="center"/>
          </w:tcPr>
          <w:p w:rsidR="00336A6F" w:rsidRPr="00AC6E6F" w:rsidRDefault="00336A6F" w:rsidP="000E6C16">
            <w:pPr>
              <w:widowControl w:val="0"/>
              <w:suppressAutoHyphens/>
              <w:autoSpaceDE w:val="0"/>
              <w:autoSpaceDN w:val="0"/>
              <w:adjustRightInd w:val="0"/>
              <w:ind w:firstLine="0"/>
              <w:jc w:val="center"/>
              <w:rPr>
                <w:rFonts w:eastAsia="Times New Roman" w:cs="Times New Roman"/>
                <w:sz w:val="24"/>
                <w:szCs w:val="24"/>
                <w:lang w:eastAsia="ru-RU"/>
              </w:rPr>
            </w:pPr>
          </w:p>
        </w:tc>
        <w:tc>
          <w:tcPr>
            <w:tcW w:w="4668" w:type="pct"/>
            <w:gridSpan w:val="3"/>
            <w:vAlign w:val="center"/>
          </w:tcPr>
          <w:p w:rsidR="00336A6F" w:rsidRPr="00AC6E6F" w:rsidRDefault="00336A6F" w:rsidP="000E6C16">
            <w:pPr>
              <w:widowControl w:val="0"/>
              <w:suppressAutoHyphens/>
              <w:autoSpaceDE w:val="0"/>
              <w:autoSpaceDN w:val="0"/>
              <w:adjustRightInd w:val="0"/>
              <w:ind w:firstLine="0"/>
              <w:jc w:val="both"/>
              <w:rPr>
                <w:rFonts w:eastAsia="Times New Roman" w:cs="Times New Roman"/>
                <w:sz w:val="24"/>
                <w:szCs w:val="24"/>
                <w:lang w:eastAsia="ru-RU"/>
              </w:rPr>
            </w:pPr>
            <w:r w:rsidRPr="00AC6E6F">
              <w:rPr>
                <w:rFonts w:eastAsia="Times New Roman" w:cs="Times New Roman"/>
                <w:sz w:val="24"/>
                <w:szCs w:val="24"/>
                <w:lang w:eastAsia="ru-RU"/>
              </w:rPr>
              <w:t xml:space="preserve">Руководитель ведомственного проекта </w:t>
            </w:r>
            <w:r>
              <w:rPr>
                <w:rFonts w:eastAsia="Times New Roman" w:cs="Times New Roman"/>
                <w:sz w:val="24"/>
                <w:szCs w:val="24"/>
                <w:lang w:eastAsia="ru-RU"/>
              </w:rPr>
              <w:t xml:space="preserve">– </w:t>
            </w:r>
            <w:r w:rsidRPr="00AC6E6F">
              <w:rPr>
                <w:sz w:val="24"/>
                <w:szCs w:val="24"/>
              </w:rPr>
              <w:t>заместитель Губернатора Смоленской области – начальник Департамента Смоленской области по сельско</w:t>
            </w:r>
            <w:r>
              <w:rPr>
                <w:sz w:val="24"/>
                <w:szCs w:val="24"/>
              </w:rPr>
              <w:t>му хозяйству и продовольствию</w:t>
            </w:r>
            <w:r w:rsidRPr="00AC6E6F">
              <w:rPr>
                <w:sz w:val="24"/>
                <w:szCs w:val="24"/>
              </w:rPr>
              <w:t xml:space="preserve"> </w:t>
            </w:r>
            <w:r w:rsidRPr="00AC6E6F">
              <w:rPr>
                <w:sz w:val="24"/>
                <w:szCs w:val="24"/>
              </w:rPr>
              <w:lastRenderedPageBreak/>
              <w:t>Царев Александр Анатольевич,</w:t>
            </w:r>
            <w:r w:rsidRPr="00AC6E6F">
              <w:rPr>
                <w:rFonts w:eastAsia="Times New Roman" w:cs="Times New Roman"/>
                <w:sz w:val="24"/>
                <w:szCs w:val="24"/>
                <w:lang w:eastAsia="ru-RU"/>
              </w:rPr>
              <w:t xml:space="preserve"> </w:t>
            </w:r>
            <w:r>
              <w:rPr>
                <w:rFonts w:eastAsia="Times New Roman" w:cs="Times New Roman"/>
                <w:sz w:val="24"/>
                <w:szCs w:val="24"/>
                <w:lang w:eastAsia="ru-RU"/>
              </w:rPr>
              <w:t>с</w:t>
            </w:r>
            <w:r w:rsidRPr="00AC6E6F">
              <w:rPr>
                <w:rFonts w:eastAsia="Times New Roman" w:cs="Times New Roman"/>
                <w:sz w:val="24"/>
                <w:szCs w:val="24"/>
                <w:lang w:eastAsia="ru-RU"/>
              </w:rPr>
              <w:t>рок реализации</w:t>
            </w:r>
            <w:r>
              <w:rPr>
                <w:rFonts w:eastAsia="Times New Roman" w:cs="Times New Roman"/>
                <w:sz w:val="24"/>
                <w:szCs w:val="24"/>
                <w:lang w:eastAsia="ru-RU"/>
              </w:rPr>
              <w:t xml:space="preserve"> –</w:t>
            </w:r>
            <w:r w:rsidRPr="00AC6E6F">
              <w:rPr>
                <w:rFonts w:eastAsia="Times New Roman" w:cs="Times New Roman"/>
                <w:sz w:val="24"/>
                <w:szCs w:val="24"/>
                <w:lang w:eastAsia="ru-RU"/>
              </w:rPr>
              <w:t xml:space="preserve"> </w:t>
            </w:r>
            <w:r>
              <w:rPr>
                <w:rFonts w:eastAsia="Times New Roman" w:cs="Times New Roman"/>
                <w:sz w:val="24"/>
                <w:szCs w:val="24"/>
                <w:lang w:eastAsia="ru-RU"/>
              </w:rPr>
              <w:t>2022 – 2024 годы</w:t>
            </w:r>
          </w:p>
        </w:tc>
      </w:tr>
      <w:tr w:rsidR="00336A6F" w:rsidRPr="00B23AB7" w:rsidTr="00147AA6">
        <w:trPr>
          <w:trHeight w:val="279"/>
        </w:trPr>
        <w:tc>
          <w:tcPr>
            <w:tcW w:w="332" w:type="pct"/>
            <w:shd w:val="clear" w:color="auto" w:fill="auto"/>
          </w:tcPr>
          <w:p w:rsidR="00336A6F" w:rsidRPr="007C4D3B" w:rsidRDefault="00336A6F" w:rsidP="000E6C16">
            <w:pPr>
              <w:suppressAutoHyphens/>
              <w:rPr>
                <w:rFonts w:eastAsia="Times New Roman" w:cs="Times New Roman"/>
                <w:sz w:val="24"/>
                <w:szCs w:val="24"/>
              </w:rPr>
            </w:pPr>
          </w:p>
        </w:tc>
        <w:tc>
          <w:tcPr>
            <w:tcW w:w="1533" w:type="pct"/>
            <w:shd w:val="clear" w:color="auto" w:fill="auto"/>
          </w:tcPr>
          <w:p w:rsidR="00336A6F" w:rsidRPr="007F6FBF" w:rsidRDefault="00336A6F" w:rsidP="000E6C16">
            <w:pPr>
              <w:widowControl w:val="0"/>
              <w:suppressAutoHyphens/>
              <w:autoSpaceDE w:val="0"/>
              <w:autoSpaceDN w:val="0"/>
              <w:adjustRightInd w:val="0"/>
              <w:ind w:firstLine="0"/>
              <w:jc w:val="both"/>
              <w:rPr>
                <w:sz w:val="24"/>
                <w:szCs w:val="24"/>
              </w:rPr>
            </w:pPr>
            <w:r w:rsidRPr="00472B3A">
              <w:rPr>
                <w:sz w:val="24"/>
                <w:szCs w:val="24"/>
              </w:rPr>
              <w:t>Обеспечено создание комфортных условий жизнедеятельности в сельской местности</w:t>
            </w:r>
          </w:p>
        </w:tc>
        <w:tc>
          <w:tcPr>
            <w:tcW w:w="1393" w:type="pct"/>
            <w:shd w:val="clear" w:color="auto" w:fill="auto"/>
          </w:tcPr>
          <w:p w:rsidR="00336A6F" w:rsidRPr="00DF2DA9" w:rsidRDefault="00336A6F" w:rsidP="000E6C16">
            <w:pPr>
              <w:widowControl w:val="0"/>
              <w:suppressAutoHyphens/>
              <w:autoSpaceDE w:val="0"/>
              <w:autoSpaceDN w:val="0"/>
              <w:adjustRightInd w:val="0"/>
              <w:ind w:firstLine="0"/>
              <w:jc w:val="both"/>
              <w:rPr>
                <w:rFonts w:eastAsia="Times New Roman" w:cs="Times New Roman"/>
                <w:sz w:val="24"/>
                <w:szCs w:val="24"/>
                <w:lang w:eastAsia="ru-RU"/>
              </w:rPr>
            </w:pPr>
            <w:r>
              <w:rPr>
                <w:rFonts w:eastAsia="Times New Roman" w:cs="Times New Roman"/>
                <w:sz w:val="24"/>
                <w:szCs w:val="24"/>
                <w:lang w:eastAsia="ru-RU"/>
              </w:rPr>
              <w:t>о</w:t>
            </w:r>
            <w:r w:rsidRPr="00DF2DA9">
              <w:rPr>
                <w:rFonts w:eastAsia="Times New Roman" w:cs="Times New Roman"/>
                <w:sz w:val="24"/>
                <w:szCs w:val="24"/>
                <w:lang w:eastAsia="ru-RU"/>
              </w:rPr>
              <w:t>беспечен</w:t>
            </w:r>
            <w:r>
              <w:rPr>
                <w:rFonts w:eastAsia="Times New Roman" w:cs="Times New Roman"/>
                <w:sz w:val="24"/>
                <w:szCs w:val="24"/>
                <w:lang w:eastAsia="ru-RU"/>
              </w:rPr>
              <w:t>о</w:t>
            </w:r>
            <w:r w:rsidRPr="00DF2DA9">
              <w:rPr>
                <w:rFonts w:eastAsia="Times New Roman" w:cs="Times New Roman"/>
                <w:sz w:val="24"/>
                <w:szCs w:val="24"/>
                <w:lang w:eastAsia="ru-RU"/>
              </w:rPr>
              <w:t xml:space="preserve"> повышение уровня и качества жизни сельского</w:t>
            </w:r>
            <w:r>
              <w:rPr>
                <w:rFonts w:eastAsia="Times New Roman" w:cs="Times New Roman"/>
                <w:sz w:val="24"/>
                <w:szCs w:val="24"/>
                <w:lang w:eastAsia="ru-RU"/>
              </w:rPr>
              <w:t xml:space="preserve"> населения </w:t>
            </w:r>
            <w:r w:rsidRPr="00DF2DA9">
              <w:rPr>
                <w:rFonts w:eastAsia="Times New Roman" w:cs="Times New Roman"/>
                <w:sz w:val="24"/>
                <w:szCs w:val="24"/>
                <w:lang w:eastAsia="ru-RU"/>
              </w:rPr>
              <w:t>Смоленской области</w:t>
            </w:r>
            <w:r>
              <w:rPr>
                <w:rFonts w:eastAsia="Times New Roman" w:cs="Times New Roman"/>
                <w:sz w:val="24"/>
                <w:szCs w:val="24"/>
                <w:lang w:eastAsia="ru-RU"/>
              </w:rPr>
              <w:t xml:space="preserve"> </w:t>
            </w:r>
          </w:p>
        </w:tc>
        <w:tc>
          <w:tcPr>
            <w:tcW w:w="1742" w:type="pct"/>
            <w:shd w:val="clear" w:color="auto" w:fill="auto"/>
          </w:tcPr>
          <w:p w:rsidR="00336A6F" w:rsidRDefault="00336A6F" w:rsidP="000E6C16">
            <w:pPr>
              <w:suppressAutoHyphens/>
              <w:spacing w:line="230" w:lineRule="auto"/>
              <w:ind w:firstLine="0"/>
              <w:jc w:val="both"/>
              <w:rPr>
                <w:sz w:val="24"/>
                <w:szCs w:val="24"/>
              </w:rPr>
            </w:pPr>
            <w:r>
              <w:rPr>
                <w:sz w:val="24"/>
                <w:szCs w:val="24"/>
              </w:rPr>
              <w:t>д</w:t>
            </w:r>
            <w:r w:rsidRPr="00DF2DA9">
              <w:rPr>
                <w:sz w:val="24"/>
                <w:szCs w:val="24"/>
              </w:rPr>
              <w:t xml:space="preserve">оля сельского населения в общей численности населения Смоленской области; </w:t>
            </w:r>
          </w:p>
          <w:p w:rsidR="00336A6F" w:rsidRDefault="00336A6F" w:rsidP="000E6C16">
            <w:pPr>
              <w:suppressAutoHyphens/>
              <w:spacing w:line="230" w:lineRule="auto"/>
              <w:ind w:firstLine="0"/>
              <w:jc w:val="both"/>
              <w:rPr>
                <w:sz w:val="24"/>
                <w:szCs w:val="24"/>
              </w:rPr>
            </w:pPr>
            <w:r>
              <w:rPr>
                <w:sz w:val="24"/>
                <w:szCs w:val="24"/>
              </w:rPr>
              <w:t>с</w:t>
            </w:r>
            <w:r w:rsidRPr="00DF2DA9">
              <w:rPr>
                <w:sz w:val="24"/>
                <w:szCs w:val="24"/>
              </w:rPr>
              <w:t xml:space="preserve">оотношение среднемесячных располагаемых ресурсов сельского и городского домохозяйств; </w:t>
            </w:r>
          </w:p>
          <w:p w:rsidR="00336A6F" w:rsidRPr="00DF2DA9" w:rsidRDefault="00336A6F" w:rsidP="000E6C16">
            <w:pPr>
              <w:suppressAutoHyphens/>
              <w:spacing w:line="230" w:lineRule="auto"/>
              <w:ind w:firstLine="0"/>
              <w:jc w:val="both"/>
              <w:rPr>
                <w:sz w:val="24"/>
                <w:szCs w:val="24"/>
              </w:rPr>
            </w:pPr>
            <w:r>
              <w:rPr>
                <w:sz w:val="24"/>
                <w:szCs w:val="24"/>
              </w:rPr>
              <w:t>д</w:t>
            </w:r>
            <w:r w:rsidRPr="00DF2DA9">
              <w:rPr>
                <w:sz w:val="24"/>
                <w:szCs w:val="24"/>
              </w:rPr>
              <w:t>оля общей площади благоустроенных жилых помещений в сельских населенных пунктах</w:t>
            </w:r>
          </w:p>
        </w:tc>
      </w:tr>
      <w:tr w:rsidR="00336A6F" w:rsidRPr="00B23AB7" w:rsidTr="00147AA6">
        <w:trPr>
          <w:trHeight w:val="448"/>
        </w:trPr>
        <w:tc>
          <w:tcPr>
            <w:tcW w:w="5000" w:type="pct"/>
            <w:gridSpan w:val="4"/>
            <w:vAlign w:val="center"/>
          </w:tcPr>
          <w:p w:rsidR="00336A6F" w:rsidRPr="00351BA2" w:rsidRDefault="00336A6F" w:rsidP="000E6C16">
            <w:pPr>
              <w:widowControl w:val="0"/>
              <w:suppressAutoHyphens/>
              <w:autoSpaceDE w:val="0"/>
              <w:autoSpaceDN w:val="0"/>
              <w:adjustRightInd w:val="0"/>
              <w:ind w:firstLine="0"/>
              <w:jc w:val="center"/>
              <w:rPr>
                <w:rFonts w:eastAsia="Times New Roman" w:cs="Times New Roman"/>
                <w:sz w:val="24"/>
                <w:szCs w:val="24"/>
                <w:lang w:eastAsia="ru-RU"/>
              </w:rPr>
            </w:pPr>
            <w:r>
              <w:rPr>
                <w:rFonts w:eastAsia="Times New Roman" w:cs="Times New Roman"/>
                <w:sz w:val="24"/>
                <w:szCs w:val="24"/>
                <w:lang w:eastAsia="ru-RU"/>
              </w:rPr>
              <w:t>5</w:t>
            </w:r>
            <w:r w:rsidRPr="00351BA2">
              <w:rPr>
                <w:rFonts w:eastAsia="Times New Roman" w:cs="Times New Roman"/>
                <w:sz w:val="24"/>
                <w:szCs w:val="24"/>
                <w:lang w:eastAsia="ru-RU"/>
              </w:rPr>
              <w:t>. Комплекс процессных мероприятий «Повышение уровня функционирования агропромышленного комплекса»</w:t>
            </w:r>
          </w:p>
        </w:tc>
      </w:tr>
      <w:tr w:rsidR="00336A6F" w:rsidRPr="00B23AB7" w:rsidTr="00147AA6">
        <w:trPr>
          <w:trHeight w:val="448"/>
        </w:trPr>
        <w:tc>
          <w:tcPr>
            <w:tcW w:w="332" w:type="pct"/>
            <w:vAlign w:val="center"/>
          </w:tcPr>
          <w:p w:rsidR="00336A6F" w:rsidRPr="00B23AB7" w:rsidRDefault="00336A6F" w:rsidP="000E6C16">
            <w:pPr>
              <w:widowControl w:val="0"/>
              <w:suppressAutoHyphens/>
              <w:autoSpaceDE w:val="0"/>
              <w:autoSpaceDN w:val="0"/>
              <w:adjustRightInd w:val="0"/>
              <w:ind w:firstLine="0"/>
              <w:jc w:val="center"/>
              <w:rPr>
                <w:rFonts w:eastAsia="Times New Roman" w:cs="Times New Roman"/>
                <w:sz w:val="24"/>
                <w:szCs w:val="24"/>
                <w:highlight w:val="yellow"/>
                <w:lang w:eastAsia="ru-RU"/>
              </w:rPr>
            </w:pPr>
          </w:p>
        </w:tc>
        <w:tc>
          <w:tcPr>
            <w:tcW w:w="4668" w:type="pct"/>
            <w:gridSpan w:val="3"/>
            <w:vAlign w:val="center"/>
          </w:tcPr>
          <w:p w:rsidR="00336A6F" w:rsidRPr="00351BA2" w:rsidRDefault="00336A6F" w:rsidP="000E6C16">
            <w:pPr>
              <w:widowControl w:val="0"/>
              <w:suppressAutoHyphens/>
              <w:autoSpaceDE w:val="0"/>
              <w:autoSpaceDN w:val="0"/>
              <w:adjustRightInd w:val="0"/>
              <w:ind w:firstLine="0"/>
              <w:jc w:val="both"/>
              <w:rPr>
                <w:rFonts w:eastAsia="Times New Roman" w:cs="Times New Roman"/>
                <w:sz w:val="24"/>
                <w:szCs w:val="24"/>
                <w:lang w:eastAsia="ru-RU"/>
              </w:rPr>
            </w:pPr>
            <w:r w:rsidRPr="00351BA2">
              <w:rPr>
                <w:rFonts w:eastAsia="Times New Roman" w:cs="Times New Roman"/>
                <w:sz w:val="24"/>
                <w:szCs w:val="24"/>
                <w:lang w:eastAsia="ru-RU"/>
              </w:rPr>
              <w:t>Ответственный за выполнение комплекса процессных мероприятий</w:t>
            </w:r>
            <w:r>
              <w:rPr>
                <w:rFonts w:eastAsia="Times New Roman" w:cs="Times New Roman"/>
                <w:sz w:val="24"/>
                <w:szCs w:val="24"/>
                <w:lang w:eastAsia="ru-RU"/>
              </w:rPr>
              <w:t xml:space="preserve"> – </w:t>
            </w:r>
            <w:r w:rsidRPr="00351BA2">
              <w:rPr>
                <w:rFonts w:eastAsia="Times New Roman" w:cs="Times New Roman"/>
                <w:sz w:val="24"/>
                <w:szCs w:val="24"/>
                <w:lang w:eastAsia="ru-RU"/>
              </w:rPr>
              <w:t>заместитель Губернатора Смоленской области – начальник Департамента Смоленской области по сельс</w:t>
            </w:r>
            <w:r>
              <w:rPr>
                <w:rFonts w:eastAsia="Times New Roman" w:cs="Times New Roman"/>
                <w:sz w:val="24"/>
                <w:szCs w:val="24"/>
                <w:lang w:eastAsia="ru-RU"/>
              </w:rPr>
              <w:t>кому хозяйству и продовольствию</w:t>
            </w:r>
            <w:r w:rsidRPr="00351BA2">
              <w:rPr>
                <w:rFonts w:eastAsia="Times New Roman" w:cs="Times New Roman"/>
                <w:sz w:val="24"/>
                <w:szCs w:val="24"/>
                <w:lang w:eastAsia="ru-RU"/>
              </w:rPr>
              <w:t xml:space="preserve"> </w:t>
            </w:r>
            <w:r>
              <w:rPr>
                <w:rFonts w:eastAsia="Times New Roman" w:cs="Times New Roman"/>
                <w:sz w:val="24"/>
                <w:szCs w:val="24"/>
                <w:lang w:eastAsia="ru-RU"/>
              </w:rPr>
              <w:t>Царев Александр Анатольевич</w:t>
            </w:r>
          </w:p>
        </w:tc>
      </w:tr>
      <w:tr w:rsidR="00336A6F" w:rsidRPr="00B23AB7" w:rsidTr="00147AA6">
        <w:trPr>
          <w:trHeight w:val="247"/>
        </w:trPr>
        <w:tc>
          <w:tcPr>
            <w:tcW w:w="332" w:type="pct"/>
            <w:shd w:val="clear" w:color="auto" w:fill="auto"/>
          </w:tcPr>
          <w:p w:rsidR="00336A6F" w:rsidRPr="00C212E9" w:rsidRDefault="00336A6F" w:rsidP="000E6C16">
            <w:pPr>
              <w:widowControl w:val="0"/>
              <w:suppressAutoHyphens/>
              <w:autoSpaceDE w:val="0"/>
              <w:autoSpaceDN w:val="0"/>
              <w:adjustRightInd w:val="0"/>
              <w:ind w:firstLine="0"/>
              <w:jc w:val="center"/>
              <w:rPr>
                <w:rFonts w:eastAsia="Times New Roman" w:cs="Times New Roman"/>
                <w:sz w:val="24"/>
                <w:szCs w:val="24"/>
                <w:lang w:eastAsia="ru-RU"/>
              </w:rPr>
            </w:pPr>
          </w:p>
        </w:tc>
        <w:tc>
          <w:tcPr>
            <w:tcW w:w="1533" w:type="pct"/>
            <w:shd w:val="clear" w:color="auto" w:fill="auto"/>
          </w:tcPr>
          <w:p w:rsidR="00336A6F" w:rsidRPr="00147AA6" w:rsidRDefault="00336A6F" w:rsidP="000E6C16">
            <w:pPr>
              <w:widowControl w:val="0"/>
              <w:suppressAutoHyphens/>
              <w:autoSpaceDE w:val="0"/>
              <w:autoSpaceDN w:val="0"/>
              <w:adjustRightInd w:val="0"/>
              <w:ind w:firstLine="0"/>
              <w:jc w:val="both"/>
              <w:rPr>
                <w:sz w:val="24"/>
                <w:szCs w:val="24"/>
              </w:rPr>
            </w:pPr>
            <w:r w:rsidRPr="00594CF7">
              <w:rPr>
                <w:sz w:val="24"/>
                <w:szCs w:val="24"/>
              </w:rPr>
              <w:t>Обеспечены укрепление кадрового потенциала и цифровизация агропромышленного комплекса</w:t>
            </w:r>
          </w:p>
        </w:tc>
        <w:tc>
          <w:tcPr>
            <w:tcW w:w="1393" w:type="pct"/>
            <w:shd w:val="clear" w:color="auto" w:fill="auto"/>
          </w:tcPr>
          <w:p w:rsidR="00336A6F" w:rsidRDefault="00336A6F" w:rsidP="000E6C16">
            <w:pPr>
              <w:suppressAutoHyphens/>
              <w:ind w:firstLine="0"/>
              <w:jc w:val="both"/>
              <w:rPr>
                <w:sz w:val="24"/>
                <w:szCs w:val="24"/>
              </w:rPr>
            </w:pPr>
            <w:r>
              <w:rPr>
                <w:sz w:val="24"/>
                <w:szCs w:val="24"/>
              </w:rPr>
              <w:t>о</w:t>
            </w:r>
            <w:r w:rsidRPr="00594CF7">
              <w:rPr>
                <w:sz w:val="24"/>
                <w:szCs w:val="24"/>
              </w:rPr>
              <w:t xml:space="preserve">беспечен </w:t>
            </w:r>
            <w:r>
              <w:rPr>
                <w:sz w:val="24"/>
                <w:szCs w:val="24"/>
              </w:rPr>
              <w:t>приток кадров в агропромышленный</w:t>
            </w:r>
            <w:r w:rsidRPr="00594CF7">
              <w:rPr>
                <w:sz w:val="24"/>
                <w:szCs w:val="24"/>
              </w:rPr>
              <w:t xml:space="preserve"> комплекс</w:t>
            </w:r>
            <w:r>
              <w:rPr>
                <w:sz w:val="24"/>
                <w:szCs w:val="24"/>
              </w:rPr>
              <w:t>;</w:t>
            </w:r>
          </w:p>
          <w:p w:rsidR="00336A6F" w:rsidRPr="00594CF7" w:rsidRDefault="00336A6F" w:rsidP="000E6C16">
            <w:pPr>
              <w:suppressAutoHyphens/>
              <w:ind w:firstLine="0"/>
              <w:jc w:val="both"/>
              <w:rPr>
                <w:sz w:val="24"/>
                <w:szCs w:val="24"/>
              </w:rPr>
            </w:pPr>
            <w:r>
              <w:rPr>
                <w:sz w:val="24"/>
                <w:szCs w:val="24"/>
              </w:rPr>
              <w:t>обеспечено внедрение цифровых технологий</w:t>
            </w:r>
          </w:p>
        </w:tc>
        <w:tc>
          <w:tcPr>
            <w:tcW w:w="1742" w:type="pct"/>
            <w:shd w:val="clear" w:color="auto" w:fill="auto"/>
          </w:tcPr>
          <w:p w:rsidR="00336A6F" w:rsidRPr="008C3351" w:rsidRDefault="00336A6F" w:rsidP="000E6C16">
            <w:pPr>
              <w:widowControl w:val="0"/>
              <w:suppressAutoHyphens/>
              <w:autoSpaceDE w:val="0"/>
              <w:autoSpaceDN w:val="0"/>
              <w:adjustRightInd w:val="0"/>
              <w:ind w:firstLine="0"/>
              <w:jc w:val="both"/>
              <w:rPr>
                <w:sz w:val="24"/>
                <w:szCs w:val="24"/>
              </w:rPr>
            </w:pPr>
            <w:r>
              <w:rPr>
                <w:rFonts w:eastAsia="Calibri"/>
                <w:sz w:val="24"/>
                <w:szCs w:val="24"/>
              </w:rPr>
              <w:t>и</w:t>
            </w:r>
            <w:r w:rsidRPr="003D6B6B">
              <w:rPr>
                <w:rFonts w:eastAsia="Calibri"/>
                <w:sz w:val="24"/>
                <w:szCs w:val="24"/>
              </w:rPr>
              <w:t>ндекс производства продукции сельского хозяйства (в сопоставимых ценах) к уровню 2020 года</w:t>
            </w:r>
          </w:p>
        </w:tc>
      </w:tr>
      <w:tr w:rsidR="00336A6F" w:rsidRPr="00B23AB7" w:rsidTr="00147AA6">
        <w:trPr>
          <w:trHeight w:val="448"/>
        </w:trPr>
        <w:tc>
          <w:tcPr>
            <w:tcW w:w="5000" w:type="pct"/>
            <w:gridSpan w:val="4"/>
            <w:vAlign w:val="center"/>
          </w:tcPr>
          <w:p w:rsidR="00336A6F" w:rsidRPr="00351BA2" w:rsidRDefault="00336A6F" w:rsidP="000E6C16">
            <w:pPr>
              <w:widowControl w:val="0"/>
              <w:suppressAutoHyphens/>
              <w:autoSpaceDE w:val="0"/>
              <w:autoSpaceDN w:val="0"/>
              <w:adjustRightInd w:val="0"/>
              <w:ind w:firstLine="0"/>
              <w:jc w:val="center"/>
              <w:rPr>
                <w:rFonts w:eastAsia="Times New Roman" w:cs="Times New Roman"/>
                <w:sz w:val="24"/>
                <w:szCs w:val="24"/>
                <w:lang w:eastAsia="ru-RU"/>
              </w:rPr>
            </w:pPr>
            <w:r>
              <w:rPr>
                <w:rFonts w:eastAsia="Times New Roman" w:cs="Times New Roman"/>
                <w:sz w:val="24"/>
                <w:szCs w:val="24"/>
                <w:lang w:eastAsia="ru-RU"/>
              </w:rPr>
              <w:t>6</w:t>
            </w:r>
            <w:r w:rsidRPr="00351BA2">
              <w:rPr>
                <w:rFonts w:eastAsia="Times New Roman" w:cs="Times New Roman"/>
                <w:sz w:val="24"/>
                <w:szCs w:val="24"/>
                <w:lang w:eastAsia="ru-RU"/>
              </w:rPr>
              <w:t>. Комплекс процессных мероприятий «Обеспечение деятельности органов исполнительной власти</w:t>
            </w:r>
            <w:r>
              <w:rPr>
                <w:rFonts w:eastAsia="Times New Roman" w:cs="Times New Roman"/>
                <w:sz w:val="24"/>
                <w:szCs w:val="24"/>
                <w:lang w:eastAsia="ru-RU"/>
              </w:rPr>
              <w:t xml:space="preserve"> Смоленской области</w:t>
            </w:r>
            <w:r w:rsidRPr="00351BA2">
              <w:rPr>
                <w:rFonts w:eastAsia="Times New Roman" w:cs="Times New Roman"/>
                <w:sz w:val="24"/>
                <w:szCs w:val="24"/>
                <w:lang w:eastAsia="ru-RU"/>
              </w:rPr>
              <w:t>»</w:t>
            </w:r>
          </w:p>
        </w:tc>
      </w:tr>
      <w:tr w:rsidR="00336A6F" w:rsidRPr="00B23AB7" w:rsidTr="00147AA6">
        <w:trPr>
          <w:trHeight w:val="448"/>
        </w:trPr>
        <w:tc>
          <w:tcPr>
            <w:tcW w:w="332" w:type="pct"/>
            <w:vAlign w:val="center"/>
          </w:tcPr>
          <w:p w:rsidR="00336A6F" w:rsidRPr="00B23AB7" w:rsidRDefault="00336A6F" w:rsidP="000E6C16">
            <w:pPr>
              <w:widowControl w:val="0"/>
              <w:suppressAutoHyphens/>
              <w:autoSpaceDE w:val="0"/>
              <w:autoSpaceDN w:val="0"/>
              <w:adjustRightInd w:val="0"/>
              <w:ind w:firstLine="0"/>
              <w:jc w:val="center"/>
              <w:rPr>
                <w:rFonts w:eastAsia="Times New Roman" w:cs="Times New Roman"/>
                <w:sz w:val="24"/>
                <w:szCs w:val="24"/>
                <w:highlight w:val="yellow"/>
                <w:lang w:eastAsia="ru-RU"/>
              </w:rPr>
            </w:pPr>
          </w:p>
        </w:tc>
        <w:tc>
          <w:tcPr>
            <w:tcW w:w="4668" w:type="pct"/>
            <w:gridSpan w:val="3"/>
            <w:vAlign w:val="center"/>
          </w:tcPr>
          <w:p w:rsidR="00336A6F" w:rsidRPr="00351BA2" w:rsidRDefault="00336A6F" w:rsidP="000E6C16">
            <w:pPr>
              <w:widowControl w:val="0"/>
              <w:suppressAutoHyphens/>
              <w:autoSpaceDE w:val="0"/>
              <w:autoSpaceDN w:val="0"/>
              <w:adjustRightInd w:val="0"/>
              <w:ind w:firstLine="0"/>
              <w:jc w:val="both"/>
              <w:rPr>
                <w:rFonts w:eastAsia="Times New Roman" w:cs="Times New Roman"/>
                <w:sz w:val="24"/>
                <w:szCs w:val="24"/>
                <w:lang w:eastAsia="ru-RU"/>
              </w:rPr>
            </w:pPr>
            <w:r w:rsidRPr="00351BA2">
              <w:rPr>
                <w:rFonts w:eastAsia="Times New Roman" w:cs="Times New Roman"/>
                <w:sz w:val="24"/>
                <w:szCs w:val="24"/>
                <w:lang w:eastAsia="ru-RU"/>
              </w:rPr>
              <w:t xml:space="preserve">Ответственный за выполнение комплекса процессных мероприятий </w:t>
            </w:r>
            <w:r>
              <w:rPr>
                <w:rFonts w:eastAsia="Times New Roman" w:cs="Times New Roman"/>
                <w:sz w:val="24"/>
                <w:szCs w:val="24"/>
                <w:lang w:eastAsia="ru-RU"/>
              </w:rPr>
              <w:t xml:space="preserve">– </w:t>
            </w:r>
            <w:r w:rsidRPr="00351BA2">
              <w:rPr>
                <w:rFonts w:eastAsia="Times New Roman" w:cs="Times New Roman"/>
                <w:sz w:val="24"/>
                <w:szCs w:val="24"/>
                <w:lang w:eastAsia="ru-RU"/>
              </w:rPr>
              <w:t>заместитель Губернатора Смоленской области – начальник Департамента Смоленской области по сельс</w:t>
            </w:r>
            <w:r>
              <w:rPr>
                <w:rFonts w:eastAsia="Times New Roman" w:cs="Times New Roman"/>
                <w:sz w:val="24"/>
                <w:szCs w:val="24"/>
                <w:lang w:eastAsia="ru-RU"/>
              </w:rPr>
              <w:t>кому хозяйству и продовольствию</w:t>
            </w:r>
            <w:r w:rsidRPr="00351BA2">
              <w:rPr>
                <w:rFonts w:eastAsia="Times New Roman" w:cs="Times New Roman"/>
                <w:sz w:val="24"/>
                <w:szCs w:val="24"/>
                <w:lang w:eastAsia="ru-RU"/>
              </w:rPr>
              <w:t xml:space="preserve"> </w:t>
            </w:r>
            <w:r>
              <w:rPr>
                <w:rFonts w:eastAsia="Times New Roman" w:cs="Times New Roman"/>
                <w:sz w:val="24"/>
                <w:szCs w:val="24"/>
                <w:lang w:eastAsia="ru-RU"/>
              </w:rPr>
              <w:t>Царев Александр Анатольевич</w:t>
            </w:r>
          </w:p>
        </w:tc>
      </w:tr>
      <w:tr w:rsidR="00336A6F" w:rsidRPr="00B23AB7" w:rsidTr="00147AA6">
        <w:trPr>
          <w:trHeight w:val="247"/>
        </w:trPr>
        <w:tc>
          <w:tcPr>
            <w:tcW w:w="332" w:type="pct"/>
          </w:tcPr>
          <w:p w:rsidR="00336A6F" w:rsidRPr="007C4D3B" w:rsidRDefault="00336A6F" w:rsidP="000E6C16">
            <w:pPr>
              <w:widowControl w:val="0"/>
              <w:suppressAutoHyphens/>
              <w:autoSpaceDE w:val="0"/>
              <w:autoSpaceDN w:val="0"/>
              <w:adjustRightInd w:val="0"/>
              <w:ind w:firstLine="0"/>
              <w:jc w:val="center"/>
              <w:rPr>
                <w:rFonts w:eastAsia="Times New Roman" w:cs="Times New Roman"/>
                <w:sz w:val="24"/>
                <w:szCs w:val="24"/>
                <w:lang w:eastAsia="ru-RU"/>
              </w:rPr>
            </w:pPr>
          </w:p>
        </w:tc>
        <w:tc>
          <w:tcPr>
            <w:tcW w:w="1533" w:type="pct"/>
            <w:shd w:val="clear" w:color="auto" w:fill="auto"/>
          </w:tcPr>
          <w:p w:rsidR="00336A6F" w:rsidRPr="00003D17" w:rsidRDefault="00336A6F" w:rsidP="000E6C16">
            <w:pPr>
              <w:widowControl w:val="0"/>
              <w:suppressAutoHyphens/>
              <w:autoSpaceDE w:val="0"/>
              <w:autoSpaceDN w:val="0"/>
              <w:adjustRightInd w:val="0"/>
              <w:ind w:firstLine="0"/>
              <w:jc w:val="both"/>
              <w:rPr>
                <w:rFonts w:eastAsia="Times New Roman" w:cs="Times New Roman"/>
                <w:sz w:val="24"/>
                <w:szCs w:val="24"/>
                <w:lang w:eastAsia="ru-RU"/>
              </w:rPr>
            </w:pPr>
            <w:r w:rsidRPr="007C1CF5">
              <w:rPr>
                <w:rFonts w:eastAsia="Times New Roman" w:cs="Times New Roman"/>
                <w:sz w:val="24"/>
                <w:szCs w:val="24"/>
                <w:lang w:eastAsia="ru-RU"/>
              </w:rPr>
              <w:t>Обеспечены организационные, информационные, научно-методические условия для реализации</w:t>
            </w:r>
            <w:r>
              <w:rPr>
                <w:rFonts w:eastAsia="Times New Roman" w:cs="Times New Roman"/>
                <w:sz w:val="24"/>
                <w:szCs w:val="24"/>
                <w:lang w:eastAsia="ru-RU"/>
              </w:rPr>
              <w:t xml:space="preserve"> Государственной программы</w:t>
            </w:r>
          </w:p>
        </w:tc>
        <w:tc>
          <w:tcPr>
            <w:tcW w:w="1393" w:type="pct"/>
            <w:shd w:val="clear" w:color="auto" w:fill="auto"/>
          </w:tcPr>
          <w:p w:rsidR="00336A6F" w:rsidRPr="00003D17" w:rsidRDefault="00336A6F" w:rsidP="000E6C16">
            <w:pPr>
              <w:pStyle w:val="s1"/>
              <w:shd w:val="clear" w:color="auto" w:fill="FFFFFF"/>
              <w:suppressAutoHyphens/>
              <w:ind w:firstLine="0"/>
              <w:jc w:val="both"/>
              <w:rPr>
                <w:rFonts w:eastAsia="Times New Roman" w:cs="Times New Roman"/>
                <w:lang w:eastAsia="ru-RU"/>
              </w:rPr>
            </w:pPr>
            <w:r>
              <w:rPr>
                <w:color w:val="22272F"/>
                <w:shd w:val="clear" w:color="auto" w:fill="FFFFFF"/>
              </w:rPr>
              <w:t xml:space="preserve">обеспечены функции государственного </w:t>
            </w:r>
            <w:r w:rsidRPr="00866588">
              <w:rPr>
                <w:color w:val="22272F"/>
                <w:shd w:val="clear" w:color="auto" w:fill="FFFFFF"/>
              </w:rPr>
              <w:t xml:space="preserve">управления в области </w:t>
            </w:r>
            <w:r>
              <w:rPr>
                <w:color w:val="22272F"/>
                <w:shd w:val="clear" w:color="auto" w:fill="FFFFFF"/>
              </w:rPr>
              <w:t xml:space="preserve">сельского хозяйства </w:t>
            </w:r>
            <w:r w:rsidRPr="00866588">
              <w:rPr>
                <w:color w:val="22272F"/>
                <w:shd w:val="clear" w:color="auto" w:fill="FFFFFF"/>
              </w:rPr>
              <w:t>посредством реализации меропр</w:t>
            </w:r>
            <w:r>
              <w:rPr>
                <w:color w:val="22272F"/>
                <w:shd w:val="clear" w:color="auto" w:fill="FFFFFF"/>
              </w:rPr>
              <w:t>иятий Государственной программы</w:t>
            </w:r>
          </w:p>
        </w:tc>
        <w:tc>
          <w:tcPr>
            <w:tcW w:w="1742" w:type="pct"/>
            <w:shd w:val="clear" w:color="auto" w:fill="auto"/>
          </w:tcPr>
          <w:p w:rsidR="00336A6F" w:rsidRPr="00003D17" w:rsidRDefault="00336A6F" w:rsidP="000E6C16">
            <w:pPr>
              <w:widowControl w:val="0"/>
              <w:suppressAutoHyphens/>
              <w:autoSpaceDE w:val="0"/>
              <w:autoSpaceDN w:val="0"/>
              <w:adjustRightInd w:val="0"/>
              <w:ind w:firstLine="0"/>
              <w:jc w:val="center"/>
              <w:rPr>
                <w:rFonts w:eastAsia="Times New Roman" w:cs="Times New Roman"/>
                <w:sz w:val="24"/>
                <w:szCs w:val="24"/>
                <w:lang w:eastAsia="ru-RU"/>
              </w:rPr>
            </w:pPr>
            <w:r>
              <w:rPr>
                <w:rFonts w:eastAsia="Times New Roman" w:cs="Times New Roman"/>
                <w:sz w:val="24"/>
                <w:szCs w:val="24"/>
                <w:lang w:eastAsia="ru-RU"/>
              </w:rPr>
              <w:t>-</w:t>
            </w:r>
          </w:p>
        </w:tc>
      </w:tr>
    </w:tbl>
    <w:p w:rsidR="00336A6F" w:rsidRDefault="00336A6F" w:rsidP="000E6C16">
      <w:pPr>
        <w:suppressAutoHyphens/>
        <w:jc w:val="center"/>
        <w:rPr>
          <w:sz w:val="28"/>
          <w:szCs w:val="28"/>
          <w:highlight w:val="yellow"/>
        </w:rPr>
      </w:pPr>
    </w:p>
    <w:p w:rsidR="00336A6F" w:rsidRPr="00E15884" w:rsidRDefault="00336A6F" w:rsidP="000E6C16">
      <w:pPr>
        <w:suppressAutoHyphens/>
        <w:jc w:val="center"/>
        <w:rPr>
          <w:b/>
          <w:sz w:val="28"/>
          <w:szCs w:val="28"/>
        </w:rPr>
      </w:pPr>
      <w:r w:rsidRPr="00E15884">
        <w:rPr>
          <w:b/>
          <w:sz w:val="28"/>
          <w:szCs w:val="28"/>
        </w:rPr>
        <w:t xml:space="preserve">Финансовое обеспечение </w:t>
      </w:r>
      <w:r>
        <w:rPr>
          <w:b/>
          <w:sz w:val="28"/>
          <w:szCs w:val="28"/>
        </w:rPr>
        <w:t>Г</w:t>
      </w:r>
      <w:r w:rsidRPr="00E15884">
        <w:rPr>
          <w:b/>
          <w:sz w:val="28"/>
          <w:szCs w:val="28"/>
        </w:rPr>
        <w:t>осударственной программы</w:t>
      </w:r>
    </w:p>
    <w:p w:rsidR="00336A6F" w:rsidRDefault="00336A6F" w:rsidP="000E6C16">
      <w:pPr>
        <w:suppressAutoHyphens/>
        <w:jc w:val="center"/>
        <w:rPr>
          <w:b/>
          <w:sz w:val="28"/>
          <w:szCs w:val="28"/>
          <w:highlight w:val="yellow"/>
        </w:rPr>
      </w:pPr>
    </w:p>
    <w:tbl>
      <w:tblPr>
        <w:tblStyle w:val="1"/>
        <w:tblW w:w="4864" w:type="pct"/>
        <w:jc w:val="center"/>
        <w:tblLook w:val="04A0" w:firstRow="1" w:lastRow="0" w:firstColumn="1" w:lastColumn="0" w:noHBand="0" w:noVBand="1"/>
      </w:tblPr>
      <w:tblGrid>
        <w:gridCol w:w="4502"/>
        <w:gridCol w:w="1600"/>
        <w:gridCol w:w="1494"/>
        <w:gridCol w:w="1271"/>
        <w:gridCol w:w="1271"/>
      </w:tblGrid>
      <w:tr w:rsidR="00336A6F" w:rsidRPr="001F6EFA" w:rsidTr="00147AA6">
        <w:trPr>
          <w:tblHeader/>
          <w:jc w:val="center"/>
        </w:trPr>
        <w:tc>
          <w:tcPr>
            <w:tcW w:w="2220" w:type="pct"/>
            <w:vMerge w:val="restart"/>
          </w:tcPr>
          <w:p w:rsidR="00336A6F" w:rsidRPr="001F6EFA" w:rsidRDefault="00336A6F" w:rsidP="000E6C16">
            <w:pPr>
              <w:suppressAutoHyphens/>
              <w:ind w:firstLine="0"/>
              <w:jc w:val="center"/>
              <w:rPr>
                <w:rFonts w:cs="Times New Roman"/>
                <w:sz w:val="24"/>
                <w:szCs w:val="24"/>
              </w:rPr>
            </w:pPr>
            <w:r>
              <w:rPr>
                <w:rFonts w:cs="Times New Roman"/>
                <w:sz w:val="24"/>
                <w:szCs w:val="24"/>
              </w:rPr>
              <w:t>И</w:t>
            </w:r>
            <w:r w:rsidRPr="001F6EFA">
              <w:rPr>
                <w:rFonts w:cs="Times New Roman"/>
                <w:sz w:val="24"/>
                <w:szCs w:val="24"/>
              </w:rPr>
              <w:t>сточник финансового обеспечения</w:t>
            </w:r>
          </w:p>
        </w:tc>
        <w:tc>
          <w:tcPr>
            <w:tcW w:w="2780" w:type="pct"/>
            <w:gridSpan w:val="4"/>
          </w:tcPr>
          <w:p w:rsidR="00336A6F" w:rsidRPr="001F6EFA" w:rsidRDefault="00336A6F" w:rsidP="000E6C16">
            <w:pPr>
              <w:suppressAutoHyphens/>
              <w:ind w:firstLine="0"/>
              <w:jc w:val="center"/>
              <w:rPr>
                <w:rFonts w:eastAsia="Times New Roman" w:cs="Times New Roman"/>
                <w:spacing w:val="-2"/>
                <w:sz w:val="24"/>
                <w:szCs w:val="24"/>
              </w:rPr>
            </w:pPr>
            <w:r w:rsidRPr="001F6EFA">
              <w:rPr>
                <w:rFonts w:eastAsia="Times New Roman" w:cs="Times New Roman"/>
                <w:spacing w:val="-2"/>
                <w:sz w:val="24"/>
                <w:szCs w:val="24"/>
              </w:rPr>
              <w:t>Объем финансового обеспечения по годам реализации</w:t>
            </w:r>
            <w:r>
              <w:rPr>
                <w:rFonts w:eastAsia="Times New Roman" w:cs="Times New Roman"/>
                <w:spacing w:val="-2"/>
                <w:sz w:val="24"/>
                <w:szCs w:val="24"/>
              </w:rPr>
              <w:t xml:space="preserve"> (</w:t>
            </w:r>
            <w:r w:rsidRPr="001F6EFA">
              <w:rPr>
                <w:rFonts w:eastAsia="Times New Roman" w:cs="Times New Roman"/>
                <w:spacing w:val="-2"/>
                <w:sz w:val="24"/>
                <w:szCs w:val="24"/>
              </w:rPr>
              <w:t>тыс. рублей</w:t>
            </w:r>
            <w:r>
              <w:rPr>
                <w:rFonts w:eastAsia="Times New Roman" w:cs="Times New Roman"/>
                <w:spacing w:val="-2"/>
                <w:sz w:val="24"/>
                <w:szCs w:val="24"/>
              </w:rPr>
              <w:t>)</w:t>
            </w:r>
          </w:p>
        </w:tc>
      </w:tr>
      <w:tr w:rsidR="00336A6F" w:rsidRPr="00CB0F0E" w:rsidTr="00147AA6">
        <w:trPr>
          <w:trHeight w:val="448"/>
          <w:tblHeader/>
          <w:jc w:val="center"/>
        </w:trPr>
        <w:tc>
          <w:tcPr>
            <w:tcW w:w="2220" w:type="pct"/>
            <w:vMerge/>
            <w:vAlign w:val="center"/>
          </w:tcPr>
          <w:p w:rsidR="00336A6F" w:rsidRPr="00CB0F0E" w:rsidRDefault="00336A6F" w:rsidP="000E6C16">
            <w:pPr>
              <w:suppressAutoHyphens/>
              <w:ind w:firstLine="0"/>
              <w:jc w:val="center"/>
              <w:rPr>
                <w:rFonts w:cs="Times New Roman"/>
                <w:sz w:val="24"/>
                <w:szCs w:val="24"/>
              </w:rPr>
            </w:pPr>
          </w:p>
        </w:tc>
        <w:tc>
          <w:tcPr>
            <w:tcW w:w="789" w:type="pct"/>
          </w:tcPr>
          <w:p w:rsidR="00336A6F" w:rsidRDefault="00336A6F" w:rsidP="000E6C16">
            <w:pPr>
              <w:suppressAutoHyphens/>
              <w:ind w:right="54" w:firstLine="0"/>
              <w:jc w:val="center"/>
              <w:rPr>
                <w:color w:val="22272F"/>
                <w:sz w:val="13"/>
                <w:szCs w:val="13"/>
                <w:shd w:val="clear" w:color="auto" w:fill="FFFFFF"/>
              </w:rPr>
            </w:pPr>
            <w:r>
              <w:rPr>
                <w:spacing w:val="-2"/>
                <w:sz w:val="24"/>
                <w:szCs w:val="24"/>
              </w:rPr>
              <w:t>всего</w:t>
            </w:r>
          </w:p>
        </w:tc>
        <w:tc>
          <w:tcPr>
            <w:tcW w:w="737" w:type="pct"/>
            <w:vAlign w:val="center"/>
          </w:tcPr>
          <w:p w:rsidR="00336A6F" w:rsidRPr="004C711D" w:rsidRDefault="00336A6F" w:rsidP="000E6C16">
            <w:pPr>
              <w:suppressAutoHyphens/>
              <w:ind w:firstLine="0"/>
              <w:jc w:val="center"/>
              <w:rPr>
                <w:rFonts w:eastAsia="Times New Roman" w:cs="Times New Roman"/>
                <w:spacing w:val="-2"/>
                <w:sz w:val="24"/>
                <w:szCs w:val="24"/>
                <w:lang w:val="en-US"/>
              </w:rPr>
            </w:pPr>
            <w:r>
              <w:rPr>
                <w:color w:val="22272F"/>
                <w:sz w:val="24"/>
                <w:szCs w:val="24"/>
                <w:shd w:val="clear" w:color="auto" w:fill="FFFFFF"/>
              </w:rPr>
              <w:t>2022</w:t>
            </w:r>
            <w:r w:rsidRPr="004C711D">
              <w:rPr>
                <w:color w:val="22272F"/>
                <w:sz w:val="24"/>
                <w:szCs w:val="24"/>
                <w:shd w:val="clear" w:color="auto" w:fill="FFFFFF"/>
              </w:rPr>
              <w:t xml:space="preserve"> год</w:t>
            </w:r>
          </w:p>
        </w:tc>
        <w:tc>
          <w:tcPr>
            <w:tcW w:w="627" w:type="pct"/>
            <w:vAlign w:val="center"/>
          </w:tcPr>
          <w:p w:rsidR="00336A6F" w:rsidRPr="004C711D" w:rsidRDefault="00336A6F" w:rsidP="000E6C16">
            <w:pPr>
              <w:suppressAutoHyphens/>
              <w:ind w:firstLine="0"/>
              <w:jc w:val="center"/>
              <w:rPr>
                <w:rFonts w:eastAsia="Times New Roman" w:cs="Times New Roman"/>
                <w:spacing w:val="-2"/>
                <w:sz w:val="24"/>
                <w:szCs w:val="24"/>
              </w:rPr>
            </w:pPr>
            <w:r>
              <w:rPr>
                <w:color w:val="22272F"/>
                <w:sz w:val="24"/>
                <w:szCs w:val="24"/>
                <w:shd w:val="clear" w:color="auto" w:fill="FFFFFF"/>
              </w:rPr>
              <w:t>2023 год</w:t>
            </w:r>
          </w:p>
        </w:tc>
        <w:tc>
          <w:tcPr>
            <w:tcW w:w="627" w:type="pct"/>
            <w:vAlign w:val="center"/>
          </w:tcPr>
          <w:p w:rsidR="00336A6F" w:rsidRPr="004C711D" w:rsidRDefault="00336A6F" w:rsidP="000E6C16">
            <w:pPr>
              <w:suppressAutoHyphens/>
              <w:ind w:firstLine="0"/>
              <w:jc w:val="center"/>
              <w:rPr>
                <w:rFonts w:cs="Times New Roman"/>
                <w:sz w:val="24"/>
                <w:szCs w:val="24"/>
              </w:rPr>
            </w:pPr>
            <w:r>
              <w:rPr>
                <w:color w:val="22272F"/>
                <w:sz w:val="24"/>
                <w:szCs w:val="24"/>
                <w:shd w:val="clear" w:color="auto" w:fill="FFFFFF"/>
              </w:rPr>
              <w:t xml:space="preserve">2024 </w:t>
            </w:r>
            <w:r w:rsidRPr="004C711D">
              <w:rPr>
                <w:color w:val="22272F"/>
                <w:sz w:val="24"/>
                <w:szCs w:val="24"/>
                <w:shd w:val="clear" w:color="auto" w:fill="FFFFFF"/>
              </w:rPr>
              <w:t xml:space="preserve">год </w:t>
            </w:r>
          </w:p>
        </w:tc>
      </w:tr>
      <w:tr w:rsidR="00336A6F" w:rsidRPr="004C711D" w:rsidTr="00147AA6">
        <w:trPr>
          <w:trHeight w:val="433"/>
          <w:jc w:val="center"/>
        </w:trPr>
        <w:tc>
          <w:tcPr>
            <w:tcW w:w="2220" w:type="pct"/>
            <w:vAlign w:val="center"/>
          </w:tcPr>
          <w:p w:rsidR="00336A6F" w:rsidRPr="004C711D" w:rsidRDefault="00336A6F" w:rsidP="000E6C16">
            <w:pPr>
              <w:suppressAutoHyphens/>
              <w:spacing w:line="230" w:lineRule="auto"/>
              <w:ind w:firstLine="0"/>
              <w:rPr>
                <w:rFonts w:eastAsia="Times New Roman" w:cs="Times New Roman"/>
                <w:spacing w:val="-2"/>
                <w:sz w:val="24"/>
                <w:szCs w:val="24"/>
              </w:rPr>
            </w:pPr>
            <w:r>
              <w:rPr>
                <w:rFonts w:cs="Times New Roman"/>
                <w:sz w:val="24"/>
                <w:szCs w:val="24"/>
              </w:rPr>
              <w:t>В целом по Государственной программе</w:t>
            </w:r>
            <w:r w:rsidRPr="004C711D">
              <w:rPr>
                <w:rFonts w:eastAsia="Times New Roman" w:cs="Times New Roman"/>
                <w:spacing w:val="-2"/>
                <w:sz w:val="24"/>
                <w:szCs w:val="24"/>
              </w:rPr>
              <w:t>,</w:t>
            </w:r>
          </w:p>
          <w:p w:rsidR="00336A6F" w:rsidRPr="004C711D" w:rsidRDefault="00336A6F" w:rsidP="000E6C16">
            <w:pPr>
              <w:suppressAutoHyphens/>
              <w:spacing w:line="230" w:lineRule="auto"/>
              <w:ind w:firstLine="0"/>
              <w:rPr>
                <w:rFonts w:eastAsia="Times New Roman" w:cs="Times New Roman"/>
                <w:spacing w:val="-2"/>
                <w:sz w:val="24"/>
                <w:szCs w:val="24"/>
              </w:rPr>
            </w:pPr>
            <w:r w:rsidRPr="004C711D">
              <w:rPr>
                <w:rFonts w:eastAsia="Times New Roman" w:cs="Times New Roman"/>
                <w:spacing w:val="-2"/>
                <w:sz w:val="24"/>
                <w:szCs w:val="24"/>
              </w:rPr>
              <w:t>в том числе:</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rsidR="00336A6F" w:rsidRPr="00B72C99" w:rsidRDefault="004C43F3" w:rsidP="000E6C16">
            <w:pPr>
              <w:suppressAutoHyphens/>
              <w:ind w:left="-108" w:right="-108" w:firstLine="1"/>
              <w:jc w:val="center"/>
              <w:rPr>
                <w:bCs/>
                <w:iCs/>
                <w:color w:val="000000"/>
                <w:sz w:val="24"/>
                <w:szCs w:val="30"/>
              </w:rPr>
            </w:pPr>
            <w:r w:rsidRPr="004C43F3">
              <w:rPr>
                <w:bCs/>
                <w:iCs/>
                <w:color w:val="000000"/>
                <w:sz w:val="24"/>
                <w:szCs w:val="30"/>
              </w:rPr>
              <w:t>2 677 571,3</w:t>
            </w:r>
          </w:p>
        </w:tc>
        <w:tc>
          <w:tcPr>
            <w:tcW w:w="737" w:type="pct"/>
            <w:tcBorders>
              <w:top w:val="single" w:sz="4" w:space="0" w:color="auto"/>
              <w:left w:val="nil"/>
              <w:bottom w:val="single" w:sz="4" w:space="0" w:color="auto"/>
              <w:right w:val="single" w:sz="4" w:space="0" w:color="auto"/>
            </w:tcBorders>
            <w:shd w:val="clear" w:color="auto" w:fill="auto"/>
            <w:vAlign w:val="center"/>
          </w:tcPr>
          <w:p w:rsidR="00336A6F" w:rsidRPr="00B72C99" w:rsidRDefault="004C43F3" w:rsidP="000E6C16">
            <w:pPr>
              <w:suppressAutoHyphens/>
              <w:ind w:left="-108" w:right="-108" w:firstLine="1"/>
              <w:jc w:val="center"/>
              <w:rPr>
                <w:bCs/>
                <w:iCs/>
                <w:color w:val="000000"/>
                <w:sz w:val="24"/>
                <w:szCs w:val="30"/>
              </w:rPr>
            </w:pPr>
            <w:r w:rsidRPr="004C43F3">
              <w:rPr>
                <w:bCs/>
                <w:iCs/>
                <w:color w:val="000000"/>
                <w:sz w:val="24"/>
                <w:szCs w:val="30"/>
              </w:rPr>
              <w:t>1 079 174,6</w:t>
            </w:r>
          </w:p>
        </w:tc>
        <w:tc>
          <w:tcPr>
            <w:tcW w:w="627" w:type="pct"/>
            <w:tcBorders>
              <w:top w:val="single" w:sz="4" w:space="0" w:color="auto"/>
              <w:left w:val="nil"/>
              <w:bottom w:val="single" w:sz="4" w:space="0" w:color="auto"/>
              <w:right w:val="single" w:sz="4" w:space="0" w:color="auto"/>
            </w:tcBorders>
            <w:shd w:val="clear" w:color="auto" w:fill="auto"/>
            <w:vAlign w:val="center"/>
          </w:tcPr>
          <w:p w:rsidR="00336A6F" w:rsidRPr="00B72C99" w:rsidRDefault="00D33CC1" w:rsidP="000E6C16">
            <w:pPr>
              <w:suppressAutoHyphens/>
              <w:ind w:left="-108" w:right="-108" w:firstLine="1"/>
              <w:jc w:val="center"/>
              <w:rPr>
                <w:bCs/>
                <w:iCs/>
                <w:color w:val="000000"/>
                <w:sz w:val="24"/>
                <w:szCs w:val="30"/>
              </w:rPr>
            </w:pPr>
            <w:r w:rsidRPr="00D33CC1">
              <w:rPr>
                <w:bCs/>
                <w:iCs/>
                <w:color w:val="000000"/>
                <w:sz w:val="24"/>
                <w:szCs w:val="30"/>
              </w:rPr>
              <w:t>578 447,8</w:t>
            </w:r>
          </w:p>
        </w:tc>
        <w:tc>
          <w:tcPr>
            <w:tcW w:w="627" w:type="pct"/>
            <w:tcBorders>
              <w:top w:val="single" w:sz="4" w:space="0" w:color="auto"/>
              <w:left w:val="nil"/>
              <w:bottom w:val="single" w:sz="4" w:space="0" w:color="auto"/>
              <w:right w:val="single" w:sz="4" w:space="0" w:color="auto"/>
            </w:tcBorders>
            <w:shd w:val="clear" w:color="auto" w:fill="auto"/>
            <w:vAlign w:val="center"/>
          </w:tcPr>
          <w:p w:rsidR="00336A6F" w:rsidRPr="00B72C99" w:rsidRDefault="00336A6F" w:rsidP="000E6C16">
            <w:pPr>
              <w:suppressAutoHyphens/>
              <w:ind w:left="-108" w:right="-108" w:firstLine="1"/>
              <w:jc w:val="center"/>
              <w:rPr>
                <w:bCs/>
                <w:iCs/>
                <w:color w:val="000000"/>
                <w:sz w:val="24"/>
                <w:szCs w:val="30"/>
              </w:rPr>
            </w:pPr>
            <w:r w:rsidRPr="00B72C99">
              <w:rPr>
                <w:bCs/>
                <w:iCs/>
                <w:color w:val="000000"/>
                <w:sz w:val="24"/>
                <w:szCs w:val="30"/>
              </w:rPr>
              <w:t>1 019 948,9</w:t>
            </w:r>
          </w:p>
        </w:tc>
      </w:tr>
      <w:tr w:rsidR="00336A6F" w:rsidRPr="00CB0F0E" w:rsidTr="00147AA6">
        <w:trPr>
          <w:jc w:val="center"/>
        </w:trPr>
        <w:tc>
          <w:tcPr>
            <w:tcW w:w="2220" w:type="pct"/>
          </w:tcPr>
          <w:p w:rsidR="00336A6F" w:rsidRPr="00CB0F0E" w:rsidRDefault="00336A6F" w:rsidP="000E6C16">
            <w:pPr>
              <w:suppressAutoHyphens/>
              <w:spacing w:line="230" w:lineRule="auto"/>
              <w:ind w:firstLine="0"/>
              <w:rPr>
                <w:rFonts w:eastAsia="Times New Roman" w:cs="Times New Roman"/>
                <w:spacing w:val="-2"/>
                <w:sz w:val="24"/>
                <w:szCs w:val="24"/>
              </w:rPr>
            </w:pPr>
            <w:r w:rsidRPr="006241B3">
              <w:rPr>
                <w:rFonts w:eastAsia="Times New Roman" w:cs="Times New Roman"/>
                <w:spacing w:val="-2"/>
                <w:sz w:val="24"/>
                <w:szCs w:val="24"/>
              </w:rPr>
              <w:t xml:space="preserve">федеральный </w:t>
            </w:r>
            <w:r>
              <w:rPr>
                <w:rFonts w:eastAsia="Times New Roman" w:cs="Times New Roman"/>
                <w:spacing w:val="-2"/>
                <w:sz w:val="24"/>
                <w:szCs w:val="24"/>
              </w:rPr>
              <w:t>бюджет</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rsidR="00336A6F" w:rsidRPr="00B72C99" w:rsidRDefault="004C43F3" w:rsidP="000E6C16">
            <w:pPr>
              <w:suppressAutoHyphens/>
              <w:ind w:left="-108" w:right="-108" w:firstLine="1"/>
              <w:jc w:val="center"/>
              <w:rPr>
                <w:bCs/>
                <w:iCs/>
                <w:color w:val="000000"/>
                <w:sz w:val="24"/>
                <w:szCs w:val="30"/>
              </w:rPr>
            </w:pPr>
            <w:r w:rsidRPr="004C43F3">
              <w:rPr>
                <w:bCs/>
                <w:iCs/>
                <w:color w:val="000000"/>
                <w:sz w:val="24"/>
                <w:szCs w:val="30"/>
              </w:rPr>
              <w:t>1 858 157,4</w:t>
            </w:r>
          </w:p>
        </w:tc>
        <w:tc>
          <w:tcPr>
            <w:tcW w:w="737" w:type="pct"/>
            <w:tcBorders>
              <w:top w:val="single" w:sz="4" w:space="0" w:color="auto"/>
              <w:left w:val="nil"/>
              <w:bottom w:val="single" w:sz="4" w:space="0" w:color="auto"/>
              <w:right w:val="single" w:sz="4" w:space="0" w:color="auto"/>
            </w:tcBorders>
            <w:shd w:val="clear" w:color="auto" w:fill="auto"/>
            <w:vAlign w:val="center"/>
          </w:tcPr>
          <w:p w:rsidR="00336A6F" w:rsidRPr="00B72C99" w:rsidRDefault="004C43F3" w:rsidP="000E6C16">
            <w:pPr>
              <w:suppressAutoHyphens/>
              <w:ind w:left="-108" w:right="-108" w:firstLine="1"/>
              <w:jc w:val="center"/>
              <w:rPr>
                <w:bCs/>
                <w:iCs/>
                <w:color w:val="000000"/>
                <w:sz w:val="24"/>
                <w:szCs w:val="30"/>
              </w:rPr>
            </w:pPr>
            <w:r w:rsidRPr="004C43F3">
              <w:rPr>
                <w:bCs/>
                <w:iCs/>
                <w:color w:val="000000"/>
                <w:sz w:val="24"/>
                <w:szCs w:val="30"/>
              </w:rPr>
              <w:t>514 500,4</w:t>
            </w:r>
          </w:p>
        </w:tc>
        <w:tc>
          <w:tcPr>
            <w:tcW w:w="627" w:type="pct"/>
            <w:tcBorders>
              <w:top w:val="single" w:sz="4" w:space="0" w:color="auto"/>
              <w:left w:val="nil"/>
              <w:bottom w:val="single" w:sz="4" w:space="0" w:color="auto"/>
              <w:right w:val="single" w:sz="4" w:space="0" w:color="auto"/>
            </w:tcBorders>
            <w:shd w:val="clear" w:color="auto" w:fill="auto"/>
            <w:vAlign w:val="center"/>
          </w:tcPr>
          <w:p w:rsidR="00336A6F" w:rsidRPr="00B72C99" w:rsidRDefault="00D33CC1" w:rsidP="000E6C16">
            <w:pPr>
              <w:suppressAutoHyphens/>
              <w:ind w:left="-108" w:right="-108" w:firstLine="1"/>
              <w:jc w:val="center"/>
              <w:rPr>
                <w:bCs/>
                <w:iCs/>
                <w:color w:val="000000"/>
                <w:sz w:val="24"/>
                <w:szCs w:val="30"/>
              </w:rPr>
            </w:pPr>
            <w:r w:rsidRPr="00D33CC1">
              <w:rPr>
                <w:bCs/>
                <w:iCs/>
                <w:color w:val="000000"/>
                <w:sz w:val="24"/>
                <w:szCs w:val="30"/>
              </w:rPr>
              <w:t>461 807,5</w:t>
            </w:r>
          </w:p>
        </w:tc>
        <w:tc>
          <w:tcPr>
            <w:tcW w:w="627" w:type="pct"/>
            <w:tcBorders>
              <w:top w:val="single" w:sz="4" w:space="0" w:color="auto"/>
              <w:left w:val="nil"/>
              <w:bottom w:val="single" w:sz="4" w:space="0" w:color="auto"/>
              <w:right w:val="single" w:sz="4" w:space="0" w:color="auto"/>
            </w:tcBorders>
            <w:shd w:val="clear" w:color="auto" w:fill="auto"/>
            <w:vAlign w:val="center"/>
          </w:tcPr>
          <w:p w:rsidR="00336A6F" w:rsidRPr="00B72C99" w:rsidRDefault="00336A6F" w:rsidP="000E6C16">
            <w:pPr>
              <w:suppressAutoHyphens/>
              <w:ind w:left="-108" w:right="-108" w:firstLine="1"/>
              <w:jc w:val="center"/>
              <w:rPr>
                <w:bCs/>
                <w:iCs/>
                <w:color w:val="000000"/>
                <w:sz w:val="24"/>
                <w:szCs w:val="30"/>
              </w:rPr>
            </w:pPr>
            <w:r w:rsidRPr="00B72C99">
              <w:rPr>
                <w:bCs/>
                <w:iCs/>
                <w:color w:val="000000"/>
                <w:sz w:val="24"/>
                <w:szCs w:val="30"/>
              </w:rPr>
              <w:t xml:space="preserve">881 849,5 </w:t>
            </w:r>
          </w:p>
        </w:tc>
      </w:tr>
      <w:tr w:rsidR="00336A6F" w:rsidRPr="00CB0F0E" w:rsidTr="00147AA6">
        <w:trPr>
          <w:jc w:val="center"/>
        </w:trPr>
        <w:tc>
          <w:tcPr>
            <w:tcW w:w="2220" w:type="pct"/>
          </w:tcPr>
          <w:p w:rsidR="00336A6F" w:rsidRPr="00240624" w:rsidRDefault="00336A6F" w:rsidP="000E6C16">
            <w:pPr>
              <w:suppressAutoHyphens/>
              <w:spacing w:line="230" w:lineRule="auto"/>
              <w:ind w:firstLine="0"/>
              <w:rPr>
                <w:rFonts w:eastAsia="Times New Roman" w:cs="Times New Roman"/>
                <w:spacing w:val="-2"/>
                <w:sz w:val="24"/>
                <w:szCs w:val="24"/>
              </w:rPr>
            </w:pPr>
            <w:r>
              <w:rPr>
                <w:rFonts w:eastAsia="Times New Roman" w:cs="Times New Roman"/>
                <w:spacing w:val="-2"/>
                <w:sz w:val="24"/>
                <w:szCs w:val="24"/>
              </w:rPr>
              <w:t>областной бюджет</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rsidR="00336A6F" w:rsidRPr="00B72C99" w:rsidRDefault="00B00C28" w:rsidP="000E6C16">
            <w:pPr>
              <w:suppressAutoHyphens/>
              <w:ind w:left="-108" w:right="-108" w:firstLine="1"/>
              <w:jc w:val="center"/>
              <w:rPr>
                <w:bCs/>
                <w:iCs/>
                <w:color w:val="000000"/>
                <w:sz w:val="24"/>
                <w:szCs w:val="30"/>
              </w:rPr>
            </w:pPr>
            <w:r w:rsidRPr="00B00C28">
              <w:rPr>
                <w:bCs/>
                <w:iCs/>
                <w:color w:val="000000"/>
                <w:sz w:val="24"/>
                <w:szCs w:val="30"/>
              </w:rPr>
              <w:t>810 435,7</w:t>
            </w:r>
          </w:p>
        </w:tc>
        <w:tc>
          <w:tcPr>
            <w:tcW w:w="737" w:type="pct"/>
            <w:tcBorders>
              <w:top w:val="single" w:sz="4" w:space="0" w:color="auto"/>
              <w:left w:val="nil"/>
              <w:bottom w:val="single" w:sz="4" w:space="0" w:color="auto"/>
              <w:right w:val="single" w:sz="4" w:space="0" w:color="auto"/>
            </w:tcBorders>
            <w:shd w:val="clear" w:color="auto" w:fill="auto"/>
            <w:vAlign w:val="center"/>
          </w:tcPr>
          <w:p w:rsidR="00336A6F" w:rsidRPr="00B72C99" w:rsidRDefault="00B00C28" w:rsidP="000E6C16">
            <w:pPr>
              <w:suppressAutoHyphens/>
              <w:ind w:left="-108" w:right="-108" w:firstLine="1"/>
              <w:jc w:val="center"/>
              <w:rPr>
                <w:bCs/>
                <w:iCs/>
                <w:color w:val="000000"/>
                <w:sz w:val="24"/>
                <w:szCs w:val="30"/>
              </w:rPr>
            </w:pPr>
            <w:r w:rsidRPr="00B00C28">
              <w:rPr>
                <w:bCs/>
                <w:iCs/>
                <w:color w:val="000000"/>
                <w:sz w:val="24"/>
                <w:szCs w:val="30"/>
              </w:rPr>
              <w:t>560 542,0</w:t>
            </w:r>
          </w:p>
        </w:tc>
        <w:tc>
          <w:tcPr>
            <w:tcW w:w="627" w:type="pct"/>
            <w:tcBorders>
              <w:top w:val="single" w:sz="4" w:space="0" w:color="auto"/>
              <w:left w:val="nil"/>
              <w:bottom w:val="single" w:sz="4" w:space="0" w:color="auto"/>
              <w:right w:val="single" w:sz="4" w:space="0" w:color="auto"/>
            </w:tcBorders>
            <w:shd w:val="clear" w:color="auto" w:fill="auto"/>
            <w:vAlign w:val="center"/>
          </w:tcPr>
          <w:p w:rsidR="00336A6F" w:rsidRPr="00B72C99" w:rsidRDefault="00336A6F" w:rsidP="000E6C16">
            <w:pPr>
              <w:suppressAutoHyphens/>
              <w:ind w:left="-108" w:right="-108" w:firstLine="1"/>
              <w:jc w:val="center"/>
              <w:rPr>
                <w:bCs/>
                <w:iCs/>
                <w:color w:val="000000"/>
                <w:sz w:val="24"/>
                <w:szCs w:val="30"/>
              </w:rPr>
            </w:pPr>
            <w:r w:rsidRPr="00B72C99">
              <w:rPr>
                <w:bCs/>
                <w:iCs/>
                <w:color w:val="000000"/>
                <w:sz w:val="24"/>
                <w:szCs w:val="30"/>
              </w:rPr>
              <w:t>116 186,6</w:t>
            </w:r>
          </w:p>
        </w:tc>
        <w:tc>
          <w:tcPr>
            <w:tcW w:w="627" w:type="pct"/>
            <w:tcBorders>
              <w:top w:val="single" w:sz="4" w:space="0" w:color="auto"/>
              <w:left w:val="nil"/>
              <w:bottom w:val="single" w:sz="4" w:space="0" w:color="auto"/>
              <w:right w:val="single" w:sz="4" w:space="0" w:color="auto"/>
            </w:tcBorders>
            <w:shd w:val="clear" w:color="auto" w:fill="auto"/>
            <w:vAlign w:val="center"/>
          </w:tcPr>
          <w:p w:rsidR="00336A6F" w:rsidRPr="00B72C99" w:rsidRDefault="00336A6F" w:rsidP="000E6C16">
            <w:pPr>
              <w:suppressAutoHyphens/>
              <w:ind w:left="-108" w:right="-108" w:firstLine="1"/>
              <w:jc w:val="center"/>
              <w:rPr>
                <w:bCs/>
                <w:iCs/>
                <w:color w:val="000000"/>
                <w:sz w:val="24"/>
                <w:szCs w:val="30"/>
              </w:rPr>
            </w:pPr>
            <w:r w:rsidRPr="00B72C99">
              <w:rPr>
                <w:bCs/>
                <w:iCs/>
                <w:color w:val="000000"/>
                <w:sz w:val="24"/>
                <w:szCs w:val="30"/>
              </w:rPr>
              <w:t>133 707,1</w:t>
            </w:r>
          </w:p>
        </w:tc>
      </w:tr>
      <w:tr w:rsidR="00336A6F" w:rsidRPr="00CB0F0E" w:rsidTr="00147AA6">
        <w:trPr>
          <w:jc w:val="center"/>
        </w:trPr>
        <w:tc>
          <w:tcPr>
            <w:tcW w:w="2220" w:type="pct"/>
          </w:tcPr>
          <w:p w:rsidR="00336A6F" w:rsidRPr="00CB0F0E" w:rsidRDefault="00336A6F" w:rsidP="000E6C16">
            <w:pPr>
              <w:suppressAutoHyphens/>
              <w:spacing w:line="230" w:lineRule="auto"/>
              <w:ind w:firstLine="0"/>
              <w:rPr>
                <w:rFonts w:eastAsia="Times New Roman" w:cs="Times New Roman"/>
                <w:spacing w:val="-2"/>
                <w:sz w:val="24"/>
                <w:szCs w:val="24"/>
              </w:rPr>
            </w:pPr>
            <w:r>
              <w:rPr>
                <w:rFonts w:eastAsia="Times New Roman" w:cs="Times New Roman"/>
                <w:spacing w:val="-2"/>
                <w:sz w:val="24"/>
                <w:szCs w:val="24"/>
              </w:rPr>
              <w:t>местные бюджеты</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rsidR="00336A6F" w:rsidRPr="00B72C99" w:rsidRDefault="004C43F3" w:rsidP="000E6C16">
            <w:pPr>
              <w:suppressAutoHyphens/>
              <w:ind w:left="-108" w:right="-108" w:firstLine="1"/>
              <w:jc w:val="center"/>
              <w:rPr>
                <w:bCs/>
                <w:iCs/>
                <w:color w:val="000000"/>
                <w:sz w:val="24"/>
                <w:szCs w:val="30"/>
              </w:rPr>
            </w:pPr>
            <w:r w:rsidRPr="004C43F3">
              <w:rPr>
                <w:bCs/>
                <w:iCs/>
                <w:color w:val="000000"/>
                <w:sz w:val="24"/>
                <w:szCs w:val="30"/>
              </w:rPr>
              <w:t>6 971,7</w:t>
            </w:r>
          </w:p>
        </w:tc>
        <w:tc>
          <w:tcPr>
            <w:tcW w:w="737" w:type="pct"/>
            <w:tcBorders>
              <w:top w:val="single" w:sz="4" w:space="0" w:color="auto"/>
              <w:left w:val="nil"/>
              <w:bottom w:val="single" w:sz="4" w:space="0" w:color="auto"/>
              <w:right w:val="single" w:sz="4" w:space="0" w:color="auto"/>
            </w:tcBorders>
            <w:shd w:val="clear" w:color="auto" w:fill="auto"/>
            <w:vAlign w:val="center"/>
          </w:tcPr>
          <w:p w:rsidR="00336A6F" w:rsidRPr="00B72C99" w:rsidRDefault="004C43F3" w:rsidP="000E6C16">
            <w:pPr>
              <w:suppressAutoHyphens/>
              <w:ind w:left="-108" w:right="-108" w:firstLine="1"/>
              <w:jc w:val="center"/>
              <w:rPr>
                <w:bCs/>
                <w:iCs/>
                <w:color w:val="000000"/>
                <w:sz w:val="24"/>
                <w:szCs w:val="30"/>
              </w:rPr>
            </w:pPr>
            <w:r w:rsidRPr="004C43F3">
              <w:rPr>
                <w:bCs/>
                <w:iCs/>
                <w:color w:val="000000"/>
                <w:sz w:val="24"/>
                <w:szCs w:val="30"/>
              </w:rPr>
              <w:t>2 125,7</w:t>
            </w:r>
          </w:p>
        </w:tc>
        <w:tc>
          <w:tcPr>
            <w:tcW w:w="627" w:type="pct"/>
            <w:tcBorders>
              <w:top w:val="single" w:sz="4" w:space="0" w:color="auto"/>
              <w:left w:val="nil"/>
              <w:bottom w:val="single" w:sz="4" w:space="0" w:color="auto"/>
              <w:right w:val="single" w:sz="4" w:space="0" w:color="auto"/>
            </w:tcBorders>
            <w:shd w:val="clear" w:color="auto" w:fill="auto"/>
            <w:vAlign w:val="center"/>
          </w:tcPr>
          <w:p w:rsidR="00336A6F" w:rsidRPr="00B72C99" w:rsidRDefault="00336A6F" w:rsidP="000E6C16">
            <w:pPr>
              <w:suppressAutoHyphens/>
              <w:ind w:left="-108" w:right="-108" w:firstLine="1"/>
              <w:jc w:val="center"/>
              <w:rPr>
                <w:bCs/>
                <w:iCs/>
                <w:color w:val="000000"/>
                <w:sz w:val="24"/>
                <w:szCs w:val="30"/>
              </w:rPr>
            </w:pPr>
            <w:r w:rsidRPr="00B72C99">
              <w:rPr>
                <w:bCs/>
                <w:iCs/>
                <w:color w:val="000000"/>
                <w:sz w:val="24"/>
                <w:szCs w:val="30"/>
              </w:rPr>
              <w:t>453,7</w:t>
            </w:r>
          </w:p>
        </w:tc>
        <w:tc>
          <w:tcPr>
            <w:tcW w:w="627" w:type="pct"/>
            <w:tcBorders>
              <w:top w:val="single" w:sz="4" w:space="0" w:color="auto"/>
              <w:left w:val="nil"/>
              <w:bottom w:val="single" w:sz="4" w:space="0" w:color="auto"/>
              <w:right w:val="single" w:sz="4" w:space="0" w:color="auto"/>
            </w:tcBorders>
            <w:shd w:val="clear" w:color="auto" w:fill="auto"/>
            <w:vAlign w:val="center"/>
          </w:tcPr>
          <w:p w:rsidR="00336A6F" w:rsidRPr="00B72C99" w:rsidRDefault="00336A6F" w:rsidP="000E6C16">
            <w:pPr>
              <w:suppressAutoHyphens/>
              <w:ind w:left="-108" w:right="-108" w:firstLine="1"/>
              <w:jc w:val="center"/>
              <w:rPr>
                <w:bCs/>
                <w:iCs/>
                <w:color w:val="000000"/>
                <w:sz w:val="24"/>
                <w:szCs w:val="30"/>
              </w:rPr>
            </w:pPr>
            <w:r w:rsidRPr="00B72C99">
              <w:rPr>
                <w:bCs/>
                <w:iCs/>
                <w:color w:val="000000"/>
                <w:sz w:val="24"/>
                <w:szCs w:val="30"/>
              </w:rPr>
              <w:t>4 392,3</w:t>
            </w:r>
          </w:p>
        </w:tc>
      </w:tr>
      <w:tr w:rsidR="00336A6F" w:rsidRPr="00CB0F0E" w:rsidTr="00147AA6">
        <w:trPr>
          <w:jc w:val="center"/>
        </w:trPr>
        <w:tc>
          <w:tcPr>
            <w:tcW w:w="2220" w:type="pct"/>
          </w:tcPr>
          <w:p w:rsidR="00336A6F" w:rsidRPr="00CB0F0E" w:rsidRDefault="00336A6F" w:rsidP="000E6C16">
            <w:pPr>
              <w:suppressAutoHyphens/>
              <w:spacing w:line="230" w:lineRule="auto"/>
              <w:ind w:firstLine="0"/>
              <w:rPr>
                <w:rFonts w:eastAsia="Times New Roman" w:cs="Times New Roman"/>
                <w:spacing w:val="-2"/>
                <w:sz w:val="24"/>
                <w:szCs w:val="24"/>
              </w:rPr>
            </w:pPr>
            <w:r>
              <w:rPr>
                <w:rFonts w:eastAsia="Times New Roman" w:cs="Times New Roman"/>
                <w:spacing w:val="-2"/>
                <w:sz w:val="24"/>
                <w:szCs w:val="24"/>
              </w:rPr>
              <w:lastRenderedPageBreak/>
              <w:t>внебюджетные средства</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rsidR="00336A6F" w:rsidRPr="00B72C99" w:rsidRDefault="004C43F3" w:rsidP="000E6C16">
            <w:pPr>
              <w:suppressAutoHyphens/>
              <w:ind w:left="-108" w:right="-108" w:firstLine="1"/>
              <w:jc w:val="center"/>
              <w:rPr>
                <w:bCs/>
                <w:iCs/>
                <w:color w:val="000000"/>
                <w:sz w:val="24"/>
                <w:szCs w:val="30"/>
              </w:rPr>
            </w:pPr>
            <w:r w:rsidRPr="004C43F3">
              <w:rPr>
                <w:bCs/>
                <w:iCs/>
                <w:color w:val="000000"/>
                <w:sz w:val="24"/>
                <w:szCs w:val="30"/>
              </w:rPr>
              <w:t>2 006,5</w:t>
            </w:r>
          </w:p>
        </w:tc>
        <w:tc>
          <w:tcPr>
            <w:tcW w:w="737" w:type="pct"/>
            <w:tcBorders>
              <w:top w:val="single" w:sz="4" w:space="0" w:color="auto"/>
              <w:left w:val="nil"/>
              <w:bottom w:val="single" w:sz="4" w:space="0" w:color="auto"/>
              <w:right w:val="single" w:sz="4" w:space="0" w:color="auto"/>
            </w:tcBorders>
            <w:shd w:val="clear" w:color="auto" w:fill="auto"/>
            <w:vAlign w:val="center"/>
          </w:tcPr>
          <w:p w:rsidR="00336A6F" w:rsidRPr="00B72C99" w:rsidRDefault="004C43F3" w:rsidP="000E6C16">
            <w:pPr>
              <w:suppressAutoHyphens/>
              <w:ind w:left="-108" w:right="-108" w:firstLine="1"/>
              <w:jc w:val="center"/>
              <w:rPr>
                <w:bCs/>
                <w:iCs/>
                <w:color w:val="000000"/>
                <w:sz w:val="24"/>
                <w:szCs w:val="30"/>
              </w:rPr>
            </w:pPr>
            <w:r w:rsidRPr="004C43F3">
              <w:rPr>
                <w:bCs/>
                <w:iCs/>
                <w:color w:val="000000"/>
                <w:sz w:val="24"/>
                <w:szCs w:val="30"/>
              </w:rPr>
              <w:t>2 006,5</w:t>
            </w:r>
          </w:p>
        </w:tc>
        <w:tc>
          <w:tcPr>
            <w:tcW w:w="627" w:type="pct"/>
            <w:tcBorders>
              <w:top w:val="single" w:sz="4" w:space="0" w:color="auto"/>
              <w:left w:val="nil"/>
              <w:bottom w:val="single" w:sz="4" w:space="0" w:color="auto"/>
              <w:right w:val="single" w:sz="4" w:space="0" w:color="auto"/>
            </w:tcBorders>
            <w:shd w:val="clear" w:color="auto" w:fill="auto"/>
            <w:vAlign w:val="center"/>
          </w:tcPr>
          <w:p w:rsidR="00336A6F" w:rsidRPr="00B72C99" w:rsidRDefault="00336A6F" w:rsidP="000E6C16">
            <w:pPr>
              <w:suppressAutoHyphens/>
              <w:ind w:left="-108" w:right="-108" w:firstLine="1"/>
              <w:jc w:val="center"/>
              <w:rPr>
                <w:bCs/>
                <w:iCs/>
                <w:color w:val="000000"/>
                <w:sz w:val="24"/>
                <w:szCs w:val="30"/>
              </w:rPr>
            </w:pPr>
            <w:r w:rsidRPr="00B72C99">
              <w:rPr>
                <w:bCs/>
                <w:iCs/>
                <w:color w:val="000000"/>
                <w:sz w:val="24"/>
                <w:szCs w:val="30"/>
              </w:rPr>
              <w:t>-</w:t>
            </w:r>
          </w:p>
        </w:tc>
        <w:tc>
          <w:tcPr>
            <w:tcW w:w="627" w:type="pct"/>
            <w:tcBorders>
              <w:top w:val="single" w:sz="4" w:space="0" w:color="auto"/>
              <w:left w:val="nil"/>
              <w:bottom w:val="single" w:sz="4" w:space="0" w:color="auto"/>
              <w:right w:val="single" w:sz="4" w:space="0" w:color="auto"/>
            </w:tcBorders>
            <w:shd w:val="clear" w:color="auto" w:fill="auto"/>
            <w:vAlign w:val="center"/>
          </w:tcPr>
          <w:p w:rsidR="00336A6F" w:rsidRPr="00B72C99" w:rsidRDefault="00336A6F" w:rsidP="000E6C16">
            <w:pPr>
              <w:suppressAutoHyphens/>
              <w:ind w:left="-108" w:right="-108" w:firstLine="1"/>
              <w:jc w:val="center"/>
              <w:rPr>
                <w:bCs/>
                <w:iCs/>
                <w:color w:val="000000"/>
                <w:sz w:val="24"/>
                <w:szCs w:val="30"/>
              </w:rPr>
            </w:pPr>
            <w:r w:rsidRPr="00B72C99">
              <w:rPr>
                <w:bCs/>
                <w:iCs/>
                <w:color w:val="000000"/>
                <w:sz w:val="24"/>
                <w:szCs w:val="30"/>
              </w:rPr>
              <w:t>-</w:t>
            </w:r>
          </w:p>
        </w:tc>
      </w:tr>
    </w:tbl>
    <w:p w:rsidR="00147AA6" w:rsidRDefault="00336A6F" w:rsidP="00E76489">
      <w:pPr>
        <w:suppressAutoHyphens/>
        <w:jc w:val="center"/>
        <w:rPr>
          <w:sz w:val="28"/>
          <w:szCs w:val="28"/>
        </w:rPr>
      </w:pPr>
      <w:r w:rsidRPr="00B23AB7">
        <w:rPr>
          <w:b/>
          <w:sz w:val="28"/>
          <w:szCs w:val="28"/>
          <w:highlight w:val="yellow"/>
        </w:rPr>
        <w:t xml:space="preserve"> </w:t>
      </w:r>
    </w:p>
    <w:p w:rsidR="00336A6F" w:rsidRPr="00003D17" w:rsidRDefault="00336A6F" w:rsidP="000E6C16">
      <w:pPr>
        <w:suppressAutoHyphens/>
        <w:spacing w:line="259" w:lineRule="auto"/>
        <w:ind w:firstLine="6521"/>
        <w:rPr>
          <w:sz w:val="28"/>
          <w:szCs w:val="28"/>
        </w:rPr>
      </w:pPr>
      <w:r w:rsidRPr="00003D17">
        <w:rPr>
          <w:sz w:val="28"/>
          <w:szCs w:val="28"/>
        </w:rPr>
        <w:t>Приложение</w:t>
      </w:r>
    </w:p>
    <w:p w:rsidR="00336A6F" w:rsidRPr="00003D17" w:rsidRDefault="00336A6F" w:rsidP="000E6C16">
      <w:pPr>
        <w:suppressAutoHyphens/>
        <w:ind w:left="6521"/>
        <w:rPr>
          <w:sz w:val="28"/>
          <w:szCs w:val="28"/>
        </w:rPr>
      </w:pPr>
      <w:r w:rsidRPr="00003D17">
        <w:rPr>
          <w:sz w:val="28"/>
          <w:szCs w:val="28"/>
        </w:rPr>
        <w:t xml:space="preserve">к паспорту </w:t>
      </w:r>
      <w:r>
        <w:rPr>
          <w:sz w:val="28"/>
          <w:szCs w:val="28"/>
        </w:rPr>
        <w:t>Г</w:t>
      </w:r>
      <w:r w:rsidRPr="00003D17">
        <w:rPr>
          <w:sz w:val="28"/>
          <w:szCs w:val="28"/>
        </w:rPr>
        <w:t xml:space="preserve">осударственной программы </w:t>
      </w:r>
    </w:p>
    <w:p w:rsidR="00336A6F" w:rsidRPr="00B23AB7" w:rsidRDefault="00336A6F" w:rsidP="000E6C16">
      <w:pPr>
        <w:suppressAutoHyphens/>
        <w:jc w:val="right"/>
        <w:rPr>
          <w:sz w:val="28"/>
          <w:szCs w:val="28"/>
          <w:highlight w:val="yellow"/>
        </w:rPr>
      </w:pPr>
    </w:p>
    <w:p w:rsidR="00336A6F" w:rsidRPr="005F2D9B" w:rsidRDefault="00336A6F" w:rsidP="000E6C16">
      <w:pPr>
        <w:suppressAutoHyphens/>
        <w:autoSpaceDE w:val="0"/>
        <w:autoSpaceDN w:val="0"/>
        <w:adjustRightInd w:val="0"/>
        <w:ind w:right="1700" w:firstLine="1701"/>
        <w:jc w:val="center"/>
        <w:rPr>
          <w:rFonts w:eastAsia="Calibri"/>
          <w:b/>
          <w:sz w:val="28"/>
          <w:szCs w:val="28"/>
          <w:lang w:eastAsia="en-US"/>
        </w:rPr>
      </w:pPr>
      <w:r w:rsidRPr="005F2D9B">
        <w:rPr>
          <w:rFonts w:eastAsia="Calibri"/>
          <w:b/>
          <w:sz w:val="28"/>
          <w:szCs w:val="28"/>
          <w:lang w:eastAsia="en-US"/>
        </w:rPr>
        <w:t>СВЕДЕНИЯ</w:t>
      </w:r>
    </w:p>
    <w:p w:rsidR="00336A6F" w:rsidRPr="005F2D9B" w:rsidRDefault="00336A6F" w:rsidP="000E6C16">
      <w:pPr>
        <w:suppressAutoHyphens/>
        <w:autoSpaceDE w:val="0"/>
        <w:autoSpaceDN w:val="0"/>
        <w:adjustRightInd w:val="0"/>
        <w:ind w:right="1700" w:firstLine="1701"/>
        <w:jc w:val="center"/>
        <w:rPr>
          <w:rFonts w:eastAsia="Calibri"/>
          <w:b/>
          <w:sz w:val="28"/>
          <w:szCs w:val="28"/>
          <w:lang w:eastAsia="en-US"/>
        </w:rPr>
      </w:pPr>
      <w:r w:rsidRPr="005F2D9B">
        <w:rPr>
          <w:rFonts w:eastAsia="Calibri"/>
          <w:b/>
          <w:sz w:val="28"/>
          <w:szCs w:val="28"/>
          <w:lang w:eastAsia="en-US"/>
        </w:rPr>
        <w:t xml:space="preserve"> о показателях </w:t>
      </w:r>
      <w:r>
        <w:rPr>
          <w:rFonts w:eastAsia="Calibri"/>
          <w:b/>
          <w:sz w:val="28"/>
          <w:szCs w:val="28"/>
          <w:lang w:eastAsia="en-US"/>
        </w:rPr>
        <w:t>Г</w:t>
      </w:r>
      <w:r w:rsidRPr="005F2D9B">
        <w:rPr>
          <w:rFonts w:eastAsia="Calibri"/>
          <w:b/>
          <w:sz w:val="28"/>
          <w:szCs w:val="28"/>
          <w:lang w:eastAsia="en-US"/>
        </w:rPr>
        <w:t>осударственной программы</w:t>
      </w:r>
    </w:p>
    <w:p w:rsidR="00336A6F" w:rsidRPr="005F2D9B" w:rsidRDefault="00336A6F" w:rsidP="000E6C16">
      <w:pPr>
        <w:suppressAutoHyphens/>
        <w:autoSpaceDE w:val="0"/>
        <w:autoSpaceDN w:val="0"/>
        <w:adjustRightInd w:val="0"/>
        <w:jc w:val="both"/>
        <w:rPr>
          <w:rFonts w:eastAsia="Calibri"/>
          <w:lang w:eastAsia="en-US"/>
        </w:rPr>
      </w:pPr>
    </w:p>
    <w:tbl>
      <w:tblPr>
        <w:tblW w:w="45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
        <w:gridCol w:w="3982"/>
        <w:gridCol w:w="5013"/>
      </w:tblGrid>
      <w:tr w:rsidR="00336A6F" w:rsidRPr="005F2D9B" w:rsidTr="00147AA6">
        <w:trPr>
          <w:cantSplit/>
          <w:trHeight w:val="419"/>
          <w:tblHeader/>
          <w:jc w:val="center"/>
        </w:trPr>
        <w:tc>
          <w:tcPr>
            <w:tcW w:w="247" w:type="pct"/>
            <w:hideMark/>
          </w:tcPr>
          <w:p w:rsidR="00336A6F" w:rsidRPr="005F2D9B" w:rsidRDefault="00336A6F" w:rsidP="000E6C16">
            <w:pPr>
              <w:suppressAutoHyphens/>
              <w:autoSpaceDE w:val="0"/>
              <w:autoSpaceDN w:val="0"/>
              <w:adjustRightInd w:val="0"/>
              <w:jc w:val="center"/>
              <w:rPr>
                <w:rFonts w:eastAsia="Calibri"/>
                <w:sz w:val="24"/>
                <w:szCs w:val="24"/>
                <w:lang w:eastAsia="en-US"/>
              </w:rPr>
            </w:pPr>
            <w:r w:rsidRPr="005F2D9B">
              <w:rPr>
                <w:rFonts w:eastAsia="Calibri"/>
                <w:sz w:val="24"/>
                <w:szCs w:val="24"/>
                <w:lang w:eastAsia="en-US"/>
              </w:rPr>
              <w:t>№</w:t>
            </w:r>
            <w:r w:rsidRPr="005F2D9B">
              <w:rPr>
                <w:rFonts w:eastAsia="Calibri"/>
                <w:sz w:val="24"/>
                <w:szCs w:val="24"/>
                <w:lang w:eastAsia="en-US"/>
              </w:rPr>
              <w:br/>
              <w:t>п/п</w:t>
            </w:r>
          </w:p>
        </w:tc>
        <w:tc>
          <w:tcPr>
            <w:tcW w:w="2104" w:type="pct"/>
            <w:hideMark/>
          </w:tcPr>
          <w:p w:rsidR="00336A6F" w:rsidRPr="005F2D9B" w:rsidRDefault="00336A6F" w:rsidP="000E6C16">
            <w:pPr>
              <w:suppressAutoHyphens/>
              <w:autoSpaceDE w:val="0"/>
              <w:autoSpaceDN w:val="0"/>
              <w:adjustRightInd w:val="0"/>
              <w:jc w:val="center"/>
              <w:rPr>
                <w:rFonts w:eastAsia="Calibri"/>
                <w:sz w:val="24"/>
                <w:szCs w:val="24"/>
                <w:lang w:eastAsia="en-US"/>
              </w:rPr>
            </w:pPr>
            <w:r w:rsidRPr="005F2D9B">
              <w:rPr>
                <w:rFonts w:eastAsia="Calibri"/>
                <w:sz w:val="24"/>
                <w:szCs w:val="24"/>
                <w:lang w:eastAsia="en-US"/>
              </w:rPr>
              <w:t>Наименование показателя</w:t>
            </w:r>
          </w:p>
        </w:tc>
        <w:tc>
          <w:tcPr>
            <w:tcW w:w="2649" w:type="pct"/>
            <w:hideMark/>
          </w:tcPr>
          <w:p w:rsidR="00336A6F" w:rsidRPr="005F2D9B" w:rsidRDefault="00336A6F" w:rsidP="000E6C16">
            <w:pPr>
              <w:suppressAutoHyphens/>
              <w:autoSpaceDE w:val="0"/>
              <w:autoSpaceDN w:val="0"/>
              <w:adjustRightInd w:val="0"/>
              <w:jc w:val="center"/>
              <w:rPr>
                <w:rFonts w:eastAsia="Calibri"/>
                <w:sz w:val="24"/>
                <w:szCs w:val="24"/>
                <w:lang w:eastAsia="en-US"/>
              </w:rPr>
            </w:pPr>
            <w:r w:rsidRPr="005F2D9B">
              <w:rPr>
                <w:rFonts w:eastAsia="Calibri"/>
                <w:sz w:val="24"/>
                <w:szCs w:val="24"/>
                <w:lang w:eastAsia="en-US"/>
              </w:rPr>
              <w:t>Методика расчета показателя или источник получения информации о значении показателя (наименование формы статистического наблюдения, реквизиты документа об утверждении методики и т.д.)</w:t>
            </w:r>
          </w:p>
        </w:tc>
      </w:tr>
      <w:tr w:rsidR="00336A6F" w:rsidRPr="005F2D9B" w:rsidTr="00147AA6">
        <w:trPr>
          <w:cantSplit/>
          <w:trHeight w:val="279"/>
          <w:jc w:val="center"/>
        </w:trPr>
        <w:tc>
          <w:tcPr>
            <w:tcW w:w="247" w:type="pct"/>
          </w:tcPr>
          <w:p w:rsidR="00336A6F" w:rsidRPr="005F2D9B" w:rsidRDefault="00336A6F" w:rsidP="000E6C16">
            <w:pPr>
              <w:suppressAutoHyphens/>
              <w:autoSpaceDE w:val="0"/>
              <w:autoSpaceDN w:val="0"/>
              <w:adjustRightInd w:val="0"/>
              <w:jc w:val="center"/>
              <w:rPr>
                <w:rFonts w:eastAsia="Calibri"/>
                <w:sz w:val="24"/>
                <w:szCs w:val="24"/>
                <w:lang w:eastAsia="en-US"/>
              </w:rPr>
            </w:pPr>
            <w:r>
              <w:rPr>
                <w:rFonts w:eastAsia="Calibri"/>
                <w:sz w:val="24"/>
                <w:szCs w:val="24"/>
                <w:lang w:eastAsia="en-US"/>
              </w:rPr>
              <w:t>1.</w:t>
            </w:r>
          </w:p>
        </w:tc>
        <w:tc>
          <w:tcPr>
            <w:tcW w:w="2104" w:type="pct"/>
          </w:tcPr>
          <w:p w:rsidR="00336A6F" w:rsidRPr="007C4D3B" w:rsidRDefault="00336A6F" w:rsidP="000E6C16">
            <w:pPr>
              <w:suppressAutoHyphens/>
              <w:autoSpaceDE w:val="0"/>
              <w:autoSpaceDN w:val="0"/>
              <w:adjustRightInd w:val="0"/>
              <w:jc w:val="both"/>
              <w:rPr>
                <w:rFonts w:eastAsia="Calibri"/>
                <w:spacing w:val="-3"/>
                <w:sz w:val="24"/>
                <w:szCs w:val="24"/>
                <w:lang w:eastAsia="en-US"/>
              </w:rPr>
            </w:pPr>
            <w:r w:rsidRPr="007C4D3B">
              <w:rPr>
                <w:rFonts w:eastAsia="Calibri"/>
                <w:spacing w:val="-3"/>
                <w:sz w:val="24"/>
                <w:szCs w:val="24"/>
                <w:lang w:eastAsia="en-US"/>
              </w:rPr>
              <w:t>Индекс производства продукции сельского хозяйства (в сопоставимых ценах) к уровню 2020 года</w:t>
            </w:r>
          </w:p>
        </w:tc>
        <w:tc>
          <w:tcPr>
            <w:tcW w:w="2649" w:type="pct"/>
            <w:shd w:val="clear" w:color="auto" w:fill="auto"/>
          </w:tcPr>
          <w:p w:rsidR="00336A6F" w:rsidRDefault="00336A6F" w:rsidP="000E6C16">
            <w:pPr>
              <w:suppressAutoHyphens/>
              <w:autoSpaceDE w:val="0"/>
              <w:autoSpaceDN w:val="0"/>
              <w:adjustRightInd w:val="0"/>
              <w:jc w:val="both"/>
              <w:rPr>
                <w:rFonts w:eastAsia="Calibri"/>
                <w:spacing w:val="-3"/>
                <w:sz w:val="24"/>
                <w:szCs w:val="24"/>
                <w:lang w:eastAsia="en-US"/>
              </w:rPr>
            </w:pPr>
            <w:r>
              <w:rPr>
                <w:rFonts w:eastAsia="Calibri"/>
                <w:spacing w:val="-3"/>
                <w:sz w:val="24"/>
                <w:szCs w:val="24"/>
                <w:lang w:eastAsia="en-US"/>
              </w:rPr>
              <w:t>и</w:t>
            </w:r>
            <w:r w:rsidRPr="007C4D3B">
              <w:rPr>
                <w:rFonts w:eastAsia="Calibri"/>
                <w:spacing w:val="-3"/>
                <w:sz w:val="24"/>
                <w:szCs w:val="24"/>
                <w:lang w:eastAsia="en-US"/>
              </w:rPr>
              <w:t xml:space="preserve">сточник получения информации о значении показателя утвержден приказом заместителя Губернатора Смоленской области – начальника Департамента Смоленской области по сельскому хозяйству и продовольствию </w:t>
            </w:r>
            <w:r>
              <w:rPr>
                <w:rFonts w:eastAsia="Calibri"/>
                <w:spacing w:val="-3"/>
                <w:sz w:val="24"/>
                <w:szCs w:val="24"/>
                <w:lang w:eastAsia="en-US"/>
              </w:rPr>
              <w:br/>
            </w:r>
            <w:r w:rsidRPr="007C4D3B">
              <w:rPr>
                <w:rFonts w:eastAsia="Calibri"/>
                <w:spacing w:val="-3"/>
                <w:sz w:val="24"/>
                <w:szCs w:val="24"/>
                <w:lang w:eastAsia="en-US"/>
              </w:rPr>
              <w:t>от 09.02.2022 № 0021</w:t>
            </w:r>
          </w:p>
          <w:p w:rsidR="00336A6F" w:rsidRPr="007C4D3B" w:rsidRDefault="00336A6F" w:rsidP="000E6C16">
            <w:pPr>
              <w:suppressAutoHyphens/>
              <w:autoSpaceDE w:val="0"/>
              <w:autoSpaceDN w:val="0"/>
              <w:adjustRightInd w:val="0"/>
              <w:jc w:val="both"/>
              <w:rPr>
                <w:rFonts w:eastAsia="Calibri"/>
                <w:spacing w:val="-3"/>
                <w:sz w:val="24"/>
                <w:szCs w:val="24"/>
                <w:lang w:eastAsia="en-US"/>
              </w:rPr>
            </w:pPr>
          </w:p>
        </w:tc>
      </w:tr>
      <w:tr w:rsidR="00336A6F" w:rsidRPr="005F2D9B" w:rsidTr="00147AA6">
        <w:trPr>
          <w:cantSplit/>
          <w:trHeight w:val="279"/>
          <w:jc w:val="center"/>
        </w:trPr>
        <w:tc>
          <w:tcPr>
            <w:tcW w:w="247" w:type="pct"/>
          </w:tcPr>
          <w:p w:rsidR="00336A6F" w:rsidRPr="005F2D9B" w:rsidRDefault="00336A6F" w:rsidP="000E6C16">
            <w:pPr>
              <w:suppressAutoHyphens/>
              <w:autoSpaceDE w:val="0"/>
              <w:autoSpaceDN w:val="0"/>
              <w:adjustRightInd w:val="0"/>
              <w:jc w:val="center"/>
              <w:rPr>
                <w:rFonts w:eastAsia="Calibri"/>
                <w:sz w:val="24"/>
                <w:szCs w:val="24"/>
                <w:lang w:eastAsia="en-US"/>
              </w:rPr>
            </w:pPr>
            <w:r>
              <w:rPr>
                <w:rFonts w:eastAsia="Calibri"/>
                <w:sz w:val="24"/>
                <w:szCs w:val="24"/>
                <w:lang w:eastAsia="en-US"/>
              </w:rPr>
              <w:t>2.</w:t>
            </w:r>
          </w:p>
        </w:tc>
        <w:tc>
          <w:tcPr>
            <w:tcW w:w="2104" w:type="pct"/>
          </w:tcPr>
          <w:p w:rsidR="00336A6F" w:rsidRPr="007C4D3B" w:rsidRDefault="00336A6F" w:rsidP="000E6C16">
            <w:pPr>
              <w:suppressAutoHyphens/>
              <w:autoSpaceDE w:val="0"/>
              <w:autoSpaceDN w:val="0"/>
              <w:adjustRightInd w:val="0"/>
              <w:jc w:val="both"/>
              <w:rPr>
                <w:rFonts w:eastAsia="Calibri"/>
                <w:spacing w:val="-3"/>
                <w:sz w:val="24"/>
                <w:szCs w:val="24"/>
                <w:lang w:eastAsia="en-US"/>
              </w:rPr>
            </w:pPr>
            <w:r w:rsidRPr="007C4D3B">
              <w:rPr>
                <w:rFonts w:eastAsia="Calibri"/>
                <w:spacing w:val="-3"/>
                <w:sz w:val="24"/>
                <w:szCs w:val="24"/>
                <w:lang w:eastAsia="en-US"/>
              </w:rPr>
              <w:t xml:space="preserve">Индекс производства пищевых продуктов (в сопоставимых ценах) </w:t>
            </w:r>
            <w:r>
              <w:rPr>
                <w:rFonts w:eastAsia="Calibri"/>
                <w:spacing w:val="-3"/>
                <w:sz w:val="24"/>
                <w:szCs w:val="24"/>
                <w:lang w:eastAsia="en-US"/>
              </w:rPr>
              <w:br/>
            </w:r>
            <w:r w:rsidRPr="007C4D3B">
              <w:rPr>
                <w:rFonts w:eastAsia="Calibri"/>
                <w:spacing w:val="-3"/>
                <w:sz w:val="24"/>
                <w:szCs w:val="24"/>
                <w:lang w:eastAsia="en-US"/>
              </w:rPr>
              <w:t>к уровню 2020 года</w:t>
            </w:r>
          </w:p>
        </w:tc>
        <w:tc>
          <w:tcPr>
            <w:tcW w:w="2649" w:type="pct"/>
            <w:shd w:val="clear" w:color="auto" w:fill="auto"/>
          </w:tcPr>
          <w:p w:rsidR="00336A6F" w:rsidRDefault="00336A6F" w:rsidP="000E6C16">
            <w:pPr>
              <w:suppressAutoHyphens/>
              <w:jc w:val="both"/>
              <w:rPr>
                <w:rFonts w:eastAsia="Calibri"/>
                <w:spacing w:val="-3"/>
                <w:sz w:val="24"/>
                <w:szCs w:val="24"/>
                <w:lang w:eastAsia="en-US"/>
              </w:rPr>
            </w:pPr>
            <w:r>
              <w:rPr>
                <w:rFonts w:eastAsia="Calibri"/>
                <w:spacing w:val="-3"/>
                <w:sz w:val="24"/>
                <w:szCs w:val="24"/>
                <w:lang w:eastAsia="en-US"/>
              </w:rPr>
              <w:t>и</w:t>
            </w:r>
            <w:r w:rsidRPr="007C4D3B">
              <w:rPr>
                <w:rFonts w:eastAsia="Calibri"/>
                <w:spacing w:val="-3"/>
                <w:sz w:val="24"/>
                <w:szCs w:val="24"/>
                <w:lang w:eastAsia="en-US"/>
              </w:rPr>
              <w:t xml:space="preserve">сточник получения информации о значении показателя утвержден приказом заместителя Губернатора Смоленской области – начальника Департамента Смоленской области по сельскому хозяйству и продовольствию </w:t>
            </w:r>
            <w:r>
              <w:rPr>
                <w:rFonts w:eastAsia="Calibri"/>
                <w:spacing w:val="-3"/>
                <w:sz w:val="24"/>
                <w:szCs w:val="24"/>
                <w:lang w:eastAsia="en-US"/>
              </w:rPr>
              <w:br/>
            </w:r>
            <w:r w:rsidRPr="007C4D3B">
              <w:rPr>
                <w:rFonts w:eastAsia="Calibri"/>
                <w:spacing w:val="-3"/>
                <w:sz w:val="24"/>
                <w:szCs w:val="24"/>
                <w:lang w:eastAsia="en-US"/>
              </w:rPr>
              <w:t>от 09.02.2022 № 0021</w:t>
            </w:r>
          </w:p>
          <w:p w:rsidR="00336A6F" w:rsidRPr="007C4D3B" w:rsidRDefault="00336A6F" w:rsidP="000E6C16">
            <w:pPr>
              <w:suppressAutoHyphens/>
              <w:jc w:val="both"/>
              <w:rPr>
                <w:spacing w:val="-3"/>
              </w:rPr>
            </w:pPr>
          </w:p>
        </w:tc>
      </w:tr>
      <w:tr w:rsidR="00336A6F" w:rsidRPr="005F2D9B" w:rsidTr="00147AA6">
        <w:trPr>
          <w:cantSplit/>
          <w:trHeight w:val="279"/>
          <w:jc w:val="center"/>
        </w:trPr>
        <w:tc>
          <w:tcPr>
            <w:tcW w:w="247" w:type="pct"/>
            <w:hideMark/>
          </w:tcPr>
          <w:p w:rsidR="00336A6F" w:rsidRPr="005F2D9B" w:rsidRDefault="00336A6F" w:rsidP="000E6C16">
            <w:pPr>
              <w:suppressAutoHyphens/>
              <w:autoSpaceDE w:val="0"/>
              <w:autoSpaceDN w:val="0"/>
              <w:adjustRightInd w:val="0"/>
              <w:jc w:val="center"/>
              <w:rPr>
                <w:rFonts w:eastAsia="Calibri"/>
                <w:sz w:val="24"/>
                <w:szCs w:val="24"/>
                <w:lang w:eastAsia="en-US"/>
              </w:rPr>
            </w:pPr>
            <w:r>
              <w:rPr>
                <w:rFonts w:eastAsia="Calibri"/>
                <w:sz w:val="24"/>
                <w:szCs w:val="24"/>
                <w:lang w:eastAsia="en-US"/>
              </w:rPr>
              <w:t>3.</w:t>
            </w:r>
          </w:p>
        </w:tc>
        <w:tc>
          <w:tcPr>
            <w:tcW w:w="2104" w:type="pct"/>
          </w:tcPr>
          <w:p w:rsidR="00336A6F" w:rsidRPr="007C4D3B" w:rsidRDefault="00336A6F" w:rsidP="000E6C16">
            <w:pPr>
              <w:suppressAutoHyphens/>
              <w:autoSpaceDE w:val="0"/>
              <w:autoSpaceDN w:val="0"/>
              <w:adjustRightInd w:val="0"/>
              <w:jc w:val="both"/>
              <w:rPr>
                <w:rFonts w:eastAsia="Calibri"/>
                <w:spacing w:val="-3"/>
                <w:sz w:val="24"/>
                <w:szCs w:val="24"/>
                <w:lang w:eastAsia="en-US"/>
              </w:rPr>
            </w:pPr>
            <w:r w:rsidRPr="007C4D3B">
              <w:rPr>
                <w:rFonts w:eastAsia="Calibri"/>
                <w:spacing w:val="-3"/>
                <w:sz w:val="24"/>
                <w:szCs w:val="24"/>
                <w:lang w:eastAsia="en-US"/>
              </w:rPr>
              <w:t>Среднемесячная начисленная заработная плата работников сельского хозяйства (без субъектов малого предпринимательства)</w:t>
            </w:r>
          </w:p>
        </w:tc>
        <w:tc>
          <w:tcPr>
            <w:tcW w:w="2649" w:type="pct"/>
            <w:shd w:val="clear" w:color="auto" w:fill="auto"/>
          </w:tcPr>
          <w:p w:rsidR="00336A6F" w:rsidRDefault="00336A6F" w:rsidP="000E6C16">
            <w:pPr>
              <w:suppressAutoHyphens/>
              <w:jc w:val="both"/>
              <w:rPr>
                <w:rFonts w:eastAsia="Calibri"/>
                <w:spacing w:val="-3"/>
                <w:sz w:val="24"/>
                <w:szCs w:val="24"/>
                <w:lang w:eastAsia="en-US"/>
              </w:rPr>
            </w:pPr>
            <w:r>
              <w:rPr>
                <w:rFonts w:eastAsia="Calibri"/>
                <w:spacing w:val="-3"/>
                <w:sz w:val="24"/>
                <w:szCs w:val="24"/>
                <w:lang w:eastAsia="en-US"/>
              </w:rPr>
              <w:t>и</w:t>
            </w:r>
            <w:r w:rsidRPr="007C4D3B">
              <w:rPr>
                <w:rFonts w:eastAsia="Calibri"/>
                <w:spacing w:val="-3"/>
                <w:sz w:val="24"/>
                <w:szCs w:val="24"/>
                <w:lang w:eastAsia="en-US"/>
              </w:rPr>
              <w:t xml:space="preserve">сточник получения информации о значении показателя утвержден приказом заместителя Губернатора Смоленской области – начальника Департамента Смоленской области по сельскому хозяйству и продовольствию </w:t>
            </w:r>
            <w:r>
              <w:rPr>
                <w:rFonts w:eastAsia="Calibri"/>
                <w:spacing w:val="-3"/>
                <w:sz w:val="24"/>
                <w:szCs w:val="24"/>
                <w:lang w:eastAsia="en-US"/>
              </w:rPr>
              <w:br/>
            </w:r>
            <w:r w:rsidRPr="007C4D3B">
              <w:rPr>
                <w:rFonts w:eastAsia="Calibri"/>
                <w:spacing w:val="-3"/>
                <w:sz w:val="24"/>
                <w:szCs w:val="24"/>
                <w:lang w:eastAsia="en-US"/>
              </w:rPr>
              <w:t>от 09.02.2022 № 0021</w:t>
            </w:r>
          </w:p>
          <w:p w:rsidR="00336A6F" w:rsidRPr="007C4D3B" w:rsidRDefault="00336A6F" w:rsidP="000E6C16">
            <w:pPr>
              <w:suppressAutoHyphens/>
              <w:jc w:val="both"/>
              <w:rPr>
                <w:spacing w:val="-3"/>
              </w:rPr>
            </w:pPr>
          </w:p>
        </w:tc>
      </w:tr>
      <w:tr w:rsidR="00336A6F" w:rsidRPr="00B23AB7" w:rsidTr="00147AA6">
        <w:trPr>
          <w:cantSplit/>
          <w:trHeight w:val="279"/>
          <w:jc w:val="center"/>
        </w:trPr>
        <w:tc>
          <w:tcPr>
            <w:tcW w:w="247" w:type="pct"/>
            <w:shd w:val="clear" w:color="auto" w:fill="auto"/>
          </w:tcPr>
          <w:p w:rsidR="00336A6F" w:rsidRPr="005F2D9B" w:rsidRDefault="00336A6F" w:rsidP="000E6C16">
            <w:pPr>
              <w:suppressAutoHyphens/>
              <w:autoSpaceDE w:val="0"/>
              <w:autoSpaceDN w:val="0"/>
              <w:adjustRightInd w:val="0"/>
              <w:jc w:val="center"/>
              <w:rPr>
                <w:rFonts w:eastAsia="Calibri"/>
                <w:sz w:val="24"/>
                <w:szCs w:val="24"/>
                <w:lang w:eastAsia="en-US"/>
              </w:rPr>
            </w:pPr>
            <w:r>
              <w:rPr>
                <w:rFonts w:eastAsia="Calibri"/>
                <w:sz w:val="24"/>
                <w:szCs w:val="24"/>
                <w:lang w:eastAsia="en-US"/>
              </w:rPr>
              <w:t>4.</w:t>
            </w:r>
          </w:p>
        </w:tc>
        <w:tc>
          <w:tcPr>
            <w:tcW w:w="2104" w:type="pct"/>
            <w:shd w:val="clear" w:color="auto" w:fill="auto"/>
          </w:tcPr>
          <w:p w:rsidR="00336A6F" w:rsidRPr="007C4D3B" w:rsidRDefault="00336A6F" w:rsidP="000E6C16">
            <w:pPr>
              <w:suppressAutoHyphens/>
              <w:autoSpaceDE w:val="0"/>
              <w:autoSpaceDN w:val="0"/>
              <w:adjustRightInd w:val="0"/>
              <w:jc w:val="both"/>
              <w:rPr>
                <w:rFonts w:eastAsia="Calibri"/>
                <w:spacing w:val="-3"/>
                <w:sz w:val="24"/>
                <w:szCs w:val="24"/>
                <w:lang w:eastAsia="en-US"/>
              </w:rPr>
            </w:pPr>
            <w:r w:rsidRPr="007C4D3B">
              <w:rPr>
                <w:rFonts w:eastAsia="Calibri"/>
                <w:spacing w:val="-3"/>
                <w:sz w:val="24"/>
                <w:szCs w:val="24"/>
                <w:lang w:eastAsia="en-US"/>
              </w:rPr>
              <w:t xml:space="preserve">Объем экспорта продукции агропромышленного комплекса </w:t>
            </w:r>
            <w:r>
              <w:rPr>
                <w:rFonts w:eastAsia="Calibri"/>
                <w:spacing w:val="-3"/>
                <w:sz w:val="24"/>
                <w:szCs w:val="24"/>
                <w:lang w:eastAsia="en-US"/>
              </w:rPr>
              <w:br/>
            </w:r>
            <w:r w:rsidRPr="007C4D3B">
              <w:rPr>
                <w:rFonts w:eastAsia="Calibri"/>
                <w:spacing w:val="-3"/>
                <w:sz w:val="24"/>
                <w:szCs w:val="24"/>
                <w:lang w:eastAsia="en-US"/>
              </w:rPr>
              <w:t>(в сопоставимых ценах)</w:t>
            </w:r>
          </w:p>
        </w:tc>
        <w:tc>
          <w:tcPr>
            <w:tcW w:w="2649" w:type="pct"/>
            <w:shd w:val="clear" w:color="auto" w:fill="auto"/>
          </w:tcPr>
          <w:p w:rsidR="00336A6F" w:rsidRPr="007C4D3B" w:rsidRDefault="00336A6F" w:rsidP="000E6C16">
            <w:pPr>
              <w:suppressAutoHyphens/>
              <w:autoSpaceDE w:val="0"/>
              <w:autoSpaceDN w:val="0"/>
              <w:adjustRightInd w:val="0"/>
              <w:jc w:val="both"/>
              <w:rPr>
                <w:rFonts w:eastAsia="Calibri"/>
                <w:spacing w:val="-3"/>
                <w:sz w:val="24"/>
                <w:szCs w:val="24"/>
                <w:lang w:eastAsia="en-US"/>
              </w:rPr>
            </w:pPr>
            <w:r>
              <w:rPr>
                <w:rFonts w:eastAsia="Calibri"/>
                <w:spacing w:val="-3"/>
                <w:sz w:val="24"/>
                <w:szCs w:val="24"/>
                <w:lang w:eastAsia="en-US"/>
              </w:rPr>
              <w:t>м</w:t>
            </w:r>
            <w:r w:rsidRPr="007C4D3B">
              <w:rPr>
                <w:rFonts w:eastAsia="Calibri"/>
                <w:spacing w:val="-3"/>
                <w:sz w:val="24"/>
                <w:szCs w:val="24"/>
                <w:lang w:eastAsia="en-US"/>
              </w:rPr>
              <w:t xml:space="preserve">етодика расчета показателя утверждена приказом Министерства промышленности и торговли Российской Федерации </w:t>
            </w:r>
            <w:r>
              <w:rPr>
                <w:rFonts w:eastAsia="Calibri"/>
                <w:spacing w:val="-3"/>
                <w:sz w:val="24"/>
                <w:szCs w:val="24"/>
                <w:lang w:eastAsia="en-US"/>
              </w:rPr>
              <w:t>от 09.08.</w:t>
            </w:r>
            <w:r w:rsidRPr="007C4D3B">
              <w:rPr>
                <w:rFonts w:eastAsia="Calibri"/>
                <w:spacing w:val="-3"/>
                <w:sz w:val="24"/>
                <w:szCs w:val="24"/>
                <w:lang w:eastAsia="en-US"/>
              </w:rPr>
              <w:t>2021</w:t>
            </w:r>
            <w:r>
              <w:rPr>
                <w:rFonts w:eastAsia="Calibri"/>
                <w:spacing w:val="-3"/>
                <w:sz w:val="24"/>
                <w:szCs w:val="24"/>
                <w:lang w:eastAsia="en-US"/>
              </w:rPr>
              <w:br/>
            </w:r>
            <w:r w:rsidRPr="007C4D3B">
              <w:rPr>
                <w:rFonts w:eastAsia="Calibri"/>
                <w:spacing w:val="-3"/>
                <w:sz w:val="24"/>
                <w:szCs w:val="24"/>
                <w:lang w:eastAsia="en-US"/>
              </w:rPr>
              <w:t>№ 3099</w:t>
            </w:r>
          </w:p>
        </w:tc>
      </w:tr>
      <w:tr w:rsidR="00336A6F" w:rsidRPr="005F2D9B" w:rsidTr="00147AA6">
        <w:trPr>
          <w:cantSplit/>
          <w:trHeight w:val="279"/>
          <w:jc w:val="center"/>
        </w:trPr>
        <w:tc>
          <w:tcPr>
            <w:tcW w:w="247" w:type="pct"/>
          </w:tcPr>
          <w:p w:rsidR="00336A6F" w:rsidRPr="00144C16" w:rsidRDefault="00336A6F" w:rsidP="000E6C16">
            <w:pPr>
              <w:suppressAutoHyphens/>
              <w:autoSpaceDE w:val="0"/>
              <w:autoSpaceDN w:val="0"/>
              <w:adjustRightInd w:val="0"/>
              <w:jc w:val="center"/>
              <w:rPr>
                <w:rFonts w:eastAsia="Calibri"/>
                <w:sz w:val="24"/>
                <w:szCs w:val="24"/>
                <w:lang w:eastAsia="en-US"/>
              </w:rPr>
            </w:pPr>
            <w:r>
              <w:rPr>
                <w:rFonts w:eastAsia="Calibri"/>
                <w:sz w:val="24"/>
                <w:szCs w:val="24"/>
                <w:lang w:eastAsia="en-US"/>
              </w:rPr>
              <w:t>5</w:t>
            </w:r>
            <w:r w:rsidRPr="00144C16">
              <w:rPr>
                <w:rFonts w:eastAsia="Calibri"/>
                <w:sz w:val="24"/>
                <w:szCs w:val="24"/>
                <w:lang w:eastAsia="en-US"/>
              </w:rPr>
              <w:t>.</w:t>
            </w:r>
          </w:p>
        </w:tc>
        <w:tc>
          <w:tcPr>
            <w:tcW w:w="2104" w:type="pct"/>
          </w:tcPr>
          <w:p w:rsidR="00336A6F" w:rsidRPr="007C4D3B" w:rsidRDefault="00336A6F" w:rsidP="000E6C16">
            <w:pPr>
              <w:suppressAutoHyphens/>
              <w:autoSpaceDE w:val="0"/>
              <w:autoSpaceDN w:val="0"/>
              <w:adjustRightInd w:val="0"/>
              <w:jc w:val="both"/>
              <w:rPr>
                <w:rFonts w:eastAsia="Calibri"/>
                <w:spacing w:val="-3"/>
                <w:sz w:val="24"/>
                <w:szCs w:val="24"/>
                <w:lang w:eastAsia="en-US"/>
              </w:rPr>
            </w:pPr>
            <w:r w:rsidRPr="007C4D3B">
              <w:rPr>
                <w:rFonts w:eastAsia="Calibri"/>
                <w:spacing w:val="-3"/>
                <w:sz w:val="24"/>
                <w:szCs w:val="24"/>
                <w:lang w:eastAsia="en-US"/>
              </w:rPr>
              <w:t>Прирост объема сельскохозяйственной продукции, реализованной в отчетном году сельскохозяйственными организациями, крестьянскими (фермерскими) хозяйствами и индивидуальными предпринимателями</w:t>
            </w:r>
            <w:r>
              <w:rPr>
                <w:rFonts w:eastAsia="Calibri"/>
                <w:spacing w:val="-3"/>
                <w:sz w:val="24"/>
                <w:szCs w:val="24"/>
                <w:lang w:eastAsia="en-US"/>
              </w:rPr>
              <w:t>,</w:t>
            </w:r>
            <w:r w:rsidRPr="007C4D3B">
              <w:rPr>
                <w:rFonts w:eastAsia="Calibri"/>
                <w:spacing w:val="-3"/>
                <w:sz w:val="24"/>
                <w:szCs w:val="24"/>
                <w:lang w:eastAsia="en-US"/>
              </w:rPr>
              <w:t xml:space="preserve"> по отношению к предыдущему году</w:t>
            </w:r>
          </w:p>
        </w:tc>
        <w:tc>
          <w:tcPr>
            <w:tcW w:w="2649" w:type="pct"/>
            <w:shd w:val="clear" w:color="auto" w:fill="auto"/>
          </w:tcPr>
          <w:p w:rsidR="00336A6F" w:rsidRPr="007C4D3B" w:rsidRDefault="00336A6F" w:rsidP="000E6C16">
            <w:pPr>
              <w:suppressAutoHyphens/>
              <w:jc w:val="both"/>
              <w:rPr>
                <w:spacing w:val="-3"/>
              </w:rPr>
            </w:pPr>
            <w:r>
              <w:rPr>
                <w:rFonts w:eastAsia="Calibri"/>
                <w:spacing w:val="-3"/>
                <w:sz w:val="24"/>
                <w:szCs w:val="24"/>
                <w:lang w:eastAsia="en-US"/>
              </w:rPr>
              <w:t>м</w:t>
            </w:r>
            <w:r w:rsidRPr="007C4D3B">
              <w:rPr>
                <w:rFonts w:eastAsia="Calibri"/>
                <w:spacing w:val="-3"/>
                <w:sz w:val="24"/>
                <w:szCs w:val="24"/>
                <w:lang w:eastAsia="en-US"/>
              </w:rPr>
              <w:t>етодика расчета показателя утверждена приказом заместителя Губернатора Смоленской области – начальника Департамента Смоленской области по сельскому хозяйству и продовольствию от 09.02.2022 № 0021</w:t>
            </w:r>
          </w:p>
        </w:tc>
      </w:tr>
      <w:tr w:rsidR="00336A6F" w:rsidRPr="005F2D9B" w:rsidTr="00147AA6">
        <w:trPr>
          <w:cantSplit/>
          <w:trHeight w:val="279"/>
          <w:jc w:val="center"/>
        </w:trPr>
        <w:tc>
          <w:tcPr>
            <w:tcW w:w="247" w:type="pct"/>
          </w:tcPr>
          <w:p w:rsidR="00336A6F" w:rsidRPr="005F2D9B" w:rsidRDefault="00336A6F" w:rsidP="000E6C16">
            <w:pPr>
              <w:suppressAutoHyphens/>
              <w:autoSpaceDE w:val="0"/>
              <w:autoSpaceDN w:val="0"/>
              <w:adjustRightInd w:val="0"/>
              <w:jc w:val="center"/>
              <w:rPr>
                <w:rFonts w:eastAsia="Calibri"/>
                <w:sz w:val="24"/>
                <w:szCs w:val="24"/>
                <w:lang w:eastAsia="en-US"/>
              </w:rPr>
            </w:pPr>
            <w:r>
              <w:rPr>
                <w:rFonts w:eastAsia="Calibri"/>
                <w:sz w:val="24"/>
                <w:szCs w:val="24"/>
                <w:lang w:eastAsia="en-US"/>
              </w:rPr>
              <w:lastRenderedPageBreak/>
              <w:t>6.</w:t>
            </w:r>
          </w:p>
        </w:tc>
        <w:tc>
          <w:tcPr>
            <w:tcW w:w="2104" w:type="pct"/>
          </w:tcPr>
          <w:p w:rsidR="00336A6F" w:rsidRPr="007C4D3B" w:rsidRDefault="00336A6F" w:rsidP="000E6C16">
            <w:pPr>
              <w:suppressAutoHyphens/>
              <w:spacing w:line="230" w:lineRule="auto"/>
              <w:jc w:val="both"/>
              <w:rPr>
                <w:rFonts w:eastAsia="Calibri"/>
                <w:spacing w:val="-3"/>
                <w:sz w:val="24"/>
                <w:szCs w:val="24"/>
                <w:lang w:eastAsia="en-US"/>
              </w:rPr>
            </w:pPr>
            <w:r w:rsidRPr="007C4D3B">
              <w:rPr>
                <w:rFonts w:eastAsia="Calibri"/>
                <w:spacing w:val="-3"/>
                <w:sz w:val="24"/>
                <w:szCs w:val="24"/>
                <w:lang w:eastAsia="en-US"/>
              </w:rPr>
              <w:t>Доля сельского населения в общей численности населения Смоленской области</w:t>
            </w:r>
          </w:p>
        </w:tc>
        <w:tc>
          <w:tcPr>
            <w:tcW w:w="2649" w:type="pct"/>
            <w:shd w:val="clear" w:color="auto" w:fill="auto"/>
          </w:tcPr>
          <w:p w:rsidR="00336A6F" w:rsidRPr="007C4D3B" w:rsidRDefault="00336A6F" w:rsidP="000E6C16">
            <w:pPr>
              <w:suppressAutoHyphens/>
              <w:jc w:val="both"/>
              <w:rPr>
                <w:rFonts w:eastAsia="Calibri"/>
                <w:spacing w:val="-3"/>
                <w:sz w:val="24"/>
                <w:szCs w:val="24"/>
                <w:lang w:eastAsia="en-US"/>
              </w:rPr>
            </w:pPr>
            <w:r>
              <w:rPr>
                <w:rFonts w:eastAsia="Calibri"/>
                <w:spacing w:val="-3"/>
                <w:sz w:val="24"/>
                <w:szCs w:val="24"/>
                <w:lang w:eastAsia="en-US"/>
              </w:rPr>
              <w:t>данные Т</w:t>
            </w:r>
            <w:r w:rsidRPr="007C4D3B">
              <w:rPr>
                <w:rFonts w:eastAsia="Calibri"/>
                <w:spacing w:val="-3"/>
                <w:sz w:val="24"/>
                <w:szCs w:val="24"/>
                <w:lang w:eastAsia="en-US"/>
              </w:rPr>
              <w:t>ерриториальн</w:t>
            </w:r>
            <w:r>
              <w:rPr>
                <w:rFonts w:eastAsia="Calibri"/>
                <w:spacing w:val="-3"/>
                <w:sz w:val="24"/>
                <w:szCs w:val="24"/>
                <w:lang w:eastAsia="en-US"/>
              </w:rPr>
              <w:t>ого</w:t>
            </w:r>
            <w:r w:rsidRPr="007C4D3B">
              <w:rPr>
                <w:rFonts w:eastAsia="Calibri"/>
                <w:spacing w:val="-3"/>
                <w:sz w:val="24"/>
                <w:szCs w:val="24"/>
                <w:lang w:eastAsia="en-US"/>
              </w:rPr>
              <w:t xml:space="preserve"> орган</w:t>
            </w:r>
            <w:r>
              <w:rPr>
                <w:rFonts w:eastAsia="Calibri"/>
                <w:spacing w:val="-3"/>
                <w:sz w:val="24"/>
                <w:szCs w:val="24"/>
                <w:lang w:eastAsia="en-US"/>
              </w:rPr>
              <w:t>а</w:t>
            </w:r>
            <w:r w:rsidRPr="007C4D3B">
              <w:rPr>
                <w:rFonts w:eastAsia="Calibri"/>
                <w:spacing w:val="-3"/>
                <w:sz w:val="24"/>
                <w:szCs w:val="24"/>
                <w:lang w:eastAsia="en-US"/>
              </w:rPr>
              <w:t xml:space="preserve"> Федеральной службы государственной статистики по Смоленской области (бюллетень «Численность населения Смоленской области»)</w:t>
            </w:r>
          </w:p>
        </w:tc>
      </w:tr>
      <w:tr w:rsidR="00336A6F" w:rsidRPr="005F2D9B" w:rsidTr="00147AA6">
        <w:trPr>
          <w:cantSplit/>
          <w:trHeight w:val="279"/>
          <w:jc w:val="center"/>
        </w:trPr>
        <w:tc>
          <w:tcPr>
            <w:tcW w:w="247" w:type="pct"/>
          </w:tcPr>
          <w:p w:rsidR="00336A6F" w:rsidRPr="005F2D9B" w:rsidRDefault="00336A6F" w:rsidP="000E6C16">
            <w:pPr>
              <w:suppressAutoHyphens/>
              <w:autoSpaceDE w:val="0"/>
              <w:autoSpaceDN w:val="0"/>
              <w:adjustRightInd w:val="0"/>
              <w:jc w:val="center"/>
              <w:rPr>
                <w:rFonts w:eastAsia="Calibri"/>
                <w:sz w:val="24"/>
                <w:szCs w:val="24"/>
                <w:lang w:eastAsia="en-US"/>
              </w:rPr>
            </w:pPr>
            <w:r>
              <w:rPr>
                <w:rFonts w:eastAsia="Calibri"/>
                <w:sz w:val="24"/>
                <w:szCs w:val="24"/>
                <w:lang w:eastAsia="en-US"/>
              </w:rPr>
              <w:t>7.</w:t>
            </w:r>
          </w:p>
        </w:tc>
        <w:tc>
          <w:tcPr>
            <w:tcW w:w="2104" w:type="pct"/>
          </w:tcPr>
          <w:p w:rsidR="00336A6F" w:rsidRPr="007C4D3B" w:rsidRDefault="00336A6F" w:rsidP="000E6C16">
            <w:pPr>
              <w:suppressAutoHyphens/>
              <w:spacing w:line="230" w:lineRule="auto"/>
              <w:jc w:val="both"/>
              <w:rPr>
                <w:rFonts w:eastAsia="Calibri"/>
                <w:spacing w:val="-3"/>
                <w:sz w:val="24"/>
                <w:szCs w:val="24"/>
                <w:lang w:eastAsia="en-US"/>
              </w:rPr>
            </w:pPr>
            <w:r w:rsidRPr="007C4D3B">
              <w:rPr>
                <w:rFonts w:eastAsia="Calibri"/>
                <w:spacing w:val="-3"/>
                <w:sz w:val="24"/>
                <w:szCs w:val="24"/>
                <w:lang w:eastAsia="en-US"/>
              </w:rPr>
              <w:t>Соотношение среднемесячных располагаемых ресурсов сельского и городского домохозяйств</w:t>
            </w:r>
          </w:p>
        </w:tc>
        <w:tc>
          <w:tcPr>
            <w:tcW w:w="2649" w:type="pct"/>
            <w:shd w:val="clear" w:color="auto" w:fill="auto"/>
          </w:tcPr>
          <w:p w:rsidR="00336A6F" w:rsidRPr="007C4D3B" w:rsidRDefault="00336A6F" w:rsidP="000E6C16">
            <w:pPr>
              <w:suppressAutoHyphens/>
              <w:jc w:val="both"/>
              <w:rPr>
                <w:rFonts w:eastAsia="Calibri"/>
                <w:spacing w:val="-3"/>
                <w:sz w:val="24"/>
                <w:szCs w:val="24"/>
                <w:lang w:eastAsia="en-US"/>
              </w:rPr>
            </w:pPr>
            <w:r>
              <w:rPr>
                <w:rFonts w:eastAsia="Calibri"/>
                <w:spacing w:val="-3"/>
                <w:sz w:val="24"/>
                <w:szCs w:val="24"/>
                <w:lang w:eastAsia="en-US"/>
              </w:rPr>
              <w:t>данные Т</w:t>
            </w:r>
            <w:r w:rsidRPr="007C4D3B">
              <w:rPr>
                <w:rFonts w:eastAsia="Calibri"/>
                <w:spacing w:val="-3"/>
                <w:sz w:val="24"/>
                <w:szCs w:val="24"/>
                <w:lang w:eastAsia="en-US"/>
              </w:rPr>
              <w:t>ерриториальн</w:t>
            </w:r>
            <w:r>
              <w:rPr>
                <w:rFonts w:eastAsia="Calibri"/>
                <w:spacing w:val="-3"/>
                <w:sz w:val="24"/>
                <w:szCs w:val="24"/>
                <w:lang w:eastAsia="en-US"/>
              </w:rPr>
              <w:t>ого</w:t>
            </w:r>
            <w:r w:rsidRPr="007C4D3B">
              <w:rPr>
                <w:rFonts w:eastAsia="Calibri"/>
                <w:spacing w:val="-3"/>
                <w:sz w:val="24"/>
                <w:szCs w:val="24"/>
                <w:lang w:eastAsia="en-US"/>
              </w:rPr>
              <w:t xml:space="preserve"> орган</w:t>
            </w:r>
            <w:r>
              <w:rPr>
                <w:rFonts w:eastAsia="Calibri"/>
                <w:spacing w:val="-3"/>
                <w:sz w:val="24"/>
                <w:szCs w:val="24"/>
                <w:lang w:eastAsia="en-US"/>
              </w:rPr>
              <w:t>а</w:t>
            </w:r>
            <w:r w:rsidRPr="007C4D3B">
              <w:rPr>
                <w:rFonts w:eastAsia="Calibri"/>
                <w:spacing w:val="-3"/>
                <w:sz w:val="24"/>
                <w:szCs w:val="24"/>
                <w:lang w:eastAsia="en-US"/>
              </w:rPr>
              <w:t xml:space="preserve"> Федеральной службы государственной статистики по Смоленской области (бюллетень «Денежные доходы и расходы населения»)</w:t>
            </w:r>
          </w:p>
        </w:tc>
      </w:tr>
      <w:tr w:rsidR="00336A6F" w:rsidRPr="00B23AB7" w:rsidTr="00147AA6">
        <w:trPr>
          <w:cantSplit/>
          <w:trHeight w:val="279"/>
          <w:jc w:val="center"/>
        </w:trPr>
        <w:tc>
          <w:tcPr>
            <w:tcW w:w="247" w:type="pct"/>
          </w:tcPr>
          <w:p w:rsidR="00336A6F" w:rsidRPr="00144C16" w:rsidRDefault="00336A6F" w:rsidP="000E6C16">
            <w:pPr>
              <w:suppressAutoHyphens/>
              <w:autoSpaceDE w:val="0"/>
              <w:autoSpaceDN w:val="0"/>
              <w:adjustRightInd w:val="0"/>
              <w:jc w:val="center"/>
              <w:rPr>
                <w:rFonts w:eastAsia="Calibri"/>
                <w:sz w:val="24"/>
                <w:szCs w:val="24"/>
                <w:lang w:eastAsia="en-US"/>
              </w:rPr>
            </w:pPr>
            <w:r>
              <w:rPr>
                <w:rFonts w:eastAsia="Calibri"/>
                <w:sz w:val="24"/>
                <w:szCs w:val="24"/>
                <w:lang w:eastAsia="en-US"/>
              </w:rPr>
              <w:t>8.</w:t>
            </w:r>
          </w:p>
        </w:tc>
        <w:tc>
          <w:tcPr>
            <w:tcW w:w="2104" w:type="pct"/>
          </w:tcPr>
          <w:p w:rsidR="00336A6F" w:rsidRPr="007C4D3B" w:rsidRDefault="00336A6F" w:rsidP="000E6C16">
            <w:pPr>
              <w:suppressAutoHyphens/>
              <w:spacing w:line="230" w:lineRule="auto"/>
              <w:jc w:val="both"/>
              <w:rPr>
                <w:rFonts w:eastAsia="Calibri"/>
                <w:spacing w:val="-3"/>
                <w:sz w:val="24"/>
                <w:szCs w:val="24"/>
                <w:lang w:eastAsia="en-US"/>
              </w:rPr>
            </w:pPr>
            <w:r w:rsidRPr="007C4D3B">
              <w:rPr>
                <w:rFonts w:eastAsia="Calibri"/>
                <w:spacing w:val="-3"/>
                <w:sz w:val="24"/>
                <w:szCs w:val="24"/>
                <w:lang w:eastAsia="en-US"/>
              </w:rPr>
              <w:t>Доля общей площади благоустроенных жилых помещений в сельских населенных пунктах</w:t>
            </w:r>
          </w:p>
        </w:tc>
        <w:tc>
          <w:tcPr>
            <w:tcW w:w="2649" w:type="pct"/>
            <w:shd w:val="clear" w:color="auto" w:fill="auto"/>
          </w:tcPr>
          <w:p w:rsidR="00336A6F" w:rsidRPr="007C4D3B" w:rsidRDefault="00336A6F" w:rsidP="000E6C16">
            <w:pPr>
              <w:suppressAutoHyphens/>
              <w:jc w:val="both"/>
              <w:rPr>
                <w:spacing w:val="-3"/>
              </w:rPr>
            </w:pPr>
            <w:r>
              <w:rPr>
                <w:rFonts w:eastAsia="Calibri"/>
                <w:spacing w:val="-3"/>
                <w:sz w:val="24"/>
                <w:szCs w:val="24"/>
                <w:lang w:eastAsia="en-US"/>
              </w:rPr>
              <w:t>и</w:t>
            </w:r>
            <w:r w:rsidRPr="007C4D3B">
              <w:rPr>
                <w:rFonts w:eastAsia="Calibri"/>
                <w:spacing w:val="-3"/>
                <w:sz w:val="24"/>
                <w:szCs w:val="24"/>
                <w:lang w:eastAsia="en-US"/>
              </w:rPr>
              <w:t xml:space="preserve">сточник получения информации о значении показателя утвержден приказом </w:t>
            </w:r>
            <w:r w:rsidRPr="00B43F68">
              <w:rPr>
                <w:rFonts w:eastAsia="Calibri"/>
                <w:spacing w:val="-3"/>
                <w:sz w:val="24"/>
                <w:szCs w:val="24"/>
                <w:lang w:eastAsia="en-US"/>
              </w:rPr>
              <w:t xml:space="preserve">заместителя Губернатора Смоленской области – начальника Департамента Смоленской области по сельскому хозяйству и продовольствию </w:t>
            </w:r>
            <w:r>
              <w:rPr>
                <w:rFonts w:eastAsia="Calibri"/>
                <w:spacing w:val="-3"/>
                <w:sz w:val="24"/>
                <w:szCs w:val="24"/>
                <w:lang w:eastAsia="en-US"/>
              </w:rPr>
              <w:br/>
            </w:r>
            <w:r w:rsidRPr="00B43F68">
              <w:rPr>
                <w:rFonts w:eastAsia="Calibri"/>
                <w:spacing w:val="-3"/>
                <w:sz w:val="24"/>
                <w:szCs w:val="24"/>
                <w:lang w:eastAsia="en-US"/>
              </w:rPr>
              <w:t>от 09.02.2022 № 0021</w:t>
            </w:r>
          </w:p>
        </w:tc>
      </w:tr>
    </w:tbl>
    <w:p w:rsidR="00336A6F" w:rsidRDefault="00336A6F" w:rsidP="000E6C16">
      <w:pPr>
        <w:suppressAutoHyphens/>
        <w:ind w:left="360"/>
        <w:jc w:val="center"/>
        <w:rPr>
          <w:rFonts w:eastAsia="Calibri"/>
          <w:b/>
          <w:sz w:val="28"/>
          <w:lang w:eastAsia="en-US"/>
        </w:rPr>
      </w:pPr>
    </w:p>
    <w:p w:rsidR="00336A6F" w:rsidRDefault="00336A6F" w:rsidP="000E6C16">
      <w:pPr>
        <w:suppressAutoHyphens/>
        <w:ind w:left="360"/>
        <w:jc w:val="center"/>
        <w:rPr>
          <w:b/>
          <w:sz w:val="28"/>
        </w:rPr>
      </w:pPr>
      <w:r w:rsidRPr="00467525">
        <w:rPr>
          <w:rFonts w:eastAsia="Calibri"/>
          <w:b/>
          <w:sz w:val="28"/>
          <w:lang w:eastAsia="en-US"/>
        </w:rPr>
        <w:t>1.</w:t>
      </w:r>
      <w:r w:rsidRPr="00467525">
        <w:rPr>
          <w:rFonts w:eastAsia="Calibri"/>
          <w:sz w:val="28"/>
          <w:lang w:eastAsia="en-US"/>
        </w:rPr>
        <w:t xml:space="preserve"> </w:t>
      </w:r>
      <w:r w:rsidRPr="00467525">
        <w:rPr>
          <w:b/>
          <w:sz w:val="28"/>
        </w:rPr>
        <w:t xml:space="preserve">Стратегические приоритеты в сфере </w:t>
      </w:r>
    </w:p>
    <w:p w:rsidR="00336A6F" w:rsidRPr="00467525" w:rsidRDefault="00336A6F" w:rsidP="000E6C16">
      <w:pPr>
        <w:suppressAutoHyphens/>
        <w:ind w:left="360"/>
        <w:jc w:val="center"/>
        <w:rPr>
          <w:b/>
          <w:sz w:val="28"/>
        </w:rPr>
      </w:pPr>
      <w:r w:rsidRPr="00467525">
        <w:rPr>
          <w:b/>
          <w:sz w:val="28"/>
        </w:rPr>
        <w:t>реали</w:t>
      </w:r>
      <w:r>
        <w:rPr>
          <w:b/>
          <w:sz w:val="28"/>
        </w:rPr>
        <w:t>зации Государственной программы</w:t>
      </w:r>
    </w:p>
    <w:p w:rsidR="00336A6F" w:rsidRPr="00467525" w:rsidRDefault="00336A6F" w:rsidP="000E6C16">
      <w:pPr>
        <w:suppressAutoHyphens/>
        <w:ind w:left="360"/>
        <w:jc w:val="center"/>
        <w:rPr>
          <w:b/>
          <w:sz w:val="28"/>
        </w:rPr>
      </w:pPr>
    </w:p>
    <w:p w:rsidR="00336A6F" w:rsidRPr="00333F23" w:rsidRDefault="00336A6F" w:rsidP="000E6C16">
      <w:pPr>
        <w:suppressAutoHyphens/>
        <w:autoSpaceDE w:val="0"/>
        <w:autoSpaceDN w:val="0"/>
        <w:adjustRightInd w:val="0"/>
        <w:ind w:firstLine="709"/>
        <w:jc w:val="both"/>
        <w:rPr>
          <w:sz w:val="28"/>
          <w:szCs w:val="28"/>
        </w:rPr>
      </w:pPr>
      <w:r w:rsidRPr="00333F23">
        <w:rPr>
          <w:sz w:val="28"/>
          <w:szCs w:val="28"/>
        </w:rPr>
        <w:t xml:space="preserve">Агропромышленный комплекс и его базовая отрасль – сельское хозяйство – являются приоритетными сферами экономики региона, формирующими агропродовольственный рынок, продовольственную безопасность, трудовой потенциал сельских территорий. </w:t>
      </w:r>
    </w:p>
    <w:p w:rsidR="00336A6F" w:rsidRPr="00333F23" w:rsidRDefault="00336A6F" w:rsidP="000E6C16">
      <w:pPr>
        <w:suppressAutoHyphens/>
        <w:ind w:firstLine="709"/>
        <w:jc w:val="both"/>
        <w:rPr>
          <w:sz w:val="28"/>
          <w:szCs w:val="28"/>
        </w:rPr>
      </w:pPr>
      <w:r w:rsidRPr="00333F23">
        <w:rPr>
          <w:sz w:val="28"/>
          <w:szCs w:val="28"/>
        </w:rPr>
        <w:t>В валовом региональном продукте доля сельского хозяйства составляет около 5 процентов.</w:t>
      </w:r>
    </w:p>
    <w:p w:rsidR="00336A6F" w:rsidRPr="00333F23" w:rsidRDefault="00336A6F" w:rsidP="000E6C16">
      <w:pPr>
        <w:suppressAutoHyphens/>
        <w:ind w:firstLine="709"/>
        <w:jc w:val="both"/>
        <w:rPr>
          <w:sz w:val="28"/>
          <w:szCs w:val="28"/>
        </w:rPr>
      </w:pPr>
      <w:r w:rsidRPr="00333F23">
        <w:rPr>
          <w:sz w:val="28"/>
          <w:szCs w:val="28"/>
        </w:rPr>
        <w:t>Сельскохозяйственные угодья Смоленской области занимают 1,7 млн. гектаров, в том числе пашня – 1,2 млн. гектаров. Большинство районов Смоленской области являются сельскохозяйственными. Сельскохозяйственным производством занимаются около 500 сельскохозяйственных организаций, крестьянских (фермерских) хозяйств и индивидуальных предпринимателей, около 118 тыс. граждан, ведущих личное подсобное хозяйство.</w:t>
      </w:r>
    </w:p>
    <w:p w:rsidR="00336A6F" w:rsidRPr="00333F23" w:rsidRDefault="00336A6F" w:rsidP="000E6C16">
      <w:pPr>
        <w:suppressAutoHyphens/>
        <w:ind w:firstLine="709"/>
        <w:jc w:val="both"/>
        <w:rPr>
          <w:sz w:val="28"/>
          <w:szCs w:val="28"/>
          <w:lang w:eastAsia="en-US"/>
        </w:rPr>
      </w:pPr>
      <w:r w:rsidRPr="00333F23">
        <w:rPr>
          <w:sz w:val="28"/>
          <w:szCs w:val="28"/>
          <w:lang w:eastAsia="en-US"/>
        </w:rPr>
        <w:t>За 20</w:t>
      </w:r>
      <w:r>
        <w:rPr>
          <w:sz w:val="28"/>
          <w:szCs w:val="28"/>
          <w:lang w:eastAsia="en-US"/>
        </w:rPr>
        <w:t>19</w:t>
      </w:r>
      <w:r w:rsidRPr="00333F23">
        <w:rPr>
          <w:sz w:val="28"/>
          <w:szCs w:val="28"/>
          <w:lang w:eastAsia="en-US"/>
        </w:rPr>
        <w:t xml:space="preserve"> – 20</w:t>
      </w:r>
      <w:r>
        <w:rPr>
          <w:sz w:val="28"/>
          <w:szCs w:val="28"/>
          <w:lang w:eastAsia="en-US"/>
        </w:rPr>
        <w:t>21</w:t>
      </w:r>
      <w:r w:rsidRPr="00333F23">
        <w:rPr>
          <w:sz w:val="28"/>
          <w:szCs w:val="28"/>
          <w:lang w:eastAsia="en-US"/>
        </w:rPr>
        <w:t xml:space="preserve"> годы </w:t>
      </w:r>
      <w:r w:rsidRPr="00333F23">
        <w:rPr>
          <w:sz w:val="28"/>
          <w:szCs w:val="28"/>
        </w:rPr>
        <w:t xml:space="preserve">валовое производство </w:t>
      </w:r>
      <w:r w:rsidRPr="006B4E80">
        <w:rPr>
          <w:sz w:val="28"/>
          <w:szCs w:val="28"/>
        </w:rPr>
        <w:t>продукции сельского хозяйства во всех категориях хозяйств в фактических ценах составило 81,7 млрд. рублей, в том</w:t>
      </w:r>
      <w:r>
        <w:rPr>
          <w:sz w:val="28"/>
          <w:szCs w:val="28"/>
        </w:rPr>
        <w:t xml:space="preserve"> числе</w:t>
      </w:r>
      <w:r w:rsidRPr="006B4E80">
        <w:rPr>
          <w:sz w:val="28"/>
          <w:szCs w:val="28"/>
        </w:rPr>
        <w:t xml:space="preserve"> в 2021 году – 28,2 млрд. рублей. Индекс производства продукции сельского хозяйства в хозяйствах всех категорий (в сопоставимых ценах) к предыдущему году</w:t>
      </w:r>
      <w:r w:rsidRPr="006B4E80">
        <w:rPr>
          <w:sz w:val="28"/>
          <w:szCs w:val="28"/>
          <w:lang w:eastAsia="en-US"/>
        </w:rPr>
        <w:t xml:space="preserve"> </w:t>
      </w:r>
      <w:r>
        <w:rPr>
          <w:sz w:val="28"/>
          <w:szCs w:val="28"/>
          <w:lang w:eastAsia="en-US"/>
        </w:rPr>
        <w:br/>
      </w:r>
      <w:r w:rsidRPr="006B4E80">
        <w:rPr>
          <w:sz w:val="28"/>
          <w:szCs w:val="28"/>
          <w:lang w:eastAsia="en-US"/>
        </w:rPr>
        <w:t>в 2021 году составлял 86,3 процента.</w:t>
      </w:r>
    </w:p>
    <w:p w:rsidR="00336A6F" w:rsidRPr="00333F23" w:rsidRDefault="00336A6F" w:rsidP="000E6C16">
      <w:pPr>
        <w:suppressAutoHyphens/>
        <w:autoSpaceDE w:val="0"/>
        <w:autoSpaceDN w:val="0"/>
        <w:adjustRightInd w:val="0"/>
        <w:ind w:firstLine="709"/>
        <w:jc w:val="both"/>
        <w:rPr>
          <w:sz w:val="28"/>
          <w:szCs w:val="28"/>
          <w:lang w:eastAsia="en-US"/>
        </w:rPr>
      </w:pPr>
      <w:r w:rsidRPr="00333F23">
        <w:rPr>
          <w:sz w:val="28"/>
          <w:szCs w:val="28"/>
          <w:lang w:eastAsia="en-US"/>
        </w:rPr>
        <w:t>Развитие сельскохозяйственного производства напрямую связано с освоением неиспользуемой пашни и повышением плодородия земель сельскохозяйственного назначения.</w:t>
      </w:r>
    </w:p>
    <w:p w:rsidR="00336A6F" w:rsidRPr="00262BE3" w:rsidRDefault="00336A6F" w:rsidP="000E6C16">
      <w:pPr>
        <w:tabs>
          <w:tab w:val="left" w:pos="7088"/>
        </w:tabs>
        <w:suppressAutoHyphens/>
        <w:ind w:firstLine="709"/>
        <w:jc w:val="both"/>
        <w:rPr>
          <w:sz w:val="28"/>
          <w:szCs w:val="28"/>
          <w:lang w:eastAsia="en-US"/>
        </w:rPr>
      </w:pPr>
      <w:r w:rsidRPr="007E5452">
        <w:rPr>
          <w:sz w:val="28"/>
          <w:szCs w:val="28"/>
          <w:lang w:eastAsia="en-US"/>
        </w:rPr>
        <w:t xml:space="preserve">Начиная с 2017 года сельскохозяйственные товаропроизводители Смоленской области активизировали работу по вводу земель в сельскохозяйственный оборот за счет культуртехнических мероприятий, которые включают в себя комплекс работ по расчистке земель от кустарниковой и древесной растительности, камней, разработку </w:t>
      </w:r>
      <w:r w:rsidRPr="007E5452">
        <w:rPr>
          <w:sz w:val="28"/>
          <w:szCs w:val="28"/>
          <w:lang w:eastAsia="en-US"/>
        </w:rPr>
        <w:lastRenderedPageBreak/>
        <w:t xml:space="preserve">залежных земель (земель, не обрабатываемых более трех лет). За последние три года культуртехнические мероприятия проведены на площади около </w:t>
      </w:r>
      <w:r w:rsidRPr="00262BE3">
        <w:rPr>
          <w:sz w:val="28"/>
          <w:szCs w:val="28"/>
          <w:lang w:eastAsia="en-US"/>
        </w:rPr>
        <w:t xml:space="preserve">67 тыс. гектаров, в том числе в 2021 году - 19,5 тыс. гектаров.  </w:t>
      </w:r>
    </w:p>
    <w:p w:rsidR="00336A6F" w:rsidRPr="007E5452" w:rsidRDefault="00336A6F" w:rsidP="000E6C16">
      <w:pPr>
        <w:tabs>
          <w:tab w:val="left" w:pos="7088"/>
        </w:tabs>
        <w:suppressAutoHyphens/>
        <w:ind w:firstLine="709"/>
        <w:jc w:val="both"/>
        <w:rPr>
          <w:sz w:val="28"/>
          <w:szCs w:val="28"/>
          <w:lang w:eastAsia="en-US"/>
        </w:rPr>
      </w:pPr>
      <w:r w:rsidRPr="007E5452">
        <w:rPr>
          <w:sz w:val="28"/>
          <w:szCs w:val="28"/>
          <w:lang w:eastAsia="en-US"/>
        </w:rPr>
        <w:t>Известкование почв является наиболее действенным и экономически выгодным приемом повышения урожайности сельскохозяйственных культур.</w:t>
      </w:r>
    </w:p>
    <w:p w:rsidR="00336A6F" w:rsidRDefault="00336A6F" w:rsidP="000E6C16">
      <w:pPr>
        <w:tabs>
          <w:tab w:val="left" w:pos="7088"/>
        </w:tabs>
        <w:suppressAutoHyphens/>
        <w:ind w:firstLine="709"/>
        <w:jc w:val="both"/>
        <w:rPr>
          <w:sz w:val="28"/>
          <w:szCs w:val="28"/>
          <w:lang w:eastAsia="en-US"/>
        </w:rPr>
      </w:pPr>
      <w:r w:rsidRPr="007E5452">
        <w:rPr>
          <w:sz w:val="28"/>
          <w:szCs w:val="28"/>
          <w:lang w:eastAsia="en-US"/>
        </w:rPr>
        <w:t xml:space="preserve"> С 2019 года Смоленская область включилась в реализацию федеральной программы по повышению плодородия почв. </w:t>
      </w:r>
      <w:r w:rsidRPr="00B21741">
        <w:rPr>
          <w:sz w:val="28"/>
          <w:szCs w:val="28"/>
          <w:lang w:eastAsia="en-US"/>
        </w:rPr>
        <w:t xml:space="preserve">В 2019 – 2021 годах сельскохозяйственные товаропроизводители региона выполнили мероприятия по известкованию кислых почв на площади 7,6 тыс. гектаров, в том числе </w:t>
      </w:r>
      <w:r>
        <w:rPr>
          <w:sz w:val="28"/>
          <w:szCs w:val="28"/>
          <w:lang w:eastAsia="en-US"/>
        </w:rPr>
        <w:t>в 2021 году – 3,1 тыс. гектаров.</w:t>
      </w:r>
      <w:r w:rsidRPr="007E5452">
        <w:rPr>
          <w:sz w:val="28"/>
          <w:szCs w:val="28"/>
          <w:lang w:eastAsia="en-US"/>
        </w:rPr>
        <w:t xml:space="preserve"> </w:t>
      </w:r>
    </w:p>
    <w:p w:rsidR="00336A6F" w:rsidRPr="00333F23" w:rsidRDefault="00336A6F" w:rsidP="000E6C16">
      <w:pPr>
        <w:tabs>
          <w:tab w:val="left" w:pos="7088"/>
        </w:tabs>
        <w:suppressAutoHyphens/>
        <w:ind w:firstLine="709"/>
        <w:jc w:val="both"/>
        <w:rPr>
          <w:sz w:val="28"/>
          <w:szCs w:val="28"/>
          <w:lang w:eastAsia="en-US"/>
        </w:rPr>
      </w:pPr>
      <w:r w:rsidRPr="00333F23">
        <w:rPr>
          <w:sz w:val="28"/>
          <w:szCs w:val="28"/>
          <w:lang w:eastAsia="en-US"/>
        </w:rPr>
        <w:t xml:space="preserve">В Смоленской области продолжается техническая модернизация сельскохозяйственного производства. </w:t>
      </w:r>
      <w:r>
        <w:rPr>
          <w:sz w:val="28"/>
          <w:szCs w:val="28"/>
          <w:lang w:eastAsia="en-US"/>
        </w:rPr>
        <w:t xml:space="preserve">Ежегодно </w:t>
      </w:r>
      <w:r w:rsidRPr="00AA1AA2">
        <w:rPr>
          <w:sz w:val="28"/>
          <w:szCs w:val="28"/>
          <w:lang w:eastAsia="en-US"/>
        </w:rPr>
        <w:t xml:space="preserve">в среднем приобретается около </w:t>
      </w:r>
      <w:r>
        <w:rPr>
          <w:sz w:val="28"/>
          <w:szCs w:val="28"/>
          <w:lang w:eastAsia="en-US"/>
        </w:rPr>
        <w:br/>
      </w:r>
      <w:r w:rsidRPr="00AA1AA2">
        <w:rPr>
          <w:sz w:val="28"/>
          <w:szCs w:val="28"/>
          <w:lang w:eastAsia="en-US"/>
        </w:rPr>
        <w:t xml:space="preserve">300 единиц </w:t>
      </w:r>
      <w:r>
        <w:rPr>
          <w:sz w:val="28"/>
          <w:szCs w:val="28"/>
          <w:lang w:eastAsia="en-US"/>
        </w:rPr>
        <w:t xml:space="preserve">новой </w:t>
      </w:r>
      <w:r w:rsidRPr="00AA1AA2">
        <w:rPr>
          <w:sz w:val="28"/>
          <w:szCs w:val="28"/>
          <w:lang w:eastAsia="en-US"/>
        </w:rPr>
        <w:t xml:space="preserve">сельскохозяйственной техники и оборудования. </w:t>
      </w:r>
      <w:r w:rsidRPr="00AA1AA2">
        <w:rPr>
          <w:rFonts w:eastAsia="Calibri"/>
          <w:bCs/>
          <w:sz w:val="28"/>
          <w:szCs w:val="28"/>
        </w:rPr>
        <w:t>Темпы обновления парка сельскохозяйственной техники составляют 6 процентов. В</w:t>
      </w:r>
      <w:r w:rsidRPr="00333F23">
        <w:rPr>
          <w:rFonts w:eastAsia="Calibri"/>
          <w:bCs/>
          <w:sz w:val="28"/>
          <w:szCs w:val="28"/>
        </w:rPr>
        <w:t xml:space="preserve"> то же время в</w:t>
      </w:r>
      <w:r w:rsidRPr="00333F23">
        <w:rPr>
          <w:sz w:val="28"/>
          <w:szCs w:val="28"/>
          <w:lang w:eastAsia="en-US"/>
        </w:rPr>
        <w:t xml:space="preserve"> условиях диспаритета цен, когда средние цены на продукцию сельского хозяйства значительно меньше чем цены на промышленные товары и услуги, приобретаемые сельскохозяйственными товаропроизводителями, обновление парка сельскохозяйственной техники, техническая и технологическая модернизация происходят значительно более медленными темпами. </w:t>
      </w:r>
    </w:p>
    <w:p w:rsidR="00336A6F" w:rsidRPr="00333F23" w:rsidRDefault="00336A6F" w:rsidP="000E6C16">
      <w:pPr>
        <w:suppressAutoHyphens/>
        <w:autoSpaceDE w:val="0"/>
        <w:autoSpaceDN w:val="0"/>
        <w:adjustRightInd w:val="0"/>
        <w:ind w:firstLine="709"/>
        <w:jc w:val="both"/>
        <w:rPr>
          <w:sz w:val="28"/>
          <w:szCs w:val="28"/>
          <w:lang w:eastAsia="en-US"/>
        </w:rPr>
      </w:pPr>
      <w:r w:rsidRPr="00333F23">
        <w:rPr>
          <w:color w:val="020C22"/>
          <w:sz w:val="28"/>
          <w:szCs w:val="28"/>
          <w:shd w:val="clear" w:color="auto" w:fill="FEFEFE"/>
        </w:rPr>
        <w:t>Растениеводство в регионе с</w:t>
      </w:r>
      <w:r w:rsidRPr="00333F23">
        <w:rPr>
          <w:sz w:val="28"/>
          <w:szCs w:val="28"/>
          <w:lang w:eastAsia="en-US"/>
        </w:rPr>
        <w:t xml:space="preserve">пециализируется на производстве зерновых, зернобобовых и кормовых культур. По природно-климатическим условиям Смоленская область привлекательна для производства льна-долгунца, рапса, картофеля и овощей. </w:t>
      </w:r>
    </w:p>
    <w:p w:rsidR="00336A6F" w:rsidRPr="00333F23" w:rsidRDefault="00336A6F" w:rsidP="000E6C16">
      <w:pPr>
        <w:suppressAutoHyphens/>
        <w:ind w:firstLine="709"/>
        <w:jc w:val="both"/>
        <w:rPr>
          <w:sz w:val="28"/>
          <w:szCs w:val="28"/>
          <w:shd w:val="clear" w:color="auto" w:fill="FFFFFF"/>
        </w:rPr>
      </w:pPr>
      <w:r w:rsidRPr="0014306A">
        <w:rPr>
          <w:color w:val="020C22"/>
          <w:sz w:val="28"/>
          <w:szCs w:val="28"/>
          <w:shd w:val="clear" w:color="auto" w:fill="FFFFFF"/>
        </w:rPr>
        <w:t>В</w:t>
      </w:r>
      <w:r w:rsidRPr="0014306A">
        <w:rPr>
          <w:sz w:val="28"/>
          <w:szCs w:val="28"/>
          <w:shd w:val="clear" w:color="auto" w:fill="FFFFFF"/>
        </w:rPr>
        <w:t xml:space="preserve"> 2021 году вся посевная площадь составила 400,9 тыс. гектаров, при этом посевная площадь зерновых и зернобобовых культур превысила 143 тыс. гектаров. Ежегодно увеличивается площадь, засеянная элитными семенами. </w:t>
      </w:r>
      <w:r w:rsidRPr="00E1127E">
        <w:rPr>
          <w:sz w:val="28"/>
          <w:szCs w:val="28"/>
          <w:shd w:val="clear" w:color="auto" w:fill="FFFFFF"/>
        </w:rPr>
        <w:t>В 2021 году она составила 37,4 тыс. гектаров</w:t>
      </w:r>
      <w:r>
        <w:rPr>
          <w:sz w:val="28"/>
          <w:szCs w:val="28"/>
          <w:shd w:val="clear" w:color="auto" w:fill="FFFFFF"/>
        </w:rPr>
        <w:t>.</w:t>
      </w:r>
      <w:r w:rsidRPr="00333F23">
        <w:rPr>
          <w:sz w:val="28"/>
          <w:szCs w:val="28"/>
          <w:shd w:val="clear" w:color="auto" w:fill="FFFFFF"/>
        </w:rPr>
        <w:t xml:space="preserve"> </w:t>
      </w:r>
    </w:p>
    <w:p w:rsidR="00336A6F" w:rsidRPr="00333F23" w:rsidRDefault="00336A6F" w:rsidP="000E6C16">
      <w:pPr>
        <w:suppressAutoHyphens/>
        <w:ind w:firstLine="709"/>
        <w:jc w:val="both"/>
        <w:rPr>
          <w:sz w:val="28"/>
          <w:szCs w:val="28"/>
        </w:rPr>
      </w:pPr>
      <w:r w:rsidRPr="00333F23">
        <w:rPr>
          <w:sz w:val="28"/>
          <w:szCs w:val="28"/>
        </w:rPr>
        <w:t xml:space="preserve">В валовом производстве основных сельскохозяйственных культур наблюдаются значительные колебания по годам, что обусловлено влиянием природно-климатического фактора на формирование урожая сельскохозяйственных культур. </w:t>
      </w:r>
    </w:p>
    <w:p w:rsidR="00336A6F" w:rsidRPr="002B7DD5" w:rsidRDefault="00336A6F" w:rsidP="000E6C16">
      <w:pPr>
        <w:suppressAutoHyphens/>
        <w:ind w:firstLine="708"/>
        <w:jc w:val="both"/>
        <w:rPr>
          <w:rFonts w:eastAsia="Calibri"/>
          <w:sz w:val="28"/>
          <w:szCs w:val="28"/>
        </w:rPr>
      </w:pPr>
      <w:r w:rsidRPr="002B7DD5">
        <w:rPr>
          <w:sz w:val="28"/>
          <w:szCs w:val="28"/>
        </w:rPr>
        <w:t>В 2019 – 2021 годах во всех категориях хозяйств Смоленской области ежегодно в среднем производилось около 295 тыс. тонн зерна, 110 тыс. тонн картофеля, 62 тыс. тонн овощей, 14 тыс. тонн семян рапса, 3 тыс. тонн льноволокна.</w:t>
      </w:r>
    </w:p>
    <w:p w:rsidR="00336A6F" w:rsidRPr="00333F23" w:rsidRDefault="00336A6F" w:rsidP="000E6C16">
      <w:pPr>
        <w:tabs>
          <w:tab w:val="left" w:pos="700"/>
        </w:tabs>
        <w:suppressAutoHyphens/>
        <w:autoSpaceDE w:val="0"/>
        <w:autoSpaceDN w:val="0"/>
        <w:adjustRightInd w:val="0"/>
        <w:ind w:firstLine="709"/>
        <w:jc w:val="both"/>
        <w:rPr>
          <w:sz w:val="28"/>
          <w:szCs w:val="28"/>
        </w:rPr>
      </w:pPr>
      <w:r w:rsidRPr="002B7DD5">
        <w:rPr>
          <w:sz w:val="28"/>
          <w:szCs w:val="28"/>
        </w:rPr>
        <w:t>Основными производителями зерна (87 процентов), рапса (78 процентов) и льнопродукции (68 процентов) являются сельскохозяйственные организации. Производство картофеля (71 процент) и овощей (53 процента) сосредоточено в личных подсобных хозяйствах населения.</w:t>
      </w:r>
    </w:p>
    <w:p w:rsidR="00336A6F" w:rsidRPr="00333F23" w:rsidRDefault="00336A6F" w:rsidP="000E6C16">
      <w:pPr>
        <w:widowControl w:val="0"/>
        <w:suppressAutoHyphens/>
        <w:ind w:firstLine="700"/>
        <w:jc w:val="both"/>
        <w:rPr>
          <w:sz w:val="28"/>
          <w:szCs w:val="28"/>
          <w:lang w:eastAsia="en-US"/>
        </w:rPr>
      </w:pPr>
      <w:r>
        <w:rPr>
          <w:sz w:val="28"/>
          <w:szCs w:val="28"/>
          <w:lang w:eastAsia="en-US"/>
        </w:rPr>
        <w:t>Доля ж</w:t>
      </w:r>
      <w:r w:rsidRPr="00333F23">
        <w:rPr>
          <w:sz w:val="28"/>
          <w:szCs w:val="28"/>
          <w:lang w:eastAsia="en-US"/>
        </w:rPr>
        <w:t>ивотноводств</w:t>
      </w:r>
      <w:r>
        <w:rPr>
          <w:sz w:val="28"/>
          <w:szCs w:val="28"/>
          <w:lang w:eastAsia="en-US"/>
        </w:rPr>
        <w:t>а</w:t>
      </w:r>
      <w:r w:rsidRPr="00333F23">
        <w:rPr>
          <w:sz w:val="28"/>
          <w:szCs w:val="28"/>
          <w:lang w:eastAsia="en-US"/>
        </w:rPr>
        <w:t xml:space="preserve"> </w:t>
      </w:r>
      <w:r>
        <w:rPr>
          <w:sz w:val="28"/>
          <w:szCs w:val="28"/>
          <w:lang w:eastAsia="en-US"/>
        </w:rPr>
        <w:t>в</w:t>
      </w:r>
      <w:r w:rsidRPr="00333F23">
        <w:rPr>
          <w:sz w:val="28"/>
          <w:szCs w:val="28"/>
          <w:lang w:eastAsia="en-US"/>
        </w:rPr>
        <w:t xml:space="preserve"> структуре товарной продукции сельскохозяйственного производства</w:t>
      </w:r>
      <w:r>
        <w:rPr>
          <w:sz w:val="28"/>
          <w:szCs w:val="28"/>
          <w:lang w:eastAsia="en-US"/>
        </w:rPr>
        <w:t xml:space="preserve"> Смоленской области </w:t>
      </w:r>
      <w:r w:rsidRPr="00333F23">
        <w:rPr>
          <w:sz w:val="28"/>
          <w:szCs w:val="28"/>
          <w:lang w:eastAsia="en-US"/>
        </w:rPr>
        <w:t>составляет</w:t>
      </w:r>
      <w:r>
        <w:rPr>
          <w:sz w:val="28"/>
          <w:szCs w:val="28"/>
          <w:lang w:eastAsia="en-US"/>
        </w:rPr>
        <w:t xml:space="preserve"> более</w:t>
      </w:r>
      <w:r w:rsidRPr="00333F23">
        <w:rPr>
          <w:sz w:val="28"/>
          <w:szCs w:val="28"/>
          <w:lang w:eastAsia="en-US"/>
        </w:rPr>
        <w:t xml:space="preserve"> </w:t>
      </w:r>
      <w:r>
        <w:rPr>
          <w:sz w:val="28"/>
          <w:szCs w:val="28"/>
          <w:lang w:eastAsia="en-US"/>
        </w:rPr>
        <w:t>50</w:t>
      </w:r>
      <w:r w:rsidRPr="00333F23">
        <w:rPr>
          <w:sz w:val="28"/>
          <w:szCs w:val="28"/>
          <w:lang w:eastAsia="en-US"/>
        </w:rPr>
        <w:t xml:space="preserve"> процентов.</w:t>
      </w:r>
    </w:p>
    <w:p w:rsidR="00336A6F" w:rsidRPr="00333F23" w:rsidRDefault="00336A6F" w:rsidP="000E6C16">
      <w:pPr>
        <w:suppressAutoHyphens/>
        <w:ind w:firstLine="709"/>
        <w:jc w:val="both"/>
        <w:rPr>
          <w:sz w:val="28"/>
          <w:szCs w:val="28"/>
          <w:shd w:val="clear" w:color="auto" w:fill="FFFFFF"/>
        </w:rPr>
      </w:pPr>
      <w:r w:rsidRPr="00BF4A61">
        <w:rPr>
          <w:sz w:val="28"/>
          <w:szCs w:val="28"/>
          <w:shd w:val="clear" w:color="auto" w:fill="FFFFFF"/>
        </w:rPr>
        <w:t>В 2021 году поголовье крупного рогатого скота во всех категориях хозяйств составило 126,7 тыс. голов, в том числе поголовье коров – 56,9 тыс. голов.</w:t>
      </w:r>
      <w:r w:rsidRPr="00333F23">
        <w:rPr>
          <w:sz w:val="28"/>
          <w:szCs w:val="28"/>
          <w:shd w:val="clear" w:color="auto" w:fill="FFFFFF"/>
        </w:rPr>
        <w:t xml:space="preserve"> </w:t>
      </w:r>
    </w:p>
    <w:p w:rsidR="00336A6F" w:rsidRPr="00333F23" w:rsidRDefault="00336A6F" w:rsidP="000E6C16">
      <w:pPr>
        <w:suppressAutoHyphens/>
        <w:ind w:firstLine="709"/>
        <w:jc w:val="both"/>
        <w:rPr>
          <w:color w:val="000000"/>
          <w:sz w:val="28"/>
          <w:szCs w:val="28"/>
        </w:rPr>
      </w:pPr>
      <w:r w:rsidRPr="00333F23">
        <w:rPr>
          <w:sz w:val="28"/>
          <w:szCs w:val="28"/>
        </w:rPr>
        <w:t xml:space="preserve">Анализ продуктивности в молочном скотоводстве свидетельствует об установлении в регионе тенденции ее устойчивого роста. </w:t>
      </w:r>
      <w:r w:rsidRPr="00BF4A61">
        <w:rPr>
          <w:sz w:val="28"/>
          <w:szCs w:val="28"/>
        </w:rPr>
        <w:t>В 20</w:t>
      </w:r>
      <w:r>
        <w:rPr>
          <w:sz w:val="28"/>
          <w:szCs w:val="28"/>
        </w:rPr>
        <w:t>21</w:t>
      </w:r>
      <w:r w:rsidRPr="00BF4A61">
        <w:rPr>
          <w:sz w:val="28"/>
          <w:szCs w:val="28"/>
        </w:rPr>
        <w:t xml:space="preserve"> году н</w:t>
      </w:r>
      <w:r w:rsidRPr="00BF4A61">
        <w:rPr>
          <w:color w:val="000000"/>
          <w:sz w:val="28"/>
          <w:szCs w:val="28"/>
        </w:rPr>
        <w:t xml:space="preserve">адой молока на 1 корову в сельскохозяйственных организациях составлял 4 </w:t>
      </w:r>
      <w:r>
        <w:rPr>
          <w:color w:val="000000"/>
          <w:sz w:val="28"/>
          <w:szCs w:val="28"/>
        </w:rPr>
        <w:t>929</w:t>
      </w:r>
      <w:r w:rsidRPr="00BF4A61">
        <w:rPr>
          <w:color w:val="000000"/>
          <w:sz w:val="28"/>
          <w:szCs w:val="28"/>
        </w:rPr>
        <w:t xml:space="preserve"> килограммов</w:t>
      </w:r>
      <w:r>
        <w:rPr>
          <w:color w:val="000000"/>
          <w:sz w:val="28"/>
          <w:szCs w:val="28"/>
        </w:rPr>
        <w:t>.</w:t>
      </w:r>
      <w:r w:rsidRPr="00333F23">
        <w:rPr>
          <w:color w:val="000000"/>
          <w:sz w:val="28"/>
          <w:szCs w:val="28"/>
        </w:rPr>
        <w:t xml:space="preserve"> </w:t>
      </w:r>
    </w:p>
    <w:p w:rsidR="00336A6F" w:rsidRPr="00333F23" w:rsidRDefault="00336A6F" w:rsidP="000E6C16">
      <w:pPr>
        <w:suppressAutoHyphens/>
        <w:ind w:firstLine="708"/>
        <w:jc w:val="both"/>
        <w:rPr>
          <w:sz w:val="28"/>
          <w:szCs w:val="28"/>
        </w:rPr>
      </w:pPr>
      <w:r w:rsidRPr="00E4123A">
        <w:rPr>
          <w:sz w:val="28"/>
          <w:szCs w:val="28"/>
        </w:rPr>
        <w:lastRenderedPageBreak/>
        <w:t xml:space="preserve">В 2019 – 2021 годах во всех категориях хозяйств Смоленской области ежегодно в среднем производилось </w:t>
      </w:r>
      <w:r>
        <w:rPr>
          <w:sz w:val="28"/>
          <w:szCs w:val="28"/>
        </w:rPr>
        <w:t xml:space="preserve">около </w:t>
      </w:r>
      <w:r w:rsidRPr="00E4123A">
        <w:rPr>
          <w:sz w:val="28"/>
          <w:szCs w:val="28"/>
        </w:rPr>
        <w:t>15</w:t>
      </w:r>
      <w:r>
        <w:rPr>
          <w:sz w:val="28"/>
          <w:szCs w:val="28"/>
        </w:rPr>
        <w:t>7</w:t>
      </w:r>
      <w:r w:rsidRPr="00E4123A">
        <w:rPr>
          <w:sz w:val="28"/>
          <w:szCs w:val="28"/>
        </w:rPr>
        <w:t xml:space="preserve"> тыс. тонн молока, </w:t>
      </w:r>
      <w:r>
        <w:rPr>
          <w:sz w:val="28"/>
          <w:szCs w:val="28"/>
        </w:rPr>
        <w:t>78</w:t>
      </w:r>
      <w:r w:rsidRPr="00E4123A">
        <w:rPr>
          <w:sz w:val="28"/>
          <w:szCs w:val="28"/>
        </w:rPr>
        <w:t xml:space="preserve"> тыс. тонн скота и птицы на убой в живом весе, </w:t>
      </w:r>
      <w:r>
        <w:rPr>
          <w:sz w:val="28"/>
          <w:szCs w:val="28"/>
        </w:rPr>
        <w:t>308 млн. штук яиц.</w:t>
      </w:r>
    </w:p>
    <w:p w:rsidR="00336A6F" w:rsidRPr="00333F23" w:rsidRDefault="00336A6F" w:rsidP="000E6C16">
      <w:pPr>
        <w:suppressAutoHyphens/>
        <w:ind w:firstLine="708"/>
        <w:jc w:val="both"/>
        <w:rPr>
          <w:rFonts w:eastAsia="Calibri"/>
          <w:sz w:val="28"/>
          <w:szCs w:val="28"/>
        </w:rPr>
      </w:pPr>
      <w:r w:rsidRPr="002B7DD5">
        <w:rPr>
          <w:sz w:val="28"/>
          <w:szCs w:val="28"/>
        </w:rPr>
        <w:t>Основное производство продукции животноводства сосредоточено в сельскохозяйственных организациях, на их долю приходится 70 процентов производства молока, 87 процентов производства скота и птицы на убой в живом весе и 81 процент производства яиц.</w:t>
      </w:r>
    </w:p>
    <w:p w:rsidR="00336A6F" w:rsidRPr="00333F23" w:rsidRDefault="00336A6F" w:rsidP="000E6C16">
      <w:pPr>
        <w:suppressAutoHyphens/>
        <w:ind w:firstLine="708"/>
        <w:jc w:val="both"/>
        <w:rPr>
          <w:sz w:val="28"/>
          <w:szCs w:val="28"/>
        </w:rPr>
      </w:pPr>
      <w:r w:rsidRPr="00333F23">
        <w:rPr>
          <w:sz w:val="28"/>
          <w:szCs w:val="28"/>
        </w:rPr>
        <w:t xml:space="preserve">Уровень самообеспечения региона основными продуктами питания составляет: мясом и мясопродуктами в пересчете на мясо </w:t>
      </w:r>
      <w:r>
        <w:rPr>
          <w:sz w:val="28"/>
          <w:szCs w:val="28"/>
        </w:rPr>
        <w:t>–</w:t>
      </w:r>
      <w:r w:rsidRPr="00333F23">
        <w:rPr>
          <w:sz w:val="28"/>
          <w:szCs w:val="28"/>
        </w:rPr>
        <w:t xml:space="preserve"> </w:t>
      </w:r>
      <w:r>
        <w:rPr>
          <w:sz w:val="28"/>
          <w:szCs w:val="28"/>
        </w:rPr>
        <w:t>112,6</w:t>
      </w:r>
      <w:r w:rsidRPr="00333F23">
        <w:rPr>
          <w:sz w:val="28"/>
          <w:szCs w:val="28"/>
        </w:rPr>
        <w:t xml:space="preserve"> процента, яйцами и яйцепродуктами – </w:t>
      </w:r>
      <w:r>
        <w:rPr>
          <w:sz w:val="28"/>
          <w:szCs w:val="28"/>
        </w:rPr>
        <w:t>123,3</w:t>
      </w:r>
      <w:r w:rsidRPr="00333F23">
        <w:rPr>
          <w:sz w:val="28"/>
          <w:szCs w:val="28"/>
        </w:rPr>
        <w:t xml:space="preserve"> процента, картофелем – </w:t>
      </w:r>
      <w:r>
        <w:rPr>
          <w:sz w:val="28"/>
          <w:szCs w:val="28"/>
        </w:rPr>
        <w:t>73,2</w:t>
      </w:r>
      <w:r w:rsidRPr="00333F23">
        <w:rPr>
          <w:sz w:val="28"/>
          <w:szCs w:val="28"/>
        </w:rPr>
        <w:t xml:space="preserve"> процента, овощами –                     </w:t>
      </w:r>
      <w:r>
        <w:rPr>
          <w:sz w:val="28"/>
          <w:szCs w:val="28"/>
        </w:rPr>
        <w:t>70,7</w:t>
      </w:r>
      <w:r w:rsidRPr="00333F23">
        <w:rPr>
          <w:sz w:val="28"/>
          <w:szCs w:val="28"/>
        </w:rPr>
        <w:t xml:space="preserve"> процента, молоком и молочными продуктами в пересчете на молоко –                       </w:t>
      </w:r>
      <w:r>
        <w:rPr>
          <w:sz w:val="28"/>
          <w:szCs w:val="28"/>
        </w:rPr>
        <w:t>69,9</w:t>
      </w:r>
      <w:r w:rsidRPr="00333F23">
        <w:rPr>
          <w:sz w:val="28"/>
          <w:szCs w:val="28"/>
        </w:rPr>
        <w:t xml:space="preserve"> процент</w:t>
      </w:r>
      <w:r>
        <w:rPr>
          <w:sz w:val="28"/>
          <w:szCs w:val="28"/>
        </w:rPr>
        <w:t>а</w:t>
      </w:r>
      <w:r w:rsidRPr="00333F23">
        <w:rPr>
          <w:sz w:val="28"/>
          <w:szCs w:val="28"/>
        </w:rPr>
        <w:t>.</w:t>
      </w:r>
    </w:p>
    <w:p w:rsidR="00336A6F" w:rsidRPr="00333F23" w:rsidRDefault="00336A6F" w:rsidP="000E6C16">
      <w:pPr>
        <w:tabs>
          <w:tab w:val="left" w:pos="840"/>
        </w:tabs>
        <w:suppressAutoHyphens/>
        <w:ind w:firstLine="709"/>
        <w:jc w:val="both"/>
        <w:rPr>
          <w:sz w:val="28"/>
          <w:szCs w:val="28"/>
          <w:lang w:eastAsia="en-US"/>
        </w:rPr>
      </w:pPr>
      <w:r w:rsidRPr="00333F23">
        <w:rPr>
          <w:sz w:val="28"/>
          <w:szCs w:val="28"/>
        </w:rPr>
        <w:t xml:space="preserve">Системное развитие агропромышленного комплекса Смоленской области связано с развитием сельских территорий. Ежегодно растет </w:t>
      </w:r>
      <w:r w:rsidRPr="00333F23">
        <w:rPr>
          <w:sz w:val="28"/>
          <w:szCs w:val="28"/>
          <w:lang w:eastAsia="en-US"/>
        </w:rPr>
        <w:t xml:space="preserve">уровень развития социальной инфраструктуры и инженерного обустройства сельских территорий региона. </w:t>
      </w:r>
      <w:r w:rsidRPr="00FC60D5">
        <w:rPr>
          <w:sz w:val="28"/>
          <w:szCs w:val="28"/>
          <w:lang w:eastAsia="en-US"/>
        </w:rPr>
        <w:t>За 2019 – 2021 год</w:t>
      </w:r>
      <w:r>
        <w:rPr>
          <w:sz w:val="28"/>
          <w:szCs w:val="28"/>
          <w:lang w:eastAsia="en-US"/>
        </w:rPr>
        <w:t>ы в Смоленской области введено</w:t>
      </w:r>
      <w:r w:rsidRPr="00FC60D5">
        <w:rPr>
          <w:sz w:val="28"/>
          <w:szCs w:val="28"/>
          <w:lang w:eastAsia="en-US"/>
        </w:rPr>
        <w:t xml:space="preserve"> 3,24 тыс. кв. м жилья для граждан, проживающих в сельской местности. Построено 4 дома общей площадью 327,8 кв. м, предоставляемых по договорам найма. В 2020</w:t>
      </w:r>
      <w:r>
        <w:rPr>
          <w:sz w:val="28"/>
          <w:szCs w:val="28"/>
          <w:lang w:eastAsia="en-US"/>
        </w:rPr>
        <w:t xml:space="preserve"> и </w:t>
      </w:r>
      <w:r>
        <w:rPr>
          <w:sz w:val="28"/>
          <w:szCs w:val="28"/>
          <w:lang w:eastAsia="en-US"/>
        </w:rPr>
        <w:br/>
      </w:r>
      <w:r w:rsidRPr="00FC60D5">
        <w:rPr>
          <w:sz w:val="28"/>
          <w:szCs w:val="28"/>
          <w:lang w:eastAsia="en-US"/>
        </w:rPr>
        <w:t>2021 годах реализовано 6 проектов комплексного развития сельских территорий и 208 проектов по благоустройству сельских территорий.</w:t>
      </w:r>
    </w:p>
    <w:p w:rsidR="00336A6F" w:rsidRPr="00333F23" w:rsidRDefault="00336A6F" w:rsidP="000E6C16">
      <w:pPr>
        <w:suppressAutoHyphens/>
        <w:ind w:firstLine="709"/>
        <w:jc w:val="both"/>
        <w:rPr>
          <w:sz w:val="28"/>
          <w:szCs w:val="28"/>
          <w:lang w:eastAsia="en-US"/>
        </w:rPr>
      </w:pPr>
      <w:r w:rsidRPr="00C05167">
        <w:rPr>
          <w:sz w:val="28"/>
          <w:szCs w:val="28"/>
          <w:lang w:eastAsia="en-US"/>
        </w:rPr>
        <w:t>В 2021 году сельскохозяйственное производство было прибыльным и рентабельным. Удельный вес прибыльных сельскохозяйственных организаций составля</w:t>
      </w:r>
      <w:r>
        <w:rPr>
          <w:sz w:val="28"/>
          <w:szCs w:val="28"/>
          <w:lang w:eastAsia="en-US"/>
        </w:rPr>
        <w:t>ет</w:t>
      </w:r>
      <w:r w:rsidRPr="00C05167">
        <w:rPr>
          <w:sz w:val="28"/>
          <w:szCs w:val="28"/>
          <w:lang w:eastAsia="en-US"/>
        </w:rPr>
        <w:t xml:space="preserve"> более 60 процентов.</w:t>
      </w:r>
    </w:p>
    <w:p w:rsidR="00336A6F" w:rsidRPr="00333F23" w:rsidRDefault="00336A6F" w:rsidP="000E6C16">
      <w:pPr>
        <w:suppressAutoHyphens/>
        <w:ind w:firstLine="709"/>
        <w:jc w:val="both"/>
        <w:rPr>
          <w:sz w:val="28"/>
          <w:szCs w:val="28"/>
          <w:lang w:eastAsia="en-US"/>
        </w:rPr>
      </w:pPr>
      <w:r w:rsidRPr="00C05167">
        <w:rPr>
          <w:sz w:val="28"/>
          <w:szCs w:val="28"/>
          <w:lang w:eastAsia="en-US"/>
        </w:rPr>
        <w:t>Среднемесячная заработная плата работников, занятых в сельскохозяйственном производстве, ежегодно увеличивается. За 2019 – 2021 годы она увеличилась на 30</w:t>
      </w:r>
      <w:r>
        <w:rPr>
          <w:sz w:val="28"/>
          <w:szCs w:val="28"/>
          <w:lang w:eastAsia="en-US"/>
        </w:rPr>
        <w:t xml:space="preserve"> процентов</w:t>
      </w:r>
      <w:r w:rsidRPr="00C05167">
        <w:rPr>
          <w:sz w:val="28"/>
          <w:szCs w:val="28"/>
          <w:lang w:eastAsia="en-US"/>
        </w:rPr>
        <w:t xml:space="preserve"> и составила в 2021 году более 30</w:t>
      </w:r>
      <w:r>
        <w:rPr>
          <w:sz w:val="28"/>
          <w:szCs w:val="28"/>
          <w:lang w:eastAsia="en-US"/>
        </w:rPr>
        <w:t xml:space="preserve"> тыс. рублей, однако </w:t>
      </w:r>
      <w:r w:rsidRPr="00C05167">
        <w:rPr>
          <w:sz w:val="28"/>
          <w:szCs w:val="28"/>
          <w:lang w:eastAsia="en-US"/>
        </w:rPr>
        <w:t>среднемесячн</w:t>
      </w:r>
      <w:r>
        <w:rPr>
          <w:sz w:val="28"/>
          <w:szCs w:val="28"/>
          <w:lang w:eastAsia="en-US"/>
        </w:rPr>
        <w:t>ая</w:t>
      </w:r>
      <w:r w:rsidRPr="00C05167">
        <w:rPr>
          <w:sz w:val="28"/>
          <w:szCs w:val="28"/>
          <w:lang w:eastAsia="en-US"/>
        </w:rPr>
        <w:t xml:space="preserve"> заработн</w:t>
      </w:r>
      <w:r>
        <w:rPr>
          <w:sz w:val="28"/>
          <w:szCs w:val="28"/>
          <w:lang w:eastAsia="en-US"/>
        </w:rPr>
        <w:t>ая</w:t>
      </w:r>
      <w:r w:rsidRPr="00C05167">
        <w:rPr>
          <w:sz w:val="28"/>
          <w:szCs w:val="28"/>
          <w:lang w:eastAsia="en-US"/>
        </w:rPr>
        <w:t xml:space="preserve"> плат</w:t>
      </w:r>
      <w:r>
        <w:rPr>
          <w:sz w:val="28"/>
          <w:szCs w:val="28"/>
          <w:lang w:eastAsia="en-US"/>
        </w:rPr>
        <w:t xml:space="preserve">а работников, занятых </w:t>
      </w:r>
      <w:r w:rsidRPr="00C05167">
        <w:rPr>
          <w:sz w:val="28"/>
          <w:szCs w:val="28"/>
          <w:lang w:eastAsia="en-US"/>
        </w:rPr>
        <w:t xml:space="preserve">в сельском </w:t>
      </w:r>
      <w:r>
        <w:rPr>
          <w:sz w:val="28"/>
          <w:szCs w:val="28"/>
          <w:lang w:eastAsia="en-US"/>
        </w:rPr>
        <w:t>хозяйстве,</w:t>
      </w:r>
      <w:r w:rsidRPr="00C05167">
        <w:rPr>
          <w:sz w:val="28"/>
          <w:szCs w:val="28"/>
          <w:lang w:eastAsia="en-US"/>
        </w:rPr>
        <w:t xml:space="preserve"> на 18 процентов </w:t>
      </w:r>
      <w:r>
        <w:rPr>
          <w:sz w:val="28"/>
          <w:szCs w:val="28"/>
          <w:lang w:eastAsia="en-US"/>
        </w:rPr>
        <w:t xml:space="preserve">ниже </w:t>
      </w:r>
      <w:r w:rsidRPr="00C05167">
        <w:rPr>
          <w:sz w:val="28"/>
          <w:szCs w:val="28"/>
          <w:lang w:eastAsia="en-US"/>
        </w:rPr>
        <w:t>средне</w:t>
      </w:r>
      <w:r>
        <w:rPr>
          <w:sz w:val="28"/>
          <w:szCs w:val="28"/>
          <w:lang w:eastAsia="en-US"/>
        </w:rPr>
        <w:t>й заработной платы</w:t>
      </w:r>
      <w:r w:rsidRPr="00C05167">
        <w:rPr>
          <w:sz w:val="28"/>
          <w:szCs w:val="28"/>
          <w:lang w:eastAsia="en-US"/>
        </w:rPr>
        <w:t xml:space="preserve"> по всем видам экономической деятельности.</w:t>
      </w:r>
    </w:p>
    <w:p w:rsidR="00336A6F" w:rsidRDefault="00336A6F" w:rsidP="000E6C16">
      <w:pPr>
        <w:tabs>
          <w:tab w:val="left" w:pos="7088"/>
        </w:tabs>
        <w:suppressAutoHyphens/>
        <w:ind w:firstLine="709"/>
        <w:jc w:val="both"/>
        <w:rPr>
          <w:sz w:val="28"/>
          <w:szCs w:val="28"/>
          <w:lang w:eastAsia="en-US"/>
        </w:rPr>
      </w:pPr>
      <w:r w:rsidRPr="00333F23">
        <w:rPr>
          <w:sz w:val="28"/>
          <w:szCs w:val="28"/>
          <w:lang w:eastAsia="en-US"/>
        </w:rPr>
        <w:t>За последние годы определились ключевые параметры развития сельского хозяйства Смоленской области и факторы, оказывающие на них влияние. Имеются положительные тенденции, для сохранения и укрепления которых необходима государственная поддержка отрасли, являющаяся ключевым факто</w:t>
      </w:r>
      <w:r>
        <w:rPr>
          <w:sz w:val="28"/>
          <w:szCs w:val="28"/>
          <w:lang w:eastAsia="en-US"/>
        </w:rPr>
        <w:t>ром, способствующим ее развитию:</w:t>
      </w:r>
      <w:r w:rsidRPr="00333F23">
        <w:rPr>
          <w:sz w:val="28"/>
          <w:szCs w:val="28"/>
          <w:lang w:eastAsia="en-US"/>
        </w:rPr>
        <w:t xml:space="preserve"> </w:t>
      </w:r>
    </w:p>
    <w:p w:rsidR="00336A6F" w:rsidRPr="00333F23" w:rsidRDefault="00336A6F" w:rsidP="000E6C16">
      <w:pPr>
        <w:widowControl w:val="0"/>
        <w:suppressAutoHyphens/>
        <w:autoSpaceDE w:val="0"/>
        <w:autoSpaceDN w:val="0"/>
        <w:adjustRightInd w:val="0"/>
        <w:ind w:firstLine="709"/>
        <w:jc w:val="both"/>
        <w:rPr>
          <w:color w:val="000000"/>
          <w:sz w:val="28"/>
          <w:szCs w:val="28"/>
          <w:lang w:eastAsia="en-US"/>
        </w:rPr>
      </w:pPr>
      <w:r w:rsidRPr="00333F23">
        <w:rPr>
          <w:color w:val="000000"/>
          <w:sz w:val="28"/>
          <w:szCs w:val="28"/>
          <w:lang w:eastAsia="en-US"/>
        </w:rPr>
        <w:t>- увеличение инвестиций в сфере повышения плодородия и развития мелиора</w:t>
      </w:r>
      <w:r>
        <w:rPr>
          <w:color w:val="000000"/>
          <w:sz w:val="28"/>
          <w:szCs w:val="28"/>
          <w:lang w:eastAsia="en-US"/>
        </w:rPr>
        <w:t>ции сельскохозяйственных земель</w:t>
      </w:r>
      <w:r w:rsidRPr="00333F23">
        <w:rPr>
          <w:color w:val="000000"/>
          <w:sz w:val="28"/>
          <w:szCs w:val="28"/>
          <w:lang w:eastAsia="en-US"/>
        </w:rPr>
        <w:t>;</w:t>
      </w:r>
    </w:p>
    <w:p w:rsidR="00336A6F" w:rsidRPr="00333F23" w:rsidRDefault="00336A6F" w:rsidP="000E6C16">
      <w:pPr>
        <w:suppressAutoHyphens/>
        <w:autoSpaceDE w:val="0"/>
        <w:autoSpaceDN w:val="0"/>
        <w:adjustRightInd w:val="0"/>
        <w:ind w:firstLine="709"/>
        <w:jc w:val="both"/>
        <w:rPr>
          <w:color w:val="000000"/>
          <w:sz w:val="28"/>
          <w:szCs w:val="28"/>
          <w:lang w:eastAsia="en-US"/>
        </w:rPr>
      </w:pPr>
      <w:r w:rsidRPr="00333F23">
        <w:rPr>
          <w:color w:val="000000"/>
          <w:sz w:val="28"/>
          <w:szCs w:val="28"/>
          <w:lang w:eastAsia="en-US"/>
        </w:rPr>
        <w:t xml:space="preserve">- ускорение обновления технической </w:t>
      </w:r>
      <w:r>
        <w:rPr>
          <w:color w:val="000000"/>
          <w:sz w:val="28"/>
          <w:szCs w:val="28"/>
          <w:lang w:eastAsia="en-US"/>
        </w:rPr>
        <w:t xml:space="preserve">и технологической </w:t>
      </w:r>
      <w:r w:rsidRPr="00333F23">
        <w:rPr>
          <w:color w:val="000000"/>
          <w:sz w:val="28"/>
          <w:szCs w:val="28"/>
          <w:lang w:eastAsia="en-US"/>
        </w:rPr>
        <w:t>базы агропромышленного производства;</w:t>
      </w:r>
    </w:p>
    <w:p w:rsidR="00336A6F" w:rsidRPr="00333F23" w:rsidRDefault="00336A6F" w:rsidP="000E6C16">
      <w:pPr>
        <w:suppressAutoHyphens/>
        <w:autoSpaceDE w:val="0"/>
        <w:autoSpaceDN w:val="0"/>
        <w:adjustRightInd w:val="0"/>
        <w:ind w:firstLine="709"/>
        <w:jc w:val="both"/>
        <w:rPr>
          <w:color w:val="000000"/>
          <w:sz w:val="28"/>
          <w:szCs w:val="28"/>
          <w:lang w:eastAsia="en-US"/>
        </w:rPr>
      </w:pPr>
      <w:r w:rsidRPr="00333F23">
        <w:rPr>
          <w:color w:val="000000"/>
          <w:sz w:val="28"/>
          <w:szCs w:val="28"/>
          <w:lang w:eastAsia="en-US"/>
        </w:rPr>
        <w:t xml:space="preserve">- создание условий для наращивания производства </w:t>
      </w:r>
      <w:r>
        <w:rPr>
          <w:color w:val="000000"/>
          <w:sz w:val="28"/>
          <w:szCs w:val="28"/>
          <w:lang w:eastAsia="en-US"/>
        </w:rPr>
        <w:t>основных видов сельскохозяйственной продукции</w:t>
      </w:r>
      <w:r w:rsidRPr="00333F23">
        <w:rPr>
          <w:color w:val="000000"/>
          <w:sz w:val="28"/>
          <w:szCs w:val="28"/>
          <w:lang w:eastAsia="en-US"/>
        </w:rPr>
        <w:t>;</w:t>
      </w:r>
    </w:p>
    <w:p w:rsidR="00336A6F" w:rsidRPr="00333F23" w:rsidRDefault="00336A6F" w:rsidP="000E6C16">
      <w:pPr>
        <w:suppressAutoHyphens/>
        <w:autoSpaceDE w:val="0"/>
        <w:autoSpaceDN w:val="0"/>
        <w:adjustRightInd w:val="0"/>
        <w:ind w:firstLine="709"/>
        <w:jc w:val="both"/>
        <w:rPr>
          <w:color w:val="000000"/>
          <w:sz w:val="28"/>
          <w:szCs w:val="28"/>
          <w:lang w:eastAsia="en-US"/>
        </w:rPr>
      </w:pPr>
      <w:r>
        <w:rPr>
          <w:color w:val="000000"/>
          <w:sz w:val="28"/>
          <w:szCs w:val="28"/>
          <w:lang w:eastAsia="en-US"/>
        </w:rPr>
        <w:t>-</w:t>
      </w:r>
      <w:r w:rsidRPr="00333F23">
        <w:rPr>
          <w:color w:val="000000"/>
          <w:sz w:val="28"/>
          <w:szCs w:val="28"/>
          <w:lang w:eastAsia="en-US"/>
        </w:rPr>
        <w:t xml:space="preserve"> сохранени</w:t>
      </w:r>
      <w:r>
        <w:rPr>
          <w:color w:val="000000"/>
          <w:sz w:val="28"/>
          <w:szCs w:val="28"/>
          <w:lang w:eastAsia="en-US"/>
        </w:rPr>
        <w:t>е</w:t>
      </w:r>
      <w:r w:rsidRPr="00333F23">
        <w:rPr>
          <w:color w:val="000000"/>
          <w:sz w:val="28"/>
          <w:szCs w:val="28"/>
          <w:lang w:eastAsia="en-US"/>
        </w:rPr>
        <w:t xml:space="preserve"> п</w:t>
      </w:r>
      <w:r>
        <w:rPr>
          <w:color w:val="000000"/>
          <w:sz w:val="28"/>
          <w:szCs w:val="28"/>
          <w:lang w:eastAsia="en-US"/>
        </w:rPr>
        <w:t>риродного потенциала и повышение</w:t>
      </w:r>
      <w:r w:rsidRPr="00333F23">
        <w:rPr>
          <w:color w:val="000000"/>
          <w:sz w:val="28"/>
          <w:szCs w:val="28"/>
          <w:lang w:eastAsia="en-US"/>
        </w:rPr>
        <w:t xml:space="preserve"> безопасности </w:t>
      </w:r>
      <w:r>
        <w:rPr>
          <w:color w:val="000000"/>
          <w:sz w:val="28"/>
          <w:szCs w:val="28"/>
          <w:lang w:eastAsia="en-US"/>
        </w:rPr>
        <w:t xml:space="preserve">производства </w:t>
      </w:r>
      <w:r w:rsidRPr="00333F23">
        <w:rPr>
          <w:color w:val="000000"/>
          <w:sz w:val="28"/>
          <w:szCs w:val="28"/>
          <w:lang w:eastAsia="en-US"/>
        </w:rPr>
        <w:t>пищевых продуктов.</w:t>
      </w:r>
    </w:p>
    <w:p w:rsidR="00336A6F" w:rsidRDefault="00336A6F" w:rsidP="000E6C16">
      <w:pPr>
        <w:suppressAutoHyphens/>
        <w:ind w:firstLine="709"/>
        <w:jc w:val="both"/>
        <w:rPr>
          <w:sz w:val="28"/>
          <w:szCs w:val="28"/>
          <w:lang w:eastAsia="en-US"/>
        </w:rPr>
      </w:pPr>
      <w:r w:rsidRPr="00333F23">
        <w:rPr>
          <w:sz w:val="28"/>
          <w:szCs w:val="28"/>
          <w:lang w:eastAsia="en-US"/>
        </w:rPr>
        <w:t>Вместе с тем сохраняются проблемы, сдерживающие поступательное развитие сельского хозяйства и сельских территорий Смоленской област</w:t>
      </w:r>
      <w:r>
        <w:rPr>
          <w:sz w:val="28"/>
          <w:szCs w:val="28"/>
          <w:lang w:eastAsia="en-US"/>
        </w:rPr>
        <w:t xml:space="preserve">и: </w:t>
      </w:r>
      <w:r w:rsidRPr="00333F23">
        <w:rPr>
          <w:sz w:val="28"/>
          <w:szCs w:val="28"/>
          <w:lang w:eastAsia="en-US"/>
        </w:rPr>
        <w:t xml:space="preserve"> </w:t>
      </w:r>
    </w:p>
    <w:p w:rsidR="00336A6F" w:rsidRPr="00333F23" w:rsidRDefault="00336A6F" w:rsidP="000E6C16">
      <w:pPr>
        <w:suppressAutoHyphens/>
        <w:ind w:firstLine="709"/>
        <w:jc w:val="both"/>
        <w:rPr>
          <w:sz w:val="28"/>
          <w:szCs w:val="28"/>
          <w:lang w:eastAsia="en-US"/>
        </w:rPr>
      </w:pPr>
      <w:r w:rsidRPr="00333F23">
        <w:rPr>
          <w:sz w:val="28"/>
          <w:szCs w:val="28"/>
          <w:lang w:eastAsia="en-US"/>
        </w:rPr>
        <w:lastRenderedPageBreak/>
        <w:t>- низкие темпы обновления основных производственных фондов и воспроизводства природно-экологического потенциала;</w:t>
      </w:r>
    </w:p>
    <w:p w:rsidR="00336A6F" w:rsidRPr="00333F23" w:rsidRDefault="00336A6F" w:rsidP="000E6C16">
      <w:pPr>
        <w:suppressAutoHyphens/>
        <w:autoSpaceDE w:val="0"/>
        <w:autoSpaceDN w:val="0"/>
        <w:adjustRightInd w:val="0"/>
        <w:ind w:firstLine="709"/>
        <w:jc w:val="both"/>
        <w:rPr>
          <w:color w:val="000000"/>
          <w:sz w:val="28"/>
          <w:szCs w:val="28"/>
          <w:lang w:eastAsia="en-US"/>
        </w:rPr>
      </w:pPr>
      <w:r w:rsidRPr="00333F23">
        <w:rPr>
          <w:color w:val="000000"/>
          <w:sz w:val="28"/>
          <w:szCs w:val="28"/>
          <w:lang w:eastAsia="en-US"/>
        </w:rPr>
        <w:t>- ограниченный доступ сельскохозяйственных товаропроизводителей к рынку в условиях не</w:t>
      </w:r>
      <w:r>
        <w:rPr>
          <w:color w:val="000000"/>
          <w:sz w:val="28"/>
          <w:szCs w:val="28"/>
          <w:lang w:eastAsia="en-US"/>
        </w:rPr>
        <w:t>совершенства его инфраструктуры и</w:t>
      </w:r>
      <w:r w:rsidRPr="00333F23">
        <w:rPr>
          <w:color w:val="000000"/>
          <w:sz w:val="28"/>
          <w:szCs w:val="28"/>
          <w:lang w:eastAsia="en-US"/>
        </w:rPr>
        <w:t xml:space="preserve"> монополизации торговых сетей;</w:t>
      </w:r>
    </w:p>
    <w:p w:rsidR="00336A6F" w:rsidRPr="00333F23" w:rsidRDefault="00336A6F" w:rsidP="000E6C16">
      <w:pPr>
        <w:suppressAutoHyphens/>
        <w:autoSpaceDE w:val="0"/>
        <w:autoSpaceDN w:val="0"/>
        <w:adjustRightInd w:val="0"/>
        <w:ind w:firstLine="709"/>
        <w:jc w:val="both"/>
        <w:rPr>
          <w:color w:val="000000"/>
          <w:sz w:val="28"/>
          <w:szCs w:val="28"/>
          <w:lang w:eastAsia="en-US"/>
        </w:rPr>
      </w:pPr>
      <w:r w:rsidRPr="00333F23">
        <w:rPr>
          <w:color w:val="000000"/>
          <w:sz w:val="28"/>
          <w:szCs w:val="28"/>
          <w:lang w:eastAsia="en-US"/>
        </w:rPr>
        <w:t>- медленные темпы социального развития сельских территорий, низкая общественная оце</w:t>
      </w:r>
      <w:r>
        <w:rPr>
          <w:color w:val="000000"/>
          <w:sz w:val="28"/>
          <w:szCs w:val="28"/>
          <w:lang w:eastAsia="en-US"/>
        </w:rPr>
        <w:t>нка сельскохозяйственного труда</w:t>
      </w:r>
      <w:r w:rsidRPr="00333F23">
        <w:rPr>
          <w:color w:val="000000"/>
          <w:sz w:val="28"/>
          <w:szCs w:val="28"/>
          <w:lang w:eastAsia="en-US"/>
        </w:rPr>
        <w:t>;</w:t>
      </w:r>
    </w:p>
    <w:p w:rsidR="00336A6F" w:rsidRPr="00333F23" w:rsidRDefault="00336A6F" w:rsidP="000E6C16">
      <w:pPr>
        <w:suppressAutoHyphens/>
        <w:ind w:firstLine="709"/>
        <w:jc w:val="both"/>
        <w:rPr>
          <w:sz w:val="28"/>
          <w:szCs w:val="28"/>
          <w:lang w:eastAsia="en-US"/>
        </w:rPr>
      </w:pPr>
      <w:r w:rsidRPr="00333F23">
        <w:rPr>
          <w:sz w:val="28"/>
          <w:szCs w:val="28"/>
          <w:lang w:eastAsia="en-US"/>
        </w:rPr>
        <w:t>- дефицит квалифицированных кадров, вызванный низким уровнем и качеством жизни в сельской местности;</w:t>
      </w:r>
    </w:p>
    <w:p w:rsidR="00336A6F" w:rsidRPr="00333F23" w:rsidRDefault="00336A6F" w:rsidP="000E6C16">
      <w:pPr>
        <w:suppressAutoHyphens/>
        <w:ind w:firstLine="709"/>
        <w:jc w:val="both"/>
        <w:rPr>
          <w:sz w:val="28"/>
          <w:szCs w:val="28"/>
          <w:lang w:eastAsia="en-US"/>
        </w:rPr>
      </w:pPr>
      <w:r w:rsidRPr="00333F23">
        <w:rPr>
          <w:sz w:val="28"/>
          <w:szCs w:val="28"/>
          <w:lang w:eastAsia="en-US"/>
        </w:rPr>
        <w:t xml:space="preserve">- диспаритет цен на сельскохозяйственную продукцию и промышленную продукцию, используемую при </w:t>
      </w:r>
      <w:r>
        <w:rPr>
          <w:sz w:val="28"/>
          <w:szCs w:val="28"/>
          <w:lang w:eastAsia="en-US"/>
        </w:rPr>
        <w:t>сельскохозяйственном производстве.</w:t>
      </w:r>
    </w:p>
    <w:p w:rsidR="00336A6F" w:rsidRDefault="00336A6F" w:rsidP="000E6C16">
      <w:pPr>
        <w:widowControl w:val="0"/>
        <w:suppressAutoHyphens/>
        <w:autoSpaceDE w:val="0"/>
        <w:autoSpaceDN w:val="0"/>
        <w:adjustRightInd w:val="0"/>
        <w:ind w:firstLine="709"/>
        <w:jc w:val="both"/>
        <w:rPr>
          <w:sz w:val="28"/>
          <w:szCs w:val="28"/>
        </w:rPr>
      </w:pPr>
      <w:r w:rsidRPr="00333F23">
        <w:rPr>
          <w:sz w:val="28"/>
          <w:szCs w:val="28"/>
        </w:rPr>
        <w:t>Для развития агропромышленного комплекса Смоленской области и его базовой отрасли – сельского хозяйства – необходимо обеспечить достаточный уровень государственной поддержки. При этом государственная поддержка должна осуществляться по программно-целевому принципу, преимущественно в виде предоставления субсидий. Без использования программно-целевого метода указанные выше проблемы развития агропромышленного комплекса Смоленской области будут усугубляться и могут привести к сокращению размеров производства и снижению продовольственной безопасности региона.</w:t>
      </w:r>
    </w:p>
    <w:p w:rsidR="00336A6F" w:rsidRDefault="00336A6F" w:rsidP="000E6C16">
      <w:pPr>
        <w:widowControl w:val="0"/>
        <w:suppressAutoHyphens/>
        <w:autoSpaceDE w:val="0"/>
        <w:autoSpaceDN w:val="0"/>
        <w:adjustRightInd w:val="0"/>
        <w:ind w:firstLine="709"/>
        <w:jc w:val="both"/>
        <w:rPr>
          <w:b/>
          <w:spacing w:val="20"/>
          <w:sz w:val="28"/>
          <w:szCs w:val="28"/>
          <w:highlight w:val="yellow"/>
        </w:rPr>
      </w:pPr>
    </w:p>
    <w:p w:rsidR="00336A6F" w:rsidRPr="00467525" w:rsidRDefault="00336A6F" w:rsidP="000E6C16">
      <w:pPr>
        <w:suppressAutoHyphens/>
        <w:jc w:val="center"/>
        <w:rPr>
          <w:b/>
          <w:spacing w:val="20"/>
          <w:sz w:val="28"/>
          <w:szCs w:val="28"/>
        </w:rPr>
      </w:pPr>
      <w:r w:rsidRPr="00467525">
        <w:rPr>
          <w:b/>
          <w:spacing w:val="20"/>
          <w:sz w:val="28"/>
          <w:szCs w:val="28"/>
        </w:rPr>
        <w:t>2. СВЕДЕНИЯ</w:t>
      </w:r>
    </w:p>
    <w:p w:rsidR="00336A6F" w:rsidRPr="00467525" w:rsidRDefault="00336A6F" w:rsidP="000E6C16">
      <w:pPr>
        <w:suppressAutoHyphens/>
        <w:jc w:val="center"/>
        <w:rPr>
          <w:b/>
          <w:sz w:val="28"/>
          <w:szCs w:val="28"/>
        </w:rPr>
      </w:pPr>
      <w:r w:rsidRPr="00467525">
        <w:rPr>
          <w:b/>
          <w:sz w:val="28"/>
          <w:szCs w:val="28"/>
        </w:rPr>
        <w:t xml:space="preserve">о региональных проектах </w:t>
      </w:r>
    </w:p>
    <w:p w:rsidR="00336A6F" w:rsidRPr="00B23AB7" w:rsidRDefault="00336A6F" w:rsidP="000E6C16">
      <w:pPr>
        <w:suppressAutoHyphens/>
        <w:jc w:val="center"/>
        <w:rPr>
          <w:i/>
          <w:sz w:val="28"/>
          <w:szCs w:val="28"/>
          <w:highlight w:val="yellow"/>
        </w:rPr>
      </w:pPr>
    </w:p>
    <w:p w:rsidR="00336A6F" w:rsidRPr="00BE4C35" w:rsidRDefault="00336A6F" w:rsidP="000E6C16">
      <w:pPr>
        <w:suppressAutoHyphens/>
        <w:jc w:val="center"/>
        <w:rPr>
          <w:b/>
          <w:spacing w:val="20"/>
          <w:sz w:val="28"/>
          <w:szCs w:val="28"/>
        </w:rPr>
      </w:pPr>
      <w:r w:rsidRPr="00BE4C35">
        <w:rPr>
          <w:b/>
          <w:spacing w:val="20"/>
          <w:sz w:val="28"/>
          <w:szCs w:val="28"/>
        </w:rPr>
        <w:t>СВЕДЕНИЯ</w:t>
      </w:r>
    </w:p>
    <w:p w:rsidR="00336A6F" w:rsidRPr="00BE4C35" w:rsidRDefault="00336A6F" w:rsidP="000E6C16">
      <w:pPr>
        <w:suppressAutoHyphens/>
        <w:jc w:val="center"/>
        <w:rPr>
          <w:b/>
          <w:sz w:val="28"/>
          <w:szCs w:val="28"/>
        </w:rPr>
      </w:pPr>
      <w:r w:rsidRPr="00BE4C35">
        <w:rPr>
          <w:b/>
          <w:sz w:val="28"/>
          <w:szCs w:val="28"/>
        </w:rPr>
        <w:t>о региональном проекте</w:t>
      </w:r>
    </w:p>
    <w:p w:rsidR="00336A6F" w:rsidRDefault="00336A6F" w:rsidP="000E6C16">
      <w:pPr>
        <w:suppressAutoHyphens/>
        <w:jc w:val="center"/>
        <w:rPr>
          <w:b/>
          <w:sz w:val="28"/>
          <w:szCs w:val="28"/>
        </w:rPr>
      </w:pPr>
      <w:r w:rsidRPr="00BE4C35">
        <w:rPr>
          <w:b/>
          <w:sz w:val="28"/>
          <w:szCs w:val="28"/>
        </w:rPr>
        <w:t>«Акселерация субъектов МСП»</w:t>
      </w:r>
    </w:p>
    <w:p w:rsidR="00336A6F" w:rsidRPr="00B23AB7" w:rsidRDefault="00336A6F" w:rsidP="000E6C16">
      <w:pPr>
        <w:suppressAutoHyphens/>
        <w:jc w:val="center"/>
        <w:rPr>
          <w:b/>
          <w:sz w:val="28"/>
          <w:szCs w:val="28"/>
          <w:highlight w:val="yellow"/>
        </w:rPr>
      </w:pPr>
    </w:p>
    <w:p w:rsidR="00336A6F" w:rsidRPr="00BE4C35" w:rsidRDefault="00336A6F" w:rsidP="000E6C16">
      <w:pPr>
        <w:suppressAutoHyphens/>
        <w:jc w:val="center"/>
        <w:rPr>
          <w:b/>
          <w:sz w:val="28"/>
          <w:szCs w:val="28"/>
        </w:rPr>
      </w:pPr>
      <w:r w:rsidRPr="00BE4C35">
        <w:rPr>
          <w:b/>
          <w:sz w:val="28"/>
          <w:szCs w:val="28"/>
        </w:rPr>
        <w:t>Общие положения</w:t>
      </w:r>
    </w:p>
    <w:p w:rsidR="00336A6F" w:rsidRPr="00B23AB7" w:rsidRDefault="00336A6F" w:rsidP="000E6C16">
      <w:pPr>
        <w:suppressAutoHyphens/>
        <w:rPr>
          <w:highlight w:val="yellow"/>
        </w:rPr>
      </w:pPr>
    </w:p>
    <w:tbl>
      <w:tblPr>
        <w:tblStyle w:val="1"/>
        <w:tblW w:w="5000" w:type="pct"/>
        <w:jc w:val="center"/>
        <w:tblLook w:val="04A0" w:firstRow="1" w:lastRow="0" w:firstColumn="1" w:lastColumn="0" w:noHBand="0" w:noVBand="1"/>
      </w:tblPr>
      <w:tblGrid>
        <w:gridCol w:w="4077"/>
        <w:gridCol w:w="6344"/>
      </w:tblGrid>
      <w:tr w:rsidR="00336A6F" w:rsidRPr="00B23AB7" w:rsidTr="00147AA6">
        <w:trPr>
          <w:trHeight w:val="516"/>
          <w:jc w:val="center"/>
        </w:trPr>
        <w:tc>
          <w:tcPr>
            <w:tcW w:w="1956" w:type="pct"/>
          </w:tcPr>
          <w:p w:rsidR="00336A6F" w:rsidRPr="005E2232" w:rsidRDefault="00336A6F" w:rsidP="000E6C16">
            <w:pPr>
              <w:suppressAutoHyphens/>
              <w:ind w:firstLine="0"/>
              <w:jc w:val="both"/>
              <w:rPr>
                <w:sz w:val="24"/>
                <w:szCs w:val="24"/>
              </w:rPr>
            </w:pPr>
            <w:r w:rsidRPr="005E2232">
              <w:rPr>
                <w:sz w:val="24"/>
                <w:szCs w:val="24"/>
              </w:rPr>
              <w:t>Руководитель регионального проекта</w:t>
            </w:r>
          </w:p>
        </w:tc>
        <w:tc>
          <w:tcPr>
            <w:tcW w:w="3044" w:type="pct"/>
            <w:vAlign w:val="center"/>
          </w:tcPr>
          <w:p w:rsidR="00336A6F" w:rsidRPr="00FA2D0D" w:rsidRDefault="00336A6F" w:rsidP="000E6C16">
            <w:pPr>
              <w:suppressAutoHyphens/>
              <w:ind w:firstLine="0"/>
              <w:jc w:val="both"/>
              <w:rPr>
                <w:sz w:val="24"/>
                <w:szCs w:val="24"/>
              </w:rPr>
            </w:pPr>
            <w:r>
              <w:rPr>
                <w:sz w:val="24"/>
                <w:szCs w:val="24"/>
              </w:rPr>
              <w:t>н</w:t>
            </w:r>
            <w:r w:rsidRPr="005E2232">
              <w:rPr>
                <w:sz w:val="24"/>
                <w:szCs w:val="24"/>
              </w:rPr>
              <w:t>ачальник Департамента инвестиционного развития Смоленской области Сырченкова Екатерина Анатольевна</w:t>
            </w:r>
          </w:p>
        </w:tc>
      </w:tr>
      <w:tr w:rsidR="00336A6F" w:rsidRPr="00B23AB7" w:rsidTr="00147AA6">
        <w:trPr>
          <w:trHeight w:val="700"/>
          <w:jc w:val="center"/>
        </w:trPr>
        <w:tc>
          <w:tcPr>
            <w:tcW w:w="1956" w:type="pct"/>
          </w:tcPr>
          <w:p w:rsidR="00336A6F" w:rsidRPr="005E2232" w:rsidRDefault="00336A6F" w:rsidP="000E6C16">
            <w:pPr>
              <w:suppressAutoHyphens/>
              <w:ind w:firstLine="0"/>
              <w:jc w:val="both"/>
              <w:rPr>
                <w:sz w:val="24"/>
                <w:szCs w:val="24"/>
              </w:rPr>
            </w:pPr>
            <w:r>
              <w:rPr>
                <w:sz w:val="24"/>
                <w:szCs w:val="24"/>
              </w:rPr>
              <w:t>Связь с Г</w:t>
            </w:r>
            <w:r w:rsidRPr="005E2232">
              <w:rPr>
                <w:sz w:val="24"/>
                <w:szCs w:val="24"/>
              </w:rPr>
              <w:t>осударственной программой</w:t>
            </w:r>
          </w:p>
        </w:tc>
        <w:tc>
          <w:tcPr>
            <w:tcW w:w="3044" w:type="pct"/>
            <w:shd w:val="clear" w:color="auto" w:fill="auto"/>
            <w:vAlign w:val="center"/>
          </w:tcPr>
          <w:p w:rsidR="00336A6F" w:rsidRDefault="00336A6F" w:rsidP="000E6C16">
            <w:pPr>
              <w:suppressAutoHyphens/>
              <w:ind w:firstLine="0"/>
              <w:jc w:val="both"/>
              <w:rPr>
                <w:sz w:val="24"/>
                <w:szCs w:val="24"/>
              </w:rPr>
            </w:pPr>
            <w:r w:rsidRPr="005E2232">
              <w:rPr>
                <w:sz w:val="24"/>
                <w:szCs w:val="24"/>
              </w:rPr>
              <w:t>областная государственная программа «Развитие сельского хозяйства и регулировани</w:t>
            </w:r>
            <w:r>
              <w:rPr>
                <w:sz w:val="24"/>
                <w:szCs w:val="24"/>
              </w:rPr>
              <w:t>е</w:t>
            </w:r>
            <w:r w:rsidRPr="005E2232">
              <w:rPr>
                <w:sz w:val="24"/>
                <w:szCs w:val="24"/>
              </w:rPr>
              <w:t xml:space="preserve"> рынков сельскохозяйственной продукции, сырья и продовольствия в Смоленской области»</w:t>
            </w:r>
            <w:r>
              <w:rPr>
                <w:sz w:val="24"/>
                <w:szCs w:val="24"/>
              </w:rPr>
              <w:t>, о</w:t>
            </w:r>
            <w:r w:rsidRPr="001524B7">
              <w:rPr>
                <w:sz w:val="24"/>
                <w:szCs w:val="24"/>
              </w:rPr>
              <w:t xml:space="preserve">бластная государственная программа </w:t>
            </w:r>
            <w:r>
              <w:rPr>
                <w:sz w:val="24"/>
                <w:szCs w:val="24"/>
              </w:rPr>
              <w:t>«</w:t>
            </w:r>
            <w:r w:rsidRPr="001524B7">
              <w:rPr>
                <w:sz w:val="24"/>
                <w:szCs w:val="24"/>
              </w:rPr>
              <w:t>Экономическое</w:t>
            </w:r>
            <w:r>
              <w:rPr>
                <w:sz w:val="24"/>
                <w:szCs w:val="24"/>
              </w:rPr>
              <w:t xml:space="preserve"> </w:t>
            </w:r>
            <w:r w:rsidRPr="001524B7">
              <w:rPr>
                <w:sz w:val="24"/>
                <w:szCs w:val="24"/>
              </w:rPr>
              <w:t>развитие Смоленской области, включая создание</w:t>
            </w:r>
            <w:r>
              <w:rPr>
                <w:sz w:val="24"/>
                <w:szCs w:val="24"/>
              </w:rPr>
              <w:t xml:space="preserve"> </w:t>
            </w:r>
            <w:r w:rsidRPr="001524B7">
              <w:rPr>
                <w:sz w:val="24"/>
                <w:szCs w:val="24"/>
              </w:rPr>
              <w:t>благоприятного предпри</w:t>
            </w:r>
            <w:r>
              <w:rPr>
                <w:sz w:val="24"/>
                <w:szCs w:val="24"/>
              </w:rPr>
              <w:t>нимательского и инвестиционного климата»</w:t>
            </w:r>
          </w:p>
          <w:p w:rsidR="00336A6F" w:rsidRPr="00BE4C35" w:rsidRDefault="00336A6F" w:rsidP="000E6C16">
            <w:pPr>
              <w:suppressAutoHyphens/>
              <w:ind w:firstLine="0"/>
              <w:jc w:val="both"/>
              <w:rPr>
                <w:sz w:val="24"/>
                <w:szCs w:val="24"/>
              </w:rPr>
            </w:pPr>
          </w:p>
        </w:tc>
      </w:tr>
    </w:tbl>
    <w:p w:rsidR="00336A6F" w:rsidRPr="00B23AB7" w:rsidRDefault="00336A6F" w:rsidP="000E6C16">
      <w:pPr>
        <w:suppressAutoHyphens/>
        <w:rPr>
          <w:highlight w:val="yellow"/>
        </w:rPr>
      </w:pPr>
    </w:p>
    <w:p w:rsidR="00336A6F" w:rsidRPr="00BE4C35" w:rsidRDefault="00336A6F" w:rsidP="000E6C16">
      <w:pPr>
        <w:suppressAutoHyphens/>
        <w:jc w:val="center"/>
        <w:rPr>
          <w:b/>
          <w:sz w:val="28"/>
          <w:szCs w:val="28"/>
        </w:rPr>
      </w:pPr>
      <w:r w:rsidRPr="00BE4C35">
        <w:rPr>
          <w:b/>
          <w:sz w:val="28"/>
          <w:szCs w:val="28"/>
        </w:rPr>
        <w:t xml:space="preserve">Значения результатов регионального проекта </w:t>
      </w:r>
    </w:p>
    <w:p w:rsidR="00336A6F" w:rsidRPr="00BE4C35" w:rsidRDefault="00336A6F" w:rsidP="000E6C16">
      <w:pPr>
        <w:suppressAutoHyphens/>
        <w:jc w:val="center"/>
        <w:rPr>
          <w:b/>
          <w:sz w:val="28"/>
          <w:szCs w:val="28"/>
        </w:rPr>
      </w:pPr>
    </w:p>
    <w:tbl>
      <w:tblPr>
        <w:tblStyle w:val="1"/>
        <w:tblW w:w="4972" w:type="pct"/>
        <w:jc w:val="center"/>
        <w:tblLook w:val="04A0" w:firstRow="1" w:lastRow="0" w:firstColumn="1" w:lastColumn="0" w:noHBand="0" w:noVBand="1"/>
      </w:tblPr>
      <w:tblGrid>
        <w:gridCol w:w="4039"/>
        <w:gridCol w:w="1292"/>
        <w:gridCol w:w="1409"/>
        <w:gridCol w:w="1304"/>
        <w:gridCol w:w="1123"/>
        <w:gridCol w:w="1196"/>
      </w:tblGrid>
      <w:tr w:rsidR="00336A6F" w:rsidRPr="00BE4C35" w:rsidTr="00147AA6">
        <w:trPr>
          <w:jc w:val="center"/>
        </w:trPr>
        <w:tc>
          <w:tcPr>
            <w:tcW w:w="1949" w:type="pct"/>
            <w:vMerge w:val="restart"/>
          </w:tcPr>
          <w:p w:rsidR="00336A6F" w:rsidRPr="00BE4C35" w:rsidRDefault="00336A6F" w:rsidP="000E6C16">
            <w:pPr>
              <w:suppressAutoHyphens/>
              <w:ind w:firstLine="0"/>
              <w:jc w:val="center"/>
              <w:rPr>
                <w:rFonts w:cs="Times New Roman"/>
                <w:sz w:val="24"/>
                <w:szCs w:val="24"/>
              </w:rPr>
            </w:pPr>
            <w:r w:rsidRPr="00BE4C35">
              <w:rPr>
                <w:rFonts w:cs="Times New Roman"/>
                <w:sz w:val="24"/>
                <w:szCs w:val="24"/>
              </w:rPr>
              <w:t xml:space="preserve">Наименование </w:t>
            </w:r>
            <w:r>
              <w:rPr>
                <w:rFonts w:cs="Times New Roman"/>
                <w:sz w:val="24"/>
                <w:szCs w:val="24"/>
              </w:rPr>
              <w:br/>
            </w:r>
            <w:r w:rsidRPr="00BE4C35">
              <w:rPr>
                <w:rFonts w:cs="Times New Roman"/>
                <w:sz w:val="24"/>
                <w:szCs w:val="24"/>
              </w:rPr>
              <w:t>результата</w:t>
            </w:r>
          </w:p>
        </w:tc>
        <w:tc>
          <w:tcPr>
            <w:tcW w:w="623" w:type="pct"/>
            <w:vMerge w:val="restart"/>
          </w:tcPr>
          <w:p w:rsidR="00336A6F" w:rsidRPr="00BE4C35" w:rsidRDefault="00336A6F" w:rsidP="000E6C16">
            <w:pPr>
              <w:suppressAutoHyphens/>
              <w:ind w:firstLine="23"/>
              <w:jc w:val="center"/>
              <w:rPr>
                <w:color w:val="22272F"/>
                <w:sz w:val="24"/>
                <w:szCs w:val="24"/>
                <w:shd w:val="clear" w:color="auto" w:fill="FFFFFF"/>
              </w:rPr>
            </w:pPr>
            <w:r w:rsidRPr="00BE4C35">
              <w:rPr>
                <w:rFonts w:cs="Times New Roman"/>
                <w:sz w:val="24"/>
                <w:szCs w:val="24"/>
              </w:rPr>
              <w:t>Единица измерения</w:t>
            </w:r>
          </w:p>
        </w:tc>
        <w:tc>
          <w:tcPr>
            <w:tcW w:w="680" w:type="pct"/>
            <w:vMerge w:val="restart"/>
          </w:tcPr>
          <w:p w:rsidR="00336A6F" w:rsidRPr="00BE4C35" w:rsidRDefault="00336A6F" w:rsidP="000E6C16">
            <w:pPr>
              <w:suppressAutoHyphens/>
              <w:ind w:firstLine="23"/>
              <w:jc w:val="center"/>
              <w:rPr>
                <w:color w:val="22272F"/>
                <w:sz w:val="24"/>
                <w:szCs w:val="24"/>
                <w:shd w:val="clear" w:color="auto" w:fill="FFFFFF"/>
              </w:rPr>
            </w:pPr>
            <w:r>
              <w:rPr>
                <w:color w:val="22272F"/>
                <w:sz w:val="24"/>
                <w:szCs w:val="24"/>
                <w:shd w:val="clear" w:color="auto" w:fill="FFFFFF"/>
              </w:rPr>
              <w:t>Базовое значение результата (2021 год)</w:t>
            </w:r>
          </w:p>
        </w:tc>
        <w:tc>
          <w:tcPr>
            <w:tcW w:w="1747" w:type="pct"/>
            <w:gridSpan w:val="3"/>
            <w:vAlign w:val="center"/>
          </w:tcPr>
          <w:p w:rsidR="00336A6F" w:rsidRPr="00BE4C35" w:rsidRDefault="00336A6F" w:rsidP="000E6C16">
            <w:pPr>
              <w:suppressAutoHyphens/>
              <w:ind w:left="-106" w:right="-30" w:firstLine="0"/>
              <w:jc w:val="center"/>
              <w:rPr>
                <w:rFonts w:eastAsia="Times New Roman" w:cs="Times New Roman"/>
                <w:spacing w:val="-2"/>
                <w:sz w:val="24"/>
                <w:szCs w:val="24"/>
              </w:rPr>
            </w:pPr>
            <w:r w:rsidRPr="00BE4C35">
              <w:rPr>
                <w:color w:val="22272F"/>
                <w:sz w:val="24"/>
                <w:szCs w:val="24"/>
                <w:shd w:val="clear" w:color="auto" w:fill="FFFFFF"/>
              </w:rPr>
              <w:t>Планируемое значение результата на очередной финансовый год и плановый период</w:t>
            </w:r>
          </w:p>
        </w:tc>
      </w:tr>
      <w:tr w:rsidR="00336A6F" w:rsidRPr="00BE4C35" w:rsidTr="00147AA6">
        <w:trPr>
          <w:trHeight w:val="448"/>
          <w:jc w:val="center"/>
        </w:trPr>
        <w:tc>
          <w:tcPr>
            <w:tcW w:w="1949" w:type="pct"/>
            <w:vMerge/>
            <w:vAlign w:val="center"/>
          </w:tcPr>
          <w:p w:rsidR="00336A6F" w:rsidRPr="00BE4C35" w:rsidRDefault="00336A6F" w:rsidP="000E6C16">
            <w:pPr>
              <w:suppressAutoHyphens/>
              <w:ind w:firstLine="0"/>
              <w:jc w:val="center"/>
              <w:rPr>
                <w:rFonts w:cs="Times New Roman"/>
                <w:sz w:val="24"/>
                <w:szCs w:val="24"/>
              </w:rPr>
            </w:pPr>
          </w:p>
        </w:tc>
        <w:tc>
          <w:tcPr>
            <w:tcW w:w="623" w:type="pct"/>
            <w:vMerge/>
          </w:tcPr>
          <w:p w:rsidR="00336A6F" w:rsidRPr="00BE4C35" w:rsidRDefault="00336A6F" w:rsidP="000E6C16">
            <w:pPr>
              <w:suppressAutoHyphens/>
              <w:jc w:val="center"/>
              <w:rPr>
                <w:color w:val="22272F"/>
                <w:sz w:val="24"/>
                <w:szCs w:val="24"/>
                <w:shd w:val="clear" w:color="auto" w:fill="FFFFFF"/>
              </w:rPr>
            </w:pPr>
          </w:p>
        </w:tc>
        <w:tc>
          <w:tcPr>
            <w:tcW w:w="680" w:type="pct"/>
            <w:vMerge/>
          </w:tcPr>
          <w:p w:rsidR="00336A6F" w:rsidRPr="00BE4C35" w:rsidRDefault="00336A6F" w:rsidP="000E6C16">
            <w:pPr>
              <w:suppressAutoHyphens/>
              <w:jc w:val="center"/>
              <w:rPr>
                <w:color w:val="22272F"/>
                <w:sz w:val="24"/>
                <w:szCs w:val="24"/>
                <w:shd w:val="clear" w:color="auto" w:fill="FFFFFF"/>
              </w:rPr>
            </w:pPr>
          </w:p>
        </w:tc>
        <w:tc>
          <w:tcPr>
            <w:tcW w:w="629" w:type="pct"/>
            <w:vAlign w:val="center"/>
          </w:tcPr>
          <w:p w:rsidR="00336A6F" w:rsidRPr="001524B7" w:rsidRDefault="00336A6F" w:rsidP="000E6C16">
            <w:pPr>
              <w:suppressAutoHyphens/>
              <w:ind w:firstLine="0"/>
              <w:jc w:val="center"/>
              <w:rPr>
                <w:rFonts w:eastAsia="Times New Roman" w:cs="Times New Roman"/>
                <w:spacing w:val="-2"/>
                <w:sz w:val="24"/>
                <w:szCs w:val="24"/>
              </w:rPr>
            </w:pPr>
            <w:r>
              <w:rPr>
                <w:color w:val="22272F"/>
                <w:sz w:val="24"/>
                <w:szCs w:val="24"/>
                <w:shd w:val="clear" w:color="auto" w:fill="FFFFFF"/>
              </w:rPr>
              <w:t>2022</w:t>
            </w:r>
            <w:r w:rsidRPr="00BE4C35">
              <w:rPr>
                <w:color w:val="22272F"/>
                <w:sz w:val="24"/>
                <w:szCs w:val="24"/>
                <w:shd w:val="clear" w:color="auto" w:fill="FFFFFF"/>
              </w:rPr>
              <w:t xml:space="preserve"> год</w:t>
            </w:r>
          </w:p>
        </w:tc>
        <w:tc>
          <w:tcPr>
            <w:tcW w:w="542" w:type="pct"/>
            <w:vAlign w:val="center"/>
          </w:tcPr>
          <w:p w:rsidR="00336A6F" w:rsidRPr="00BE4C35" w:rsidRDefault="00336A6F" w:rsidP="000E6C16">
            <w:pPr>
              <w:suppressAutoHyphens/>
              <w:ind w:firstLine="0"/>
              <w:jc w:val="center"/>
              <w:rPr>
                <w:rFonts w:eastAsia="Times New Roman" w:cs="Times New Roman"/>
                <w:spacing w:val="-2"/>
                <w:sz w:val="24"/>
                <w:szCs w:val="24"/>
              </w:rPr>
            </w:pPr>
            <w:r>
              <w:rPr>
                <w:color w:val="22272F"/>
                <w:sz w:val="24"/>
                <w:szCs w:val="24"/>
                <w:shd w:val="clear" w:color="auto" w:fill="FFFFFF"/>
              </w:rPr>
              <w:t>2023</w:t>
            </w:r>
            <w:r w:rsidRPr="00BE4C35">
              <w:rPr>
                <w:color w:val="22272F"/>
                <w:sz w:val="24"/>
                <w:szCs w:val="24"/>
                <w:shd w:val="clear" w:color="auto" w:fill="FFFFFF"/>
              </w:rPr>
              <w:t xml:space="preserve"> год </w:t>
            </w:r>
          </w:p>
        </w:tc>
        <w:tc>
          <w:tcPr>
            <w:tcW w:w="577" w:type="pct"/>
            <w:vAlign w:val="center"/>
          </w:tcPr>
          <w:p w:rsidR="00336A6F" w:rsidRPr="00BE4C35" w:rsidRDefault="00336A6F" w:rsidP="000E6C16">
            <w:pPr>
              <w:suppressAutoHyphens/>
              <w:ind w:firstLine="0"/>
              <w:jc w:val="center"/>
              <w:rPr>
                <w:rFonts w:cs="Times New Roman"/>
                <w:sz w:val="24"/>
                <w:szCs w:val="24"/>
              </w:rPr>
            </w:pPr>
            <w:r>
              <w:rPr>
                <w:color w:val="22272F"/>
                <w:sz w:val="24"/>
                <w:szCs w:val="24"/>
                <w:shd w:val="clear" w:color="auto" w:fill="FFFFFF"/>
              </w:rPr>
              <w:t>2024</w:t>
            </w:r>
            <w:r w:rsidRPr="00BE4C35">
              <w:rPr>
                <w:color w:val="22272F"/>
                <w:sz w:val="24"/>
                <w:szCs w:val="24"/>
                <w:shd w:val="clear" w:color="auto" w:fill="FFFFFF"/>
              </w:rPr>
              <w:t xml:space="preserve"> год </w:t>
            </w:r>
          </w:p>
        </w:tc>
      </w:tr>
      <w:tr w:rsidR="00336A6F" w:rsidRPr="00580B96" w:rsidTr="00147AA6">
        <w:trPr>
          <w:trHeight w:val="433"/>
          <w:jc w:val="center"/>
        </w:trPr>
        <w:tc>
          <w:tcPr>
            <w:tcW w:w="1949" w:type="pct"/>
            <w:shd w:val="clear" w:color="auto" w:fill="auto"/>
          </w:tcPr>
          <w:p w:rsidR="00336A6F" w:rsidRDefault="00336A6F" w:rsidP="000E6C16">
            <w:pPr>
              <w:suppressAutoHyphens/>
              <w:autoSpaceDE w:val="0"/>
              <w:autoSpaceDN w:val="0"/>
              <w:adjustRightInd w:val="0"/>
              <w:ind w:firstLine="0"/>
              <w:jc w:val="both"/>
              <w:rPr>
                <w:rFonts w:eastAsia="Calibri"/>
                <w:sz w:val="24"/>
                <w:szCs w:val="24"/>
              </w:rPr>
            </w:pPr>
            <w:r w:rsidRPr="00EB01DB">
              <w:rPr>
                <w:rFonts w:eastAsia="Calibri"/>
                <w:sz w:val="24"/>
                <w:szCs w:val="24"/>
              </w:rPr>
              <w:t>Субъекты малого и сред</w:t>
            </w:r>
            <w:r>
              <w:rPr>
                <w:rFonts w:eastAsia="Calibri"/>
                <w:sz w:val="24"/>
                <w:szCs w:val="24"/>
              </w:rPr>
              <w:t xml:space="preserve">него предпринимательства в </w:t>
            </w:r>
            <w:r>
              <w:rPr>
                <w:rFonts w:eastAsia="Calibri"/>
                <w:sz w:val="24"/>
                <w:szCs w:val="24"/>
              </w:rPr>
              <w:lastRenderedPageBreak/>
              <w:t>агро</w:t>
            </w:r>
            <w:r w:rsidRPr="00EB01DB">
              <w:rPr>
                <w:rFonts w:eastAsia="Calibri"/>
                <w:sz w:val="24"/>
                <w:szCs w:val="24"/>
              </w:rPr>
              <w:t>промышленном комплексе получили поддержку в рамках федерального проекта на создание и развитие производств (количество крестьян</w:t>
            </w:r>
            <w:r>
              <w:rPr>
                <w:rFonts w:eastAsia="Calibri"/>
                <w:sz w:val="24"/>
                <w:szCs w:val="24"/>
              </w:rPr>
              <w:t>ских (фермерских) хоз</w:t>
            </w:r>
            <w:r w:rsidRPr="00EB01DB">
              <w:rPr>
                <w:rFonts w:eastAsia="Calibri"/>
                <w:sz w:val="24"/>
                <w:szCs w:val="24"/>
              </w:rPr>
              <w:t>я</w:t>
            </w:r>
            <w:r>
              <w:rPr>
                <w:rFonts w:eastAsia="Calibri"/>
                <w:sz w:val="24"/>
                <w:szCs w:val="24"/>
              </w:rPr>
              <w:t>йств, индивидуальных предпринимателей и сельскохозяйственных потребительских кооперативов, получивших госу</w:t>
            </w:r>
            <w:r w:rsidRPr="00EB01DB">
              <w:rPr>
                <w:rFonts w:eastAsia="Calibri"/>
                <w:sz w:val="24"/>
                <w:szCs w:val="24"/>
              </w:rPr>
              <w:t>дарственную поддержк</w:t>
            </w:r>
            <w:r>
              <w:rPr>
                <w:rFonts w:eastAsia="Calibri"/>
                <w:sz w:val="24"/>
                <w:szCs w:val="24"/>
              </w:rPr>
              <w:t>у в рамках федерального проекта (нарастающим итогом)</w:t>
            </w:r>
          </w:p>
        </w:tc>
        <w:tc>
          <w:tcPr>
            <w:tcW w:w="623" w:type="pct"/>
            <w:shd w:val="clear" w:color="auto" w:fill="auto"/>
          </w:tcPr>
          <w:p w:rsidR="00336A6F" w:rsidRPr="007E33B1" w:rsidRDefault="00336A6F" w:rsidP="000E6C16">
            <w:pPr>
              <w:suppressAutoHyphens/>
              <w:ind w:firstLine="0"/>
              <w:jc w:val="center"/>
              <w:rPr>
                <w:sz w:val="24"/>
                <w:szCs w:val="24"/>
              </w:rPr>
            </w:pPr>
            <w:r>
              <w:rPr>
                <w:sz w:val="24"/>
                <w:szCs w:val="24"/>
              </w:rPr>
              <w:lastRenderedPageBreak/>
              <w:t>единиц</w:t>
            </w:r>
          </w:p>
        </w:tc>
        <w:tc>
          <w:tcPr>
            <w:tcW w:w="680" w:type="pct"/>
            <w:shd w:val="clear" w:color="auto" w:fill="auto"/>
          </w:tcPr>
          <w:p w:rsidR="00336A6F" w:rsidRDefault="00336A6F" w:rsidP="000E6C16">
            <w:pPr>
              <w:suppressAutoHyphens/>
              <w:ind w:firstLine="0"/>
              <w:jc w:val="center"/>
              <w:rPr>
                <w:sz w:val="24"/>
                <w:szCs w:val="24"/>
              </w:rPr>
            </w:pPr>
            <w:r>
              <w:rPr>
                <w:sz w:val="24"/>
                <w:szCs w:val="24"/>
              </w:rPr>
              <w:t>14</w:t>
            </w:r>
          </w:p>
        </w:tc>
        <w:tc>
          <w:tcPr>
            <w:tcW w:w="629" w:type="pct"/>
            <w:shd w:val="clear" w:color="auto" w:fill="auto"/>
          </w:tcPr>
          <w:p w:rsidR="00336A6F" w:rsidRDefault="00336A6F" w:rsidP="000E6C16">
            <w:pPr>
              <w:suppressAutoHyphens/>
              <w:ind w:firstLine="0"/>
              <w:jc w:val="center"/>
              <w:rPr>
                <w:sz w:val="24"/>
                <w:szCs w:val="24"/>
              </w:rPr>
            </w:pPr>
            <w:r>
              <w:rPr>
                <w:sz w:val="24"/>
                <w:szCs w:val="24"/>
              </w:rPr>
              <w:t>22</w:t>
            </w:r>
          </w:p>
        </w:tc>
        <w:tc>
          <w:tcPr>
            <w:tcW w:w="542" w:type="pct"/>
            <w:shd w:val="clear" w:color="auto" w:fill="auto"/>
          </w:tcPr>
          <w:p w:rsidR="00336A6F" w:rsidRDefault="00336A6F" w:rsidP="000E6C16">
            <w:pPr>
              <w:suppressAutoHyphens/>
              <w:ind w:firstLine="0"/>
              <w:jc w:val="center"/>
              <w:rPr>
                <w:sz w:val="24"/>
                <w:szCs w:val="24"/>
              </w:rPr>
            </w:pPr>
            <w:r>
              <w:rPr>
                <w:sz w:val="24"/>
                <w:szCs w:val="24"/>
              </w:rPr>
              <w:t>34</w:t>
            </w:r>
          </w:p>
        </w:tc>
        <w:tc>
          <w:tcPr>
            <w:tcW w:w="577" w:type="pct"/>
            <w:shd w:val="clear" w:color="auto" w:fill="auto"/>
          </w:tcPr>
          <w:p w:rsidR="00336A6F" w:rsidRDefault="00336A6F" w:rsidP="000E6C16">
            <w:pPr>
              <w:suppressAutoHyphens/>
              <w:ind w:firstLine="0"/>
              <w:jc w:val="center"/>
              <w:rPr>
                <w:sz w:val="24"/>
                <w:szCs w:val="24"/>
              </w:rPr>
            </w:pPr>
            <w:r>
              <w:rPr>
                <w:sz w:val="24"/>
                <w:szCs w:val="24"/>
              </w:rPr>
              <w:t>48</w:t>
            </w:r>
          </w:p>
        </w:tc>
      </w:tr>
    </w:tbl>
    <w:p w:rsidR="00336A6F" w:rsidRDefault="00336A6F" w:rsidP="000E6C16">
      <w:pPr>
        <w:suppressAutoHyphens/>
        <w:jc w:val="center"/>
        <w:rPr>
          <w:b/>
          <w:spacing w:val="20"/>
          <w:sz w:val="28"/>
          <w:szCs w:val="28"/>
        </w:rPr>
      </w:pPr>
    </w:p>
    <w:p w:rsidR="00336A6F" w:rsidRPr="00290384" w:rsidRDefault="00336A6F" w:rsidP="000E6C16">
      <w:pPr>
        <w:suppressAutoHyphens/>
        <w:jc w:val="center"/>
        <w:rPr>
          <w:b/>
          <w:spacing w:val="20"/>
          <w:sz w:val="28"/>
          <w:szCs w:val="28"/>
        </w:rPr>
      </w:pPr>
      <w:r w:rsidRPr="00290384">
        <w:rPr>
          <w:b/>
          <w:spacing w:val="20"/>
          <w:sz w:val="28"/>
          <w:szCs w:val="28"/>
        </w:rPr>
        <w:t>СВЕДЕНИЯ</w:t>
      </w:r>
    </w:p>
    <w:p w:rsidR="00336A6F" w:rsidRPr="00290384" w:rsidRDefault="00336A6F" w:rsidP="000E6C16">
      <w:pPr>
        <w:suppressAutoHyphens/>
        <w:jc w:val="center"/>
        <w:rPr>
          <w:b/>
          <w:sz w:val="28"/>
          <w:szCs w:val="28"/>
        </w:rPr>
      </w:pPr>
      <w:r w:rsidRPr="00290384">
        <w:rPr>
          <w:b/>
          <w:sz w:val="28"/>
          <w:szCs w:val="28"/>
        </w:rPr>
        <w:t>о региональном проекте</w:t>
      </w:r>
    </w:p>
    <w:p w:rsidR="00336A6F" w:rsidRPr="00290384" w:rsidRDefault="00336A6F" w:rsidP="000E6C16">
      <w:pPr>
        <w:suppressAutoHyphens/>
        <w:jc w:val="center"/>
        <w:rPr>
          <w:b/>
          <w:sz w:val="28"/>
          <w:szCs w:val="28"/>
        </w:rPr>
      </w:pPr>
      <w:r w:rsidRPr="00290384">
        <w:rPr>
          <w:b/>
          <w:sz w:val="28"/>
          <w:szCs w:val="28"/>
        </w:rPr>
        <w:t>«Экспорт продукции АПК»</w:t>
      </w:r>
    </w:p>
    <w:p w:rsidR="00336A6F" w:rsidRPr="00290384" w:rsidRDefault="00336A6F" w:rsidP="000E6C16">
      <w:pPr>
        <w:suppressAutoHyphens/>
        <w:jc w:val="center"/>
        <w:rPr>
          <w:b/>
          <w:sz w:val="28"/>
          <w:szCs w:val="28"/>
        </w:rPr>
      </w:pPr>
    </w:p>
    <w:p w:rsidR="00336A6F" w:rsidRPr="00290384" w:rsidRDefault="00336A6F" w:rsidP="000E6C16">
      <w:pPr>
        <w:suppressAutoHyphens/>
        <w:jc w:val="center"/>
        <w:rPr>
          <w:b/>
          <w:sz w:val="28"/>
          <w:szCs w:val="28"/>
        </w:rPr>
      </w:pPr>
      <w:r w:rsidRPr="00290384">
        <w:rPr>
          <w:b/>
          <w:sz w:val="28"/>
          <w:szCs w:val="28"/>
        </w:rPr>
        <w:t>Общие положения</w:t>
      </w:r>
    </w:p>
    <w:p w:rsidR="00336A6F" w:rsidRPr="00290384" w:rsidRDefault="00336A6F" w:rsidP="000E6C16">
      <w:pPr>
        <w:suppressAutoHyphens/>
      </w:pPr>
    </w:p>
    <w:tbl>
      <w:tblPr>
        <w:tblStyle w:val="1"/>
        <w:tblW w:w="5000" w:type="pct"/>
        <w:jc w:val="center"/>
        <w:tblLook w:val="04A0" w:firstRow="1" w:lastRow="0" w:firstColumn="1" w:lastColumn="0" w:noHBand="0" w:noVBand="1"/>
      </w:tblPr>
      <w:tblGrid>
        <w:gridCol w:w="4077"/>
        <w:gridCol w:w="6344"/>
      </w:tblGrid>
      <w:tr w:rsidR="00336A6F" w:rsidRPr="00290384" w:rsidTr="00147AA6">
        <w:trPr>
          <w:trHeight w:val="516"/>
          <w:jc w:val="center"/>
        </w:trPr>
        <w:tc>
          <w:tcPr>
            <w:tcW w:w="1956" w:type="pct"/>
          </w:tcPr>
          <w:p w:rsidR="00336A6F" w:rsidRPr="00290384" w:rsidRDefault="00336A6F" w:rsidP="000E6C16">
            <w:pPr>
              <w:suppressAutoHyphens/>
              <w:ind w:firstLine="0"/>
              <w:jc w:val="both"/>
              <w:rPr>
                <w:sz w:val="24"/>
                <w:szCs w:val="24"/>
              </w:rPr>
            </w:pPr>
            <w:r w:rsidRPr="00290384">
              <w:rPr>
                <w:rFonts w:eastAsia="Times New Roman" w:cs="Times New Roman"/>
                <w:sz w:val="24"/>
                <w:szCs w:val="24"/>
                <w:lang w:eastAsia="ru-RU"/>
              </w:rPr>
              <w:t>Руководитель регионального проекта</w:t>
            </w:r>
          </w:p>
        </w:tc>
        <w:tc>
          <w:tcPr>
            <w:tcW w:w="3044" w:type="pct"/>
          </w:tcPr>
          <w:p w:rsidR="00336A6F" w:rsidRPr="00290384" w:rsidRDefault="00336A6F" w:rsidP="000E6C16">
            <w:pPr>
              <w:suppressAutoHyphens/>
              <w:ind w:firstLine="0"/>
              <w:jc w:val="both"/>
              <w:rPr>
                <w:rFonts w:eastAsia="Times New Roman" w:cs="Times New Roman"/>
                <w:sz w:val="24"/>
                <w:szCs w:val="24"/>
                <w:lang w:eastAsia="ru-RU"/>
              </w:rPr>
            </w:pPr>
            <w:r>
              <w:rPr>
                <w:rFonts w:eastAsia="Times New Roman" w:cs="Times New Roman"/>
                <w:sz w:val="24"/>
                <w:szCs w:val="24"/>
                <w:lang w:eastAsia="ru-RU"/>
              </w:rPr>
              <w:t>н</w:t>
            </w:r>
            <w:r w:rsidRPr="00290384">
              <w:rPr>
                <w:rFonts w:eastAsia="Times New Roman" w:cs="Times New Roman"/>
                <w:sz w:val="24"/>
                <w:szCs w:val="24"/>
                <w:lang w:eastAsia="ru-RU"/>
              </w:rPr>
              <w:t xml:space="preserve">ачальник Департамента промышленности и торговли Смоленской области </w:t>
            </w:r>
            <w:r>
              <w:rPr>
                <w:rFonts w:eastAsia="Times New Roman" w:cs="Times New Roman"/>
                <w:sz w:val="24"/>
                <w:szCs w:val="24"/>
                <w:lang w:eastAsia="ru-RU"/>
              </w:rPr>
              <w:t>Соколов Игорь Анатольевич</w:t>
            </w:r>
          </w:p>
        </w:tc>
      </w:tr>
      <w:tr w:rsidR="00336A6F" w:rsidRPr="00B23AB7" w:rsidTr="00147AA6">
        <w:trPr>
          <w:trHeight w:val="700"/>
          <w:jc w:val="center"/>
        </w:trPr>
        <w:tc>
          <w:tcPr>
            <w:tcW w:w="1956" w:type="pct"/>
          </w:tcPr>
          <w:p w:rsidR="00336A6F" w:rsidRPr="00290384" w:rsidRDefault="00336A6F" w:rsidP="000E6C16">
            <w:pPr>
              <w:suppressAutoHyphens/>
              <w:ind w:firstLine="0"/>
              <w:jc w:val="both"/>
              <w:rPr>
                <w:sz w:val="24"/>
                <w:szCs w:val="24"/>
              </w:rPr>
            </w:pPr>
            <w:r>
              <w:rPr>
                <w:sz w:val="24"/>
                <w:szCs w:val="24"/>
              </w:rPr>
              <w:t>Связь с Г</w:t>
            </w:r>
            <w:r w:rsidRPr="00290384">
              <w:rPr>
                <w:sz w:val="24"/>
                <w:szCs w:val="24"/>
              </w:rPr>
              <w:t>осударственной программой</w:t>
            </w:r>
          </w:p>
        </w:tc>
        <w:tc>
          <w:tcPr>
            <w:tcW w:w="3044" w:type="pct"/>
          </w:tcPr>
          <w:p w:rsidR="00336A6F" w:rsidRPr="00290384" w:rsidRDefault="00336A6F" w:rsidP="000E6C16">
            <w:pPr>
              <w:suppressAutoHyphens/>
              <w:ind w:firstLine="0"/>
              <w:jc w:val="both"/>
              <w:rPr>
                <w:rFonts w:eastAsia="Times New Roman" w:cs="Times New Roman"/>
                <w:sz w:val="24"/>
                <w:szCs w:val="24"/>
                <w:lang w:eastAsia="ru-RU"/>
              </w:rPr>
            </w:pPr>
            <w:r w:rsidRPr="00290384">
              <w:rPr>
                <w:rFonts w:eastAsia="Times New Roman" w:cs="Times New Roman"/>
                <w:sz w:val="24"/>
                <w:szCs w:val="24"/>
                <w:lang w:eastAsia="ru-RU"/>
              </w:rPr>
              <w:t>областная государственная программа «Развитие сельского хозяйства и регулировани</w:t>
            </w:r>
            <w:r>
              <w:rPr>
                <w:rFonts w:eastAsia="Times New Roman" w:cs="Times New Roman"/>
                <w:sz w:val="24"/>
                <w:szCs w:val="24"/>
                <w:lang w:eastAsia="ru-RU"/>
              </w:rPr>
              <w:t>е</w:t>
            </w:r>
            <w:r w:rsidRPr="00290384">
              <w:rPr>
                <w:rFonts w:eastAsia="Times New Roman" w:cs="Times New Roman"/>
                <w:sz w:val="24"/>
                <w:szCs w:val="24"/>
                <w:lang w:eastAsia="ru-RU"/>
              </w:rPr>
              <w:t xml:space="preserve"> рынков сельскохозяйственной продукции, сырья и продовольствия в Смоленской области»</w:t>
            </w:r>
            <w:r>
              <w:rPr>
                <w:rFonts w:eastAsia="Times New Roman" w:cs="Times New Roman"/>
                <w:sz w:val="24"/>
                <w:szCs w:val="24"/>
                <w:lang w:eastAsia="ru-RU"/>
              </w:rPr>
              <w:t>, о</w:t>
            </w:r>
            <w:r w:rsidRPr="005D667D">
              <w:rPr>
                <w:rFonts w:eastAsia="Times New Roman" w:cs="Times New Roman"/>
                <w:sz w:val="24"/>
                <w:szCs w:val="24"/>
                <w:lang w:eastAsia="ru-RU"/>
              </w:rPr>
              <w:t>бластная государственная программа</w:t>
            </w:r>
            <w:r>
              <w:rPr>
                <w:rFonts w:eastAsia="Times New Roman" w:cs="Times New Roman"/>
                <w:sz w:val="24"/>
                <w:szCs w:val="24"/>
                <w:lang w:eastAsia="ru-RU"/>
              </w:rPr>
              <w:t xml:space="preserve"> «</w:t>
            </w:r>
            <w:r w:rsidRPr="005D667D">
              <w:rPr>
                <w:rFonts w:eastAsia="Times New Roman" w:cs="Times New Roman"/>
                <w:sz w:val="24"/>
                <w:szCs w:val="24"/>
                <w:lang w:eastAsia="ru-RU"/>
              </w:rPr>
              <w:t>Развитие государственной</w:t>
            </w:r>
            <w:r>
              <w:rPr>
                <w:rFonts w:eastAsia="Times New Roman" w:cs="Times New Roman"/>
                <w:sz w:val="24"/>
                <w:szCs w:val="24"/>
                <w:lang w:eastAsia="ru-RU"/>
              </w:rPr>
              <w:t xml:space="preserve"> ветеринарной службы Смоленской области»</w:t>
            </w:r>
          </w:p>
        </w:tc>
      </w:tr>
    </w:tbl>
    <w:p w:rsidR="00336A6F" w:rsidRPr="00B23AB7" w:rsidRDefault="00336A6F" w:rsidP="000E6C16">
      <w:pPr>
        <w:suppressAutoHyphens/>
        <w:jc w:val="right"/>
        <w:rPr>
          <w:sz w:val="28"/>
          <w:szCs w:val="28"/>
          <w:highlight w:val="yellow"/>
        </w:rPr>
      </w:pPr>
    </w:p>
    <w:p w:rsidR="00336A6F" w:rsidRDefault="00336A6F" w:rsidP="000E6C16">
      <w:pPr>
        <w:suppressAutoHyphens/>
        <w:jc w:val="center"/>
        <w:rPr>
          <w:b/>
          <w:sz w:val="28"/>
          <w:szCs w:val="28"/>
        </w:rPr>
      </w:pPr>
      <w:r w:rsidRPr="00290384">
        <w:rPr>
          <w:b/>
          <w:sz w:val="28"/>
          <w:szCs w:val="28"/>
        </w:rPr>
        <w:t xml:space="preserve">Значения результатов регионального проекта </w:t>
      </w:r>
    </w:p>
    <w:p w:rsidR="00336A6F" w:rsidRDefault="00336A6F" w:rsidP="000E6C16">
      <w:pPr>
        <w:suppressAutoHyphens/>
        <w:jc w:val="center"/>
        <w:rPr>
          <w:b/>
          <w:sz w:val="28"/>
          <w:szCs w:val="28"/>
        </w:rPr>
      </w:pPr>
    </w:p>
    <w:tbl>
      <w:tblPr>
        <w:tblStyle w:val="1"/>
        <w:tblW w:w="4929" w:type="pct"/>
        <w:jc w:val="center"/>
        <w:tblLook w:val="04A0" w:firstRow="1" w:lastRow="0" w:firstColumn="1" w:lastColumn="0" w:noHBand="0" w:noVBand="1"/>
      </w:tblPr>
      <w:tblGrid>
        <w:gridCol w:w="3995"/>
        <w:gridCol w:w="1292"/>
        <w:gridCol w:w="1310"/>
        <w:gridCol w:w="1403"/>
        <w:gridCol w:w="1122"/>
        <w:gridCol w:w="1151"/>
      </w:tblGrid>
      <w:tr w:rsidR="00336A6F" w:rsidRPr="00580B96" w:rsidTr="00147AA6">
        <w:trPr>
          <w:tblHeader/>
          <w:jc w:val="center"/>
        </w:trPr>
        <w:tc>
          <w:tcPr>
            <w:tcW w:w="1948" w:type="pct"/>
            <w:vMerge w:val="restart"/>
          </w:tcPr>
          <w:p w:rsidR="00336A6F" w:rsidRPr="00580B96" w:rsidRDefault="00336A6F" w:rsidP="000E6C16">
            <w:pPr>
              <w:suppressAutoHyphens/>
              <w:ind w:firstLine="0"/>
              <w:jc w:val="center"/>
              <w:rPr>
                <w:rFonts w:cs="Times New Roman"/>
                <w:sz w:val="24"/>
                <w:szCs w:val="24"/>
              </w:rPr>
            </w:pPr>
            <w:r w:rsidRPr="00580B96">
              <w:rPr>
                <w:rFonts w:cs="Times New Roman"/>
                <w:sz w:val="24"/>
                <w:szCs w:val="24"/>
              </w:rPr>
              <w:t>На</w:t>
            </w:r>
            <w:r>
              <w:rPr>
                <w:rFonts w:cs="Times New Roman"/>
                <w:sz w:val="24"/>
                <w:szCs w:val="24"/>
              </w:rPr>
              <w:t xml:space="preserve">именование </w:t>
            </w:r>
            <w:r>
              <w:rPr>
                <w:rFonts w:cs="Times New Roman"/>
                <w:sz w:val="24"/>
                <w:szCs w:val="24"/>
              </w:rPr>
              <w:br/>
              <w:t>результата</w:t>
            </w:r>
          </w:p>
        </w:tc>
        <w:tc>
          <w:tcPr>
            <w:tcW w:w="614" w:type="pct"/>
            <w:vMerge w:val="restart"/>
          </w:tcPr>
          <w:p w:rsidR="00336A6F" w:rsidRPr="00814FFB" w:rsidRDefault="00336A6F" w:rsidP="000E6C16">
            <w:pPr>
              <w:suppressAutoHyphens/>
              <w:ind w:firstLine="23"/>
              <w:jc w:val="center"/>
              <w:rPr>
                <w:color w:val="22272F"/>
                <w:sz w:val="24"/>
                <w:szCs w:val="24"/>
                <w:shd w:val="clear" w:color="auto" w:fill="FFFFFF"/>
              </w:rPr>
            </w:pPr>
            <w:r>
              <w:rPr>
                <w:rFonts w:cs="Times New Roman"/>
                <w:sz w:val="24"/>
                <w:szCs w:val="24"/>
              </w:rPr>
              <w:t>Единица измерения</w:t>
            </w:r>
          </w:p>
        </w:tc>
        <w:tc>
          <w:tcPr>
            <w:tcW w:w="638" w:type="pct"/>
            <w:vMerge w:val="restart"/>
          </w:tcPr>
          <w:p w:rsidR="00336A6F" w:rsidRPr="00814FFB" w:rsidRDefault="00336A6F" w:rsidP="000E6C16">
            <w:pPr>
              <w:suppressAutoHyphens/>
              <w:ind w:firstLine="23"/>
              <w:jc w:val="center"/>
              <w:rPr>
                <w:color w:val="22272F"/>
                <w:sz w:val="24"/>
                <w:szCs w:val="24"/>
                <w:shd w:val="clear" w:color="auto" w:fill="FFFFFF"/>
              </w:rPr>
            </w:pPr>
            <w:r w:rsidRPr="00814FFB">
              <w:rPr>
                <w:color w:val="22272F"/>
                <w:sz w:val="24"/>
                <w:szCs w:val="24"/>
                <w:shd w:val="clear" w:color="auto" w:fill="FFFFFF"/>
              </w:rPr>
              <w:t xml:space="preserve">Базовое значение </w:t>
            </w:r>
            <w:r>
              <w:rPr>
                <w:color w:val="22272F"/>
                <w:sz w:val="24"/>
                <w:szCs w:val="24"/>
                <w:shd w:val="clear" w:color="auto" w:fill="FFFFFF"/>
              </w:rPr>
              <w:t>результата</w:t>
            </w:r>
            <w:r w:rsidRPr="00814FFB">
              <w:rPr>
                <w:color w:val="22272F"/>
                <w:sz w:val="24"/>
                <w:szCs w:val="24"/>
                <w:shd w:val="clear" w:color="auto" w:fill="FFFFFF"/>
              </w:rPr>
              <w:t xml:space="preserve"> </w:t>
            </w:r>
            <w:r>
              <w:rPr>
                <w:color w:val="22272F"/>
                <w:sz w:val="24"/>
                <w:szCs w:val="24"/>
                <w:shd w:val="clear" w:color="auto" w:fill="FFFFFF"/>
              </w:rPr>
              <w:t>(2021 год)</w:t>
            </w:r>
          </w:p>
        </w:tc>
        <w:tc>
          <w:tcPr>
            <w:tcW w:w="1800" w:type="pct"/>
            <w:gridSpan w:val="3"/>
            <w:vAlign w:val="center"/>
          </w:tcPr>
          <w:p w:rsidR="00336A6F" w:rsidRPr="00580B96" w:rsidRDefault="00336A6F" w:rsidP="000E6C16">
            <w:pPr>
              <w:suppressAutoHyphens/>
              <w:ind w:left="-150" w:right="-75" w:firstLine="0"/>
              <w:jc w:val="center"/>
              <w:rPr>
                <w:rFonts w:eastAsia="Times New Roman" w:cs="Times New Roman"/>
                <w:spacing w:val="-2"/>
                <w:sz w:val="24"/>
                <w:szCs w:val="24"/>
              </w:rPr>
            </w:pPr>
            <w:r w:rsidRPr="00580B96">
              <w:rPr>
                <w:color w:val="22272F"/>
                <w:sz w:val="24"/>
                <w:szCs w:val="24"/>
                <w:shd w:val="clear" w:color="auto" w:fill="FFFFFF"/>
              </w:rPr>
              <w:t xml:space="preserve">Планируемое значение </w:t>
            </w:r>
            <w:r>
              <w:rPr>
                <w:color w:val="22272F"/>
                <w:sz w:val="24"/>
                <w:szCs w:val="24"/>
                <w:shd w:val="clear" w:color="auto" w:fill="FFFFFF"/>
              </w:rPr>
              <w:t xml:space="preserve">результата </w:t>
            </w:r>
            <w:r w:rsidRPr="00580B96">
              <w:rPr>
                <w:color w:val="22272F"/>
                <w:sz w:val="24"/>
                <w:szCs w:val="24"/>
                <w:shd w:val="clear" w:color="auto" w:fill="FFFFFF"/>
              </w:rPr>
              <w:t>на очередной финансовый год и плановый период</w:t>
            </w:r>
          </w:p>
        </w:tc>
      </w:tr>
      <w:tr w:rsidR="00336A6F" w:rsidRPr="00580B96" w:rsidTr="00147AA6">
        <w:trPr>
          <w:trHeight w:val="448"/>
          <w:tblHeader/>
          <w:jc w:val="center"/>
        </w:trPr>
        <w:tc>
          <w:tcPr>
            <w:tcW w:w="1948" w:type="pct"/>
            <w:vMerge/>
            <w:vAlign w:val="center"/>
          </w:tcPr>
          <w:p w:rsidR="00336A6F" w:rsidRPr="00580B96" w:rsidRDefault="00336A6F" w:rsidP="000E6C16">
            <w:pPr>
              <w:suppressAutoHyphens/>
              <w:ind w:firstLine="0"/>
              <w:jc w:val="center"/>
              <w:rPr>
                <w:rFonts w:cs="Times New Roman"/>
                <w:sz w:val="24"/>
                <w:szCs w:val="24"/>
              </w:rPr>
            </w:pPr>
          </w:p>
        </w:tc>
        <w:tc>
          <w:tcPr>
            <w:tcW w:w="614" w:type="pct"/>
            <w:vMerge/>
          </w:tcPr>
          <w:p w:rsidR="00336A6F" w:rsidRPr="00580B96" w:rsidRDefault="00336A6F" w:rsidP="000E6C16">
            <w:pPr>
              <w:suppressAutoHyphens/>
              <w:jc w:val="center"/>
              <w:rPr>
                <w:color w:val="22272F"/>
                <w:sz w:val="24"/>
                <w:szCs w:val="24"/>
                <w:shd w:val="clear" w:color="auto" w:fill="FFFFFF"/>
              </w:rPr>
            </w:pPr>
          </w:p>
        </w:tc>
        <w:tc>
          <w:tcPr>
            <w:tcW w:w="638" w:type="pct"/>
            <w:vMerge/>
          </w:tcPr>
          <w:p w:rsidR="00336A6F" w:rsidRPr="00580B96" w:rsidRDefault="00336A6F" w:rsidP="000E6C16">
            <w:pPr>
              <w:suppressAutoHyphens/>
              <w:jc w:val="center"/>
              <w:rPr>
                <w:color w:val="22272F"/>
                <w:sz w:val="24"/>
                <w:szCs w:val="24"/>
                <w:shd w:val="clear" w:color="auto" w:fill="FFFFFF"/>
              </w:rPr>
            </w:pPr>
          </w:p>
        </w:tc>
        <w:tc>
          <w:tcPr>
            <w:tcW w:w="688" w:type="pct"/>
            <w:vAlign w:val="center"/>
          </w:tcPr>
          <w:p w:rsidR="00336A6F" w:rsidRPr="00580B96" w:rsidRDefault="00336A6F" w:rsidP="000E6C16">
            <w:pPr>
              <w:suppressAutoHyphens/>
              <w:ind w:firstLine="0"/>
              <w:jc w:val="center"/>
              <w:rPr>
                <w:rFonts w:eastAsia="Times New Roman" w:cs="Times New Roman"/>
                <w:spacing w:val="-2"/>
                <w:sz w:val="24"/>
                <w:szCs w:val="24"/>
                <w:lang w:val="en-US"/>
              </w:rPr>
            </w:pPr>
            <w:r>
              <w:rPr>
                <w:color w:val="22272F"/>
                <w:sz w:val="24"/>
                <w:szCs w:val="24"/>
                <w:shd w:val="clear" w:color="auto" w:fill="FFFFFF"/>
              </w:rPr>
              <w:t>2022</w:t>
            </w:r>
            <w:r w:rsidRPr="00580B96">
              <w:rPr>
                <w:color w:val="22272F"/>
                <w:sz w:val="24"/>
                <w:szCs w:val="24"/>
                <w:shd w:val="clear" w:color="auto" w:fill="FFFFFF"/>
              </w:rPr>
              <w:t xml:space="preserve"> год</w:t>
            </w:r>
          </w:p>
        </w:tc>
        <w:tc>
          <w:tcPr>
            <w:tcW w:w="549" w:type="pct"/>
            <w:vAlign w:val="center"/>
          </w:tcPr>
          <w:p w:rsidR="00336A6F" w:rsidRPr="00580B96" w:rsidRDefault="00336A6F" w:rsidP="000E6C16">
            <w:pPr>
              <w:suppressAutoHyphens/>
              <w:ind w:firstLine="0"/>
              <w:jc w:val="center"/>
              <w:rPr>
                <w:rFonts w:eastAsia="Times New Roman" w:cs="Times New Roman"/>
                <w:spacing w:val="-2"/>
                <w:sz w:val="24"/>
                <w:szCs w:val="24"/>
              </w:rPr>
            </w:pPr>
            <w:r>
              <w:rPr>
                <w:color w:val="22272F"/>
                <w:sz w:val="24"/>
                <w:szCs w:val="24"/>
                <w:shd w:val="clear" w:color="auto" w:fill="FFFFFF"/>
              </w:rPr>
              <w:t xml:space="preserve"> 2023</w:t>
            </w:r>
            <w:r w:rsidRPr="00580B96">
              <w:rPr>
                <w:color w:val="22272F"/>
                <w:sz w:val="24"/>
                <w:szCs w:val="24"/>
                <w:shd w:val="clear" w:color="auto" w:fill="FFFFFF"/>
              </w:rPr>
              <w:t xml:space="preserve"> год </w:t>
            </w:r>
          </w:p>
        </w:tc>
        <w:tc>
          <w:tcPr>
            <w:tcW w:w="564" w:type="pct"/>
            <w:vAlign w:val="center"/>
          </w:tcPr>
          <w:p w:rsidR="00336A6F" w:rsidRPr="00580B96" w:rsidRDefault="00336A6F" w:rsidP="000E6C16">
            <w:pPr>
              <w:suppressAutoHyphens/>
              <w:ind w:firstLine="0"/>
              <w:jc w:val="center"/>
              <w:rPr>
                <w:rFonts w:cs="Times New Roman"/>
                <w:sz w:val="24"/>
                <w:szCs w:val="24"/>
              </w:rPr>
            </w:pPr>
            <w:r>
              <w:rPr>
                <w:color w:val="22272F"/>
                <w:sz w:val="24"/>
                <w:szCs w:val="24"/>
                <w:shd w:val="clear" w:color="auto" w:fill="FFFFFF"/>
              </w:rPr>
              <w:t>2024</w:t>
            </w:r>
            <w:r w:rsidRPr="00580B96">
              <w:rPr>
                <w:color w:val="22272F"/>
                <w:sz w:val="24"/>
                <w:szCs w:val="24"/>
                <w:shd w:val="clear" w:color="auto" w:fill="FFFFFF"/>
              </w:rPr>
              <w:t xml:space="preserve"> год </w:t>
            </w:r>
          </w:p>
        </w:tc>
      </w:tr>
      <w:tr w:rsidR="00336A6F" w:rsidRPr="00580B96" w:rsidTr="00147AA6">
        <w:trPr>
          <w:trHeight w:val="433"/>
          <w:jc w:val="center"/>
        </w:trPr>
        <w:tc>
          <w:tcPr>
            <w:tcW w:w="1948" w:type="pct"/>
            <w:vAlign w:val="center"/>
          </w:tcPr>
          <w:p w:rsidR="00336A6F" w:rsidRPr="00580B96" w:rsidRDefault="00336A6F" w:rsidP="00B00C28">
            <w:pPr>
              <w:suppressAutoHyphens/>
              <w:spacing w:line="230" w:lineRule="auto"/>
              <w:ind w:firstLine="0"/>
              <w:jc w:val="both"/>
              <w:rPr>
                <w:rFonts w:eastAsia="Times New Roman" w:cs="Times New Roman"/>
                <w:spacing w:val="-2"/>
                <w:sz w:val="24"/>
                <w:szCs w:val="24"/>
              </w:rPr>
            </w:pPr>
            <w:r w:rsidRPr="00A61493">
              <w:rPr>
                <w:spacing w:val="-2"/>
                <w:sz w:val="24"/>
                <w:szCs w:val="24"/>
              </w:rPr>
              <w:t>Прирост объема производства масличных культур</w:t>
            </w:r>
            <w:r>
              <w:rPr>
                <w:spacing w:val="-2"/>
                <w:sz w:val="24"/>
                <w:szCs w:val="24"/>
              </w:rPr>
              <w:t xml:space="preserve"> </w:t>
            </w:r>
          </w:p>
        </w:tc>
        <w:tc>
          <w:tcPr>
            <w:tcW w:w="614" w:type="pct"/>
          </w:tcPr>
          <w:p w:rsidR="00336A6F" w:rsidRPr="00580B96" w:rsidRDefault="00336A6F" w:rsidP="000E6C16">
            <w:pPr>
              <w:suppressAutoHyphens/>
              <w:ind w:firstLine="0"/>
              <w:jc w:val="center"/>
              <w:rPr>
                <w:sz w:val="24"/>
                <w:szCs w:val="24"/>
              </w:rPr>
            </w:pPr>
            <w:r w:rsidRPr="00A61493">
              <w:rPr>
                <w:sz w:val="24"/>
                <w:szCs w:val="24"/>
              </w:rPr>
              <w:t>тыс. тонн</w:t>
            </w:r>
          </w:p>
        </w:tc>
        <w:tc>
          <w:tcPr>
            <w:tcW w:w="638" w:type="pct"/>
            <w:shd w:val="clear" w:color="auto" w:fill="auto"/>
          </w:tcPr>
          <w:p w:rsidR="00336A6F" w:rsidRPr="00A61493" w:rsidRDefault="00336A6F" w:rsidP="000E6C16">
            <w:pPr>
              <w:suppressAutoHyphens/>
              <w:ind w:firstLine="0"/>
              <w:jc w:val="center"/>
              <w:rPr>
                <w:sz w:val="24"/>
                <w:szCs w:val="24"/>
              </w:rPr>
            </w:pPr>
            <w:r>
              <w:rPr>
                <w:sz w:val="24"/>
                <w:szCs w:val="24"/>
              </w:rPr>
              <w:t>2,4064</w:t>
            </w:r>
          </w:p>
        </w:tc>
        <w:tc>
          <w:tcPr>
            <w:tcW w:w="688" w:type="pct"/>
            <w:shd w:val="clear" w:color="auto" w:fill="auto"/>
          </w:tcPr>
          <w:p w:rsidR="00E76489" w:rsidRPr="00B00C28" w:rsidRDefault="00B00C28" w:rsidP="000E6C16">
            <w:pPr>
              <w:suppressAutoHyphens/>
              <w:ind w:firstLine="0"/>
              <w:jc w:val="center"/>
              <w:rPr>
                <w:sz w:val="24"/>
                <w:szCs w:val="24"/>
              </w:rPr>
            </w:pPr>
            <w:r>
              <w:rPr>
                <w:sz w:val="24"/>
                <w:szCs w:val="24"/>
              </w:rPr>
              <w:t>20</w:t>
            </w:r>
          </w:p>
          <w:p w:rsidR="00336A6F" w:rsidRPr="00E76489" w:rsidRDefault="00336A6F" w:rsidP="00E76489">
            <w:pPr>
              <w:rPr>
                <w:sz w:val="24"/>
                <w:szCs w:val="24"/>
              </w:rPr>
            </w:pPr>
          </w:p>
        </w:tc>
        <w:tc>
          <w:tcPr>
            <w:tcW w:w="549" w:type="pct"/>
            <w:shd w:val="clear" w:color="auto" w:fill="auto"/>
          </w:tcPr>
          <w:p w:rsidR="00336A6F" w:rsidRPr="00A61493" w:rsidRDefault="00336A6F" w:rsidP="000E6C16">
            <w:pPr>
              <w:suppressAutoHyphens/>
              <w:ind w:firstLine="0"/>
              <w:jc w:val="center"/>
              <w:rPr>
                <w:sz w:val="24"/>
                <w:szCs w:val="24"/>
              </w:rPr>
            </w:pPr>
            <w:r w:rsidRPr="00A61493">
              <w:rPr>
                <w:sz w:val="24"/>
                <w:szCs w:val="24"/>
              </w:rPr>
              <w:t>4,766</w:t>
            </w:r>
          </w:p>
        </w:tc>
        <w:tc>
          <w:tcPr>
            <w:tcW w:w="564" w:type="pct"/>
            <w:shd w:val="clear" w:color="auto" w:fill="auto"/>
          </w:tcPr>
          <w:p w:rsidR="00336A6F" w:rsidRPr="00A61493" w:rsidRDefault="00336A6F" w:rsidP="000E6C16">
            <w:pPr>
              <w:suppressAutoHyphens/>
              <w:ind w:firstLine="0"/>
              <w:jc w:val="center"/>
              <w:rPr>
                <w:sz w:val="24"/>
                <w:szCs w:val="24"/>
              </w:rPr>
            </w:pPr>
            <w:r>
              <w:rPr>
                <w:sz w:val="24"/>
                <w:szCs w:val="24"/>
              </w:rPr>
              <w:t>5,336</w:t>
            </w:r>
          </w:p>
        </w:tc>
      </w:tr>
    </w:tbl>
    <w:p w:rsidR="00147AA6" w:rsidRDefault="00147AA6" w:rsidP="000E6C16">
      <w:pPr>
        <w:suppressAutoHyphens/>
        <w:jc w:val="center"/>
        <w:rPr>
          <w:b/>
          <w:spacing w:val="20"/>
          <w:sz w:val="28"/>
          <w:szCs w:val="28"/>
        </w:rPr>
      </w:pPr>
    </w:p>
    <w:p w:rsidR="00336A6F" w:rsidRPr="00D45272" w:rsidRDefault="00336A6F" w:rsidP="000E6C16">
      <w:pPr>
        <w:suppressAutoHyphens/>
        <w:jc w:val="center"/>
        <w:rPr>
          <w:b/>
          <w:spacing w:val="20"/>
          <w:sz w:val="28"/>
          <w:szCs w:val="28"/>
        </w:rPr>
      </w:pPr>
      <w:r w:rsidRPr="00D45272">
        <w:rPr>
          <w:b/>
          <w:spacing w:val="20"/>
          <w:sz w:val="28"/>
          <w:szCs w:val="28"/>
        </w:rPr>
        <w:t>3. СВЕДЕНИЯ</w:t>
      </w:r>
    </w:p>
    <w:p w:rsidR="00336A6F" w:rsidRPr="00D45272" w:rsidRDefault="00336A6F" w:rsidP="000E6C16">
      <w:pPr>
        <w:suppressAutoHyphens/>
        <w:jc w:val="center"/>
        <w:rPr>
          <w:b/>
          <w:sz w:val="28"/>
          <w:szCs w:val="28"/>
        </w:rPr>
      </w:pPr>
      <w:r w:rsidRPr="00D45272">
        <w:rPr>
          <w:b/>
          <w:spacing w:val="20"/>
          <w:sz w:val="28"/>
          <w:szCs w:val="28"/>
        </w:rPr>
        <w:t xml:space="preserve">о </w:t>
      </w:r>
      <w:r w:rsidRPr="00D45272">
        <w:rPr>
          <w:b/>
          <w:sz w:val="28"/>
          <w:szCs w:val="28"/>
        </w:rPr>
        <w:t>ведомственных проектах</w:t>
      </w:r>
    </w:p>
    <w:p w:rsidR="00336A6F" w:rsidRPr="000E6C16" w:rsidRDefault="00336A6F" w:rsidP="000E6C16">
      <w:pPr>
        <w:suppressAutoHyphens/>
        <w:jc w:val="center"/>
        <w:rPr>
          <w:b/>
          <w:sz w:val="22"/>
          <w:szCs w:val="28"/>
          <w:highlight w:val="yellow"/>
        </w:rPr>
      </w:pPr>
    </w:p>
    <w:p w:rsidR="00336A6F" w:rsidRPr="00212AF4" w:rsidRDefault="00336A6F" w:rsidP="000E6C16">
      <w:pPr>
        <w:suppressAutoHyphens/>
        <w:jc w:val="center"/>
        <w:rPr>
          <w:b/>
          <w:spacing w:val="20"/>
          <w:sz w:val="28"/>
          <w:szCs w:val="28"/>
        </w:rPr>
      </w:pPr>
      <w:r w:rsidRPr="00212AF4">
        <w:rPr>
          <w:b/>
          <w:spacing w:val="20"/>
          <w:sz w:val="28"/>
          <w:szCs w:val="28"/>
        </w:rPr>
        <w:t>СВЕДЕНИЯ</w:t>
      </w:r>
    </w:p>
    <w:p w:rsidR="00336A6F" w:rsidRPr="00212AF4" w:rsidRDefault="00336A6F" w:rsidP="000E6C16">
      <w:pPr>
        <w:suppressAutoHyphens/>
        <w:jc w:val="center"/>
        <w:rPr>
          <w:b/>
          <w:sz w:val="28"/>
          <w:szCs w:val="28"/>
        </w:rPr>
      </w:pPr>
      <w:r w:rsidRPr="00212AF4">
        <w:rPr>
          <w:b/>
          <w:spacing w:val="20"/>
          <w:sz w:val="28"/>
          <w:szCs w:val="28"/>
        </w:rPr>
        <w:t xml:space="preserve">о </w:t>
      </w:r>
      <w:r w:rsidRPr="00212AF4">
        <w:rPr>
          <w:b/>
          <w:sz w:val="28"/>
          <w:szCs w:val="28"/>
        </w:rPr>
        <w:t>ведомственном проекте</w:t>
      </w:r>
    </w:p>
    <w:p w:rsidR="00336A6F" w:rsidRDefault="00336A6F" w:rsidP="000E6C16">
      <w:pPr>
        <w:suppressAutoHyphens/>
        <w:jc w:val="center"/>
        <w:rPr>
          <w:b/>
          <w:sz w:val="28"/>
          <w:szCs w:val="28"/>
        </w:rPr>
      </w:pPr>
      <w:r w:rsidRPr="009E1CB6">
        <w:rPr>
          <w:b/>
          <w:sz w:val="28"/>
          <w:szCs w:val="28"/>
        </w:rPr>
        <w:t xml:space="preserve">«Создание общих условий функционирования и </w:t>
      </w:r>
    </w:p>
    <w:p w:rsidR="00336A6F" w:rsidRDefault="00336A6F" w:rsidP="000E6C16">
      <w:pPr>
        <w:suppressAutoHyphens/>
        <w:jc w:val="center"/>
        <w:rPr>
          <w:b/>
          <w:sz w:val="28"/>
          <w:szCs w:val="28"/>
        </w:rPr>
      </w:pPr>
      <w:r w:rsidRPr="009E1CB6">
        <w:rPr>
          <w:b/>
          <w:sz w:val="28"/>
          <w:szCs w:val="28"/>
        </w:rPr>
        <w:t>развития сельского хозяйства Смоленской области»</w:t>
      </w:r>
    </w:p>
    <w:p w:rsidR="00336A6F" w:rsidRPr="000E6C16" w:rsidRDefault="00336A6F" w:rsidP="000E6C16">
      <w:pPr>
        <w:suppressAutoHyphens/>
        <w:jc w:val="center"/>
        <w:rPr>
          <w:b/>
          <w:spacing w:val="20"/>
          <w:sz w:val="22"/>
          <w:szCs w:val="28"/>
        </w:rPr>
      </w:pPr>
    </w:p>
    <w:p w:rsidR="00B7545A" w:rsidRDefault="00B7545A" w:rsidP="000E6C16">
      <w:pPr>
        <w:suppressAutoHyphens/>
        <w:jc w:val="center"/>
        <w:rPr>
          <w:b/>
          <w:sz w:val="28"/>
          <w:szCs w:val="28"/>
        </w:rPr>
      </w:pPr>
    </w:p>
    <w:p w:rsidR="00B7545A" w:rsidRDefault="00B7545A" w:rsidP="000E6C16">
      <w:pPr>
        <w:suppressAutoHyphens/>
        <w:jc w:val="center"/>
        <w:rPr>
          <w:b/>
          <w:sz w:val="28"/>
          <w:szCs w:val="28"/>
        </w:rPr>
      </w:pPr>
    </w:p>
    <w:p w:rsidR="00336A6F" w:rsidRPr="00CB0F0E" w:rsidRDefault="00336A6F" w:rsidP="000E6C16">
      <w:pPr>
        <w:suppressAutoHyphens/>
        <w:jc w:val="center"/>
        <w:rPr>
          <w:b/>
          <w:sz w:val="28"/>
          <w:szCs w:val="28"/>
        </w:rPr>
      </w:pPr>
      <w:r>
        <w:rPr>
          <w:b/>
          <w:sz w:val="28"/>
          <w:szCs w:val="28"/>
        </w:rPr>
        <w:t>Общие</w:t>
      </w:r>
      <w:r w:rsidRPr="00CB0F0E">
        <w:rPr>
          <w:b/>
          <w:sz w:val="28"/>
          <w:szCs w:val="28"/>
        </w:rPr>
        <w:t xml:space="preserve"> положения</w:t>
      </w:r>
    </w:p>
    <w:p w:rsidR="00336A6F" w:rsidRPr="00CB0F0E" w:rsidRDefault="00336A6F" w:rsidP="000E6C16">
      <w:pPr>
        <w:suppressAutoHyphens/>
      </w:pPr>
    </w:p>
    <w:tbl>
      <w:tblPr>
        <w:tblStyle w:val="1"/>
        <w:tblW w:w="5000" w:type="pct"/>
        <w:jc w:val="center"/>
        <w:tblLook w:val="04A0" w:firstRow="1" w:lastRow="0" w:firstColumn="1" w:lastColumn="0" w:noHBand="0" w:noVBand="1"/>
      </w:tblPr>
      <w:tblGrid>
        <w:gridCol w:w="3793"/>
        <w:gridCol w:w="6628"/>
      </w:tblGrid>
      <w:tr w:rsidR="00336A6F" w:rsidRPr="0094586B" w:rsidTr="00147AA6">
        <w:trPr>
          <w:trHeight w:val="516"/>
          <w:jc w:val="center"/>
        </w:trPr>
        <w:tc>
          <w:tcPr>
            <w:tcW w:w="1820" w:type="pct"/>
          </w:tcPr>
          <w:p w:rsidR="00336A6F" w:rsidRPr="0094586B" w:rsidRDefault="00336A6F" w:rsidP="000E6C16">
            <w:pPr>
              <w:suppressAutoHyphens/>
              <w:ind w:firstLine="0"/>
              <w:jc w:val="both"/>
              <w:rPr>
                <w:sz w:val="24"/>
              </w:rPr>
            </w:pPr>
            <w:r w:rsidRPr="0094586B">
              <w:rPr>
                <w:sz w:val="24"/>
              </w:rPr>
              <w:t>Руководитель ведомственного проекта</w:t>
            </w:r>
          </w:p>
        </w:tc>
        <w:tc>
          <w:tcPr>
            <w:tcW w:w="3180" w:type="pct"/>
            <w:vAlign w:val="center"/>
          </w:tcPr>
          <w:p w:rsidR="00336A6F" w:rsidRPr="0094586B" w:rsidRDefault="00336A6F" w:rsidP="000E6C16">
            <w:pPr>
              <w:suppressAutoHyphens/>
              <w:ind w:firstLine="0"/>
              <w:jc w:val="both"/>
              <w:rPr>
                <w:sz w:val="24"/>
              </w:rPr>
            </w:pPr>
            <w:r>
              <w:rPr>
                <w:sz w:val="24"/>
              </w:rPr>
              <w:t>з</w:t>
            </w:r>
            <w:r w:rsidRPr="0094586B">
              <w:rPr>
                <w:sz w:val="24"/>
              </w:rPr>
              <w:t>аместитель Губернатора Смоленской области – начальник Департамента Смоленской области по сельскому хозяйству и продовольствию</w:t>
            </w:r>
            <w:r>
              <w:rPr>
                <w:sz w:val="24"/>
              </w:rPr>
              <w:t xml:space="preserve"> </w:t>
            </w:r>
            <w:r w:rsidRPr="0094586B">
              <w:rPr>
                <w:sz w:val="24"/>
              </w:rPr>
              <w:t>Царев Александр Анатольевич</w:t>
            </w:r>
          </w:p>
        </w:tc>
      </w:tr>
      <w:tr w:rsidR="00336A6F" w:rsidRPr="0094586B" w:rsidTr="00147AA6">
        <w:trPr>
          <w:trHeight w:val="273"/>
          <w:jc w:val="center"/>
        </w:trPr>
        <w:tc>
          <w:tcPr>
            <w:tcW w:w="1820" w:type="pct"/>
          </w:tcPr>
          <w:p w:rsidR="00336A6F" w:rsidRPr="0094586B" w:rsidRDefault="00336A6F" w:rsidP="000E6C16">
            <w:pPr>
              <w:suppressAutoHyphens/>
              <w:ind w:firstLine="0"/>
              <w:jc w:val="both"/>
              <w:rPr>
                <w:sz w:val="24"/>
              </w:rPr>
            </w:pPr>
            <w:r w:rsidRPr="0094586B">
              <w:rPr>
                <w:sz w:val="24"/>
              </w:rPr>
              <w:t xml:space="preserve">Связь с </w:t>
            </w:r>
            <w:r>
              <w:rPr>
                <w:sz w:val="24"/>
              </w:rPr>
              <w:t>Г</w:t>
            </w:r>
            <w:r w:rsidRPr="0094586B">
              <w:rPr>
                <w:sz w:val="24"/>
              </w:rPr>
              <w:t>осударственной программой</w:t>
            </w:r>
          </w:p>
        </w:tc>
        <w:tc>
          <w:tcPr>
            <w:tcW w:w="3180" w:type="pct"/>
            <w:vAlign w:val="center"/>
          </w:tcPr>
          <w:p w:rsidR="00336A6F" w:rsidRPr="0094586B" w:rsidRDefault="00336A6F" w:rsidP="000E6C16">
            <w:pPr>
              <w:suppressAutoHyphens/>
              <w:ind w:firstLine="0"/>
              <w:jc w:val="both"/>
              <w:rPr>
                <w:sz w:val="24"/>
              </w:rPr>
            </w:pPr>
            <w:r w:rsidRPr="0094586B">
              <w:rPr>
                <w:sz w:val="24"/>
              </w:rPr>
              <w:t>областная государственная программа «Развитие сельского хозяйства и регулировани</w:t>
            </w:r>
            <w:r>
              <w:rPr>
                <w:sz w:val="24"/>
              </w:rPr>
              <w:t>е</w:t>
            </w:r>
            <w:r w:rsidRPr="0094586B">
              <w:rPr>
                <w:sz w:val="24"/>
              </w:rPr>
              <w:t xml:space="preserve"> рынков сельскохозяйственной продукции, сырья и продовольствия в Смоленской области»</w:t>
            </w:r>
          </w:p>
        </w:tc>
      </w:tr>
    </w:tbl>
    <w:p w:rsidR="00B7545A" w:rsidRDefault="00336A6F" w:rsidP="000E6C16">
      <w:pPr>
        <w:tabs>
          <w:tab w:val="center" w:pos="5102"/>
        </w:tabs>
        <w:suppressAutoHyphens/>
        <w:rPr>
          <w:b/>
          <w:sz w:val="28"/>
          <w:szCs w:val="28"/>
        </w:rPr>
      </w:pPr>
      <w:r w:rsidRPr="001003EC">
        <w:rPr>
          <w:b/>
          <w:sz w:val="28"/>
          <w:szCs w:val="28"/>
        </w:rPr>
        <w:tab/>
      </w:r>
    </w:p>
    <w:p w:rsidR="00336A6F" w:rsidRDefault="00336A6F" w:rsidP="00B7545A">
      <w:pPr>
        <w:tabs>
          <w:tab w:val="center" w:pos="5102"/>
        </w:tabs>
        <w:suppressAutoHyphens/>
        <w:jc w:val="center"/>
        <w:rPr>
          <w:b/>
          <w:sz w:val="28"/>
          <w:szCs w:val="28"/>
        </w:rPr>
      </w:pPr>
      <w:r w:rsidRPr="001003EC">
        <w:rPr>
          <w:b/>
          <w:sz w:val="28"/>
          <w:szCs w:val="28"/>
        </w:rPr>
        <w:t>Значения результатов ведомственного проекта</w:t>
      </w:r>
    </w:p>
    <w:p w:rsidR="00336A6F" w:rsidRDefault="00336A6F" w:rsidP="000E6C16">
      <w:pPr>
        <w:tabs>
          <w:tab w:val="center" w:pos="5102"/>
        </w:tabs>
        <w:suppressAutoHyphens/>
        <w:rPr>
          <w:b/>
          <w:sz w:val="28"/>
          <w:szCs w:val="28"/>
        </w:rPr>
      </w:pPr>
    </w:p>
    <w:tbl>
      <w:tblPr>
        <w:tblStyle w:val="1"/>
        <w:tblW w:w="5026" w:type="pct"/>
        <w:jc w:val="center"/>
        <w:tblLook w:val="04A0" w:firstRow="1" w:lastRow="0" w:firstColumn="1" w:lastColumn="0" w:noHBand="0" w:noVBand="1"/>
      </w:tblPr>
      <w:tblGrid>
        <w:gridCol w:w="611"/>
        <w:gridCol w:w="3528"/>
        <w:gridCol w:w="1113"/>
        <w:gridCol w:w="1745"/>
        <w:gridCol w:w="1280"/>
        <w:gridCol w:w="1096"/>
        <w:gridCol w:w="1102"/>
      </w:tblGrid>
      <w:tr w:rsidR="00336A6F" w:rsidRPr="0054582E" w:rsidTr="000E6C16">
        <w:trPr>
          <w:tblHeader/>
          <w:jc w:val="center"/>
        </w:trPr>
        <w:tc>
          <w:tcPr>
            <w:tcW w:w="292" w:type="pct"/>
            <w:vMerge w:val="restart"/>
          </w:tcPr>
          <w:p w:rsidR="00336A6F" w:rsidRPr="0054582E" w:rsidRDefault="00336A6F" w:rsidP="000E6C16">
            <w:pPr>
              <w:suppressAutoHyphens/>
              <w:ind w:firstLine="0"/>
              <w:jc w:val="center"/>
              <w:rPr>
                <w:szCs w:val="22"/>
              </w:rPr>
            </w:pPr>
            <w:r w:rsidRPr="0054582E">
              <w:rPr>
                <w:szCs w:val="22"/>
              </w:rPr>
              <w:t>№ п/п</w:t>
            </w:r>
          </w:p>
        </w:tc>
        <w:tc>
          <w:tcPr>
            <w:tcW w:w="1684" w:type="pct"/>
            <w:vMerge w:val="restart"/>
          </w:tcPr>
          <w:p w:rsidR="00336A6F" w:rsidRPr="0054582E" w:rsidRDefault="00336A6F" w:rsidP="000E6C16">
            <w:pPr>
              <w:suppressAutoHyphens/>
              <w:ind w:firstLine="0"/>
              <w:jc w:val="center"/>
              <w:rPr>
                <w:szCs w:val="22"/>
              </w:rPr>
            </w:pPr>
            <w:r w:rsidRPr="0054582E">
              <w:rPr>
                <w:szCs w:val="22"/>
              </w:rPr>
              <w:t>Наименование результата</w:t>
            </w:r>
          </w:p>
        </w:tc>
        <w:tc>
          <w:tcPr>
            <w:tcW w:w="531" w:type="pct"/>
            <w:vMerge w:val="restart"/>
          </w:tcPr>
          <w:p w:rsidR="00336A6F" w:rsidRPr="0054582E" w:rsidRDefault="00336A6F" w:rsidP="000E6C16">
            <w:pPr>
              <w:suppressAutoHyphens/>
              <w:ind w:firstLine="23"/>
              <w:jc w:val="center"/>
              <w:rPr>
                <w:color w:val="22272F"/>
                <w:szCs w:val="22"/>
                <w:shd w:val="clear" w:color="auto" w:fill="FFFFFF"/>
              </w:rPr>
            </w:pPr>
            <w:r w:rsidRPr="0054582E">
              <w:rPr>
                <w:szCs w:val="22"/>
              </w:rPr>
              <w:t>Единица измерения</w:t>
            </w:r>
          </w:p>
        </w:tc>
        <w:tc>
          <w:tcPr>
            <w:tcW w:w="833" w:type="pct"/>
            <w:vMerge w:val="restart"/>
          </w:tcPr>
          <w:p w:rsidR="00336A6F" w:rsidRPr="0054582E" w:rsidRDefault="00336A6F" w:rsidP="000E6C16">
            <w:pPr>
              <w:suppressAutoHyphens/>
              <w:ind w:firstLine="23"/>
              <w:jc w:val="center"/>
              <w:rPr>
                <w:color w:val="22272F"/>
                <w:szCs w:val="22"/>
                <w:shd w:val="clear" w:color="auto" w:fill="FFFFFF"/>
              </w:rPr>
            </w:pPr>
            <w:r w:rsidRPr="0054582E">
              <w:rPr>
                <w:color w:val="22272F"/>
                <w:szCs w:val="22"/>
                <w:shd w:val="clear" w:color="auto" w:fill="FFFFFF"/>
              </w:rPr>
              <w:t xml:space="preserve">Базовое значение результата </w:t>
            </w:r>
            <w:r w:rsidRPr="0054582E">
              <w:rPr>
                <w:color w:val="22272F"/>
                <w:szCs w:val="22"/>
                <w:shd w:val="clear" w:color="auto" w:fill="FFFFFF"/>
              </w:rPr>
              <w:br/>
            </w:r>
            <w:r>
              <w:rPr>
                <w:color w:val="22272F"/>
                <w:szCs w:val="22"/>
                <w:shd w:val="clear" w:color="auto" w:fill="FFFFFF"/>
              </w:rPr>
              <w:t>(</w:t>
            </w:r>
            <w:r w:rsidRPr="0054582E">
              <w:rPr>
                <w:color w:val="22272F"/>
                <w:szCs w:val="22"/>
                <w:shd w:val="clear" w:color="auto" w:fill="FFFFFF"/>
              </w:rPr>
              <w:t>2021 год</w:t>
            </w:r>
            <w:r>
              <w:rPr>
                <w:color w:val="22272F"/>
                <w:szCs w:val="22"/>
                <w:shd w:val="clear" w:color="auto" w:fill="FFFFFF"/>
              </w:rPr>
              <w:t>)</w:t>
            </w:r>
          </w:p>
        </w:tc>
        <w:tc>
          <w:tcPr>
            <w:tcW w:w="1660" w:type="pct"/>
            <w:gridSpan w:val="3"/>
            <w:vAlign w:val="center"/>
          </w:tcPr>
          <w:p w:rsidR="00336A6F" w:rsidRPr="0054582E" w:rsidRDefault="00336A6F" w:rsidP="000E6C16">
            <w:pPr>
              <w:suppressAutoHyphens/>
              <w:ind w:firstLine="0"/>
              <w:jc w:val="center"/>
              <w:rPr>
                <w:spacing w:val="-2"/>
                <w:szCs w:val="22"/>
              </w:rPr>
            </w:pPr>
            <w:r w:rsidRPr="0054582E">
              <w:rPr>
                <w:color w:val="22272F"/>
                <w:szCs w:val="22"/>
                <w:shd w:val="clear" w:color="auto" w:fill="FFFFFF"/>
              </w:rPr>
              <w:t xml:space="preserve">Планируемое значение результата на очередной финансовый год </w:t>
            </w:r>
            <w:r>
              <w:rPr>
                <w:color w:val="22272F"/>
                <w:szCs w:val="22"/>
                <w:shd w:val="clear" w:color="auto" w:fill="FFFFFF"/>
              </w:rPr>
              <w:br/>
            </w:r>
            <w:r w:rsidRPr="0054582E">
              <w:rPr>
                <w:color w:val="22272F"/>
                <w:szCs w:val="22"/>
                <w:shd w:val="clear" w:color="auto" w:fill="FFFFFF"/>
              </w:rPr>
              <w:t>и плановый период</w:t>
            </w:r>
          </w:p>
        </w:tc>
      </w:tr>
      <w:tr w:rsidR="00336A6F" w:rsidRPr="0054582E" w:rsidTr="000E6C16">
        <w:trPr>
          <w:trHeight w:val="448"/>
          <w:tblHeader/>
          <w:jc w:val="center"/>
        </w:trPr>
        <w:tc>
          <w:tcPr>
            <w:tcW w:w="292" w:type="pct"/>
            <w:vMerge/>
          </w:tcPr>
          <w:p w:rsidR="00336A6F" w:rsidRPr="0054582E" w:rsidRDefault="00336A6F" w:rsidP="000E6C16">
            <w:pPr>
              <w:suppressAutoHyphens/>
              <w:ind w:firstLine="0"/>
              <w:jc w:val="center"/>
              <w:rPr>
                <w:szCs w:val="22"/>
              </w:rPr>
            </w:pPr>
          </w:p>
        </w:tc>
        <w:tc>
          <w:tcPr>
            <w:tcW w:w="1684" w:type="pct"/>
            <w:vMerge/>
            <w:vAlign w:val="center"/>
          </w:tcPr>
          <w:p w:rsidR="00336A6F" w:rsidRPr="0054582E" w:rsidRDefault="00336A6F" w:rsidP="000E6C16">
            <w:pPr>
              <w:suppressAutoHyphens/>
              <w:ind w:firstLine="0"/>
              <w:jc w:val="center"/>
              <w:rPr>
                <w:szCs w:val="22"/>
              </w:rPr>
            </w:pPr>
          </w:p>
        </w:tc>
        <w:tc>
          <w:tcPr>
            <w:tcW w:w="531" w:type="pct"/>
            <w:vMerge/>
          </w:tcPr>
          <w:p w:rsidR="00336A6F" w:rsidRPr="0054582E" w:rsidRDefault="00336A6F" w:rsidP="000E6C16">
            <w:pPr>
              <w:suppressAutoHyphens/>
              <w:jc w:val="center"/>
              <w:rPr>
                <w:color w:val="22272F"/>
                <w:szCs w:val="22"/>
                <w:shd w:val="clear" w:color="auto" w:fill="FFFFFF"/>
              </w:rPr>
            </w:pPr>
          </w:p>
        </w:tc>
        <w:tc>
          <w:tcPr>
            <w:tcW w:w="833" w:type="pct"/>
            <w:vMerge/>
          </w:tcPr>
          <w:p w:rsidR="00336A6F" w:rsidRPr="0054582E" w:rsidRDefault="00336A6F" w:rsidP="000E6C16">
            <w:pPr>
              <w:suppressAutoHyphens/>
              <w:jc w:val="center"/>
              <w:rPr>
                <w:color w:val="22272F"/>
                <w:szCs w:val="22"/>
                <w:shd w:val="clear" w:color="auto" w:fill="FFFFFF"/>
              </w:rPr>
            </w:pPr>
          </w:p>
        </w:tc>
        <w:tc>
          <w:tcPr>
            <w:tcW w:w="611" w:type="pct"/>
            <w:vAlign w:val="center"/>
          </w:tcPr>
          <w:p w:rsidR="00336A6F" w:rsidRPr="0054582E" w:rsidRDefault="00336A6F" w:rsidP="000E6C16">
            <w:pPr>
              <w:suppressAutoHyphens/>
              <w:ind w:firstLine="0"/>
              <w:jc w:val="center"/>
              <w:rPr>
                <w:spacing w:val="-2"/>
                <w:szCs w:val="22"/>
              </w:rPr>
            </w:pPr>
            <w:r w:rsidRPr="0054582E">
              <w:rPr>
                <w:color w:val="22272F"/>
                <w:szCs w:val="22"/>
                <w:shd w:val="clear" w:color="auto" w:fill="FFFFFF"/>
              </w:rPr>
              <w:t>2022 год</w:t>
            </w:r>
          </w:p>
        </w:tc>
        <w:tc>
          <w:tcPr>
            <w:tcW w:w="523" w:type="pct"/>
            <w:vAlign w:val="center"/>
          </w:tcPr>
          <w:p w:rsidR="00336A6F" w:rsidRPr="0054582E" w:rsidRDefault="00336A6F" w:rsidP="000E6C16">
            <w:pPr>
              <w:suppressAutoHyphens/>
              <w:ind w:firstLine="0"/>
              <w:jc w:val="center"/>
              <w:rPr>
                <w:spacing w:val="-2"/>
                <w:szCs w:val="22"/>
              </w:rPr>
            </w:pPr>
            <w:r w:rsidRPr="0054582E">
              <w:rPr>
                <w:color w:val="22272F"/>
                <w:szCs w:val="22"/>
                <w:shd w:val="clear" w:color="auto" w:fill="FFFFFF"/>
              </w:rPr>
              <w:t xml:space="preserve">2023 год </w:t>
            </w:r>
          </w:p>
        </w:tc>
        <w:tc>
          <w:tcPr>
            <w:tcW w:w="526" w:type="pct"/>
            <w:vAlign w:val="center"/>
          </w:tcPr>
          <w:p w:rsidR="00336A6F" w:rsidRPr="0054582E" w:rsidRDefault="00336A6F" w:rsidP="000E6C16">
            <w:pPr>
              <w:suppressAutoHyphens/>
              <w:ind w:firstLine="0"/>
              <w:jc w:val="center"/>
              <w:rPr>
                <w:szCs w:val="22"/>
              </w:rPr>
            </w:pPr>
            <w:r w:rsidRPr="0054582E">
              <w:rPr>
                <w:color w:val="22272F"/>
                <w:szCs w:val="22"/>
                <w:shd w:val="clear" w:color="auto" w:fill="FFFFFF"/>
              </w:rPr>
              <w:t xml:space="preserve">2024 год </w:t>
            </w:r>
          </w:p>
        </w:tc>
      </w:tr>
      <w:tr w:rsidR="000E6C16" w:rsidRPr="0054582E" w:rsidTr="00147AA6">
        <w:trPr>
          <w:trHeight w:val="282"/>
          <w:jc w:val="center"/>
        </w:trPr>
        <w:tc>
          <w:tcPr>
            <w:tcW w:w="292" w:type="pct"/>
            <w:vMerge w:val="restart"/>
          </w:tcPr>
          <w:p w:rsidR="000E6C16" w:rsidRPr="0054582E" w:rsidRDefault="000E6C16" w:rsidP="000E6C16">
            <w:pPr>
              <w:suppressAutoHyphens/>
              <w:ind w:firstLine="0"/>
              <w:jc w:val="center"/>
              <w:rPr>
                <w:szCs w:val="22"/>
              </w:rPr>
            </w:pPr>
            <w:r w:rsidRPr="0054582E">
              <w:rPr>
                <w:szCs w:val="22"/>
              </w:rPr>
              <w:t>1.</w:t>
            </w:r>
          </w:p>
        </w:tc>
        <w:tc>
          <w:tcPr>
            <w:tcW w:w="1684" w:type="pct"/>
          </w:tcPr>
          <w:p w:rsidR="000E6C16" w:rsidRPr="0054582E" w:rsidRDefault="000E6C16" w:rsidP="000E6C16">
            <w:pPr>
              <w:suppressAutoHyphens/>
              <w:ind w:firstLine="0"/>
              <w:jc w:val="both"/>
              <w:rPr>
                <w:spacing w:val="-2"/>
                <w:szCs w:val="22"/>
              </w:rPr>
            </w:pPr>
            <w:r w:rsidRPr="0054582E">
              <w:rPr>
                <w:szCs w:val="22"/>
              </w:rPr>
              <w:t>Проведен комплекс агротехнологических работ</w:t>
            </w:r>
            <w:r>
              <w:rPr>
                <w:szCs w:val="22"/>
              </w:rPr>
              <w:t>:</w:t>
            </w:r>
          </w:p>
        </w:tc>
        <w:tc>
          <w:tcPr>
            <w:tcW w:w="531" w:type="pct"/>
          </w:tcPr>
          <w:p w:rsidR="000E6C16" w:rsidRPr="0054582E" w:rsidRDefault="000E6C16" w:rsidP="000E6C16">
            <w:pPr>
              <w:suppressAutoHyphens/>
              <w:ind w:firstLine="0"/>
              <w:jc w:val="center"/>
              <w:rPr>
                <w:spacing w:val="-2"/>
                <w:szCs w:val="22"/>
              </w:rPr>
            </w:pPr>
          </w:p>
        </w:tc>
        <w:tc>
          <w:tcPr>
            <w:tcW w:w="833" w:type="pct"/>
            <w:vAlign w:val="center"/>
          </w:tcPr>
          <w:p w:rsidR="000E6C16" w:rsidRPr="0054582E" w:rsidRDefault="000E6C16" w:rsidP="000E6C16">
            <w:pPr>
              <w:suppressAutoHyphens/>
              <w:ind w:firstLine="0"/>
              <w:jc w:val="center"/>
              <w:rPr>
                <w:spacing w:val="-2"/>
                <w:szCs w:val="22"/>
              </w:rPr>
            </w:pPr>
          </w:p>
        </w:tc>
        <w:tc>
          <w:tcPr>
            <w:tcW w:w="611" w:type="pct"/>
            <w:vAlign w:val="center"/>
          </w:tcPr>
          <w:p w:rsidR="000E6C16" w:rsidRPr="0054582E" w:rsidRDefault="000E6C16" w:rsidP="000E6C16">
            <w:pPr>
              <w:suppressAutoHyphens/>
              <w:ind w:firstLine="0"/>
              <w:jc w:val="center"/>
              <w:rPr>
                <w:spacing w:val="-2"/>
                <w:szCs w:val="22"/>
              </w:rPr>
            </w:pPr>
          </w:p>
        </w:tc>
        <w:tc>
          <w:tcPr>
            <w:tcW w:w="523" w:type="pct"/>
            <w:vAlign w:val="center"/>
          </w:tcPr>
          <w:p w:rsidR="000E6C16" w:rsidRPr="0054582E" w:rsidRDefault="000E6C16" w:rsidP="000E6C16">
            <w:pPr>
              <w:suppressAutoHyphens/>
              <w:ind w:firstLine="0"/>
              <w:jc w:val="center"/>
              <w:rPr>
                <w:szCs w:val="22"/>
              </w:rPr>
            </w:pPr>
          </w:p>
        </w:tc>
        <w:tc>
          <w:tcPr>
            <w:tcW w:w="526" w:type="pct"/>
            <w:vAlign w:val="center"/>
          </w:tcPr>
          <w:p w:rsidR="000E6C16" w:rsidRPr="0054582E" w:rsidRDefault="000E6C16" w:rsidP="000E6C16">
            <w:pPr>
              <w:suppressAutoHyphens/>
              <w:ind w:firstLine="0"/>
              <w:jc w:val="center"/>
              <w:rPr>
                <w:szCs w:val="22"/>
              </w:rPr>
            </w:pPr>
          </w:p>
        </w:tc>
      </w:tr>
      <w:tr w:rsidR="000E6C16" w:rsidRPr="0054582E" w:rsidTr="00147AA6">
        <w:trPr>
          <w:jc w:val="center"/>
        </w:trPr>
        <w:tc>
          <w:tcPr>
            <w:tcW w:w="292" w:type="pct"/>
            <w:vMerge/>
          </w:tcPr>
          <w:p w:rsidR="000E6C16" w:rsidRPr="0054582E" w:rsidRDefault="000E6C16" w:rsidP="000E6C16">
            <w:pPr>
              <w:suppressAutoHyphens/>
              <w:spacing w:line="230" w:lineRule="auto"/>
              <w:ind w:firstLine="0"/>
              <w:jc w:val="center"/>
              <w:rPr>
                <w:spacing w:val="-2"/>
                <w:szCs w:val="22"/>
              </w:rPr>
            </w:pPr>
          </w:p>
        </w:tc>
        <w:tc>
          <w:tcPr>
            <w:tcW w:w="1684" w:type="pct"/>
          </w:tcPr>
          <w:p w:rsidR="000E6C16" w:rsidRPr="0054582E" w:rsidRDefault="000E6C16" w:rsidP="000E6C16">
            <w:pPr>
              <w:suppressAutoHyphens/>
              <w:ind w:firstLine="0"/>
              <w:jc w:val="both"/>
              <w:rPr>
                <w:szCs w:val="17"/>
              </w:rPr>
            </w:pPr>
            <w:r>
              <w:rPr>
                <w:szCs w:val="17"/>
              </w:rPr>
              <w:t>д</w:t>
            </w:r>
            <w:r w:rsidRPr="0054582E">
              <w:rPr>
                <w:szCs w:val="17"/>
              </w:rPr>
              <w:t>оля площади, засеваемой элитными семенами, в общей площади посевов, занятой семенами сортов растений</w:t>
            </w:r>
          </w:p>
        </w:tc>
        <w:tc>
          <w:tcPr>
            <w:tcW w:w="531" w:type="pct"/>
          </w:tcPr>
          <w:p w:rsidR="000E6C16" w:rsidRPr="0054582E" w:rsidRDefault="000E6C16" w:rsidP="000E6C16">
            <w:pPr>
              <w:suppressAutoHyphens/>
              <w:ind w:left="-135" w:right="-108" w:firstLine="0"/>
              <w:jc w:val="center"/>
              <w:rPr>
                <w:szCs w:val="17"/>
              </w:rPr>
            </w:pPr>
            <w:r w:rsidRPr="0054582E">
              <w:rPr>
                <w:szCs w:val="17"/>
              </w:rPr>
              <w:t>процентов</w:t>
            </w:r>
          </w:p>
        </w:tc>
        <w:tc>
          <w:tcPr>
            <w:tcW w:w="833" w:type="pct"/>
          </w:tcPr>
          <w:p w:rsidR="000E6C16" w:rsidRPr="0054582E" w:rsidRDefault="000E6C16" w:rsidP="000E6C16">
            <w:pPr>
              <w:suppressAutoHyphens/>
              <w:ind w:firstLine="0"/>
              <w:jc w:val="center"/>
              <w:rPr>
                <w:szCs w:val="22"/>
              </w:rPr>
            </w:pPr>
            <w:r w:rsidRPr="0054582E">
              <w:rPr>
                <w:szCs w:val="22"/>
              </w:rPr>
              <w:t>17,7</w:t>
            </w:r>
          </w:p>
        </w:tc>
        <w:tc>
          <w:tcPr>
            <w:tcW w:w="611" w:type="pct"/>
          </w:tcPr>
          <w:p w:rsidR="000E6C16" w:rsidRPr="0054582E" w:rsidRDefault="000E6C16" w:rsidP="000E6C16">
            <w:pPr>
              <w:suppressAutoHyphens/>
              <w:ind w:firstLine="0"/>
              <w:jc w:val="center"/>
              <w:rPr>
                <w:szCs w:val="22"/>
              </w:rPr>
            </w:pPr>
            <w:r w:rsidRPr="0054582E">
              <w:rPr>
                <w:szCs w:val="22"/>
              </w:rPr>
              <w:t>8,1</w:t>
            </w:r>
          </w:p>
        </w:tc>
        <w:tc>
          <w:tcPr>
            <w:tcW w:w="523" w:type="pct"/>
          </w:tcPr>
          <w:p w:rsidR="000E6C16" w:rsidRPr="0054582E" w:rsidRDefault="000E6C16" w:rsidP="000E6C16">
            <w:pPr>
              <w:suppressAutoHyphens/>
              <w:ind w:firstLine="0"/>
              <w:jc w:val="center"/>
              <w:rPr>
                <w:szCs w:val="22"/>
              </w:rPr>
            </w:pPr>
            <w:r w:rsidRPr="0054582E">
              <w:rPr>
                <w:szCs w:val="22"/>
              </w:rPr>
              <w:t>8,2</w:t>
            </w:r>
          </w:p>
        </w:tc>
        <w:tc>
          <w:tcPr>
            <w:tcW w:w="526" w:type="pct"/>
          </w:tcPr>
          <w:p w:rsidR="000E6C16" w:rsidRPr="0054582E" w:rsidRDefault="000E6C16" w:rsidP="000E6C16">
            <w:pPr>
              <w:suppressAutoHyphens/>
              <w:ind w:firstLine="0"/>
              <w:jc w:val="center"/>
              <w:rPr>
                <w:szCs w:val="22"/>
              </w:rPr>
            </w:pPr>
            <w:r w:rsidRPr="0054582E">
              <w:rPr>
                <w:szCs w:val="22"/>
              </w:rPr>
              <w:t>8,3</w:t>
            </w:r>
          </w:p>
        </w:tc>
      </w:tr>
      <w:tr w:rsidR="000E6C16" w:rsidRPr="0054582E" w:rsidTr="00147AA6">
        <w:trPr>
          <w:jc w:val="center"/>
        </w:trPr>
        <w:tc>
          <w:tcPr>
            <w:tcW w:w="292" w:type="pct"/>
            <w:vMerge/>
          </w:tcPr>
          <w:p w:rsidR="000E6C16" w:rsidRPr="0054582E" w:rsidRDefault="000E6C16" w:rsidP="000E6C16">
            <w:pPr>
              <w:suppressAutoHyphens/>
              <w:spacing w:line="230" w:lineRule="auto"/>
              <w:ind w:firstLine="0"/>
              <w:jc w:val="center"/>
              <w:rPr>
                <w:spacing w:val="-2"/>
                <w:szCs w:val="22"/>
              </w:rPr>
            </w:pPr>
          </w:p>
        </w:tc>
        <w:tc>
          <w:tcPr>
            <w:tcW w:w="1684" w:type="pct"/>
          </w:tcPr>
          <w:p w:rsidR="000E6C16" w:rsidRPr="0054582E" w:rsidRDefault="000E6C16" w:rsidP="000E6C16">
            <w:pPr>
              <w:suppressAutoHyphens/>
              <w:ind w:firstLine="0"/>
              <w:jc w:val="both"/>
              <w:rPr>
                <w:szCs w:val="17"/>
              </w:rPr>
            </w:pPr>
            <w:r>
              <w:rPr>
                <w:szCs w:val="17"/>
              </w:rPr>
              <w:t>д</w:t>
            </w:r>
            <w:r w:rsidRPr="0054582E">
              <w:rPr>
                <w:szCs w:val="17"/>
              </w:rPr>
              <w:t>оля площади, засеваемой элитными семенами, в общей площади посевов, занятой семенами сортов растений, в сельскохозяйственных организациях, крестьянских (фермерских) хозяйствах, включая индивидуальных предпринимателей, получающих субсидии по соответствующему направлению</w:t>
            </w:r>
          </w:p>
        </w:tc>
        <w:tc>
          <w:tcPr>
            <w:tcW w:w="531" w:type="pct"/>
          </w:tcPr>
          <w:p w:rsidR="000E6C16" w:rsidRPr="0054582E" w:rsidRDefault="000E6C16" w:rsidP="000E6C16">
            <w:pPr>
              <w:suppressAutoHyphens/>
              <w:ind w:left="-135" w:right="-108" w:firstLine="0"/>
              <w:jc w:val="center"/>
              <w:rPr>
                <w:szCs w:val="17"/>
              </w:rPr>
            </w:pPr>
            <w:r w:rsidRPr="0054582E">
              <w:rPr>
                <w:szCs w:val="17"/>
              </w:rPr>
              <w:t>процентов</w:t>
            </w:r>
          </w:p>
        </w:tc>
        <w:tc>
          <w:tcPr>
            <w:tcW w:w="833" w:type="pct"/>
          </w:tcPr>
          <w:p w:rsidR="000E6C16" w:rsidRPr="0054582E" w:rsidRDefault="000E6C16" w:rsidP="000E6C16">
            <w:pPr>
              <w:suppressAutoHyphens/>
              <w:ind w:firstLine="0"/>
              <w:jc w:val="center"/>
              <w:rPr>
                <w:szCs w:val="22"/>
              </w:rPr>
            </w:pPr>
            <w:r w:rsidRPr="0054582E">
              <w:rPr>
                <w:szCs w:val="22"/>
              </w:rPr>
              <w:t>12,3</w:t>
            </w:r>
          </w:p>
        </w:tc>
        <w:tc>
          <w:tcPr>
            <w:tcW w:w="611" w:type="pct"/>
          </w:tcPr>
          <w:p w:rsidR="000E6C16" w:rsidRPr="0054582E" w:rsidRDefault="000E6C16" w:rsidP="000E6C16">
            <w:pPr>
              <w:suppressAutoHyphens/>
              <w:ind w:firstLine="0"/>
              <w:jc w:val="center"/>
              <w:rPr>
                <w:szCs w:val="22"/>
              </w:rPr>
            </w:pPr>
            <w:r w:rsidRPr="0054582E">
              <w:rPr>
                <w:szCs w:val="22"/>
              </w:rPr>
              <w:t>7,9</w:t>
            </w:r>
          </w:p>
        </w:tc>
        <w:tc>
          <w:tcPr>
            <w:tcW w:w="523" w:type="pct"/>
          </w:tcPr>
          <w:p w:rsidR="000E6C16" w:rsidRPr="0054582E" w:rsidRDefault="000E6C16" w:rsidP="000E6C16">
            <w:pPr>
              <w:suppressAutoHyphens/>
              <w:ind w:firstLine="0"/>
              <w:jc w:val="center"/>
              <w:rPr>
                <w:szCs w:val="22"/>
              </w:rPr>
            </w:pPr>
            <w:r w:rsidRPr="0054582E">
              <w:rPr>
                <w:szCs w:val="22"/>
              </w:rPr>
              <w:t>8</w:t>
            </w:r>
          </w:p>
        </w:tc>
        <w:tc>
          <w:tcPr>
            <w:tcW w:w="526" w:type="pct"/>
          </w:tcPr>
          <w:p w:rsidR="000E6C16" w:rsidRPr="0054582E" w:rsidRDefault="000E6C16" w:rsidP="000E6C16">
            <w:pPr>
              <w:suppressAutoHyphens/>
              <w:ind w:firstLine="0"/>
              <w:jc w:val="center"/>
              <w:rPr>
                <w:szCs w:val="22"/>
              </w:rPr>
            </w:pPr>
            <w:r w:rsidRPr="0054582E">
              <w:rPr>
                <w:szCs w:val="22"/>
              </w:rPr>
              <w:t>8,1</w:t>
            </w:r>
          </w:p>
        </w:tc>
      </w:tr>
      <w:tr w:rsidR="000E6C16" w:rsidRPr="0054582E" w:rsidTr="00147AA6">
        <w:trPr>
          <w:jc w:val="center"/>
        </w:trPr>
        <w:tc>
          <w:tcPr>
            <w:tcW w:w="292" w:type="pct"/>
            <w:vMerge/>
          </w:tcPr>
          <w:p w:rsidR="000E6C16" w:rsidRPr="0054582E" w:rsidRDefault="000E6C16" w:rsidP="000E6C16">
            <w:pPr>
              <w:suppressAutoHyphens/>
              <w:spacing w:line="230" w:lineRule="auto"/>
              <w:ind w:firstLine="0"/>
              <w:jc w:val="center"/>
              <w:rPr>
                <w:spacing w:val="-2"/>
                <w:szCs w:val="22"/>
              </w:rPr>
            </w:pPr>
          </w:p>
        </w:tc>
        <w:tc>
          <w:tcPr>
            <w:tcW w:w="1684" w:type="pct"/>
          </w:tcPr>
          <w:p w:rsidR="000E6C16" w:rsidRPr="0054582E" w:rsidRDefault="000E6C16" w:rsidP="000E6C16">
            <w:pPr>
              <w:suppressAutoHyphens/>
              <w:ind w:left="-20" w:firstLine="0"/>
              <w:jc w:val="both"/>
              <w:rPr>
                <w:szCs w:val="17"/>
              </w:rPr>
            </w:pPr>
            <w:r>
              <w:rPr>
                <w:szCs w:val="17"/>
              </w:rPr>
              <w:t>в</w:t>
            </w:r>
            <w:r w:rsidRPr="0054582E">
              <w:rPr>
                <w:szCs w:val="17"/>
              </w:rPr>
              <w:t>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531" w:type="pct"/>
          </w:tcPr>
          <w:p w:rsidR="000E6C16" w:rsidRPr="0054582E" w:rsidRDefault="000E6C16" w:rsidP="000E6C16">
            <w:pPr>
              <w:suppressAutoHyphens/>
              <w:ind w:firstLine="0"/>
              <w:jc w:val="center"/>
              <w:rPr>
                <w:szCs w:val="22"/>
              </w:rPr>
            </w:pPr>
            <w:r w:rsidRPr="0054582E">
              <w:rPr>
                <w:szCs w:val="17"/>
              </w:rPr>
              <w:t>тыс. тонн</w:t>
            </w:r>
          </w:p>
        </w:tc>
        <w:tc>
          <w:tcPr>
            <w:tcW w:w="833" w:type="pct"/>
          </w:tcPr>
          <w:p w:rsidR="000E6C16" w:rsidRPr="0054582E" w:rsidRDefault="000E6C16" w:rsidP="000E6C16">
            <w:pPr>
              <w:suppressAutoHyphens/>
              <w:ind w:firstLine="0"/>
              <w:jc w:val="center"/>
              <w:rPr>
                <w:szCs w:val="22"/>
              </w:rPr>
            </w:pPr>
            <w:r w:rsidRPr="0054582E">
              <w:rPr>
                <w:szCs w:val="22"/>
              </w:rPr>
              <w:t>0,4</w:t>
            </w:r>
          </w:p>
        </w:tc>
        <w:tc>
          <w:tcPr>
            <w:tcW w:w="611" w:type="pct"/>
          </w:tcPr>
          <w:p w:rsidR="000E6C16" w:rsidRPr="0054582E" w:rsidRDefault="000E6C16" w:rsidP="000E6C16">
            <w:pPr>
              <w:suppressAutoHyphens/>
              <w:ind w:firstLine="0"/>
              <w:jc w:val="center"/>
              <w:rPr>
                <w:szCs w:val="22"/>
              </w:rPr>
            </w:pPr>
            <w:r w:rsidRPr="0054582E">
              <w:rPr>
                <w:szCs w:val="22"/>
              </w:rPr>
              <w:t>0,9</w:t>
            </w:r>
          </w:p>
        </w:tc>
        <w:tc>
          <w:tcPr>
            <w:tcW w:w="523" w:type="pct"/>
          </w:tcPr>
          <w:p w:rsidR="000E6C16" w:rsidRPr="0054582E" w:rsidRDefault="000E6C16" w:rsidP="000E6C16">
            <w:pPr>
              <w:suppressAutoHyphens/>
              <w:ind w:firstLine="0"/>
              <w:jc w:val="center"/>
              <w:rPr>
                <w:szCs w:val="22"/>
              </w:rPr>
            </w:pPr>
            <w:r w:rsidRPr="0054582E">
              <w:rPr>
                <w:szCs w:val="22"/>
              </w:rPr>
              <w:t>0,9</w:t>
            </w:r>
          </w:p>
        </w:tc>
        <w:tc>
          <w:tcPr>
            <w:tcW w:w="526" w:type="pct"/>
          </w:tcPr>
          <w:p w:rsidR="000E6C16" w:rsidRPr="0054582E" w:rsidRDefault="000E6C16" w:rsidP="000E6C16">
            <w:pPr>
              <w:suppressAutoHyphens/>
              <w:ind w:firstLine="0"/>
              <w:jc w:val="center"/>
              <w:rPr>
                <w:szCs w:val="22"/>
              </w:rPr>
            </w:pPr>
            <w:r w:rsidRPr="0054582E">
              <w:rPr>
                <w:szCs w:val="22"/>
              </w:rPr>
              <w:t>0,9</w:t>
            </w:r>
          </w:p>
        </w:tc>
      </w:tr>
      <w:tr w:rsidR="000E6C16" w:rsidRPr="0054582E" w:rsidTr="00147AA6">
        <w:trPr>
          <w:jc w:val="center"/>
        </w:trPr>
        <w:tc>
          <w:tcPr>
            <w:tcW w:w="292" w:type="pct"/>
            <w:vMerge/>
          </w:tcPr>
          <w:p w:rsidR="000E6C16" w:rsidRPr="0054582E" w:rsidRDefault="000E6C16" w:rsidP="000E6C16">
            <w:pPr>
              <w:suppressAutoHyphens/>
              <w:spacing w:line="230" w:lineRule="auto"/>
              <w:ind w:firstLine="0"/>
              <w:jc w:val="center"/>
              <w:rPr>
                <w:spacing w:val="-2"/>
                <w:szCs w:val="22"/>
              </w:rPr>
            </w:pPr>
          </w:p>
        </w:tc>
        <w:tc>
          <w:tcPr>
            <w:tcW w:w="1684" w:type="pct"/>
            <w:tcBorders>
              <w:bottom w:val="single" w:sz="4" w:space="0" w:color="auto"/>
            </w:tcBorders>
          </w:tcPr>
          <w:p w:rsidR="000E6C16" w:rsidRPr="0054582E" w:rsidRDefault="000E6C16" w:rsidP="000E6C16">
            <w:pPr>
              <w:suppressAutoHyphens/>
              <w:ind w:left="-20" w:firstLine="0"/>
              <w:jc w:val="both"/>
              <w:rPr>
                <w:szCs w:val="17"/>
              </w:rPr>
            </w:pPr>
            <w:r>
              <w:rPr>
                <w:szCs w:val="17"/>
              </w:rPr>
              <w:t>в</w:t>
            </w:r>
            <w:r w:rsidRPr="0054582E">
              <w:rPr>
                <w:szCs w:val="17"/>
              </w:rPr>
              <w:t>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531" w:type="pct"/>
            <w:tcBorders>
              <w:bottom w:val="single" w:sz="4" w:space="0" w:color="auto"/>
            </w:tcBorders>
          </w:tcPr>
          <w:p w:rsidR="000E6C16" w:rsidRPr="0054582E" w:rsidRDefault="000E6C16" w:rsidP="000E6C16">
            <w:pPr>
              <w:suppressAutoHyphens/>
              <w:ind w:firstLine="0"/>
              <w:jc w:val="center"/>
              <w:rPr>
                <w:szCs w:val="22"/>
              </w:rPr>
            </w:pPr>
            <w:r w:rsidRPr="0054582E">
              <w:rPr>
                <w:szCs w:val="17"/>
              </w:rPr>
              <w:t>тыс. тонн</w:t>
            </w:r>
          </w:p>
        </w:tc>
        <w:tc>
          <w:tcPr>
            <w:tcW w:w="833" w:type="pct"/>
            <w:tcBorders>
              <w:bottom w:val="single" w:sz="4" w:space="0" w:color="auto"/>
            </w:tcBorders>
          </w:tcPr>
          <w:p w:rsidR="000E6C16" w:rsidRPr="0054582E" w:rsidRDefault="000E6C16" w:rsidP="000E6C16">
            <w:pPr>
              <w:suppressAutoHyphens/>
              <w:ind w:firstLine="0"/>
              <w:jc w:val="center"/>
              <w:rPr>
                <w:szCs w:val="22"/>
              </w:rPr>
            </w:pPr>
            <w:r w:rsidRPr="0054582E">
              <w:rPr>
                <w:szCs w:val="22"/>
              </w:rPr>
              <w:t>9,8</w:t>
            </w:r>
          </w:p>
        </w:tc>
        <w:tc>
          <w:tcPr>
            <w:tcW w:w="611" w:type="pct"/>
            <w:tcBorders>
              <w:bottom w:val="single" w:sz="4" w:space="0" w:color="auto"/>
            </w:tcBorders>
          </w:tcPr>
          <w:p w:rsidR="000E6C16" w:rsidRPr="0054582E" w:rsidRDefault="000E6C16" w:rsidP="000E6C16">
            <w:pPr>
              <w:suppressAutoHyphens/>
              <w:ind w:firstLine="0"/>
              <w:jc w:val="center"/>
              <w:rPr>
                <w:szCs w:val="22"/>
              </w:rPr>
            </w:pPr>
            <w:r w:rsidRPr="0054582E">
              <w:rPr>
                <w:szCs w:val="22"/>
              </w:rPr>
              <w:t>6,8</w:t>
            </w:r>
          </w:p>
        </w:tc>
        <w:tc>
          <w:tcPr>
            <w:tcW w:w="523" w:type="pct"/>
            <w:tcBorders>
              <w:bottom w:val="single" w:sz="4" w:space="0" w:color="auto"/>
            </w:tcBorders>
          </w:tcPr>
          <w:p w:rsidR="000E6C16" w:rsidRPr="0054582E" w:rsidRDefault="000E6C16" w:rsidP="000E6C16">
            <w:pPr>
              <w:suppressAutoHyphens/>
              <w:ind w:firstLine="0"/>
              <w:jc w:val="center"/>
              <w:rPr>
                <w:szCs w:val="22"/>
              </w:rPr>
            </w:pPr>
            <w:r w:rsidRPr="0054582E">
              <w:rPr>
                <w:szCs w:val="22"/>
              </w:rPr>
              <w:t>7</w:t>
            </w:r>
          </w:p>
        </w:tc>
        <w:tc>
          <w:tcPr>
            <w:tcW w:w="526" w:type="pct"/>
            <w:tcBorders>
              <w:bottom w:val="single" w:sz="4" w:space="0" w:color="auto"/>
            </w:tcBorders>
          </w:tcPr>
          <w:p w:rsidR="000E6C16" w:rsidRPr="0054582E" w:rsidRDefault="000E6C16" w:rsidP="000E6C16">
            <w:pPr>
              <w:suppressAutoHyphens/>
              <w:ind w:firstLine="0"/>
              <w:jc w:val="center"/>
              <w:rPr>
                <w:szCs w:val="22"/>
              </w:rPr>
            </w:pPr>
            <w:r w:rsidRPr="0054582E">
              <w:rPr>
                <w:szCs w:val="22"/>
              </w:rPr>
              <w:t>7,1</w:t>
            </w:r>
          </w:p>
        </w:tc>
      </w:tr>
      <w:tr w:rsidR="000E6C16" w:rsidRPr="0054582E" w:rsidTr="00147AA6">
        <w:trPr>
          <w:jc w:val="center"/>
        </w:trPr>
        <w:tc>
          <w:tcPr>
            <w:tcW w:w="292" w:type="pct"/>
            <w:vMerge/>
          </w:tcPr>
          <w:p w:rsidR="000E6C16" w:rsidRPr="0054582E" w:rsidRDefault="000E6C16" w:rsidP="000E6C16">
            <w:pPr>
              <w:suppressAutoHyphens/>
              <w:spacing w:line="230" w:lineRule="auto"/>
              <w:ind w:firstLine="0"/>
              <w:jc w:val="center"/>
              <w:rPr>
                <w:spacing w:val="-2"/>
                <w:szCs w:val="22"/>
              </w:rPr>
            </w:pPr>
          </w:p>
        </w:tc>
        <w:tc>
          <w:tcPr>
            <w:tcW w:w="1684" w:type="pct"/>
            <w:tcBorders>
              <w:top w:val="single" w:sz="4" w:space="0" w:color="auto"/>
            </w:tcBorders>
          </w:tcPr>
          <w:p w:rsidR="000E6C16" w:rsidRPr="0054582E" w:rsidRDefault="000E6C16" w:rsidP="000E6C16">
            <w:pPr>
              <w:suppressAutoHyphens/>
              <w:ind w:firstLine="0"/>
              <w:jc w:val="both"/>
              <w:rPr>
                <w:szCs w:val="17"/>
              </w:rPr>
            </w:pPr>
            <w:r>
              <w:rPr>
                <w:szCs w:val="17"/>
              </w:rPr>
              <w:t>р</w:t>
            </w:r>
            <w:r w:rsidRPr="0054582E">
              <w:rPr>
                <w:szCs w:val="17"/>
              </w:rPr>
              <w:t>азмер посевных площадей, занятых льном-долгунцом и технической коноплей, в сельскохозяйственных организациях, крестьянских (фермерских) хозяйствах, включая индивидуальных предпринимателей</w:t>
            </w:r>
          </w:p>
        </w:tc>
        <w:tc>
          <w:tcPr>
            <w:tcW w:w="531" w:type="pct"/>
            <w:tcBorders>
              <w:top w:val="single" w:sz="4" w:space="0" w:color="auto"/>
            </w:tcBorders>
          </w:tcPr>
          <w:p w:rsidR="000E6C16" w:rsidRPr="0054582E" w:rsidRDefault="000E6C16" w:rsidP="000E6C16">
            <w:pPr>
              <w:suppressAutoHyphens/>
              <w:ind w:firstLine="0"/>
              <w:jc w:val="center"/>
              <w:rPr>
                <w:szCs w:val="22"/>
              </w:rPr>
            </w:pPr>
            <w:r w:rsidRPr="0054582E">
              <w:rPr>
                <w:szCs w:val="22"/>
              </w:rPr>
              <w:t xml:space="preserve">тыс. </w:t>
            </w:r>
            <w:r w:rsidRPr="0054582E">
              <w:rPr>
                <w:szCs w:val="22"/>
              </w:rPr>
              <w:br/>
              <w:t>гектаров</w:t>
            </w:r>
          </w:p>
        </w:tc>
        <w:tc>
          <w:tcPr>
            <w:tcW w:w="833" w:type="pct"/>
            <w:tcBorders>
              <w:top w:val="single" w:sz="4" w:space="0" w:color="auto"/>
            </w:tcBorders>
          </w:tcPr>
          <w:p w:rsidR="000E6C16" w:rsidRPr="0054582E" w:rsidRDefault="000E6C16" w:rsidP="000E6C16">
            <w:pPr>
              <w:suppressAutoHyphens/>
              <w:ind w:firstLine="0"/>
              <w:jc w:val="center"/>
              <w:rPr>
                <w:szCs w:val="22"/>
              </w:rPr>
            </w:pPr>
            <w:r w:rsidRPr="0054582E">
              <w:rPr>
                <w:szCs w:val="22"/>
              </w:rPr>
              <w:t>4</w:t>
            </w:r>
          </w:p>
        </w:tc>
        <w:tc>
          <w:tcPr>
            <w:tcW w:w="611" w:type="pct"/>
            <w:tcBorders>
              <w:top w:val="single" w:sz="4" w:space="0" w:color="auto"/>
            </w:tcBorders>
          </w:tcPr>
          <w:p w:rsidR="000E6C16" w:rsidRPr="0054582E" w:rsidRDefault="000E6C16" w:rsidP="000E6C16">
            <w:pPr>
              <w:suppressAutoHyphens/>
              <w:ind w:firstLine="0"/>
              <w:jc w:val="center"/>
              <w:rPr>
                <w:szCs w:val="22"/>
              </w:rPr>
            </w:pPr>
            <w:r w:rsidRPr="0054582E">
              <w:rPr>
                <w:szCs w:val="22"/>
              </w:rPr>
              <w:t>5</w:t>
            </w:r>
          </w:p>
        </w:tc>
        <w:tc>
          <w:tcPr>
            <w:tcW w:w="523" w:type="pct"/>
            <w:tcBorders>
              <w:top w:val="single" w:sz="4" w:space="0" w:color="auto"/>
            </w:tcBorders>
          </w:tcPr>
          <w:p w:rsidR="000E6C16" w:rsidRPr="0054582E" w:rsidRDefault="000E6C16" w:rsidP="000E6C16">
            <w:pPr>
              <w:suppressAutoHyphens/>
              <w:ind w:firstLine="0"/>
              <w:jc w:val="center"/>
              <w:rPr>
                <w:szCs w:val="22"/>
              </w:rPr>
            </w:pPr>
            <w:r w:rsidRPr="0054582E">
              <w:rPr>
                <w:szCs w:val="22"/>
              </w:rPr>
              <w:t>5,2</w:t>
            </w:r>
          </w:p>
        </w:tc>
        <w:tc>
          <w:tcPr>
            <w:tcW w:w="526" w:type="pct"/>
            <w:tcBorders>
              <w:top w:val="single" w:sz="4" w:space="0" w:color="auto"/>
            </w:tcBorders>
          </w:tcPr>
          <w:p w:rsidR="000E6C16" w:rsidRPr="0054582E" w:rsidRDefault="000E6C16" w:rsidP="000E6C16">
            <w:pPr>
              <w:suppressAutoHyphens/>
              <w:ind w:firstLine="0"/>
              <w:jc w:val="center"/>
              <w:rPr>
                <w:szCs w:val="22"/>
              </w:rPr>
            </w:pPr>
            <w:r w:rsidRPr="0054582E">
              <w:rPr>
                <w:szCs w:val="22"/>
              </w:rPr>
              <w:t>5,2</w:t>
            </w:r>
          </w:p>
        </w:tc>
      </w:tr>
      <w:tr w:rsidR="000E6C16" w:rsidRPr="0054582E" w:rsidTr="00147AA6">
        <w:trPr>
          <w:jc w:val="center"/>
        </w:trPr>
        <w:tc>
          <w:tcPr>
            <w:tcW w:w="292" w:type="pct"/>
            <w:vMerge/>
          </w:tcPr>
          <w:p w:rsidR="000E6C16" w:rsidRPr="0054582E" w:rsidRDefault="000E6C16" w:rsidP="000E6C16">
            <w:pPr>
              <w:suppressAutoHyphens/>
              <w:spacing w:line="230" w:lineRule="auto"/>
              <w:ind w:firstLine="0"/>
              <w:jc w:val="center"/>
              <w:rPr>
                <w:spacing w:val="-2"/>
                <w:szCs w:val="22"/>
              </w:rPr>
            </w:pPr>
          </w:p>
        </w:tc>
        <w:tc>
          <w:tcPr>
            <w:tcW w:w="1684" w:type="pct"/>
          </w:tcPr>
          <w:p w:rsidR="000E6C16" w:rsidRPr="0054582E" w:rsidRDefault="000E6C16" w:rsidP="000E6C16">
            <w:pPr>
              <w:suppressAutoHyphens/>
              <w:ind w:firstLine="0"/>
              <w:jc w:val="both"/>
              <w:rPr>
                <w:szCs w:val="17"/>
              </w:rPr>
            </w:pPr>
            <w:r>
              <w:rPr>
                <w:szCs w:val="17"/>
              </w:rPr>
              <w:t>р</w:t>
            </w:r>
            <w:r w:rsidRPr="0054582E">
              <w:rPr>
                <w:szCs w:val="17"/>
              </w:rPr>
              <w:t>азмер посевных площадей, занятых льном-долгунцом и технической коноплей, в сельскохозяйственных организациях, крестьянских (фермерских) хозяйствах, включая индивидуальных предпринимателей, получающих субсидии по соответствующему направлению</w:t>
            </w:r>
          </w:p>
        </w:tc>
        <w:tc>
          <w:tcPr>
            <w:tcW w:w="531" w:type="pct"/>
          </w:tcPr>
          <w:p w:rsidR="000E6C16" w:rsidRPr="0054582E" w:rsidRDefault="000E6C16" w:rsidP="000E6C16">
            <w:pPr>
              <w:suppressAutoHyphens/>
              <w:ind w:firstLine="0"/>
              <w:jc w:val="center"/>
              <w:rPr>
                <w:szCs w:val="22"/>
              </w:rPr>
            </w:pPr>
            <w:r w:rsidRPr="0054582E">
              <w:rPr>
                <w:szCs w:val="22"/>
              </w:rPr>
              <w:t xml:space="preserve">тыс. </w:t>
            </w:r>
            <w:r w:rsidRPr="0054582E">
              <w:rPr>
                <w:szCs w:val="22"/>
              </w:rPr>
              <w:br/>
              <w:t>гектаров</w:t>
            </w:r>
          </w:p>
        </w:tc>
        <w:tc>
          <w:tcPr>
            <w:tcW w:w="833" w:type="pct"/>
          </w:tcPr>
          <w:p w:rsidR="000E6C16" w:rsidRPr="0054582E" w:rsidRDefault="000E6C16" w:rsidP="000E6C16">
            <w:pPr>
              <w:suppressAutoHyphens/>
              <w:ind w:firstLine="0"/>
              <w:jc w:val="center"/>
              <w:rPr>
                <w:szCs w:val="22"/>
              </w:rPr>
            </w:pPr>
            <w:r w:rsidRPr="0054582E">
              <w:rPr>
                <w:szCs w:val="22"/>
              </w:rPr>
              <w:t>1,9</w:t>
            </w:r>
          </w:p>
        </w:tc>
        <w:tc>
          <w:tcPr>
            <w:tcW w:w="611" w:type="pct"/>
          </w:tcPr>
          <w:p w:rsidR="000E6C16" w:rsidRPr="0054582E" w:rsidRDefault="000E6C16" w:rsidP="000E6C16">
            <w:pPr>
              <w:suppressAutoHyphens/>
              <w:ind w:firstLine="0"/>
              <w:jc w:val="center"/>
              <w:rPr>
                <w:szCs w:val="22"/>
              </w:rPr>
            </w:pPr>
            <w:r w:rsidRPr="0054582E">
              <w:rPr>
                <w:szCs w:val="22"/>
              </w:rPr>
              <w:t>3</w:t>
            </w:r>
          </w:p>
        </w:tc>
        <w:tc>
          <w:tcPr>
            <w:tcW w:w="523" w:type="pct"/>
          </w:tcPr>
          <w:p w:rsidR="000E6C16" w:rsidRPr="0054582E" w:rsidRDefault="000E6C16" w:rsidP="000E6C16">
            <w:pPr>
              <w:suppressAutoHyphens/>
              <w:ind w:firstLine="0"/>
              <w:jc w:val="center"/>
              <w:rPr>
                <w:szCs w:val="22"/>
              </w:rPr>
            </w:pPr>
            <w:r w:rsidRPr="0054582E">
              <w:rPr>
                <w:szCs w:val="22"/>
              </w:rPr>
              <w:t>3,2</w:t>
            </w:r>
          </w:p>
        </w:tc>
        <w:tc>
          <w:tcPr>
            <w:tcW w:w="526" w:type="pct"/>
          </w:tcPr>
          <w:p w:rsidR="000E6C16" w:rsidRPr="0054582E" w:rsidRDefault="000E6C16" w:rsidP="000E6C16">
            <w:pPr>
              <w:suppressAutoHyphens/>
              <w:ind w:firstLine="0"/>
              <w:jc w:val="center"/>
              <w:rPr>
                <w:szCs w:val="22"/>
              </w:rPr>
            </w:pPr>
            <w:r w:rsidRPr="0054582E">
              <w:rPr>
                <w:szCs w:val="22"/>
              </w:rPr>
              <w:t>3,4</w:t>
            </w:r>
          </w:p>
        </w:tc>
      </w:tr>
      <w:tr w:rsidR="000E6C16" w:rsidRPr="0054582E" w:rsidTr="00147AA6">
        <w:trPr>
          <w:jc w:val="center"/>
        </w:trPr>
        <w:tc>
          <w:tcPr>
            <w:tcW w:w="292" w:type="pct"/>
            <w:vMerge/>
          </w:tcPr>
          <w:p w:rsidR="000E6C16" w:rsidRPr="0054582E" w:rsidRDefault="000E6C16" w:rsidP="000E6C16">
            <w:pPr>
              <w:suppressAutoHyphens/>
              <w:spacing w:line="230" w:lineRule="auto"/>
              <w:ind w:firstLine="0"/>
              <w:jc w:val="center"/>
              <w:rPr>
                <w:spacing w:val="-2"/>
                <w:szCs w:val="22"/>
              </w:rPr>
            </w:pPr>
          </w:p>
        </w:tc>
        <w:tc>
          <w:tcPr>
            <w:tcW w:w="1684" w:type="pct"/>
          </w:tcPr>
          <w:p w:rsidR="000E6C16" w:rsidRPr="0054582E" w:rsidRDefault="000E6C16" w:rsidP="000E6C16">
            <w:pPr>
              <w:suppressAutoHyphens/>
              <w:ind w:left="-20" w:firstLine="0"/>
              <w:jc w:val="both"/>
              <w:rPr>
                <w:szCs w:val="17"/>
              </w:rPr>
            </w:pPr>
            <w:r>
              <w:rPr>
                <w:szCs w:val="17"/>
              </w:rPr>
              <w:t>р</w:t>
            </w:r>
            <w:r w:rsidRPr="0054582E">
              <w:rPr>
                <w:szCs w:val="17"/>
              </w:rPr>
              <w:t>азмер посевных площадей, занятых зерновыми, зернобобовыми, масличными (за исключением рапса и сои) и кормовыми сельскохозяйствен</w:t>
            </w:r>
            <w:r>
              <w:rPr>
                <w:szCs w:val="17"/>
              </w:rPr>
              <w:t>-</w:t>
            </w:r>
            <w:r w:rsidRPr="0054582E">
              <w:rPr>
                <w:szCs w:val="17"/>
              </w:rPr>
              <w:t>ными культурами, в сельскохозяйст</w:t>
            </w:r>
            <w:r>
              <w:rPr>
                <w:szCs w:val="17"/>
              </w:rPr>
              <w:t>-</w:t>
            </w:r>
            <w:r w:rsidRPr="0054582E">
              <w:rPr>
                <w:szCs w:val="17"/>
              </w:rPr>
              <w:t xml:space="preserve">венных организациях, крестьянских (фермерских) хозяйствах, включая </w:t>
            </w:r>
            <w:r>
              <w:rPr>
                <w:szCs w:val="17"/>
              </w:rPr>
              <w:lastRenderedPageBreak/>
              <w:t>индивидуальных предпринимателей</w:t>
            </w:r>
          </w:p>
        </w:tc>
        <w:tc>
          <w:tcPr>
            <w:tcW w:w="531" w:type="pct"/>
          </w:tcPr>
          <w:p w:rsidR="000E6C16" w:rsidRPr="0054582E" w:rsidRDefault="000E6C16" w:rsidP="000E6C16">
            <w:pPr>
              <w:suppressAutoHyphens/>
              <w:ind w:firstLine="0"/>
              <w:jc w:val="center"/>
              <w:rPr>
                <w:szCs w:val="22"/>
              </w:rPr>
            </w:pPr>
            <w:r w:rsidRPr="0054582E">
              <w:rPr>
                <w:szCs w:val="22"/>
              </w:rPr>
              <w:lastRenderedPageBreak/>
              <w:t xml:space="preserve">тыс. </w:t>
            </w:r>
            <w:r w:rsidRPr="0054582E">
              <w:rPr>
                <w:szCs w:val="22"/>
              </w:rPr>
              <w:br/>
              <w:t>гектаров</w:t>
            </w:r>
          </w:p>
        </w:tc>
        <w:tc>
          <w:tcPr>
            <w:tcW w:w="833" w:type="pct"/>
          </w:tcPr>
          <w:p w:rsidR="000E6C16" w:rsidRPr="0054582E" w:rsidRDefault="000E6C16" w:rsidP="000E6C16">
            <w:pPr>
              <w:suppressAutoHyphens/>
              <w:ind w:firstLine="0"/>
              <w:jc w:val="center"/>
              <w:rPr>
                <w:szCs w:val="22"/>
              </w:rPr>
            </w:pPr>
            <w:r w:rsidRPr="0054582E">
              <w:rPr>
                <w:szCs w:val="22"/>
              </w:rPr>
              <w:t>364,5</w:t>
            </w:r>
          </w:p>
        </w:tc>
        <w:tc>
          <w:tcPr>
            <w:tcW w:w="611" w:type="pct"/>
          </w:tcPr>
          <w:p w:rsidR="000E6C16" w:rsidRPr="00A56B7A" w:rsidRDefault="000E6C16" w:rsidP="000E6C16">
            <w:pPr>
              <w:suppressAutoHyphens/>
              <w:ind w:firstLine="0"/>
              <w:jc w:val="center"/>
              <w:rPr>
                <w:szCs w:val="22"/>
              </w:rPr>
            </w:pPr>
            <w:r>
              <w:rPr>
                <w:szCs w:val="22"/>
                <w:lang w:val="en-US"/>
              </w:rPr>
              <w:t>371</w:t>
            </w:r>
            <w:r>
              <w:rPr>
                <w:szCs w:val="22"/>
              </w:rPr>
              <w:t>,9</w:t>
            </w:r>
          </w:p>
        </w:tc>
        <w:tc>
          <w:tcPr>
            <w:tcW w:w="523" w:type="pct"/>
          </w:tcPr>
          <w:p w:rsidR="000E6C16" w:rsidRPr="0054582E" w:rsidRDefault="000E6C16" w:rsidP="000E6C16">
            <w:pPr>
              <w:suppressAutoHyphens/>
              <w:ind w:firstLine="0"/>
              <w:jc w:val="center"/>
              <w:rPr>
                <w:szCs w:val="22"/>
              </w:rPr>
            </w:pPr>
            <w:r w:rsidRPr="0054582E">
              <w:rPr>
                <w:szCs w:val="22"/>
              </w:rPr>
              <w:t>406,8</w:t>
            </w:r>
          </w:p>
        </w:tc>
        <w:tc>
          <w:tcPr>
            <w:tcW w:w="526" w:type="pct"/>
          </w:tcPr>
          <w:p w:rsidR="000E6C16" w:rsidRPr="0054582E" w:rsidRDefault="000E6C16" w:rsidP="000E6C16">
            <w:pPr>
              <w:suppressAutoHyphens/>
              <w:ind w:firstLine="0"/>
              <w:jc w:val="center"/>
              <w:rPr>
                <w:szCs w:val="22"/>
              </w:rPr>
            </w:pPr>
            <w:r w:rsidRPr="0054582E">
              <w:rPr>
                <w:szCs w:val="22"/>
              </w:rPr>
              <w:t>414,6</w:t>
            </w:r>
          </w:p>
        </w:tc>
      </w:tr>
      <w:tr w:rsidR="000E6C16" w:rsidRPr="0054582E" w:rsidTr="00147AA6">
        <w:trPr>
          <w:jc w:val="center"/>
        </w:trPr>
        <w:tc>
          <w:tcPr>
            <w:tcW w:w="292" w:type="pct"/>
            <w:vMerge/>
          </w:tcPr>
          <w:p w:rsidR="000E6C16" w:rsidRPr="0054582E" w:rsidRDefault="000E6C16" w:rsidP="000E6C16">
            <w:pPr>
              <w:suppressAutoHyphens/>
              <w:spacing w:line="230" w:lineRule="auto"/>
              <w:ind w:firstLine="0"/>
              <w:jc w:val="center"/>
              <w:rPr>
                <w:szCs w:val="17"/>
              </w:rPr>
            </w:pPr>
          </w:p>
        </w:tc>
        <w:tc>
          <w:tcPr>
            <w:tcW w:w="1684" w:type="pct"/>
          </w:tcPr>
          <w:p w:rsidR="000E6C16" w:rsidRPr="0054582E" w:rsidRDefault="000E6C16" w:rsidP="000E6C16">
            <w:pPr>
              <w:suppressAutoHyphens/>
              <w:ind w:firstLine="0"/>
              <w:jc w:val="both"/>
              <w:rPr>
                <w:szCs w:val="17"/>
              </w:rPr>
            </w:pPr>
            <w:r>
              <w:rPr>
                <w:szCs w:val="17"/>
              </w:rPr>
              <w:t>р</w:t>
            </w:r>
            <w:r w:rsidRPr="0054582E">
              <w:rPr>
                <w:szCs w:val="17"/>
              </w:rPr>
              <w:t>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w:t>
            </w:r>
            <w:r>
              <w:rPr>
                <w:szCs w:val="17"/>
              </w:rPr>
              <w:t>-</w:t>
            </w:r>
            <w:r w:rsidRPr="0054582E">
              <w:rPr>
                <w:szCs w:val="17"/>
              </w:rPr>
              <w:t xml:space="preserve">циях, крестьянских (фермерских) хозяйствах, включая индивидуальных предпринимателей, получающих субсидии по соответствующему направлению </w:t>
            </w:r>
          </w:p>
        </w:tc>
        <w:tc>
          <w:tcPr>
            <w:tcW w:w="531" w:type="pct"/>
          </w:tcPr>
          <w:p w:rsidR="000E6C16" w:rsidRPr="0054582E" w:rsidRDefault="000E6C16" w:rsidP="000E6C16">
            <w:pPr>
              <w:suppressAutoHyphens/>
              <w:ind w:firstLine="0"/>
              <w:jc w:val="center"/>
              <w:rPr>
                <w:szCs w:val="17"/>
              </w:rPr>
            </w:pPr>
            <w:r w:rsidRPr="0054582E">
              <w:rPr>
                <w:szCs w:val="17"/>
              </w:rPr>
              <w:t xml:space="preserve">тыс. </w:t>
            </w:r>
            <w:r w:rsidRPr="0054582E">
              <w:rPr>
                <w:szCs w:val="17"/>
              </w:rPr>
              <w:br/>
              <w:t>гектаров</w:t>
            </w:r>
          </w:p>
        </w:tc>
        <w:tc>
          <w:tcPr>
            <w:tcW w:w="833" w:type="pct"/>
          </w:tcPr>
          <w:p w:rsidR="000E6C16" w:rsidRPr="0054582E" w:rsidRDefault="000E6C16" w:rsidP="000E6C16">
            <w:pPr>
              <w:suppressAutoHyphens/>
              <w:ind w:firstLine="0"/>
              <w:jc w:val="center"/>
              <w:rPr>
                <w:szCs w:val="22"/>
              </w:rPr>
            </w:pPr>
            <w:r w:rsidRPr="0054582E">
              <w:rPr>
                <w:szCs w:val="22"/>
              </w:rPr>
              <w:t>75,072</w:t>
            </w:r>
          </w:p>
        </w:tc>
        <w:tc>
          <w:tcPr>
            <w:tcW w:w="611" w:type="pct"/>
          </w:tcPr>
          <w:p w:rsidR="000E6C16" w:rsidRPr="0054582E" w:rsidRDefault="000E6C16" w:rsidP="000E6C16">
            <w:pPr>
              <w:suppressAutoHyphens/>
              <w:ind w:firstLine="0"/>
              <w:jc w:val="center"/>
              <w:rPr>
                <w:szCs w:val="22"/>
              </w:rPr>
            </w:pPr>
            <w:r w:rsidRPr="0054582E">
              <w:rPr>
                <w:szCs w:val="22"/>
              </w:rPr>
              <w:t>75,072</w:t>
            </w:r>
          </w:p>
        </w:tc>
        <w:tc>
          <w:tcPr>
            <w:tcW w:w="523" w:type="pct"/>
          </w:tcPr>
          <w:p w:rsidR="000E6C16" w:rsidRPr="0054582E" w:rsidRDefault="000E6C16" w:rsidP="000E6C16">
            <w:pPr>
              <w:suppressAutoHyphens/>
              <w:ind w:firstLine="0"/>
              <w:jc w:val="center"/>
              <w:rPr>
                <w:szCs w:val="22"/>
              </w:rPr>
            </w:pPr>
            <w:r w:rsidRPr="0054582E">
              <w:rPr>
                <w:szCs w:val="22"/>
              </w:rPr>
              <w:t>76,1</w:t>
            </w:r>
          </w:p>
        </w:tc>
        <w:tc>
          <w:tcPr>
            <w:tcW w:w="526" w:type="pct"/>
          </w:tcPr>
          <w:p w:rsidR="000E6C16" w:rsidRPr="0054582E" w:rsidRDefault="000E6C16" w:rsidP="000E6C16">
            <w:pPr>
              <w:suppressAutoHyphens/>
              <w:ind w:firstLine="0"/>
              <w:jc w:val="center"/>
              <w:rPr>
                <w:szCs w:val="22"/>
              </w:rPr>
            </w:pPr>
            <w:r w:rsidRPr="0054582E">
              <w:rPr>
                <w:szCs w:val="22"/>
              </w:rPr>
              <w:t>76,2</w:t>
            </w:r>
          </w:p>
        </w:tc>
      </w:tr>
      <w:tr w:rsidR="00336A6F" w:rsidRPr="0054582E" w:rsidTr="000D2F1E">
        <w:trPr>
          <w:trHeight w:val="282"/>
          <w:jc w:val="center"/>
        </w:trPr>
        <w:tc>
          <w:tcPr>
            <w:tcW w:w="292" w:type="pct"/>
            <w:vMerge w:val="restart"/>
            <w:shd w:val="clear" w:color="auto" w:fill="auto"/>
          </w:tcPr>
          <w:p w:rsidR="00336A6F" w:rsidRPr="0054582E" w:rsidRDefault="00336A6F" w:rsidP="000E6C16">
            <w:pPr>
              <w:suppressAutoHyphens/>
              <w:ind w:firstLine="0"/>
              <w:jc w:val="center"/>
              <w:rPr>
                <w:szCs w:val="22"/>
              </w:rPr>
            </w:pPr>
            <w:r w:rsidRPr="0054582E">
              <w:rPr>
                <w:szCs w:val="22"/>
              </w:rPr>
              <w:t>2.</w:t>
            </w:r>
          </w:p>
        </w:tc>
        <w:tc>
          <w:tcPr>
            <w:tcW w:w="1684" w:type="pct"/>
            <w:shd w:val="clear" w:color="auto" w:fill="auto"/>
          </w:tcPr>
          <w:p w:rsidR="00336A6F" w:rsidRPr="0054582E" w:rsidRDefault="00336A6F" w:rsidP="000E6C16">
            <w:pPr>
              <w:suppressAutoHyphens/>
              <w:ind w:firstLine="0"/>
              <w:jc w:val="both"/>
              <w:rPr>
                <w:spacing w:val="-2"/>
                <w:szCs w:val="22"/>
              </w:rPr>
            </w:pPr>
            <w:r w:rsidRPr="0054582E">
              <w:rPr>
                <w:szCs w:val="22"/>
              </w:rPr>
              <w:t>Обеспечено развитие производства зерновых и технических культур</w:t>
            </w:r>
            <w:r>
              <w:rPr>
                <w:szCs w:val="22"/>
              </w:rPr>
              <w:t>:</w:t>
            </w:r>
          </w:p>
        </w:tc>
        <w:tc>
          <w:tcPr>
            <w:tcW w:w="531" w:type="pct"/>
            <w:shd w:val="clear" w:color="auto" w:fill="auto"/>
          </w:tcPr>
          <w:p w:rsidR="00336A6F" w:rsidRPr="0054582E" w:rsidRDefault="00336A6F" w:rsidP="000E6C16">
            <w:pPr>
              <w:suppressAutoHyphens/>
              <w:ind w:firstLine="0"/>
              <w:jc w:val="center"/>
              <w:rPr>
                <w:spacing w:val="-2"/>
                <w:szCs w:val="22"/>
              </w:rPr>
            </w:pPr>
          </w:p>
        </w:tc>
        <w:tc>
          <w:tcPr>
            <w:tcW w:w="833" w:type="pct"/>
            <w:shd w:val="clear" w:color="auto" w:fill="auto"/>
            <w:vAlign w:val="center"/>
          </w:tcPr>
          <w:p w:rsidR="00336A6F" w:rsidRPr="0054582E" w:rsidRDefault="00336A6F" w:rsidP="000E6C16">
            <w:pPr>
              <w:suppressAutoHyphens/>
              <w:ind w:firstLine="0"/>
              <w:jc w:val="center"/>
              <w:rPr>
                <w:spacing w:val="-2"/>
                <w:szCs w:val="22"/>
              </w:rPr>
            </w:pPr>
          </w:p>
        </w:tc>
        <w:tc>
          <w:tcPr>
            <w:tcW w:w="611" w:type="pct"/>
            <w:shd w:val="clear" w:color="auto" w:fill="auto"/>
            <w:vAlign w:val="center"/>
          </w:tcPr>
          <w:p w:rsidR="00336A6F" w:rsidRPr="0054582E" w:rsidRDefault="00336A6F" w:rsidP="000E6C16">
            <w:pPr>
              <w:suppressAutoHyphens/>
              <w:ind w:firstLine="0"/>
              <w:jc w:val="center"/>
              <w:rPr>
                <w:spacing w:val="-2"/>
                <w:szCs w:val="22"/>
              </w:rPr>
            </w:pPr>
          </w:p>
        </w:tc>
        <w:tc>
          <w:tcPr>
            <w:tcW w:w="523" w:type="pct"/>
            <w:shd w:val="clear" w:color="auto" w:fill="auto"/>
            <w:vAlign w:val="center"/>
          </w:tcPr>
          <w:p w:rsidR="00336A6F" w:rsidRPr="0054582E" w:rsidRDefault="00336A6F" w:rsidP="000E6C16">
            <w:pPr>
              <w:suppressAutoHyphens/>
              <w:ind w:firstLine="0"/>
              <w:jc w:val="center"/>
              <w:rPr>
                <w:szCs w:val="22"/>
              </w:rPr>
            </w:pPr>
          </w:p>
        </w:tc>
        <w:tc>
          <w:tcPr>
            <w:tcW w:w="526" w:type="pct"/>
            <w:shd w:val="clear" w:color="auto" w:fill="auto"/>
            <w:vAlign w:val="center"/>
          </w:tcPr>
          <w:p w:rsidR="00336A6F" w:rsidRPr="0054582E" w:rsidRDefault="00336A6F" w:rsidP="000E6C16">
            <w:pPr>
              <w:suppressAutoHyphens/>
              <w:ind w:firstLine="0"/>
              <w:jc w:val="center"/>
              <w:rPr>
                <w:szCs w:val="22"/>
              </w:rPr>
            </w:pPr>
          </w:p>
        </w:tc>
      </w:tr>
      <w:tr w:rsidR="00336A6F" w:rsidRPr="0054582E" w:rsidTr="000D2F1E">
        <w:trPr>
          <w:jc w:val="center"/>
        </w:trPr>
        <w:tc>
          <w:tcPr>
            <w:tcW w:w="292" w:type="pct"/>
            <w:vMerge/>
            <w:shd w:val="clear" w:color="auto" w:fill="auto"/>
          </w:tcPr>
          <w:p w:rsidR="00336A6F" w:rsidRPr="0054582E" w:rsidRDefault="00336A6F" w:rsidP="000E6C16">
            <w:pPr>
              <w:suppressAutoHyphens/>
              <w:spacing w:line="230" w:lineRule="auto"/>
              <w:ind w:firstLine="0"/>
              <w:jc w:val="center"/>
              <w:rPr>
                <w:spacing w:val="-2"/>
                <w:szCs w:val="22"/>
              </w:rPr>
            </w:pPr>
          </w:p>
        </w:tc>
        <w:tc>
          <w:tcPr>
            <w:tcW w:w="1684" w:type="pct"/>
            <w:shd w:val="clear" w:color="auto" w:fill="auto"/>
          </w:tcPr>
          <w:p w:rsidR="00336A6F" w:rsidRPr="0054582E" w:rsidRDefault="00336A6F" w:rsidP="000E6C16">
            <w:pPr>
              <w:suppressAutoHyphens/>
              <w:spacing w:line="230" w:lineRule="auto"/>
              <w:ind w:firstLine="0"/>
              <w:jc w:val="both"/>
              <w:rPr>
                <w:spacing w:val="-2"/>
                <w:szCs w:val="22"/>
              </w:rPr>
            </w:pPr>
            <w:r>
              <w:rPr>
                <w:spacing w:val="-2"/>
                <w:szCs w:val="22"/>
              </w:rPr>
              <w:t>о</w:t>
            </w:r>
            <w:r w:rsidRPr="0054582E">
              <w:rPr>
                <w:spacing w:val="-2"/>
                <w:szCs w:val="22"/>
              </w:rPr>
              <w:t>бъем реализованных зерновых ку</w:t>
            </w:r>
            <w:r>
              <w:rPr>
                <w:spacing w:val="-2"/>
                <w:szCs w:val="22"/>
              </w:rPr>
              <w:t>льтур собственного производства</w:t>
            </w:r>
          </w:p>
        </w:tc>
        <w:tc>
          <w:tcPr>
            <w:tcW w:w="531" w:type="pct"/>
            <w:shd w:val="clear" w:color="auto" w:fill="auto"/>
          </w:tcPr>
          <w:p w:rsidR="00336A6F" w:rsidRPr="0054582E" w:rsidRDefault="00336A6F" w:rsidP="000E6C16">
            <w:pPr>
              <w:suppressAutoHyphens/>
              <w:ind w:firstLine="0"/>
              <w:jc w:val="center"/>
              <w:rPr>
                <w:szCs w:val="22"/>
              </w:rPr>
            </w:pPr>
            <w:r w:rsidRPr="0054582E">
              <w:rPr>
                <w:szCs w:val="22"/>
              </w:rPr>
              <w:t>тыс. тонн</w:t>
            </w:r>
          </w:p>
        </w:tc>
        <w:tc>
          <w:tcPr>
            <w:tcW w:w="833" w:type="pct"/>
            <w:shd w:val="clear" w:color="auto" w:fill="auto"/>
          </w:tcPr>
          <w:p w:rsidR="00336A6F" w:rsidRPr="0054582E" w:rsidRDefault="00336A6F" w:rsidP="000E6C16">
            <w:pPr>
              <w:suppressAutoHyphens/>
              <w:ind w:firstLine="0"/>
              <w:jc w:val="center"/>
              <w:rPr>
                <w:szCs w:val="22"/>
              </w:rPr>
            </w:pPr>
            <w:r w:rsidRPr="0054582E">
              <w:rPr>
                <w:szCs w:val="22"/>
              </w:rPr>
              <w:t>35,9</w:t>
            </w:r>
          </w:p>
        </w:tc>
        <w:tc>
          <w:tcPr>
            <w:tcW w:w="611" w:type="pct"/>
            <w:shd w:val="clear" w:color="auto" w:fill="auto"/>
          </w:tcPr>
          <w:p w:rsidR="00336A6F" w:rsidRPr="0054582E" w:rsidRDefault="00336A6F" w:rsidP="000E6C16">
            <w:pPr>
              <w:suppressAutoHyphens/>
              <w:ind w:firstLine="0"/>
              <w:jc w:val="center"/>
              <w:rPr>
                <w:szCs w:val="22"/>
              </w:rPr>
            </w:pPr>
            <w:r w:rsidRPr="0054582E">
              <w:rPr>
                <w:szCs w:val="22"/>
              </w:rPr>
              <w:t>26,6</w:t>
            </w:r>
          </w:p>
        </w:tc>
        <w:tc>
          <w:tcPr>
            <w:tcW w:w="523" w:type="pct"/>
            <w:shd w:val="clear" w:color="auto" w:fill="auto"/>
          </w:tcPr>
          <w:p w:rsidR="00336A6F" w:rsidRPr="0054582E" w:rsidRDefault="00336A6F" w:rsidP="000E6C16">
            <w:pPr>
              <w:suppressAutoHyphens/>
              <w:ind w:firstLine="0"/>
              <w:jc w:val="center"/>
              <w:rPr>
                <w:szCs w:val="22"/>
              </w:rPr>
            </w:pPr>
            <w:r w:rsidRPr="0054582E">
              <w:rPr>
                <w:szCs w:val="22"/>
              </w:rPr>
              <w:t>28</w:t>
            </w:r>
          </w:p>
        </w:tc>
        <w:tc>
          <w:tcPr>
            <w:tcW w:w="526" w:type="pct"/>
            <w:shd w:val="clear" w:color="auto" w:fill="auto"/>
          </w:tcPr>
          <w:p w:rsidR="00336A6F" w:rsidRPr="0054582E" w:rsidRDefault="00336A6F" w:rsidP="000E6C16">
            <w:pPr>
              <w:suppressAutoHyphens/>
              <w:ind w:firstLine="0"/>
              <w:jc w:val="center"/>
              <w:rPr>
                <w:szCs w:val="22"/>
              </w:rPr>
            </w:pPr>
            <w:r w:rsidRPr="0054582E">
              <w:rPr>
                <w:szCs w:val="22"/>
              </w:rPr>
              <w:t>28</w:t>
            </w:r>
          </w:p>
        </w:tc>
      </w:tr>
      <w:tr w:rsidR="00561769" w:rsidRPr="0054582E" w:rsidTr="000D2F1E">
        <w:trPr>
          <w:jc w:val="center"/>
        </w:trPr>
        <w:tc>
          <w:tcPr>
            <w:tcW w:w="292" w:type="pct"/>
            <w:vMerge/>
            <w:shd w:val="clear" w:color="auto" w:fill="auto"/>
          </w:tcPr>
          <w:p w:rsidR="00561769" w:rsidRPr="0054582E" w:rsidRDefault="00561769" w:rsidP="00561769">
            <w:pPr>
              <w:suppressAutoHyphens/>
              <w:spacing w:line="230" w:lineRule="auto"/>
              <w:jc w:val="center"/>
              <w:rPr>
                <w:spacing w:val="-2"/>
                <w:szCs w:val="22"/>
              </w:rPr>
            </w:pPr>
          </w:p>
        </w:tc>
        <w:tc>
          <w:tcPr>
            <w:tcW w:w="1684" w:type="pct"/>
            <w:shd w:val="clear" w:color="auto" w:fill="auto"/>
          </w:tcPr>
          <w:p w:rsidR="00561769" w:rsidRDefault="00561769" w:rsidP="00561769">
            <w:pPr>
              <w:suppressAutoHyphens/>
              <w:spacing w:line="230" w:lineRule="auto"/>
              <w:ind w:firstLine="0"/>
              <w:jc w:val="both"/>
              <w:rPr>
                <w:spacing w:val="-2"/>
                <w:szCs w:val="22"/>
              </w:rPr>
            </w:pPr>
            <w:r>
              <w:rPr>
                <w:spacing w:val="-2"/>
                <w:szCs w:val="22"/>
              </w:rPr>
              <w:t>о</w:t>
            </w:r>
            <w:r w:rsidRPr="0054582E">
              <w:rPr>
                <w:spacing w:val="-2"/>
                <w:szCs w:val="22"/>
              </w:rPr>
              <w:t xml:space="preserve">бъем реализованных </w:t>
            </w:r>
            <w:r>
              <w:rPr>
                <w:szCs w:val="17"/>
              </w:rPr>
              <w:t>получателями</w:t>
            </w:r>
            <w:r w:rsidRPr="0054582E">
              <w:rPr>
                <w:szCs w:val="17"/>
              </w:rPr>
              <w:t xml:space="preserve"> субсидии </w:t>
            </w:r>
            <w:r>
              <w:rPr>
                <w:spacing w:val="-2"/>
              </w:rPr>
              <w:t xml:space="preserve">за счет средств резервного фонда Правительства Российской Федерации </w:t>
            </w:r>
            <w:r w:rsidRPr="0054582E">
              <w:rPr>
                <w:spacing w:val="-2"/>
                <w:szCs w:val="22"/>
              </w:rPr>
              <w:t>зерновых ку</w:t>
            </w:r>
            <w:r>
              <w:rPr>
                <w:spacing w:val="-2"/>
                <w:szCs w:val="22"/>
              </w:rPr>
              <w:t>льтур собственного производства</w:t>
            </w:r>
          </w:p>
        </w:tc>
        <w:tc>
          <w:tcPr>
            <w:tcW w:w="531" w:type="pct"/>
            <w:shd w:val="clear" w:color="auto" w:fill="auto"/>
          </w:tcPr>
          <w:p w:rsidR="00561769" w:rsidRPr="0054582E" w:rsidRDefault="00561769" w:rsidP="00561769">
            <w:pPr>
              <w:suppressAutoHyphens/>
              <w:ind w:firstLine="0"/>
              <w:jc w:val="center"/>
              <w:rPr>
                <w:szCs w:val="22"/>
              </w:rPr>
            </w:pPr>
            <w:r w:rsidRPr="0054582E">
              <w:rPr>
                <w:szCs w:val="22"/>
              </w:rPr>
              <w:t>тыс. тонн</w:t>
            </w:r>
          </w:p>
        </w:tc>
        <w:tc>
          <w:tcPr>
            <w:tcW w:w="833" w:type="pct"/>
            <w:shd w:val="clear" w:color="auto" w:fill="auto"/>
          </w:tcPr>
          <w:p w:rsidR="00561769" w:rsidRPr="0054582E" w:rsidRDefault="00561769" w:rsidP="00561769">
            <w:pPr>
              <w:suppressAutoHyphens/>
              <w:ind w:firstLine="0"/>
              <w:jc w:val="center"/>
              <w:rPr>
                <w:szCs w:val="22"/>
              </w:rPr>
            </w:pPr>
            <w:r>
              <w:rPr>
                <w:szCs w:val="22"/>
              </w:rPr>
              <w:t>-</w:t>
            </w:r>
          </w:p>
        </w:tc>
        <w:tc>
          <w:tcPr>
            <w:tcW w:w="611" w:type="pct"/>
            <w:shd w:val="clear" w:color="auto" w:fill="auto"/>
          </w:tcPr>
          <w:p w:rsidR="00561769" w:rsidRPr="0054582E" w:rsidRDefault="00561769" w:rsidP="00561769">
            <w:pPr>
              <w:suppressAutoHyphens/>
              <w:ind w:firstLine="0"/>
              <w:jc w:val="center"/>
              <w:rPr>
                <w:szCs w:val="22"/>
              </w:rPr>
            </w:pPr>
            <w:r>
              <w:rPr>
                <w:szCs w:val="22"/>
              </w:rPr>
              <w:t>8,6</w:t>
            </w:r>
          </w:p>
        </w:tc>
        <w:tc>
          <w:tcPr>
            <w:tcW w:w="523" w:type="pct"/>
            <w:shd w:val="clear" w:color="auto" w:fill="auto"/>
          </w:tcPr>
          <w:p w:rsidR="00561769" w:rsidRPr="0054582E" w:rsidRDefault="00561769" w:rsidP="00561769">
            <w:pPr>
              <w:suppressAutoHyphens/>
              <w:ind w:firstLine="0"/>
              <w:jc w:val="center"/>
              <w:rPr>
                <w:szCs w:val="22"/>
              </w:rPr>
            </w:pPr>
            <w:r>
              <w:rPr>
                <w:szCs w:val="22"/>
              </w:rPr>
              <w:t>-</w:t>
            </w:r>
          </w:p>
        </w:tc>
        <w:tc>
          <w:tcPr>
            <w:tcW w:w="526" w:type="pct"/>
            <w:shd w:val="clear" w:color="auto" w:fill="auto"/>
          </w:tcPr>
          <w:p w:rsidR="00561769" w:rsidRPr="0054582E" w:rsidRDefault="00561769" w:rsidP="00561769">
            <w:pPr>
              <w:suppressAutoHyphens/>
              <w:ind w:firstLine="0"/>
              <w:jc w:val="center"/>
              <w:rPr>
                <w:szCs w:val="22"/>
              </w:rPr>
            </w:pPr>
            <w:r>
              <w:rPr>
                <w:szCs w:val="22"/>
              </w:rPr>
              <w:t>-</w:t>
            </w:r>
          </w:p>
        </w:tc>
      </w:tr>
      <w:tr w:rsidR="00561769" w:rsidRPr="0054582E" w:rsidTr="000D2F1E">
        <w:trPr>
          <w:jc w:val="center"/>
        </w:trPr>
        <w:tc>
          <w:tcPr>
            <w:tcW w:w="292" w:type="pct"/>
            <w:vMerge/>
            <w:shd w:val="clear" w:color="auto" w:fill="auto"/>
          </w:tcPr>
          <w:p w:rsidR="00561769" w:rsidRPr="0054582E" w:rsidRDefault="00561769" w:rsidP="00561769">
            <w:pPr>
              <w:suppressAutoHyphens/>
              <w:spacing w:line="230" w:lineRule="auto"/>
              <w:ind w:firstLine="0"/>
              <w:jc w:val="center"/>
              <w:rPr>
                <w:spacing w:val="-2"/>
                <w:szCs w:val="22"/>
              </w:rPr>
            </w:pPr>
          </w:p>
        </w:tc>
        <w:tc>
          <w:tcPr>
            <w:tcW w:w="1684" w:type="pct"/>
            <w:shd w:val="clear" w:color="auto" w:fill="auto"/>
          </w:tcPr>
          <w:p w:rsidR="00561769" w:rsidRPr="0054582E" w:rsidRDefault="00561769" w:rsidP="00561769">
            <w:pPr>
              <w:suppressAutoHyphens/>
              <w:ind w:firstLine="0"/>
              <w:jc w:val="both"/>
              <w:rPr>
                <w:szCs w:val="17"/>
              </w:rPr>
            </w:pPr>
            <w:r>
              <w:rPr>
                <w:szCs w:val="17"/>
              </w:rPr>
              <w:t>в</w:t>
            </w:r>
            <w:r w:rsidRPr="0054582E">
              <w:rPr>
                <w:szCs w:val="17"/>
              </w:rPr>
              <w:t>аловой сбор льноволокна и пеньковолокна в сельскохозяйствен</w:t>
            </w:r>
            <w:r>
              <w:rPr>
                <w:szCs w:val="17"/>
              </w:rPr>
              <w:t>-</w:t>
            </w:r>
            <w:r w:rsidRPr="0054582E">
              <w:rPr>
                <w:szCs w:val="17"/>
              </w:rPr>
              <w:t>ных организациях, крестьянских (фермерских) хозяйствах, включая индивидуальных предпринимателей</w:t>
            </w:r>
          </w:p>
        </w:tc>
        <w:tc>
          <w:tcPr>
            <w:tcW w:w="531" w:type="pct"/>
            <w:shd w:val="clear" w:color="auto" w:fill="auto"/>
          </w:tcPr>
          <w:p w:rsidR="00561769" w:rsidRPr="0054582E" w:rsidRDefault="00561769" w:rsidP="00561769">
            <w:pPr>
              <w:suppressAutoHyphens/>
              <w:ind w:firstLine="0"/>
              <w:jc w:val="center"/>
              <w:rPr>
                <w:szCs w:val="17"/>
              </w:rPr>
            </w:pPr>
            <w:r w:rsidRPr="0054582E">
              <w:rPr>
                <w:szCs w:val="17"/>
              </w:rPr>
              <w:t>тыс. тонн</w:t>
            </w:r>
          </w:p>
        </w:tc>
        <w:tc>
          <w:tcPr>
            <w:tcW w:w="833" w:type="pct"/>
            <w:shd w:val="clear" w:color="auto" w:fill="auto"/>
          </w:tcPr>
          <w:p w:rsidR="00561769" w:rsidRPr="0054582E" w:rsidRDefault="00561769" w:rsidP="00561769">
            <w:pPr>
              <w:suppressAutoHyphens/>
              <w:ind w:firstLine="0"/>
              <w:jc w:val="center"/>
              <w:rPr>
                <w:szCs w:val="22"/>
              </w:rPr>
            </w:pPr>
            <w:r w:rsidRPr="0054582E">
              <w:rPr>
                <w:szCs w:val="22"/>
              </w:rPr>
              <w:t>2,7</w:t>
            </w:r>
          </w:p>
        </w:tc>
        <w:tc>
          <w:tcPr>
            <w:tcW w:w="611" w:type="pct"/>
            <w:shd w:val="clear" w:color="auto" w:fill="auto"/>
          </w:tcPr>
          <w:p w:rsidR="00561769" w:rsidRPr="0054582E" w:rsidRDefault="00561769" w:rsidP="00561769">
            <w:pPr>
              <w:suppressAutoHyphens/>
              <w:ind w:firstLine="0"/>
              <w:jc w:val="center"/>
              <w:rPr>
                <w:szCs w:val="22"/>
              </w:rPr>
            </w:pPr>
            <w:r w:rsidRPr="0054582E">
              <w:rPr>
                <w:szCs w:val="22"/>
              </w:rPr>
              <w:t>3,8</w:t>
            </w:r>
          </w:p>
        </w:tc>
        <w:tc>
          <w:tcPr>
            <w:tcW w:w="523" w:type="pct"/>
            <w:shd w:val="clear" w:color="auto" w:fill="auto"/>
          </w:tcPr>
          <w:p w:rsidR="00561769" w:rsidRPr="0054582E" w:rsidRDefault="00561769" w:rsidP="00561769">
            <w:pPr>
              <w:suppressAutoHyphens/>
              <w:ind w:firstLine="0"/>
              <w:jc w:val="center"/>
              <w:rPr>
                <w:szCs w:val="22"/>
              </w:rPr>
            </w:pPr>
            <w:r w:rsidRPr="0054582E">
              <w:rPr>
                <w:szCs w:val="22"/>
              </w:rPr>
              <w:t>3,9</w:t>
            </w:r>
          </w:p>
        </w:tc>
        <w:tc>
          <w:tcPr>
            <w:tcW w:w="526" w:type="pct"/>
            <w:shd w:val="clear" w:color="auto" w:fill="auto"/>
          </w:tcPr>
          <w:p w:rsidR="00561769" w:rsidRPr="0054582E" w:rsidRDefault="00561769" w:rsidP="00561769">
            <w:pPr>
              <w:suppressAutoHyphens/>
              <w:ind w:firstLine="0"/>
              <w:jc w:val="center"/>
              <w:rPr>
                <w:szCs w:val="22"/>
              </w:rPr>
            </w:pPr>
            <w:r w:rsidRPr="0054582E">
              <w:rPr>
                <w:szCs w:val="22"/>
              </w:rPr>
              <w:t>3,9</w:t>
            </w:r>
          </w:p>
        </w:tc>
      </w:tr>
      <w:tr w:rsidR="00561769" w:rsidRPr="0054582E" w:rsidTr="00B7545A">
        <w:trPr>
          <w:trHeight w:val="282"/>
          <w:jc w:val="center"/>
        </w:trPr>
        <w:tc>
          <w:tcPr>
            <w:tcW w:w="292" w:type="pct"/>
            <w:vMerge w:val="restart"/>
          </w:tcPr>
          <w:p w:rsidR="00561769" w:rsidRPr="0054582E" w:rsidRDefault="00561769" w:rsidP="00561769">
            <w:pPr>
              <w:suppressAutoHyphens/>
              <w:ind w:firstLine="0"/>
              <w:jc w:val="center"/>
              <w:rPr>
                <w:szCs w:val="22"/>
              </w:rPr>
            </w:pPr>
            <w:r w:rsidRPr="0054582E">
              <w:rPr>
                <w:szCs w:val="22"/>
              </w:rPr>
              <w:t>3.</w:t>
            </w:r>
          </w:p>
        </w:tc>
        <w:tc>
          <w:tcPr>
            <w:tcW w:w="1684" w:type="pct"/>
          </w:tcPr>
          <w:p w:rsidR="00561769" w:rsidRPr="0054582E" w:rsidRDefault="00561769" w:rsidP="00561769">
            <w:pPr>
              <w:suppressAutoHyphens/>
              <w:ind w:firstLine="0"/>
              <w:jc w:val="both"/>
              <w:rPr>
                <w:spacing w:val="-2"/>
                <w:szCs w:val="22"/>
              </w:rPr>
            </w:pPr>
            <w:r w:rsidRPr="0054582E">
              <w:rPr>
                <w:szCs w:val="22"/>
              </w:rPr>
              <w:t>Обеспечена закладка и уход за многолетними насаждениями</w:t>
            </w:r>
            <w:r>
              <w:rPr>
                <w:szCs w:val="22"/>
              </w:rPr>
              <w:t>:</w:t>
            </w:r>
          </w:p>
        </w:tc>
        <w:tc>
          <w:tcPr>
            <w:tcW w:w="531" w:type="pct"/>
          </w:tcPr>
          <w:p w:rsidR="00561769" w:rsidRPr="0054582E" w:rsidRDefault="00561769" w:rsidP="00561769">
            <w:pPr>
              <w:suppressAutoHyphens/>
              <w:ind w:firstLine="0"/>
              <w:jc w:val="center"/>
              <w:rPr>
                <w:spacing w:val="-2"/>
                <w:szCs w:val="22"/>
              </w:rPr>
            </w:pPr>
          </w:p>
        </w:tc>
        <w:tc>
          <w:tcPr>
            <w:tcW w:w="833" w:type="pct"/>
            <w:vAlign w:val="center"/>
          </w:tcPr>
          <w:p w:rsidR="00561769" w:rsidRPr="0054582E" w:rsidRDefault="00561769" w:rsidP="00561769">
            <w:pPr>
              <w:suppressAutoHyphens/>
              <w:ind w:firstLine="0"/>
              <w:jc w:val="center"/>
              <w:rPr>
                <w:spacing w:val="-2"/>
                <w:szCs w:val="22"/>
              </w:rPr>
            </w:pPr>
          </w:p>
        </w:tc>
        <w:tc>
          <w:tcPr>
            <w:tcW w:w="611" w:type="pct"/>
            <w:vAlign w:val="center"/>
          </w:tcPr>
          <w:p w:rsidR="00561769" w:rsidRPr="0054582E" w:rsidRDefault="00561769" w:rsidP="00561769">
            <w:pPr>
              <w:suppressAutoHyphens/>
              <w:ind w:firstLine="0"/>
              <w:jc w:val="center"/>
              <w:rPr>
                <w:spacing w:val="-2"/>
                <w:szCs w:val="22"/>
              </w:rPr>
            </w:pPr>
          </w:p>
        </w:tc>
        <w:tc>
          <w:tcPr>
            <w:tcW w:w="523" w:type="pct"/>
            <w:vAlign w:val="center"/>
          </w:tcPr>
          <w:p w:rsidR="00561769" w:rsidRPr="0054582E" w:rsidRDefault="00561769" w:rsidP="00561769">
            <w:pPr>
              <w:suppressAutoHyphens/>
              <w:ind w:firstLine="0"/>
              <w:jc w:val="center"/>
              <w:rPr>
                <w:szCs w:val="22"/>
              </w:rPr>
            </w:pPr>
          </w:p>
        </w:tc>
        <w:tc>
          <w:tcPr>
            <w:tcW w:w="526" w:type="pct"/>
            <w:vAlign w:val="center"/>
          </w:tcPr>
          <w:p w:rsidR="00561769" w:rsidRPr="0054582E" w:rsidRDefault="00561769" w:rsidP="00561769">
            <w:pPr>
              <w:suppressAutoHyphens/>
              <w:ind w:firstLine="0"/>
              <w:jc w:val="center"/>
              <w:rPr>
                <w:szCs w:val="22"/>
              </w:rPr>
            </w:pPr>
          </w:p>
        </w:tc>
      </w:tr>
      <w:tr w:rsidR="00561769" w:rsidRPr="0054582E" w:rsidTr="00B7545A">
        <w:trPr>
          <w:trHeight w:val="282"/>
          <w:jc w:val="center"/>
        </w:trPr>
        <w:tc>
          <w:tcPr>
            <w:tcW w:w="292" w:type="pct"/>
            <w:vMerge/>
          </w:tcPr>
          <w:p w:rsidR="00561769" w:rsidRPr="0054582E" w:rsidRDefault="00561769" w:rsidP="00561769">
            <w:pPr>
              <w:suppressAutoHyphens/>
              <w:jc w:val="center"/>
              <w:rPr>
                <w:szCs w:val="22"/>
              </w:rPr>
            </w:pPr>
          </w:p>
        </w:tc>
        <w:tc>
          <w:tcPr>
            <w:tcW w:w="1684" w:type="pct"/>
          </w:tcPr>
          <w:p w:rsidR="00561769" w:rsidRPr="0054582E" w:rsidRDefault="00561769" w:rsidP="00561769">
            <w:pPr>
              <w:suppressAutoHyphens/>
              <w:spacing w:line="230" w:lineRule="auto"/>
              <w:ind w:firstLine="0"/>
              <w:jc w:val="both"/>
              <w:rPr>
                <w:szCs w:val="17"/>
              </w:rPr>
            </w:pPr>
            <w:r>
              <w:rPr>
                <w:szCs w:val="17"/>
              </w:rPr>
              <w:t xml:space="preserve">валовой сбор плодов и ягод </w:t>
            </w:r>
            <w:r w:rsidRPr="0054582E">
              <w:rPr>
                <w:spacing w:val="-2"/>
                <w:szCs w:val="22"/>
              </w:rPr>
              <w:t xml:space="preserve">в </w:t>
            </w:r>
            <w:r w:rsidRPr="0054582E">
              <w:rPr>
                <w:szCs w:val="17"/>
              </w:rPr>
              <w:t>сельскохозяйственных организациях, крестьянских (фермерских) хозяйствах, включая индивидуальных предпринимателей</w:t>
            </w:r>
            <w:r>
              <w:rPr>
                <w:szCs w:val="17"/>
              </w:rPr>
              <w:t xml:space="preserve"> </w:t>
            </w:r>
          </w:p>
        </w:tc>
        <w:tc>
          <w:tcPr>
            <w:tcW w:w="531" w:type="pct"/>
          </w:tcPr>
          <w:p w:rsidR="00561769" w:rsidRPr="0054582E" w:rsidRDefault="00561769" w:rsidP="00561769">
            <w:pPr>
              <w:suppressAutoHyphens/>
              <w:ind w:firstLine="0"/>
              <w:jc w:val="center"/>
              <w:rPr>
                <w:szCs w:val="22"/>
              </w:rPr>
            </w:pPr>
            <w:r>
              <w:rPr>
                <w:szCs w:val="22"/>
              </w:rPr>
              <w:t>тыс. тонн</w:t>
            </w:r>
          </w:p>
        </w:tc>
        <w:tc>
          <w:tcPr>
            <w:tcW w:w="833" w:type="pct"/>
          </w:tcPr>
          <w:p w:rsidR="00561769" w:rsidRPr="0054582E" w:rsidRDefault="00561769" w:rsidP="00561769">
            <w:pPr>
              <w:suppressAutoHyphens/>
              <w:ind w:firstLine="0"/>
              <w:jc w:val="center"/>
              <w:rPr>
                <w:szCs w:val="22"/>
              </w:rPr>
            </w:pPr>
            <w:r>
              <w:rPr>
                <w:szCs w:val="22"/>
              </w:rPr>
              <w:t>-</w:t>
            </w:r>
          </w:p>
        </w:tc>
        <w:tc>
          <w:tcPr>
            <w:tcW w:w="611" w:type="pct"/>
          </w:tcPr>
          <w:p w:rsidR="00561769" w:rsidRPr="0054582E" w:rsidRDefault="00561769" w:rsidP="00561769">
            <w:pPr>
              <w:suppressAutoHyphens/>
              <w:ind w:firstLine="0"/>
              <w:jc w:val="center"/>
              <w:rPr>
                <w:szCs w:val="22"/>
              </w:rPr>
            </w:pPr>
            <w:r>
              <w:rPr>
                <w:szCs w:val="22"/>
              </w:rPr>
              <w:t>-</w:t>
            </w:r>
          </w:p>
        </w:tc>
        <w:tc>
          <w:tcPr>
            <w:tcW w:w="523" w:type="pct"/>
          </w:tcPr>
          <w:p w:rsidR="00561769" w:rsidRPr="0054582E" w:rsidRDefault="00561769" w:rsidP="00561769">
            <w:pPr>
              <w:suppressAutoHyphens/>
              <w:ind w:firstLine="0"/>
              <w:jc w:val="center"/>
              <w:rPr>
                <w:szCs w:val="22"/>
              </w:rPr>
            </w:pPr>
            <w:r>
              <w:rPr>
                <w:szCs w:val="22"/>
              </w:rPr>
              <w:t>1</w:t>
            </w:r>
          </w:p>
        </w:tc>
        <w:tc>
          <w:tcPr>
            <w:tcW w:w="526" w:type="pct"/>
          </w:tcPr>
          <w:p w:rsidR="00561769" w:rsidRPr="0054582E" w:rsidRDefault="00561769" w:rsidP="00561769">
            <w:pPr>
              <w:suppressAutoHyphens/>
              <w:ind w:firstLine="0"/>
              <w:jc w:val="center"/>
              <w:rPr>
                <w:szCs w:val="22"/>
              </w:rPr>
            </w:pPr>
            <w:r>
              <w:rPr>
                <w:szCs w:val="22"/>
              </w:rPr>
              <w:t>1,5</w:t>
            </w:r>
          </w:p>
        </w:tc>
      </w:tr>
      <w:tr w:rsidR="00561769" w:rsidRPr="0054582E" w:rsidTr="00B7545A">
        <w:trPr>
          <w:trHeight w:val="282"/>
          <w:jc w:val="center"/>
        </w:trPr>
        <w:tc>
          <w:tcPr>
            <w:tcW w:w="292" w:type="pct"/>
            <w:vMerge/>
          </w:tcPr>
          <w:p w:rsidR="00561769" w:rsidRPr="0054582E" w:rsidRDefault="00561769" w:rsidP="00561769">
            <w:pPr>
              <w:suppressAutoHyphens/>
              <w:jc w:val="center"/>
              <w:rPr>
                <w:szCs w:val="22"/>
              </w:rPr>
            </w:pPr>
          </w:p>
        </w:tc>
        <w:tc>
          <w:tcPr>
            <w:tcW w:w="1684" w:type="pct"/>
          </w:tcPr>
          <w:p w:rsidR="00561769" w:rsidRPr="0054582E" w:rsidRDefault="00561769" w:rsidP="00561769">
            <w:pPr>
              <w:suppressAutoHyphens/>
              <w:spacing w:line="230" w:lineRule="auto"/>
              <w:ind w:firstLine="0"/>
              <w:jc w:val="both"/>
              <w:rPr>
                <w:szCs w:val="17"/>
              </w:rPr>
            </w:pPr>
            <w:r>
              <w:rPr>
                <w:spacing w:val="-2"/>
                <w:szCs w:val="22"/>
              </w:rPr>
              <w:t>п</w:t>
            </w:r>
            <w:r w:rsidRPr="0054582E">
              <w:rPr>
                <w:spacing w:val="-2"/>
                <w:szCs w:val="22"/>
              </w:rPr>
              <w:t xml:space="preserve">лощадь закладки многолетних насаждений в </w:t>
            </w:r>
            <w:r w:rsidRPr="0054582E">
              <w:rPr>
                <w:szCs w:val="17"/>
              </w:rPr>
              <w:t>сельскохозяйственных организациях, крестьянских (фермерских) хозяйствах, включая индивидуальных предпринимателей</w:t>
            </w:r>
          </w:p>
        </w:tc>
        <w:tc>
          <w:tcPr>
            <w:tcW w:w="531" w:type="pct"/>
          </w:tcPr>
          <w:p w:rsidR="00561769" w:rsidRPr="0054582E" w:rsidRDefault="00561769" w:rsidP="00561769">
            <w:pPr>
              <w:suppressAutoHyphens/>
              <w:ind w:firstLine="0"/>
              <w:jc w:val="center"/>
              <w:rPr>
                <w:szCs w:val="22"/>
              </w:rPr>
            </w:pPr>
            <w:r w:rsidRPr="0054582E">
              <w:rPr>
                <w:szCs w:val="22"/>
              </w:rPr>
              <w:t xml:space="preserve">тыс. </w:t>
            </w:r>
            <w:r w:rsidRPr="0054582E">
              <w:rPr>
                <w:szCs w:val="22"/>
              </w:rPr>
              <w:br/>
              <w:t>гектаров</w:t>
            </w:r>
          </w:p>
        </w:tc>
        <w:tc>
          <w:tcPr>
            <w:tcW w:w="833" w:type="pct"/>
          </w:tcPr>
          <w:p w:rsidR="00561769" w:rsidRPr="0054582E" w:rsidRDefault="00561769" w:rsidP="00561769">
            <w:pPr>
              <w:suppressAutoHyphens/>
              <w:ind w:firstLine="0"/>
              <w:jc w:val="center"/>
              <w:rPr>
                <w:szCs w:val="22"/>
              </w:rPr>
            </w:pPr>
            <w:r>
              <w:rPr>
                <w:szCs w:val="22"/>
              </w:rPr>
              <w:t>-</w:t>
            </w:r>
          </w:p>
        </w:tc>
        <w:tc>
          <w:tcPr>
            <w:tcW w:w="611" w:type="pct"/>
          </w:tcPr>
          <w:p w:rsidR="00561769" w:rsidRPr="0054582E" w:rsidRDefault="00561769" w:rsidP="00561769">
            <w:pPr>
              <w:suppressAutoHyphens/>
              <w:ind w:firstLine="0"/>
              <w:jc w:val="center"/>
              <w:rPr>
                <w:szCs w:val="22"/>
              </w:rPr>
            </w:pPr>
            <w:r>
              <w:rPr>
                <w:szCs w:val="22"/>
              </w:rPr>
              <w:t>-</w:t>
            </w:r>
          </w:p>
        </w:tc>
        <w:tc>
          <w:tcPr>
            <w:tcW w:w="523" w:type="pct"/>
          </w:tcPr>
          <w:p w:rsidR="00561769" w:rsidRPr="0054582E" w:rsidRDefault="00561769" w:rsidP="00561769">
            <w:pPr>
              <w:suppressAutoHyphens/>
              <w:ind w:firstLine="0"/>
              <w:jc w:val="center"/>
              <w:rPr>
                <w:szCs w:val="22"/>
              </w:rPr>
            </w:pPr>
            <w:r w:rsidRPr="0054582E">
              <w:rPr>
                <w:szCs w:val="22"/>
              </w:rPr>
              <w:t>0,0</w:t>
            </w:r>
            <w:r>
              <w:rPr>
                <w:szCs w:val="22"/>
              </w:rPr>
              <w:t>5</w:t>
            </w:r>
          </w:p>
        </w:tc>
        <w:tc>
          <w:tcPr>
            <w:tcW w:w="526" w:type="pct"/>
          </w:tcPr>
          <w:p w:rsidR="00561769" w:rsidRPr="0054582E" w:rsidRDefault="00561769" w:rsidP="00561769">
            <w:pPr>
              <w:suppressAutoHyphens/>
              <w:ind w:firstLine="0"/>
              <w:jc w:val="center"/>
              <w:rPr>
                <w:szCs w:val="22"/>
              </w:rPr>
            </w:pPr>
            <w:r w:rsidRPr="0054582E">
              <w:rPr>
                <w:szCs w:val="22"/>
              </w:rPr>
              <w:t>0,0</w:t>
            </w:r>
            <w:r>
              <w:rPr>
                <w:szCs w:val="22"/>
              </w:rPr>
              <w:t>5</w:t>
            </w:r>
          </w:p>
        </w:tc>
      </w:tr>
      <w:tr w:rsidR="00561769" w:rsidRPr="0054582E" w:rsidTr="00B7545A">
        <w:trPr>
          <w:jc w:val="center"/>
        </w:trPr>
        <w:tc>
          <w:tcPr>
            <w:tcW w:w="292" w:type="pct"/>
            <w:vMerge/>
          </w:tcPr>
          <w:p w:rsidR="00561769" w:rsidRPr="0054582E" w:rsidRDefault="00561769" w:rsidP="00561769">
            <w:pPr>
              <w:suppressAutoHyphens/>
              <w:spacing w:line="230" w:lineRule="auto"/>
              <w:ind w:firstLine="0"/>
              <w:jc w:val="center"/>
              <w:rPr>
                <w:spacing w:val="-2"/>
                <w:szCs w:val="22"/>
              </w:rPr>
            </w:pPr>
          </w:p>
        </w:tc>
        <w:tc>
          <w:tcPr>
            <w:tcW w:w="1684" w:type="pct"/>
          </w:tcPr>
          <w:p w:rsidR="00561769" w:rsidRPr="0054582E" w:rsidRDefault="00561769" w:rsidP="00561769">
            <w:pPr>
              <w:suppressAutoHyphens/>
              <w:spacing w:line="230" w:lineRule="auto"/>
              <w:ind w:firstLine="0"/>
              <w:jc w:val="both"/>
              <w:rPr>
                <w:szCs w:val="17"/>
              </w:rPr>
            </w:pPr>
            <w:r>
              <w:rPr>
                <w:spacing w:val="-2"/>
                <w:szCs w:val="22"/>
              </w:rPr>
              <w:t>п</w:t>
            </w:r>
            <w:r w:rsidRPr="0054582E">
              <w:rPr>
                <w:spacing w:val="-2"/>
                <w:szCs w:val="22"/>
              </w:rPr>
              <w:t xml:space="preserve">лощадь закладки многолетних насаждений в </w:t>
            </w:r>
            <w:r w:rsidRPr="0054582E">
              <w:rPr>
                <w:szCs w:val="17"/>
              </w:rPr>
              <w:t>сельскохозяйственных организациях, крестьянских (фермерских) хозяйствах, включая индивидуальных предпринимателей</w:t>
            </w:r>
            <w:r>
              <w:rPr>
                <w:szCs w:val="17"/>
              </w:rPr>
              <w:t xml:space="preserve">, </w:t>
            </w:r>
            <w:r w:rsidRPr="0054582E">
              <w:rPr>
                <w:szCs w:val="17"/>
              </w:rPr>
              <w:t>получающих субсидии по соответствующему направлению</w:t>
            </w:r>
          </w:p>
        </w:tc>
        <w:tc>
          <w:tcPr>
            <w:tcW w:w="531" w:type="pct"/>
          </w:tcPr>
          <w:p w:rsidR="00561769" w:rsidRPr="0054582E" w:rsidRDefault="00561769" w:rsidP="00561769">
            <w:pPr>
              <w:suppressAutoHyphens/>
              <w:ind w:firstLine="0"/>
              <w:jc w:val="center"/>
              <w:rPr>
                <w:szCs w:val="22"/>
              </w:rPr>
            </w:pPr>
            <w:r w:rsidRPr="0054582E">
              <w:rPr>
                <w:szCs w:val="22"/>
              </w:rPr>
              <w:t xml:space="preserve">тыс. </w:t>
            </w:r>
            <w:r w:rsidRPr="0054582E">
              <w:rPr>
                <w:szCs w:val="22"/>
              </w:rPr>
              <w:br/>
              <w:t>гектаров</w:t>
            </w:r>
          </w:p>
        </w:tc>
        <w:tc>
          <w:tcPr>
            <w:tcW w:w="833" w:type="pct"/>
          </w:tcPr>
          <w:p w:rsidR="00561769" w:rsidRPr="0054582E" w:rsidRDefault="00561769" w:rsidP="00561769">
            <w:pPr>
              <w:suppressAutoHyphens/>
              <w:ind w:firstLine="0"/>
              <w:jc w:val="center"/>
              <w:rPr>
                <w:szCs w:val="22"/>
              </w:rPr>
            </w:pPr>
            <w:r w:rsidRPr="0054582E">
              <w:rPr>
                <w:szCs w:val="22"/>
              </w:rPr>
              <w:t>0,02</w:t>
            </w:r>
          </w:p>
        </w:tc>
        <w:tc>
          <w:tcPr>
            <w:tcW w:w="611" w:type="pct"/>
          </w:tcPr>
          <w:p w:rsidR="00561769" w:rsidRPr="0054582E" w:rsidRDefault="00561769" w:rsidP="00561769">
            <w:pPr>
              <w:suppressAutoHyphens/>
              <w:ind w:firstLine="0"/>
              <w:jc w:val="center"/>
              <w:rPr>
                <w:szCs w:val="22"/>
              </w:rPr>
            </w:pPr>
            <w:r w:rsidRPr="0054582E">
              <w:rPr>
                <w:szCs w:val="22"/>
              </w:rPr>
              <w:t>0,01</w:t>
            </w:r>
          </w:p>
        </w:tc>
        <w:tc>
          <w:tcPr>
            <w:tcW w:w="523" w:type="pct"/>
          </w:tcPr>
          <w:p w:rsidR="00561769" w:rsidRPr="0054582E" w:rsidRDefault="00561769" w:rsidP="00561769">
            <w:pPr>
              <w:suppressAutoHyphens/>
              <w:ind w:firstLine="0"/>
              <w:jc w:val="center"/>
              <w:rPr>
                <w:szCs w:val="22"/>
              </w:rPr>
            </w:pPr>
            <w:r w:rsidRPr="0054582E">
              <w:rPr>
                <w:szCs w:val="22"/>
              </w:rPr>
              <w:t>0,01</w:t>
            </w:r>
          </w:p>
        </w:tc>
        <w:tc>
          <w:tcPr>
            <w:tcW w:w="526" w:type="pct"/>
          </w:tcPr>
          <w:p w:rsidR="00561769" w:rsidRPr="0054582E" w:rsidRDefault="00561769" w:rsidP="00561769">
            <w:pPr>
              <w:suppressAutoHyphens/>
              <w:ind w:firstLine="0"/>
              <w:jc w:val="center"/>
              <w:rPr>
                <w:szCs w:val="22"/>
              </w:rPr>
            </w:pPr>
            <w:r w:rsidRPr="0054582E">
              <w:rPr>
                <w:szCs w:val="22"/>
              </w:rPr>
              <w:t>0,01</w:t>
            </w:r>
          </w:p>
        </w:tc>
      </w:tr>
      <w:tr w:rsidR="00561769" w:rsidRPr="0054582E" w:rsidTr="00B7545A">
        <w:trPr>
          <w:jc w:val="center"/>
        </w:trPr>
        <w:tc>
          <w:tcPr>
            <w:tcW w:w="292" w:type="pct"/>
            <w:vMerge/>
          </w:tcPr>
          <w:p w:rsidR="00561769" w:rsidRPr="0054582E" w:rsidRDefault="00561769" w:rsidP="00561769">
            <w:pPr>
              <w:suppressAutoHyphens/>
              <w:spacing w:line="230" w:lineRule="auto"/>
              <w:ind w:firstLine="0"/>
              <w:jc w:val="center"/>
              <w:rPr>
                <w:spacing w:val="-2"/>
                <w:szCs w:val="22"/>
              </w:rPr>
            </w:pPr>
          </w:p>
        </w:tc>
        <w:tc>
          <w:tcPr>
            <w:tcW w:w="1684" w:type="pct"/>
          </w:tcPr>
          <w:p w:rsidR="00561769" w:rsidRPr="0054582E" w:rsidRDefault="00561769" w:rsidP="00561769">
            <w:pPr>
              <w:suppressAutoHyphens/>
              <w:spacing w:line="230" w:lineRule="auto"/>
              <w:ind w:firstLine="0"/>
              <w:jc w:val="both"/>
              <w:rPr>
                <w:spacing w:val="-2"/>
                <w:szCs w:val="22"/>
              </w:rPr>
            </w:pPr>
            <w:r>
              <w:rPr>
                <w:spacing w:val="-2"/>
                <w:szCs w:val="22"/>
              </w:rPr>
              <w:t>п</w:t>
            </w:r>
            <w:r w:rsidRPr="0054582E">
              <w:rPr>
                <w:spacing w:val="-2"/>
                <w:szCs w:val="22"/>
              </w:rPr>
              <w:t xml:space="preserve">лощадь уходных работ за многолетними насаждениями (до вступления в товарное плодоношение, но не более трех лет с момента закладки садов интенсивного типа) </w:t>
            </w:r>
            <w:r w:rsidRPr="0054582E">
              <w:rPr>
                <w:szCs w:val="17"/>
              </w:rPr>
              <w:t>в сельскохозяйственных организациях, крестьянских (фермерских) хозяйствах, включая индивидуальных предпринимателей</w:t>
            </w:r>
          </w:p>
        </w:tc>
        <w:tc>
          <w:tcPr>
            <w:tcW w:w="531" w:type="pct"/>
          </w:tcPr>
          <w:p w:rsidR="00561769" w:rsidRPr="0054582E" w:rsidRDefault="00561769" w:rsidP="00561769">
            <w:pPr>
              <w:suppressAutoHyphens/>
              <w:ind w:firstLine="0"/>
              <w:jc w:val="center"/>
              <w:rPr>
                <w:szCs w:val="22"/>
              </w:rPr>
            </w:pPr>
            <w:r w:rsidRPr="0054582E">
              <w:rPr>
                <w:szCs w:val="22"/>
              </w:rPr>
              <w:t xml:space="preserve">тыс. </w:t>
            </w:r>
            <w:r w:rsidRPr="0054582E">
              <w:rPr>
                <w:szCs w:val="22"/>
              </w:rPr>
              <w:br/>
              <w:t>гектаров</w:t>
            </w:r>
          </w:p>
        </w:tc>
        <w:tc>
          <w:tcPr>
            <w:tcW w:w="833" w:type="pct"/>
          </w:tcPr>
          <w:p w:rsidR="00561769" w:rsidRPr="0054582E" w:rsidRDefault="00561769" w:rsidP="00561769">
            <w:pPr>
              <w:suppressAutoHyphens/>
              <w:ind w:firstLine="0"/>
              <w:jc w:val="center"/>
              <w:rPr>
                <w:szCs w:val="22"/>
              </w:rPr>
            </w:pPr>
            <w:r w:rsidRPr="0054582E">
              <w:rPr>
                <w:szCs w:val="22"/>
              </w:rPr>
              <w:t>0,064</w:t>
            </w:r>
          </w:p>
        </w:tc>
        <w:tc>
          <w:tcPr>
            <w:tcW w:w="611" w:type="pct"/>
          </w:tcPr>
          <w:p w:rsidR="00561769" w:rsidRPr="0054582E" w:rsidRDefault="00561769" w:rsidP="00561769">
            <w:pPr>
              <w:suppressAutoHyphens/>
              <w:ind w:firstLine="0"/>
              <w:jc w:val="center"/>
              <w:rPr>
                <w:szCs w:val="22"/>
              </w:rPr>
            </w:pPr>
            <w:r w:rsidRPr="0054582E">
              <w:rPr>
                <w:szCs w:val="22"/>
              </w:rPr>
              <w:t>0,0694</w:t>
            </w:r>
          </w:p>
        </w:tc>
        <w:tc>
          <w:tcPr>
            <w:tcW w:w="523" w:type="pct"/>
          </w:tcPr>
          <w:p w:rsidR="00561769" w:rsidRPr="0054582E" w:rsidRDefault="00561769" w:rsidP="00561769">
            <w:pPr>
              <w:suppressAutoHyphens/>
              <w:ind w:firstLine="0"/>
              <w:jc w:val="center"/>
              <w:rPr>
                <w:szCs w:val="22"/>
              </w:rPr>
            </w:pPr>
            <w:r w:rsidRPr="0054582E">
              <w:rPr>
                <w:szCs w:val="22"/>
              </w:rPr>
              <w:t>0,085</w:t>
            </w:r>
          </w:p>
        </w:tc>
        <w:tc>
          <w:tcPr>
            <w:tcW w:w="526" w:type="pct"/>
          </w:tcPr>
          <w:p w:rsidR="00561769" w:rsidRPr="0054582E" w:rsidRDefault="00561769" w:rsidP="00561769">
            <w:pPr>
              <w:suppressAutoHyphens/>
              <w:ind w:firstLine="0"/>
              <w:jc w:val="center"/>
              <w:rPr>
                <w:szCs w:val="22"/>
              </w:rPr>
            </w:pPr>
            <w:r w:rsidRPr="0054582E">
              <w:rPr>
                <w:szCs w:val="22"/>
              </w:rPr>
              <w:t>0</w:t>
            </w:r>
          </w:p>
        </w:tc>
      </w:tr>
      <w:tr w:rsidR="00561769" w:rsidRPr="0054582E" w:rsidTr="00147AA6">
        <w:trPr>
          <w:trHeight w:val="282"/>
          <w:jc w:val="center"/>
        </w:trPr>
        <w:tc>
          <w:tcPr>
            <w:tcW w:w="292" w:type="pct"/>
            <w:vMerge w:val="restart"/>
          </w:tcPr>
          <w:p w:rsidR="00561769" w:rsidRPr="0054582E" w:rsidRDefault="00561769" w:rsidP="00561769">
            <w:pPr>
              <w:suppressAutoHyphens/>
              <w:ind w:firstLine="0"/>
              <w:jc w:val="center"/>
              <w:rPr>
                <w:szCs w:val="22"/>
              </w:rPr>
            </w:pPr>
            <w:r>
              <w:rPr>
                <w:szCs w:val="22"/>
              </w:rPr>
              <w:t>4</w:t>
            </w:r>
            <w:r w:rsidRPr="0054582E">
              <w:rPr>
                <w:szCs w:val="22"/>
              </w:rPr>
              <w:t>.</w:t>
            </w:r>
          </w:p>
        </w:tc>
        <w:tc>
          <w:tcPr>
            <w:tcW w:w="1684" w:type="pct"/>
            <w:shd w:val="clear" w:color="auto" w:fill="auto"/>
          </w:tcPr>
          <w:p w:rsidR="00561769" w:rsidRPr="0054582E" w:rsidRDefault="00561769" w:rsidP="00561769">
            <w:pPr>
              <w:suppressAutoHyphens/>
              <w:ind w:firstLine="0"/>
              <w:jc w:val="both"/>
              <w:rPr>
                <w:spacing w:val="-2"/>
                <w:szCs w:val="22"/>
              </w:rPr>
            </w:pPr>
            <w:r w:rsidRPr="0054582E">
              <w:rPr>
                <w:szCs w:val="22"/>
              </w:rPr>
              <w:t xml:space="preserve">Обеспечено </w:t>
            </w:r>
            <w:r>
              <w:rPr>
                <w:szCs w:val="22"/>
              </w:rPr>
              <w:t>ведение племенной деятельности:</w:t>
            </w:r>
          </w:p>
        </w:tc>
        <w:tc>
          <w:tcPr>
            <w:tcW w:w="531" w:type="pct"/>
          </w:tcPr>
          <w:p w:rsidR="00561769" w:rsidRPr="0054582E" w:rsidRDefault="00561769" w:rsidP="00561769">
            <w:pPr>
              <w:suppressAutoHyphens/>
              <w:ind w:firstLine="0"/>
              <w:jc w:val="center"/>
              <w:rPr>
                <w:spacing w:val="-2"/>
                <w:szCs w:val="22"/>
              </w:rPr>
            </w:pPr>
          </w:p>
        </w:tc>
        <w:tc>
          <w:tcPr>
            <w:tcW w:w="833" w:type="pct"/>
            <w:vAlign w:val="center"/>
          </w:tcPr>
          <w:p w:rsidR="00561769" w:rsidRPr="0054582E" w:rsidRDefault="00561769" w:rsidP="00561769">
            <w:pPr>
              <w:suppressAutoHyphens/>
              <w:ind w:firstLine="0"/>
              <w:jc w:val="center"/>
              <w:rPr>
                <w:spacing w:val="-2"/>
                <w:szCs w:val="22"/>
              </w:rPr>
            </w:pPr>
          </w:p>
        </w:tc>
        <w:tc>
          <w:tcPr>
            <w:tcW w:w="611" w:type="pct"/>
            <w:vAlign w:val="center"/>
          </w:tcPr>
          <w:p w:rsidR="00561769" w:rsidRPr="0054582E" w:rsidRDefault="00561769" w:rsidP="00561769">
            <w:pPr>
              <w:suppressAutoHyphens/>
              <w:ind w:firstLine="0"/>
              <w:jc w:val="center"/>
              <w:rPr>
                <w:spacing w:val="-2"/>
                <w:szCs w:val="22"/>
              </w:rPr>
            </w:pPr>
          </w:p>
        </w:tc>
        <w:tc>
          <w:tcPr>
            <w:tcW w:w="523" w:type="pct"/>
            <w:vAlign w:val="center"/>
          </w:tcPr>
          <w:p w:rsidR="00561769" w:rsidRPr="0054582E" w:rsidRDefault="00561769" w:rsidP="00561769">
            <w:pPr>
              <w:suppressAutoHyphens/>
              <w:ind w:firstLine="0"/>
              <w:jc w:val="center"/>
              <w:rPr>
                <w:szCs w:val="22"/>
              </w:rPr>
            </w:pPr>
          </w:p>
        </w:tc>
        <w:tc>
          <w:tcPr>
            <w:tcW w:w="526" w:type="pct"/>
            <w:vAlign w:val="center"/>
          </w:tcPr>
          <w:p w:rsidR="00561769" w:rsidRPr="0054582E" w:rsidRDefault="00561769" w:rsidP="00561769">
            <w:pPr>
              <w:suppressAutoHyphens/>
              <w:ind w:firstLine="0"/>
              <w:jc w:val="center"/>
              <w:rPr>
                <w:szCs w:val="22"/>
              </w:rPr>
            </w:pPr>
          </w:p>
        </w:tc>
      </w:tr>
      <w:tr w:rsidR="00561769" w:rsidRPr="0054582E" w:rsidTr="00147AA6">
        <w:trPr>
          <w:jc w:val="center"/>
        </w:trPr>
        <w:tc>
          <w:tcPr>
            <w:tcW w:w="292" w:type="pct"/>
            <w:vMerge/>
          </w:tcPr>
          <w:p w:rsidR="00561769" w:rsidRPr="0054582E" w:rsidRDefault="00561769" w:rsidP="00561769">
            <w:pPr>
              <w:suppressAutoHyphens/>
              <w:spacing w:line="230" w:lineRule="auto"/>
              <w:ind w:firstLine="0"/>
              <w:jc w:val="center"/>
              <w:rPr>
                <w:spacing w:val="-2"/>
                <w:szCs w:val="22"/>
              </w:rPr>
            </w:pPr>
          </w:p>
        </w:tc>
        <w:tc>
          <w:tcPr>
            <w:tcW w:w="1684" w:type="pct"/>
          </w:tcPr>
          <w:p w:rsidR="00561769" w:rsidRPr="0054582E" w:rsidRDefault="00561769" w:rsidP="00561769">
            <w:pPr>
              <w:suppressAutoHyphens/>
              <w:ind w:firstLine="0"/>
              <w:jc w:val="both"/>
              <w:rPr>
                <w:szCs w:val="17"/>
              </w:rPr>
            </w:pPr>
            <w:r>
              <w:rPr>
                <w:szCs w:val="17"/>
              </w:rPr>
              <w:t>ч</w:t>
            </w:r>
            <w:r w:rsidRPr="0054582E">
              <w:rPr>
                <w:szCs w:val="17"/>
              </w:rPr>
              <w:t xml:space="preserve">исленность племенных быков-производителей, оцененных по качеству потомства или находящихся </w:t>
            </w:r>
            <w:r w:rsidRPr="0054582E">
              <w:rPr>
                <w:szCs w:val="17"/>
              </w:rPr>
              <w:lastRenderedPageBreak/>
              <w:t>в процессе оценки этого качества</w:t>
            </w:r>
          </w:p>
        </w:tc>
        <w:tc>
          <w:tcPr>
            <w:tcW w:w="531" w:type="pct"/>
          </w:tcPr>
          <w:p w:rsidR="00561769" w:rsidRPr="0054582E" w:rsidRDefault="00561769" w:rsidP="00561769">
            <w:pPr>
              <w:suppressAutoHyphens/>
              <w:ind w:firstLine="0"/>
              <w:jc w:val="center"/>
              <w:rPr>
                <w:szCs w:val="17"/>
              </w:rPr>
            </w:pPr>
            <w:r w:rsidRPr="0054582E">
              <w:rPr>
                <w:szCs w:val="17"/>
              </w:rPr>
              <w:lastRenderedPageBreak/>
              <w:t>тыс. голов</w:t>
            </w:r>
          </w:p>
        </w:tc>
        <w:tc>
          <w:tcPr>
            <w:tcW w:w="833" w:type="pct"/>
          </w:tcPr>
          <w:p w:rsidR="00561769" w:rsidRPr="0054582E" w:rsidRDefault="00561769" w:rsidP="00561769">
            <w:pPr>
              <w:suppressAutoHyphens/>
              <w:ind w:firstLine="0"/>
              <w:jc w:val="center"/>
              <w:rPr>
                <w:szCs w:val="22"/>
              </w:rPr>
            </w:pPr>
            <w:r w:rsidRPr="0054582E">
              <w:rPr>
                <w:szCs w:val="22"/>
              </w:rPr>
              <w:t>0,012</w:t>
            </w:r>
          </w:p>
        </w:tc>
        <w:tc>
          <w:tcPr>
            <w:tcW w:w="611" w:type="pct"/>
          </w:tcPr>
          <w:p w:rsidR="00561769" w:rsidRPr="0054582E" w:rsidRDefault="00561769" w:rsidP="00561769">
            <w:pPr>
              <w:suppressAutoHyphens/>
              <w:ind w:firstLine="0"/>
              <w:jc w:val="center"/>
              <w:rPr>
                <w:szCs w:val="22"/>
              </w:rPr>
            </w:pPr>
            <w:r w:rsidRPr="0054582E">
              <w:rPr>
                <w:szCs w:val="22"/>
              </w:rPr>
              <w:t>0,012</w:t>
            </w:r>
          </w:p>
        </w:tc>
        <w:tc>
          <w:tcPr>
            <w:tcW w:w="523" w:type="pct"/>
          </w:tcPr>
          <w:p w:rsidR="00561769" w:rsidRPr="0054582E" w:rsidRDefault="00561769" w:rsidP="00561769">
            <w:pPr>
              <w:suppressAutoHyphens/>
              <w:ind w:firstLine="0"/>
              <w:jc w:val="center"/>
              <w:rPr>
                <w:szCs w:val="22"/>
              </w:rPr>
            </w:pPr>
            <w:r w:rsidRPr="0054582E">
              <w:rPr>
                <w:szCs w:val="22"/>
              </w:rPr>
              <w:t>0,012</w:t>
            </w:r>
          </w:p>
        </w:tc>
        <w:tc>
          <w:tcPr>
            <w:tcW w:w="526" w:type="pct"/>
          </w:tcPr>
          <w:p w:rsidR="00561769" w:rsidRPr="0054582E" w:rsidRDefault="00561769" w:rsidP="00561769">
            <w:pPr>
              <w:suppressAutoHyphens/>
              <w:ind w:firstLine="0"/>
              <w:jc w:val="center"/>
              <w:rPr>
                <w:szCs w:val="22"/>
              </w:rPr>
            </w:pPr>
            <w:r w:rsidRPr="0054582E">
              <w:rPr>
                <w:szCs w:val="22"/>
              </w:rPr>
              <w:t>0,012</w:t>
            </w:r>
          </w:p>
        </w:tc>
      </w:tr>
      <w:tr w:rsidR="00561769" w:rsidRPr="0054582E" w:rsidTr="00147AA6">
        <w:trPr>
          <w:jc w:val="center"/>
        </w:trPr>
        <w:tc>
          <w:tcPr>
            <w:tcW w:w="292" w:type="pct"/>
            <w:vMerge/>
          </w:tcPr>
          <w:p w:rsidR="00561769" w:rsidRPr="0054582E" w:rsidRDefault="00561769" w:rsidP="00561769">
            <w:pPr>
              <w:suppressAutoHyphens/>
              <w:spacing w:line="230" w:lineRule="auto"/>
              <w:ind w:firstLine="0"/>
              <w:jc w:val="center"/>
              <w:rPr>
                <w:spacing w:val="-2"/>
                <w:szCs w:val="22"/>
              </w:rPr>
            </w:pPr>
          </w:p>
        </w:tc>
        <w:tc>
          <w:tcPr>
            <w:tcW w:w="1684" w:type="pct"/>
          </w:tcPr>
          <w:p w:rsidR="00561769" w:rsidRPr="0054582E" w:rsidRDefault="00561769" w:rsidP="00561769">
            <w:pPr>
              <w:suppressAutoHyphens/>
              <w:ind w:firstLine="0"/>
              <w:jc w:val="both"/>
              <w:rPr>
                <w:szCs w:val="17"/>
              </w:rPr>
            </w:pPr>
            <w:r>
              <w:rPr>
                <w:szCs w:val="17"/>
              </w:rPr>
              <w:t>ч</w:t>
            </w:r>
            <w:r w:rsidRPr="0054582E">
              <w:rPr>
                <w:szCs w:val="17"/>
              </w:rPr>
              <w:t>исленность племенного маточного поголовья сельскохозяйственных животных (в пересчете на условные головы)</w:t>
            </w:r>
          </w:p>
        </w:tc>
        <w:tc>
          <w:tcPr>
            <w:tcW w:w="531" w:type="pct"/>
          </w:tcPr>
          <w:p w:rsidR="00561769" w:rsidRPr="0054582E" w:rsidRDefault="00561769" w:rsidP="00561769">
            <w:pPr>
              <w:suppressAutoHyphens/>
              <w:ind w:firstLine="0"/>
              <w:jc w:val="center"/>
              <w:rPr>
                <w:szCs w:val="17"/>
              </w:rPr>
            </w:pPr>
            <w:r w:rsidRPr="0054582E">
              <w:rPr>
                <w:szCs w:val="17"/>
              </w:rPr>
              <w:t>тыс. голов</w:t>
            </w:r>
          </w:p>
        </w:tc>
        <w:tc>
          <w:tcPr>
            <w:tcW w:w="833" w:type="pct"/>
          </w:tcPr>
          <w:p w:rsidR="00561769" w:rsidRPr="0054582E" w:rsidRDefault="00561769" w:rsidP="00561769">
            <w:pPr>
              <w:suppressAutoHyphens/>
              <w:ind w:firstLine="0"/>
              <w:jc w:val="center"/>
              <w:rPr>
                <w:szCs w:val="22"/>
              </w:rPr>
            </w:pPr>
            <w:r w:rsidRPr="0054582E">
              <w:rPr>
                <w:szCs w:val="22"/>
              </w:rPr>
              <w:t>11,9</w:t>
            </w:r>
          </w:p>
        </w:tc>
        <w:tc>
          <w:tcPr>
            <w:tcW w:w="611" w:type="pct"/>
          </w:tcPr>
          <w:p w:rsidR="00561769" w:rsidRPr="0054582E" w:rsidRDefault="00561769" w:rsidP="00561769">
            <w:pPr>
              <w:suppressAutoHyphens/>
              <w:ind w:firstLine="0"/>
              <w:jc w:val="center"/>
              <w:rPr>
                <w:szCs w:val="22"/>
              </w:rPr>
            </w:pPr>
            <w:r w:rsidRPr="0054582E">
              <w:rPr>
                <w:szCs w:val="22"/>
              </w:rPr>
              <w:t>11,9</w:t>
            </w:r>
          </w:p>
        </w:tc>
        <w:tc>
          <w:tcPr>
            <w:tcW w:w="523" w:type="pct"/>
          </w:tcPr>
          <w:p w:rsidR="00561769" w:rsidRPr="0054582E" w:rsidRDefault="00561769" w:rsidP="00561769">
            <w:pPr>
              <w:suppressAutoHyphens/>
              <w:ind w:firstLine="0"/>
              <w:jc w:val="center"/>
              <w:rPr>
                <w:szCs w:val="22"/>
              </w:rPr>
            </w:pPr>
            <w:r w:rsidRPr="0054582E">
              <w:rPr>
                <w:szCs w:val="22"/>
              </w:rPr>
              <w:t>11,9</w:t>
            </w:r>
          </w:p>
        </w:tc>
        <w:tc>
          <w:tcPr>
            <w:tcW w:w="526" w:type="pct"/>
          </w:tcPr>
          <w:p w:rsidR="00561769" w:rsidRPr="0054582E" w:rsidRDefault="00561769" w:rsidP="00561769">
            <w:pPr>
              <w:suppressAutoHyphens/>
              <w:ind w:firstLine="0"/>
              <w:jc w:val="center"/>
              <w:rPr>
                <w:szCs w:val="22"/>
              </w:rPr>
            </w:pPr>
            <w:r w:rsidRPr="0054582E">
              <w:rPr>
                <w:szCs w:val="22"/>
              </w:rPr>
              <w:t>11,9</w:t>
            </w:r>
          </w:p>
        </w:tc>
      </w:tr>
      <w:tr w:rsidR="00561769" w:rsidRPr="0054582E" w:rsidTr="00147AA6">
        <w:trPr>
          <w:jc w:val="center"/>
        </w:trPr>
        <w:tc>
          <w:tcPr>
            <w:tcW w:w="292" w:type="pct"/>
            <w:vMerge/>
          </w:tcPr>
          <w:p w:rsidR="00561769" w:rsidRPr="0054582E" w:rsidRDefault="00561769" w:rsidP="00561769">
            <w:pPr>
              <w:suppressAutoHyphens/>
              <w:jc w:val="center"/>
              <w:rPr>
                <w:szCs w:val="22"/>
              </w:rPr>
            </w:pPr>
          </w:p>
        </w:tc>
        <w:tc>
          <w:tcPr>
            <w:tcW w:w="1684" w:type="pct"/>
          </w:tcPr>
          <w:p w:rsidR="00561769" w:rsidRPr="00FF2638" w:rsidRDefault="00561769" w:rsidP="00561769">
            <w:pPr>
              <w:suppressAutoHyphens/>
              <w:ind w:firstLine="0"/>
              <w:jc w:val="both"/>
              <w:rPr>
                <w:spacing w:val="-4"/>
                <w:szCs w:val="22"/>
              </w:rPr>
            </w:pPr>
            <w:r w:rsidRPr="00FF2638">
              <w:rPr>
                <w:spacing w:val="-4"/>
                <w:szCs w:val="22"/>
              </w:rPr>
              <w:t>численность племенного маточного поголовья сельскохозяйственных животных (в пересчете на условные головы) в сельскохозяйственных организациях, крестьянских (фермерских) хозяйствах и у индивидуальных предпринимателей, получающих субсидии по соответствующему направлению</w:t>
            </w:r>
          </w:p>
        </w:tc>
        <w:tc>
          <w:tcPr>
            <w:tcW w:w="531" w:type="pct"/>
          </w:tcPr>
          <w:p w:rsidR="00561769" w:rsidRPr="0054582E" w:rsidRDefault="00561769" w:rsidP="00561769">
            <w:pPr>
              <w:suppressAutoHyphens/>
              <w:ind w:firstLine="0"/>
              <w:jc w:val="center"/>
              <w:rPr>
                <w:szCs w:val="17"/>
              </w:rPr>
            </w:pPr>
            <w:r w:rsidRPr="0054582E">
              <w:rPr>
                <w:szCs w:val="17"/>
              </w:rPr>
              <w:t>тыс. голов</w:t>
            </w:r>
          </w:p>
        </w:tc>
        <w:tc>
          <w:tcPr>
            <w:tcW w:w="833" w:type="pct"/>
          </w:tcPr>
          <w:p w:rsidR="00561769" w:rsidRPr="0054582E" w:rsidRDefault="00561769" w:rsidP="00561769">
            <w:pPr>
              <w:suppressAutoHyphens/>
              <w:ind w:firstLine="0"/>
              <w:jc w:val="center"/>
              <w:rPr>
                <w:szCs w:val="22"/>
              </w:rPr>
            </w:pPr>
            <w:r w:rsidRPr="0054582E">
              <w:rPr>
                <w:szCs w:val="22"/>
              </w:rPr>
              <w:t>8,8</w:t>
            </w:r>
          </w:p>
        </w:tc>
        <w:tc>
          <w:tcPr>
            <w:tcW w:w="611" w:type="pct"/>
          </w:tcPr>
          <w:p w:rsidR="00561769" w:rsidRPr="0054582E" w:rsidRDefault="00561769" w:rsidP="00561769">
            <w:pPr>
              <w:suppressAutoHyphens/>
              <w:ind w:firstLine="0"/>
              <w:jc w:val="center"/>
              <w:rPr>
                <w:szCs w:val="22"/>
              </w:rPr>
            </w:pPr>
            <w:r w:rsidRPr="0054582E">
              <w:rPr>
                <w:szCs w:val="22"/>
              </w:rPr>
              <w:t>8,53</w:t>
            </w:r>
          </w:p>
        </w:tc>
        <w:tc>
          <w:tcPr>
            <w:tcW w:w="523" w:type="pct"/>
          </w:tcPr>
          <w:p w:rsidR="00561769" w:rsidRPr="0054582E" w:rsidRDefault="00561769" w:rsidP="00561769">
            <w:pPr>
              <w:suppressAutoHyphens/>
              <w:ind w:firstLine="0"/>
              <w:jc w:val="center"/>
              <w:rPr>
                <w:szCs w:val="22"/>
              </w:rPr>
            </w:pPr>
            <w:r w:rsidRPr="0054582E">
              <w:rPr>
                <w:szCs w:val="22"/>
              </w:rPr>
              <w:t>9,18</w:t>
            </w:r>
          </w:p>
        </w:tc>
        <w:tc>
          <w:tcPr>
            <w:tcW w:w="526" w:type="pct"/>
          </w:tcPr>
          <w:p w:rsidR="00561769" w:rsidRPr="0054582E" w:rsidRDefault="00561769" w:rsidP="00561769">
            <w:pPr>
              <w:suppressAutoHyphens/>
              <w:ind w:firstLine="0"/>
              <w:jc w:val="center"/>
              <w:rPr>
                <w:szCs w:val="22"/>
              </w:rPr>
            </w:pPr>
            <w:r w:rsidRPr="0054582E">
              <w:rPr>
                <w:szCs w:val="22"/>
              </w:rPr>
              <w:t>9,18</w:t>
            </w:r>
          </w:p>
        </w:tc>
      </w:tr>
      <w:tr w:rsidR="00561769" w:rsidRPr="0054582E" w:rsidTr="00147AA6">
        <w:trPr>
          <w:trHeight w:val="282"/>
          <w:jc w:val="center"/>
        </w:trPr>
        <w:tc>
          <w:tcPr>
            <w:tcW w:w="292" w:type="pct"/>
            <w:vMerge w:val="restart"/>
          </w:tcPr>
          <w:p w:rsidR="00561769" w:rsidRPr="0054582E" w:rsidRDefault="00561769" w:rsidP="00561769">
            <w:pPr>
              <w:suppressAutoHyphens/>
              <w:ind w:firstLine="0"/>
              <w:jc w:val="center"/>
              <w:rPr>
                <w:szCs w:val="22"/>
              </w:rPr>
            </w:pPr>
            <w:r>
              <w:rPr>
                <w:szCs w:val="22"/>
              </w:rPr>
              <w:t>5</w:t>
            </w:r>
            <w:r w:rsidRPr="0054582E">
              <w:rPr>
                <w:szCs w:val="22"/>
              </w:rPr>
              <w:t>.</w:t>
            </w:r>
          </w:p>
        </w:tc>
        <w:tc>
          <w:tcPr>
            <w:tcW w:w="1684" w:type="pct"/>
          </w:tcPr>
          <w:p w:rsidR="00561769" w:rsidRPr="00FF2638" w:rsidRDefault="00561769" w:rsidP="00561769">
            <w:pPr>
              <w:suppressAutoHyphens/>
              <w:ind w:firstLine="0"/>
              <w:jc w:val="both"/>
              <w:rPr>
                <w:spacing w:val="-4"/>
                <w:szCs w:val="22"/>
              </w:rPr>
            </w:pPr>
            <w:r w:rsidRPr="00FF2638">
              <w:rPr>
                <w:spacing w:val="-4"/>
                <w:szCs w:val="22"/>
              </w:rPr>
              <w:t>Обеспечено развитие молочного и мясного скотоводства:</w:t>
            </w:r>
          </w:p>
        </w:tc>
        <w:tc>
          <w:tcPr>
            <w:tcW w:w="531" w:type="pct"/>
          </w:tcPr>
          <w:p w:rsidR="00561769" w:rsidRPr="0054582E" w:rsidRDefault="00561769" w:rsidP="00561769">
            <w:pPr>
              <w:suppressAutoHyphens/>
              <w:ind w:firstLine="0"/>
              <w:jc w:val="center"/>
              <w:rPr>
                <w:spacing w:val="-2"/>
                <w:szCs w:val="22"/>
              </w:rPr>
            </w:pPr>
          </w:p>
        </w:tc>
        <w:tc>
          <w:tcPr>
            <w:tcW w:w="833" w:type="pct"/>
            <w:vAlign w:val="center"/>
          </w:tcPr>
          <w:p w:rsidR="00561769" w:rsidRPr="0054582E" w:rsidRDefault="00561769" w:rsidP="00561769">
            <w:pPr>
              <w:suppressAutoHyphens/>
              <w:ind w:firstLine="0"/>
              <w:jc w:val="center"/>
              <w:rPr>
                <w:spacing w:val="-2"/>
                <w:szCs w:val="22"/>
              </w:rPr>
            </w:pPr>
          </w:p>
        </w:tc>
        <w:tc>
          <w:tcPr>
            <w:tcW w:w="611" w:type="pct"/>
            <w:vAlign w:val="center"/>
          </w:tcPr>
          <w:p w:rsidR="00561769" w:rsidRPr="0054582E" w:rsidRDefault="00561769" w:rsidP="00561769">
            <w:pPr>
              <w:suppressAutoHyphens/>
              <w:ind w:firstLine="0"/>
              <w:jc w:val="center"/>
              <w:rPr>
                <w:spacing w:val="-2"/>
                <w:szCs w:val="22"/>
              </w:rPr>
            </w:pPr>
          </w:p>
        </w:tc>
        <w:tc>
          <w:tcPr>
            <w:tcW w:w="523" w:type="pct"/>
            <w:vAlign w:val="center"/>
          </w:tcPr>
          <w:p w:rsidR="00561769" w:rsidRPr="0054582E" w:rsidRDefault="00561769" w:rsidP="00561769">
            <w:pPr>
              <w:suppressAutoHyphens/>
              <w:ind w:firstLine="0"/>
              <w:jc w:val="center"/>
              <w:rPr>
                <w:szCs w:val="22"/>
              </w:rPr>
            </w:pPr>
          </w:p>
        </w:tc>
        <w:tc>
          <w:tcPr>
            <w:tcW w:w="526" w:type="pct"/>
            <w:vAlign w:val="center"/>
          </w:tcPr>
          <w:p w:rsidR="00561769" w:rsidRPr="0054582E" w:rsidRDefault="00561769" w:rsidP="00561769">
            <w:pPr>
              <w:suppressAutoHyphens/>
              <w:ind w:firstLine="0"/>
              <w:jc w:val="center"/>
              <w:rPr>
                <w:szCs w:val="22"/>
              </w:rPr>
            </w:pPr>
          </w:p>
        </w:tc>
      </w:tr>
      <w:tr w:rsidR="00561769" w:rsidRPr="0054582E" w:rsidTr="00147AA6">
        <w:trPr>
          <w:trHeight w:val="433"/>
          <w:jc w:val="center"/>
        </w:trPr>
        <w:tc>
          <w:tcPr>
            <w:tcW w:w="292" w:type="pct"/>
            <w:vMerge/>
          </w:tcPr>
          <w:p w:rsidR="00561769" w:rsidRPr="0054582E" w:rsidRDefault="00561769" w:rsidP="00561769">
            <w:pPr>
              <w:suppressAutoHyphens/>
              <w:spacing w:line="230" w:lineRule="auto"/>
              <w:ind w:firstLine="0"/>
              <w:jc w:val="center"/>
              <w:rPr>
                <w:spacing w:val="-2"/>
                <w:szCs w:val="22"/>
              </w:rPr>
            </w:pPr>
          </w:p>
        </w:tc>
        <w:tc>
          <w:tcPr>
            <w:tcW w:w="1684" w:type="pct"/>
          </w:tcPr>
          <w:p w:rsidR="00561769" w:rsidRPr="00FF2638" w:rsidRDefault="00561769" w:rsidP="00561769">
            <w:pPr>
              <w:suppressAutoHyphens/>
              <w:ind w:firstLine="0"/>
              <w:jc w:val="both"/>
              <w:rPr>
                <w:spacing w:val="-4"/>
                <w:szCs w:val="17"/>
              </w:rPr>
            </w:pPr>
            <w:r w:rsidRPr="00FF2638">
              <w:rPr>
                <w:spacing w:val="-4"/>
                <w:szCs w:val="17"/>
              </w:rPr>
              <w:t xml:space="preserve">производство молока в сельскохозяйственных организациях, крестьянских (фермерских) хозяйствах, включая индивидуальных предпринимателей </w:t>
            </w:r>
          </w:p>
        </w:tc>
        <w:tc>
          <w:tcPr>
            <w:tcW w:w="531" w:type="pct"/>
          </w:tcPr>
          <w:p w:rsidR="00561769" w:rsidRPr="0054582E" w:rsidRDefault="00561769" w:rsidP="00561769">
            <w:pPr>
              <w:suppressAutoHyphens/>
              <w:ind w:firstLine="0"/>
              <w:jc w:val="center"/>
              <w:rPr>
                <w:szCs w:val="22"/>
              </w:rPr>
            </w:pPr>
            <w:r w:rsidRPr="0054582E">
              <w:rPr>
                <w:szCs w:val="17"/>
              </w:rPr>
              <w:t>тыс. тонн</w:t>
            </w:r>
          </w:p>
        </w:tc>
        <w:tc>
          <w:tcPr>
            <w:tcW w:w="833" w:type="pct"/>
          </w:tcPr>
          <w:p w:rsidR="00561769" w:rsidRPr="0054582E" w:rsidRDefault="00561769" w:rsidP="00561769">
            <w:pPr>
              <w:suppressAutoHyphens/>
              <w:ind w:firstLine="0"/>
              <w:jc w:val="center"/>
              <w:rPr>
                <w:szCs w:val="22"/>
              </w:rPr>
            </w:pPr>
            <w:r w:rsidRPr="0054582E">
              <w:rPr>
                <w:szCs w:val="22"/>
              </w:rPr>
              <w:t>122</w:t>
            </w:r>
          </w:p>
        </w:tc>
        <w:tc>
          <w:tcPr>
            <w:tcW w:w="611" w:type="pct"/>
          </w:tcPr>
          <w:p w:rsidR="00561769" w:rsidRPr="0054582E" w:rsidRDefault="00561769" w:rsidP="00561769">
            <w:pPr>
              <w:suppressAutoHyphens/>
              <w:ind w:firstLine="0"/>
              <w:jc w:val="center"/>
              <w:rPr>
                <w:szCs w:val="22"/>
              </w:rPr>
            </w:pPr>
            <w:r w:rsidRPr="0054582E">
              <w:rPr>
                <w:szCs w:val="22"/>
              </w:rPr>
              <w:t>127</w:t>
            </w:r>
          </w:p>
        </w:tc>
        <w:tc>
          <w:tcPr>
            <w:tcW w:w="523" w:type="pct"/>
          </w:tcPr>
          <w:p w:rsidR="00561769" w:rsidRPr="0054582E" w:rsidRDefault="00561769" w:rsidP="00561769">
            <w:pPr>
              <w:suppressAutoHyphens/>
              <w:ind w:firstLine="0"/>
              <w:jc w:val="center"/>
              <w:rPr>
                <w:szCs w:val="22"/>
              </w:rPr>
            </w:pPr>
            <w:r w:rsidRPr="0054582E">
              <w:rPr>
                <w:szCs w:val="22"/>
              </w:rPr>
              <w:t>129</w:t>
            </w:r>
          </w:p>
        </w:tc>
        <w:tc>
          <w:tcPr>
            <w:tcW w:w="526" w:type="pct"/>
          </w:tcPr>
          <w:p w:rsidR="00561769" w:rsidRPr="0054582E" w:rsidRDefault="00561769" w:rsidP="00561769">
            <w:pPr>
              <w:suppressAutoHyphens/>
              <w:ind w:firstLine="0"/>
              <w:jc w:val="center"/>
              <w:rPr>
                <w:szCs w:val="22"/>
              </w:rPr>
            </w:pPr>
            <w:r w:rsidRPr="0054582E">
              <w:rPr>
                <w:szCs w:val="22"/>
              </w:rPr>
              <w:t>130</w:t>
            </w:r>
          </w:p>
        </w:tc>
      </w:tr>
      <w:tr w:rsidR="00561769" w:rsidRPr="0054582E" w:rsidTr="00147AA6">
        <w:trPr>
          <w:jc w:val="center"/>
        </w:trPr>
        <w:tc>
          <w:tcPr>
            <w:tcW w:w="292" w:type="pct"/>
            <w:vMerge/>
          </w:tcPr>
          <w:p w:rsidR="00561769" w:rsidRPr="0054582E" w:rsidRDefault="00561769" w:rsidP="00561769">
            <w:pPr>
              <w:suppressAutoHyphens/>
              <w:spacing w:line="230" w:lineRule="auto"/>
              <w:ind w:firstLine="0"/>
              <w:jc w:val="center"/>
              <w:rPr>
                <w:szCs w:val="22"/>
              </w:rPr>
            </w:pPr>
          </w:p>
        </w:tc>
        <w:tc>
          <w:tcPr>
            <w:tcW w:w="1684" w:type="pct"/>
          </w:tcPr>
          <w:p w:rsidR="00561769" w:rsidRPr="00FF2638" w:rsidRDefault="00561769" w:rsidP="00561769">
            <w:pPr>
              <w:suppressAutoHyphens/>
              <w:ind w:firstLine="0"/>
              <w:jc w:val="both"/>
              <w:rPr>
                <w:spacing w:val="-4"/>
                <w:szCs w:val="17"/>
              </w:rPr>
            </w:pPr>
            <w:r w:rsidRPr="00FF2638">
              <w:rPr>
                <w:spacing w:val="-4"/>
                <w:szCs w:val="17"/>
              </w:rPr>
              <w:t xml:space="preserve">производство молока в сельскохозяйственных организациях, крестьянских (фермерских) хозяйствах, включая индивидуальных предпринимателей, получающих субсидии по соответствующему направлению </w:t>
            </w:r>
          </w:p>
        </w:tc>
        <w:tc>
          <w:tcPr>
            <w:tcW w:w="531" w:type="pct"/>
          </w:tcPr>
          <w:p w:rsidR="00561769" w:rsidRPr="0054582E" w:rsidRDefault="00561769" w:rsidP="00561769">
            <w:pPr>
              <w:suppressAutoHyphens/>
              <w:ind w:firstLine="0"/>
              <w:jc w:val="center"/>
              <w:rPr>
                <w:szCs w:val="22"/>
              </w:rPr>
            </w:pPr>
            <w:r w:rsidRPr="0054582E">
              <w:rPr>
                <w:szCs w:val="17"/>
              </w:rPr>
              <w:t>тыс. тонн</w:t>
            </w:r>
          </w:p>
        </w:tc>
        <w:tc>
          <w:tcPr>
            <w:tcW w:w="833" w:type="pct"/>
          </w:tcPr>
          <w:p w:rsidR="00561769" w:rsidRPr="0054582E" w:rsidRDefault="00561769" w:rsidP="00561769">
            <w:pPr>
              <w:suppressAutoHyphens/>
              <w:ind w:firstLine="0"/>
              <w:jc w:val="center"/>
              <w:rPr>
                <w:szCs w:val="22"/>
              </w:rPr>
            </w:pPr>
            <w:r w:rsidRPr="0054582E">
              <w:rPr>
                <w:szCs w:val="22"/>
              </w:rPr>
              <w:t>98</w:t>
            </w:r>
          </w:p>
        </w:tc>
        <w:tc>
          <w:tcPr>
            <w:tcW w:w="611" w:type="pct"/>
          </w:tcPr>
          <w:p w:rsidR="00561769" w:rsidRPr="0054582E" w:rsidRDefault="00561769" w:rsidP="00561769">
            <w:pPr>
              <w:suppressAutoHyphens/>
              <w:ind w:firstLine="0"/>
              <w:jc w:val="center"/>
              <w:rPr>
                <w:szCs w:val="22"/>
              </w:rPr>
            </w:pPr>
            <w:r w:rsidRPr="0054582E">
              <w:rPr>
                <w:szCs w:val="22"/>
              </w:rPr>
              <w:t>90</w:t>
            </w:r>
          </w:p>
        </w:tc>
        <w:tc>
          <w:tcPr>
            <w:tcW w:w="523" w:type="pct"/>
          </w:tcPr>
          <w:p w:rsidR="00561769" w:rsidRPr="0054582E" w:rsidRDefault="00561769" w:rsidP="00561769">
            <w:pPr>
              <w:suppressAutoHyphens/>
              <w:ind w:firstLine="0"/>
              <w:jc w:val="center"/>
              <w:rPr>
                <w:szCs w:val="22"/>
              </w:rPr>
            </w:pPr>
            <w:r w:rsidRPr="0054582E">
              <w:rPr>
                <w:szCs w:val="22"/>
              </w:rPr>
              <w:t>91</w:t>
            </w:r>
          </w:p>
        </w:tc>
        <w:tc>
          <w:tcPr>
            <w:tcW w:w="526" w:type="pct"/>
          </w:tcPr>
          <w:p w:rsidR="00561769" w:rsidRPr="0054582E" w:rsidRDefault="00561769" w:rsidP="00561769">
            <w:pPr>
              <w:suppressAutoHyphens/>
              <w:ind w:firstLine="0"/>
              <w:jc w:val="center"/>
              <w:rPr>
                <w:szCs w:val="22"/>
              </w:rPr>
            </w:pPr>
            <w:r w:rsidRPr="0054582E">
              <w:rPr>
                <w:szCs w:val="22"/>
              </w:rPr>
              <w:t>92</w:t>
            </w:r>
          </w:p>
        </w:tc>
      </w:tr>
      <w:tr w:rsidR="00561769" w:rsidRPr="0054582E" w:rsidTr="00147AA6">
        <w:trPr>
          <w:jc w:val="center"/>
        </w:trPr>
        <w:tc>
          <w:tcPr>
            <w:tcW w:w="292" w:type="pct"/>
            <w:vMerge/>
          </w:tcPr>
          <w:p w:rsidR="00561769" w:rsidRPr="0054582E" w:rsidRDefault="00561769" w:rsidP="00561769">
            <w:pPr>
              <w:suppressAutoHyphens/>
              <w:spacing w:line="230" w:lineRule="auto"/>
              <w:ind w:firstLine="0"/>
              <w:jc w:val="center"/>
              <w:rPr>
                <w:spacing w:val="-2"/>
                <w:szCs w:val="22"/>
              </w:rPr>
            </w:pPr>
          </w:p>
        </w:tc>
        <w:tc>
          <w:tcPr>
            <w:tcW w:w="1684" w:type="pct"/>
          </w:tcPr>
          <w:p w:rsidR="00561769" w:rsidRPr="00FF2638" w:rsidRDefault="00561769" w:rsidP="00561769">
            <w:pPr>
              <w:suppressAutoHyphens/>
              <w:ind w:firstLine="0"/>
              <w:jc w:val="both"/>
              <w:rPr>
                <w:spacing w:val="-4"/>
                <w:szCs w:val="17"/>
              </w:rPr>
            </w:pPr>
            <w:r w:rsidRPr="00FF2638">
              <w:rPr>
                <w:spacing w:val="-4"/>
                <w:szCs w:val="17"/>
              </w:rPr>
              <w:t>численность маточного товарного поголовья крупного рогатого скота специализированных мясных пород, за исключением племенных животных, в сельскохозяйственных организациях, крестьянских (фермерских) хозяйствах, включая индивидуальных предпринимателей</w:t>
            </w:r>
          </w:p>
        </w:tc>
        <w:tc>
          <w:tcPr>
            <w:tcW w:w="531" w:type="pct"/>
          </w:tcPr>
          <w:p w:rsidR="00561769" w:rsidRPr="0054582E" w:rsidRDefault="00561769" w:rsidP="00561769">
            <w:pPr>
              <w:suppressAutoHyphens/>
              <w:ind w:firstLine="0"/>
              <w:jc w:val="center"/>
              <w:rPr>
                <w:szCs w:val="17"/>
              </w:rPr>
            </w:pPr>
            <w:r w:rsidRPr="0054582E">
              <w:rPr>
                <w:szCs w:val="17"/>
              </w:rPr>
              <w:t>тыс. голов</w:t>
            </w:r>
          </w:p>
        </w:tc>
        <w:tc>
          <w:tcPr>
            <w:tcW w:w="833" w:type="pct"/>
          </w:tcPr>
          <w:p w:rsidR="00561769" w:rsidRPr="0054582E" w:rsidRDefault="00561769" w:rsidP="00561769">
            <w:pPr>
              <w:suppressAutoHyphens/>
              <w:ind w:firstLine="0"/>
              <w:jc w:val="center"/>
              <w:rPr>
                <w:szCs w:val="22"/>
              </w:rPr>
            </w:pPr>
            <w:r w:rsidRPr="0054582E">
              <w:rPr>
                <w:szCs w:val="22"/>
              </w:rPr>
              <w:t>25,3</w:t>
            </w:r>
          </w:p>
        </w:tc>
        <w:tc>
          <w:tcPr>
            <w:tcW w:w="611" w:type="pct"/>
          </w:tcPr>
          <w:p w:rsidR="00561769" w:rsidRPr="0054582E" w:rsidRDefault="00561769" w:rsidP="00561769">
            <w:pPr>
              <w:suppressAutoHyphens/>
              <w:ind w:firstLine="0"/>
              <w:jc w:val="center"/>
              <w:rPr>
                <w:szCs w:val="22"/>
              </w:rPr>
            </w:pPr>
            <w:r w:rsidRPr="0054582E">
              <w:rPr>
                <w:szCs w:val="22"/>
              </w:rPr>
              <w:t>24,6</w:t>
            </w:r>
          </w:p>
        </w:tc>
        <w:tc>
          <w:tcPr>
            <w:tcW w:w="523" w:type="pct"/>
          </w:tcPr>
          <w:p w:rsidR="00561769" w:rsidRPr="0054582E" w:rsidRDefault="00561769" w:rsidP="00561769">
            <w:pPr>
              <w:suppressAutoHyphens/>
              <w:ind w:firstLine="0"/>
              <w:jc w:val="center"/>
              <w:rPr>
                <w:szCs w:val="22"/>
              </w:rPr>
            </w:pPr>
            <w:r w:rsidRPr="0054582E">
              <w:rPr>
                <w:szCs w:val="22"/>
              </w:rPr>
              <w:t>25,1</w:t>
            </w:r>
          </w:p>
        </w:tc>
        <w:tc>
          <w:tcPr>
            <w:tcW w:w="526" w:type="pct"/>
          </w:tcPr>
          <w:p w:rsidR="00561769" w:rsidRPr="0054582E" w:rsidRDefault="00561769" w:rsidP="00561769">
            <w:pPr>
              <w:suppressAutoHyphens/>
              <w:ind w:firstLine="0"/>
              <w:jc w:val="center"/>
              <w:rPr>
                <w:szCs w:val="22"/>
              </w:rPr>
            </w:pPr>
            <w:r w:rsidRPr="0054582E">
              <w:rPr>
                <w:szCs w:val="22"/>
              </w:rPr>
              <w:t>25,1</w:t>
            </w:r>
          </w:p>
        </w:tc>
      </w:tr>
      <w:tr w:rsidR="00561769" w:rsidRPr="0054582E" w:rsidTr="00147AA6">
        <w:trPr>
          <w:trHeight w:val="282"/>
          <w:jc w:val="center"/>
        </w:trPr>
        <w:tc>
          <w:tcPr>
            <w:tcW w:w="292" w:type="pct"/>
            <w:vMerge w:val="restart"/>
          </w:tcPr>
          <w:p w:rsidR="00561769" w:rsidRPr="0054582E" w:rsidRDefault="00561769" w:rsidP="00561769">
            <w:pPr>
              <w:suppressAutoHyphens/>
              <w:ind w:firstLine="0"/>
              <w:jc w:val="center"/>
              <w:rPr>
                <w:szCs w:val="22"/>
              </w:rPr>
            </w:pPr>
            <w:r>
              <w:rPr>
                <w:szCs w:val="22"/>
              </w:rPr>
              <w:t>6</w:t>
            </w:r>
            <w:r w:rsidRPr="0054582E">
              <w:rPr>
                <w:szCs w:val="22"/>
              </w:rPr>
              <w:t>.</w:t>
            </w:r>
          </w:p>
        </w:tc>
        <w:tc>
          <w:tcPr>
            <w:tcW w:w="1684" w:type="pct"/>
          </w:tcPr>
          <w:p w:rsidR="00561769" w:rsidRPr="00FF2638" w:rsidRDefault="00561769" w:rsidP="00561769">
            <w:pPr>
              <w:suppressAutoHyphens/>
              <w:ind w:firstLine="0"/>
              <w:jc w:val="both"/>
              <w:rPr>
                <w:spacing w:val="-4"/>
                <w:szCs w:val="22"/>
              </w:rPr>
            </w:pPr>
            <w:r w:rsidRPr="00FF2638">
              <w:rPr>
                <w:spacing w:val="-4"/>
                <w:szCs w:val="22"/>
              </w:rPr>
              <w:t>Обеспечен прирост сельскохозяйственной продукции собственного производства:</w:t>
            </w:r>
          </w:p>
        </w:tc>
        <w:tc>
          <w:tcPr>
            <w:tcW w:w="531" w:type="pct"/>
          </w:tcPr>
          <w:p w:rsidR="00561769" w:rsidRPr="0054582E" w:rsidRDefault="00561769" w:rsidP="00561769">
            <w:pPr>
              <w:suppressAutoHyphens/>
              <w:ind w:firstLine="0"/>
              <w:jc w:val="center"/>
              <w:rPr>
                <w:spacing w:val="-2"/>
                <w:szCs w:val="22"/>
              </w:rPr>
            </w:pPr>
          </w:p>
        </w:tc>
        <w:tc>
          <w:tcPr>
            <w:tcW w:w="833" w:type="pct"/>
            <w:vAlign w:val="center"/>
          </w:tcPr>
          <w:p w:rsidR="00561769" w:rsidRPr="0054582E" w:rsidRDefault="00561769" w:rsidP="00561769">
            <w:pPr>
              <w:suppressAutoHyphens/>
              <w:ind w:firstLine="0"/>
              <w:jc w:val="center"/>
              <w:rPr>
                <w:spacing w:val="-2"/>
                <w:szCs w:val="22"/>
              </w:rPr>
            </w:pPr>
          </w:p>
        </w:tc>
        <w:tc>
          <w:tcPr>
            <w:tcW w:w="611" w:type="pct"/>
            <w:vAlign w:val="center"/>
          </w:tcPr>
          <w:p w:rsidR="00561769" w:rsidRPr="0054582E" w:rsidRDefault="00561769" w:rsidP="00561769">
            <w:pPr>
              <w:suppressAutoHyphens/>
              <w:ind w:firstLine="0"/>
              <w:jc w:val="center"/>
              <w:rPr>
                <w:spacing w:val="-2"/>
                <w:szCs w:val="22"/>
              </w:rPr>
            </w:pPr>
          </w:p>
        </w:tc>
        <w:tc>
          <w:tcPr>
            <w:tcW w:w="523" w:type="pct"/>
            <w:vAlign w:val="center"/>
          </w:tcPr>
          <w:p w:rsidR="00561769" w:rsidRPr="0054582E" w:rsidRDefault="00561769" w:rsidP="00561769">
            <w:pPr>
              <w:suppressAutoHyphens/>
              <w:ind w:firstLine="0"/>
              <w:jc w:val="center"/>
              <w:rPr>
                <w:szCs w:val="22"/>
              </w:rPr>
            </w:pPr>
          </w:p>
        </w:tc>
        <w:tc>
          <w:tcPr>
            <w:tcW w:w="526" w:type="pct"/>
            <w:vAlign w:val="center"/>
          </w:tcPr>
          <w:p w:rsidR="00561769" w:rsidRPr="0054582E" w:rsidRDefault="00561769" w:rsidP="00561769">
            <w:pPr>
              <w:suppressAutoHyphens/>
              <w:ind w:firstLine="0"/>
              <w:jc w:val="center"/>
              <w:rPr>
                <w:szCs w:val="22"/>
              </w:rPr>
            </w:pPr>
          </w:p>
        </w:tc>
      </w:tr>
      <w:tr w:rsidR="00561769" w:rsidRPr="0054582E" w:rsidTr="00147AA6">
        <w:trPr>
          <w:jc w:val="center"/>
        </w:trPr>
        <w:tc>
          <w:tcPr>
            <w:tcW w:w="292" w:type="pct"/>
            <w:vMerge/>
          </w:tcPr>
          <w:p w:rsidR="00561769" w:rsidRPr="0054582E" w:rsidRDefault="00561769" w:rsidP="00561769">
            <w:pPr>
              <w:suppressAutoHyphens/>
              <w:spacing w:line="230" w:lineRule="auto"/>
              <w:ind w:firstLine="0"/>
              <w:jc w:val="center"/>
              <w:rPr>
                <w:spacing w:val="-2"/>
                <w:szCs w:val="22"/>
              </w:rPr>
            </w:pPr>
          </w:p>
        </w:tc>
        <w:tc>
          <w:tcPr>
            <w:tcW w:w="1684" w:type="pct"/>
          </w:tcPr>
          <w:p w:rsidR="00561769" w:rsidRPr="00FF2638" w:rsidRDefault="00561769" w:rsidP="00561769">
            <w:pPr>
              <w:suppressAutoHyphens/>
              <w:spacing w:line="230" w:lineRule="auto"/>
              <w:ind w:firstLine="0"/>
              <w:jc w:val="both"/>
              <w:rPr>
                <w:spacing w:val="-4"/>
                <w:szCs w:val="17"/>
              </w:rPr>
            </w:pPr>
            <w:r w:rsidRPr="00FF2638">
              <w:rPr>
                <w:spacing w:val="-4"/>
                <w:szCs w:val="22"/>
              </w:rPr>
              <w:t xml:space="preserve">прирост маточного товарного поголовья крупного рогатого скота специализированных мясных пород в </w:t>
            </w:r>
            <w:r w:rsidRPr="00FF2638">
              <w:rPr>
                <w:spacing w:val="-4"/>
                <w:szCs w:val="17"/>
              </w:rPr>
              <w:t xml:space="preserve">сельскохозяйственных организациях, крестьянских (фермерских) хозяйствах и у индивидуальных предпринимателей за отчетный год по отношению к предыдущему году </w:t>
            </w:r>
          </w:p>
        </w:tc>
        <w:tc>
          <w:tcPr>
            <w:tcW w:w="531" w:type="pct"/>
          </w:tcPr>
          <w:p w:rsidR="00561769" w:rsidRPr="0054582E" w:rsidRDefault="00561769" w:rsidP="00561769">
            <w:pPr>
              <w:suppressAutoHyphens/>
              <w:ind w:firstLine="0"/>
              <w:jc w:val="center"/>
              <w:rPr>
                <w:szCs w:val="22"/>
              </w:rPr>
            </w:pPr>
            <w:r w:rsidRPr="0054582E">
              <w:rPr>
                <w:szCs w:val="22"/>
              </w:rPr>
              <w:t>тыс. голов</w:t>
            </w:r>
          </w:p>
        </w:tc>
        <w:tc>
          <w:tcPr>
            <w:tcW w:w="833" w:type="pct"/>
          </w:tcPr>
          <w:p w:rsidR="00561769" w:rsidRPr="0054582E" w:rsidRDefault="00561769" w:rsidP="00561769">
            <w:pPr>
              <w:suppressAutoHyphens/>
              <w:ind w:firstLine="0"/>
              <w:jc w:val="center"/>
              <w:rPr>
                <w:szCs w:val="22"/>
              </w:rPr>
            </w:pPr>
            <w:r w:rsidRPr="0054582E">
              <w:rPr>
                <w:szCs w:val="22"/>
              </w:rPr>
              <w:t>1,1</w:t>
            </w:r>
          </w:p>
        </w:tc>
        <w:tc>
          <w:tcPr>
            <w:tcW w:w="611" w:type="pct"/>
          </w:tcPr>
          <w:p w:rsidR="00561769" w:rsidRPr="0054582E" w:rsidRDefault="00561769" w:rsidP="00561769">
            <w:pPr>
              <w:suppressAutoHyphens/>
              <w:ind w:firstLine="0"/>
              <w:jc w:val="center"/>
              <w:rPr>
                <w:szCs w:val="22"/>
              </w:rPr>
            </w:pPr>
            <w:r w:rsidRPr="0054582E">
              <w:rPr>
                <w:szCs w:val="22"/>
              </w:rPr>
              <w:t>0,5</w:t>
            </w:r>
          </w:p>
        </w:tc>
        <w:tc>
          <w:tcPr>
            <w:tcW w:w="523" w:type="pct"/>
          </w:tcPr>
          <w:p w:rsidR="00561769" w:rsidRPr="0054582E" w:rsidRDefault="00561769" w:rsidP="00561769">
            <w:pPr>
              <w:suppressAutoHyphens/>
              <w:ind w:firstLine="0"/>
              <w:jc w:val="center"/>
              <w:rPr>
                <w:szCs w:val="22"/>
              </w:rPr>
            </w:pPr>
            <w:r w:rsidRPr="0054582E">
              <w:rPr>
                <w:szCs w:val="22"/>
              </w:rPr>
              <w:t>0,5</w:t>
            </w:r>
          </w:p>
        </w:tc>
        <w:tc>
          <w:tcPr>
            <w:tcW w:w="526" w:type="pct"/>
          </w:tcPr>
          <w:p w:rsidR="00561769" w:rsidRPr="0054582E" w:rsidRDefault="00561769" w:rsidP="00561769">
            <w:pPr>
              <w:suppressAutoHyphens/>
              <w:ind w:firstLine="0"/>
              <w:jc w:val="center"/>
              <w:rPr>
                <w:szCs w:val="22"/>
              </w:rPr>
            </w:pPr>
            <w:r w:rsidRPr="0054582E">
              <w:rPr>
                <w:szCs w:val="22"/>
              </w:rPr>
              <w:t>0,5</w:t>
            </w:r>
          </w:p>
        </w:tc>
      </w:tr>
      <w:tr w:rsidR="00561769" w:rsidRPr="0054582E" w:rsidTr="00147AA6">
        <w:trPr>
          <w:jc w:val="center"/>
        </w:trPr>
        <w:tc>
          <w:tcPr>
            <w:tcW w:w="292" w:type="pct"/>
            <w:vMerge/>
          </w:tcPr>
          <w:p w:rsidR="00561769" w:rsidRPr="0054582E" w:rsidRDefault="00561769" w:rsidP="00561769">
            <w:pPr>
              <w:suppressAutoHyphens/>
              <w:spacing w:line="230" w:lineRule="auto"/>
              <w:ind w:firstLine="0"/>
              <w:jc w:val="center"/>
              <w:rPr>
                <w:spacing w:val="-2"/>
                <w:szCs w:val="22"/>
              </w:rPr>
            </w:pPr>
          </w:p>
        </w:tc>
        <w:tc>
          <w:tcPr>
            <w:tcW w:w="1684" w:type="pct"/>
          </w:tcPr>
          <w:p w:rsidR="00561769" w:rsidRPr="00FF2638" w:rsidRDefault="00561769" w:rsidP="00561769">
            <w:pPr>
              <w:suppressAutoHyphens/>
              <w:spacing w:line="230" w:lineRule="auto"/>
              <w:ind w:firstLine="0"/>
              <w:jc w:val="both"/>
              <w:rPr>
                <w:spacing w:val="-4"/>
                <w:szCs w:val="17"/>
              </w:rPr>
            </w:pPr>
            <w:r w:rsidRPr="00FF2638">
              <w:rPr>
                <w:spacing w:val="-4"/>
                <w:szCs w:val="22"/>
              </w:rPr>
              <w:t xml:space="preserve">прирост производства молока в </w:t>
            </w:r>
            <w:r w:rsidRPr="00FF2638">
              <w:rPr>
                <w:spacing w:val="-4"/>
                <w:szCs w:val="17"/>
              </w:rPr>
              <w:t xml:space="preserve">сельскохозяйственных организациях, крестьянских (фермерских) хозяйствах и у индивидуальных предпринимателей за отчетный год по отношению к среднему за пять лет, предшествующих текущему финансовому году, объему производства молока </w:t>
            </w:r>
          </w:p>
        </w:tc>
        <w:tc>
          <w:tcPr>
            <w:tcW w:w="531" w:type="pct"/>
          </w:tcPr>
          <w:p w:rsidR="00561769" w:rsidRPr="0054582E" w:rsidRDefault="00561769" w:rsidP="00561769">
            <w:pPr>
              <w:suppressAutoHyphens/>
              <w:ind w:firstLine="0"/>
              <w:jc w:val="center"/>
              <w:rPr>
                <w:szCs w:val="22"/>
              </w:rPr>
            </w:pPr>
            <w:r w:rsidRPr="0054582E">
              <w:rPr>
                <w:szCs w:val="22"/>
              </w:rPr>
              <w:t>тыс. тонн</w:t>
            </w:r>
          </w:p>
        </w:tc>
        <w:tc>
          <w:tcPr>
            <w:tcW w:w="833" w:type="pct"/>
          </w:tcPr>
          <w:p w:rsidR="00561769" w:rsidRPr="0054582E" w:rsidRDefault="00561769" w:rsidP="00561769">
            <w:pPr>
              <w:suppressAutoHyphens/>
              <w:ind w:firstLine="0"/>
              <w:jc w:val="center"/>
              <w:rPr>
                <w:szCs w:val="22"/>
              </w:rPr>
            </w:pPr>
            <w:r>
              <w:rPr>
                <w:szCs w:val="22"/>
              </w:rPr>
              <w:t>-</w:t>
            </w:r>
          </w:p>
        </w:tc>
        <w:tc>
          <w:tcPr>
            <w:tcW w:w="611" w:type="pct"/>
          </w:tcPr>
          <w:p w:rsidR="00561769" w:rsidRPr="0054582E" w:rsidRDefault="00561769" w:rsidP="00561769">
            <w:pPr>
              <w:suppressAutoHyphens/>
              <w:ind w:firstLine="0"/>
              <w:jc w:val="center"/>
              <w:rPr>
                <w:szCs w:val="22"/>
              </w:rPr>
            </w:pPr>
            <w:r w:rsidRPr="0054582E">
              <w:rPr>
                <w:szCs w:val="22"/>
              </w:rPr>
              <w:t>5</w:t>
            </w:r>
          </w:p>
        </w:tc>
        <w:tc>
          <w:tcPr>
            <w:tcW w:w="523" w:type="pct"/>
          </w:tcPr>
          <w:p w:rsidR="00561769" w:rsidRPr="0054582E" w:rsidRDefault="00561769" w:rsidP="00561769">
            <w:pPr>
              <w:suppressAutoHyphens/>
              <w:ind w:firstLine="0"/>
              <w:jc w:val="center"/>
              <w:rPr>
                <w:szCs w:val="22"/>
              </w:rPr>
            </w:pPr>
            <w:r w:rsidRPr="0054582E">
              <w:rPr>
                <w:szCs w:val="22"/>
              </w:rPr>
              <w:t>5</w:t>
            </w:r>
          </w:p>
        </w:tc>
        <w:tc>
          <w:tcPr>
            <w:tcW w:w="526" w:type="pct"/>
          </w:tcPr>
          <w:p w:rsidR="00561769" w:rsidRPr="0054582E" w:rsidRDefault="00561769" w:rsidP="00561769">
            <w:pPr>
              <w:suppressAutoHyphens/>
              <w:ind w:firstLine="0"/>
              <w:jc w:val="center"/>
              <w:rPr>
                <w:szCs w:val="22"/>
              </w:rPr>
            </w:pPr>
            <w:r w:rsidRPr="0054582E">
              <w:rPr>
                <w:szCs w:val="22"/>
              </w:rPr>
              <w:t>5</w:t>
            </w:r>
          </w:p>
        </w:tc>
      </w:tr>
      <w:tr w:rsidR="00561769" w:rsidRPr="0054582E" w:rsidTr="00147AA6">
        <w:trPr>
          <w:jc w:val="center"/>
        </w:trPr>
        <w:tc>
          <w:tcPr>
            <w:tcW w:w="292" w:type="pct"/>
            <w:vMerge/>
          </w:tcPr>
          <w:p w:rsidR="00561769" w:rsidRPr="0054582E" w:rsidRDefault="00561769" w:rsidP="00561769">
            <w:pPr>
              <w:suppressAutoHyphens/>
              <w:spacing w:line="230" w:lineRule="auto"/>
              <w:ind w:firstLine="0"/>
              <w:jc w:val="center"/>
              <w:rPr>
                <w:spacing w:val="-2"/>
                <w:szCs w:val="22"/>
              </w:rPr>
            </w:pPr>
          </w:p>
        </w:tc>
        <w:tc>
          <w:tcPr>
            <w:tcW w:w="1684" w:type="pct"/>
          </w:tcPr>
          <w:p w:rsidR="00561769" w:rsidRPr="00FF2638" w:rsidRDefault="00561769" w:rsidP="00561769">
            <w:pPr>
              <w:suppressAutoHyphens/>
              <w:spacing w:line="230" w:lineRule="auto"/>
              <w:ind w:firstLine="0"/>
              <w:jc w:val="both"/>
              <w:rPr>
                <w:spacing w:val="-4"/>
                <w:szCs w:val="22"/>
              </w:rPr>
            </w:pPr>
            <w:r w:rsidRPr="00FF2638">
              <w:rPr>
                <w:spacing w:val="-4"/>
                <w:szCs w:val="22"/>
              </w:rPr>
              <w:t xml:space="preserve">прирост объема молока сырого крупного рогатого скота, козьего и овечьего, переработанного на пищевую </w:t>
            </w:r>
            <w:r w:rsidRPr="00FF2638">
              <w:rPr>
                <w:spacing w:val="-4"/>
                <w:szCs w:val="22"/>
              </w:rPr>
              <w:lastRenderedPageBreak/>
              <w:t>продукцию, за отчетный год по отношению к среднему объему производства молока за пять лет, предшествующих отчетному году</w:t>
            </w:r>
          </w:p>
        </w:tc>
        <w:tc>
          <w:tcPr>
            <w:tcW w:w="531" w:type="pct"/>
          </w:tcPr>
          <w:p w:rsidR="00561769" w:rsidRPr="0054582E" w:rsidRDefault="00561769" w:rsidP="00561769">
            <w:pPr>
              <w:suppressAutoHyphens/>
              <w:ind w:firstLine="0"/>
              <w:jc w:val="center"/>
              <w:rPr>
                <w:szCs w:val="22"/>
              </w:rPr>
            </w:pPr>
            <w:r w:rsidRPr="0054582E">
              <w:rPr>
                <w:szCs w:val="22"/>
              </w:rPr>
              <w:lastRenderedPageBreak/>
              <w:t>тыс. тонн</w:t>
            </w:r>
          </w:p>
        </w:tc>
        <w:tc>
          <w:tcPr>
            <w:tcW w:w="833" w:type="pct"/>
          </w:tcPr>
          <w:p w:rsidR="00561769" w:rsidRPr="0054582E" w:rsidRDefault="00561769" w:rsidP="00561769">
            <w:pPr>
              <w:suppressAutoHyphens/>
              <w:ind w:firstLine="0"/>
              <w:jc w:val="center"/>
              <w:rPr>
                <w:szCs w:val="22"/>
              </w:rPr>
            </w:pPr>
            <w:r>
              <w:rPr>
                <w:szCs w:val="22"/>
              </w:rPr>
              <w:t>-</w:t>
            </w:r>
          </w:p>
        </w:tc>
        <w:tc>
          <w:tcPr>
            <w:tcW w:w="611" w:type="pct"/>
          </w:tcPr>
          <w:p w:rsidR="00561769" w:rsidRPr="0054582E" w:rsidRDefault="00561769" w:rsidP="00561769">
            <w:pPr>
              <w:suppressAutoHyphens/>
              <w:ind w:firstLine="0"/>
              <w:jc w:val="center"/>
              <w:rPr>
                <w:szCs w:val="22"/>
              </w:rPr>
            </w:pPr>
            <w:r w:rsidRPr="0054582E">
              <w:rPr>
                <w:szCs w:val="22"/>
              </w:rPr>
              <w:t>8,3</w:t>
            </w:r>
          </w:p>
        </w:tc>
        <w:tc>
          <w:tcPr>
            <w:tcW w:w="523" w:type="pct"/>
          </w:tcPr>
          <w:p w:rsidR="00561769" w:rsidRPr="0054582E" w:rsidRDefault="00561769" w:rsidP="00561769">
            <w:pPr>
              <w:suppressAutoHyphens/>
              <w:ind w:firstLine="0"/>
              <w:jc w:val="center"/>
              <w:rPr>
                <w:szCs w:val="22"/>
              </w:rPr>
            </w:pPr>
            <w:r w:rsidRPr="0054582E">
              <w:rPr>
                <w:szCs w:val="22"/>
              </w:rPr>
              <w:t>1,843</w:t>
            </w:r>
          </w:p>
        </w:tc>
        <w:tc>
          <w:tcPr>
            <w:tcW w:w="526" w:type="pct"/>
          </w:tcPr>
          <w:p w:rsidR="00561769" w:rsidRPr="0054582E" w:rsidRDefault="00561769" w:rsidP="00561769">
            <w:pPr>
              <w:suppressAutoHyphens/>
              <w:ind w:firstLine="0"/>
              <w:jc w:val="center"/>
              <w:rPr>
                <w:szCs w:val="22"/>
              </w:rPr>
            </w:pPr>
            <w:r w:rsidRPr="0054582E">
              <w:rPr>
                <w:szCs w:val="22"/>
              </w:rPr>
              <w:t>1,09</w:t>
            </w:r>
          </w:p>
        </w:tc>
      </w:tr>
      <w:tr w:rsidR="00561769" w:rsidRPr="0054582E" w:rsidTr="00147AA6">
        <w:trPr>
          <w:jc w:val="center"/>
        </w:trPr>
        <w:tc>
          <w:tcPr>
            <w:tcW w:w="292" w:type="pct"/>
            <w:vMerge/>
          </w:tcPr>
          <w:p w:rsidR="00561769" w:rsidRPr="0054582E" w:rsidRDefault="00561769" w:rsidP="00561769">
            <w:pPr>
              <w:suppressAutoHyphens/>
              <w:spacing w:line="230" w:lineRule="auto"/>
              <w:ind w:firstLine="0"/>
              <w:jc w:val="center"/>
              <w:rPr>
                <w:spacing w:val="-2"/>
                <w:szCs w:val="22"/>
              </w:rPr>
            </w:pPr>
          </w:p>
        </w:tc>
        <w:tc>
          <w:tcPr>
            <w:tcW w:w="1684" w:type="pct"/>
          </w:tcPr>
          <w:p w:rsidR="00561769" w:rsidRPr="00FF2638" w:rsidRDefault="00561769" w:rsidP="00561769">
            <w:pPr>
              <w:suppressAutoHyphens/>
              <w:spacing w:line="230" w:lineRule="auto"/>
              <w:ind w:firstLine="0"/>
              <w:jc w:val="both"/>
              <w:rPr>
                <w:spacing w:val="-4"/>
                <w:szCs w:val="22"/>
              </w:rPr>
            </w:pPr>
            <w:r w:rsidRPr="00FF2638">
              <w:rPr>
                <w:spacing w:val="-4"/>
                <w:szCs w:val="22"/>
              </w:rPr>
              <w:t>объем реализованной продукции овощеводства защищенного грунта собственного производства, выращенной с применением технологии досвечивания</w:t>
            </w:r>
          </w:p>
        </w:tc>
        <w:tc>
          <w:tcPr>
            <w:tcW w:w="531" w:type="pct"/>
          </w:tcPr>
          <w:p w:rsidR="00561769" w:rsidRPr="0054582E" w:rsidRDefault="00561769" w:rsidP="00561769">
            <w:pPr>
              <w:suppressAutoHyphens/>
              <w:ind w:firstLine="0"/>
              <w:jc w:val="center"/>
              <w:rPr>
                <w:szCs w:val="22"/>
              </w:rPr>
            </w:pPr>
            <w:r w:rsidRPr="0054582E">
              <w:rPr>
                <w:szCs w:val="22"/>
              </w:rPr>
              <w:t>тыс. тонн</w:t>
            </w:r>
          </w:p>
        </w:tc>
        <w:tc>
          <w:tcPr>
            <w:tcW w:w="833" w:type="pct"/>
            <w:shd w:val="clear" w:color="auto" w:fill="auto"/>
          </w:tcPr>
          <w:p w:rsidR="00561769" w:rsidRPr="0054582E" w:rsidRDefault="00561769" w:rsidP="00561769">
            <w:pPr>
              <w:suppressAutoHyphens/>
              <w:ind w:firstLine="0"/>
              <w:jc w:val="center"/>
              <w:rPr>
                <w:szCs w:val="22"/>
              </w:rPr>
            </w:pPr>
            <w:r w:rsidRPr="0054582E">
              <w:rPr>
                <w:szCs w:val="22"/>
              </w:rPr>
              <w:t>21,478</w:t>
            </w:r>
          </w:p>
        </w:tc>
        <w:tc>
          <w:tcPr>
            <w:tcW w:w="611" w:type="pct"/>
          </w:tcPr>
          <w:p w:rsidR="00561769" w:rsidRPr="0054582E" w:rsidRDefault="00561769" w:rsidP="00561769">
            <w:pPr>
              <w:suppressAutoHyphens/>
              <w:ind w:firstLine="0"/>
              <w:jc w:val="center"/>
              <w:rPr>
                <w:szCs w:val="22"/>
              </w:rPr>
            </w:pPr>
            <w:r w:rsidRPr="0054582E">
              <w:rPr>
                <w:szCs w:val="22"/>
              </w:rPr>
              <w:t>21,398</w:t>
            </w:r>
          </w:p>
        </w:tc>
        <w:tc>
          <w:tcPr>
            <w:tcW w:w="523" w:type="pct"/>
          </w:tcPr>
          <w:p w:rsidR="00561769" w:rsidRPr="0054582E" w:rsidRDefault="00561769" w:rsidP="00561769">
            <w:pPr>
              <w:suppressAutoHyphens/>
              <w:ind w:firstLine="0"/>
              <w:jc w:val="center"/>
              <w:rPr>
                <w:szCs w:val="22"/>
              </w:rPr>
            </w:pPr>
            <w:r w:rsidRPr="0054582E">
              <w:rPr>
                <w:szCs w:val="22"/>
              </w:rPr>
              <w:t>21,933</w:t>
            </w:r>
          </w:p>
        </w:tc>
        <w:tc>
          <w:tcPr>
            <w:tcW w:w="526" w:type="pct"/>
          </w:tcPr>
          <w:p w:rsidR="00561769" w:rsidRPr="0054582E" w:rsidRDefault="00561769" w:rsidP="00561769">
            <w:pPr>
              <w:suppressAutoHyphens/>
              <w:ind w:firstLine="0"/>
              <w:jc w:val="center"/>
              <w:rPr>
                <w:szCs w:val="22"/>
              </w:rPr>
            </w:pPr>
            <w:r w:rsidRPr="0054582E">
              <w:rPr>
                <w:szCs w:val="22"/>
              </w:rPr>
              <w:t>22</w:t>
            </w:r>
          </w:p>
        </w:tc>
      </w:tr>
      <w:tr w:rsidR="00561769" w:rsidRPr="0054582E" w:rsidTr="00147AA6">
        <w:trPr>
          <w:trHeight w:val="882"/>
          <w:jc w:val="center"/>
        </w:trPr>
        <w:tc>
          <w:tcPr>
            <w:tcW w:w="292" w:type="pct"/>
            <w:vMerge/>
          </w:tcPr>
          <w:p w:rsidR="00561769" w:rsidRPr="0054582E" w:rsidRDefault="00561769" w:rsidP="00561769">
            <w:pPr>
              <w:suppressAutoHyphens/>
              <w:spacing w:line="230" w:lineRule="auto"/>
              <w:jc w:val="center"/>
              <w:rPr>
                <w:spacing w:val="-2"/>
                <w:szCs w:val="22"/>
              </w:rPr>
            </w:pPr>
          </w:p>
        </w:tc>
        <w:tc>
          <w:tcPr>
            <w:tcW w:w="1684" w:type="pct"/>
          </w:tcPr>
          <w:p w:rsidR="00561769" w:rsidRDefault="00561769" w:rsidP="00561769">
            <w:pPr>
              <w:suppressAutoHyphens/>
              <w:spacing w:line="230" w:lineRule="auto"/>
              <w:ind w:firstLine="0"/>
              <w:jc w:val="both"/>
              <w:rPr>
                <w:spacing w:val="-2"/>
                <w:szCs w:val="22"/>
              </w:rPr>
            </w:pPr>
            <w:r>
              <w:rPr>
                <w:spacing w:val="-2"/>
                <w:szCs w:val="22"/>
              </w:rPr>
              <w:t>п</w:t>
            </w:r>
            <w:r w:rsidRPr="0054582E">
              <w:rPr>
                <w:spacing w:val="-2"/>
                <w:szCs w:val="22"/>
              </w:rPr>
              <w:t xml:space="preserve">рирост производства овощей открытого грунта в </w:t>
            </w:r>
            <w:r w:rsidRPr="0054582E">
              <w:rPr>
                <w:szCs w:val="17"/>
              </w:rPr>
              <w:t>сельскохозяйственных орг</w:t>
            </w:r>
            <w:r>
              <w:rPr>
                <w:szCs w:val="17"/>
              </w:rPr>
              <w:t>анизациях, крестьянских (фермер</w:t>
            </w:r>
            <w:r w:rsidRPr="0054582E">
              <w:rPr>
                <w:szCs w:val="17"/>
              </w:rPr>
              <w:t>ских) хозяйствах и у индивидуальных предпринимателей за отчетный год по отношению к показателю, предусмотренному соглашением о предоставлении субсидии за предыдущий год</w:t>
            </w:r>
          </w:p>
        </w:tc>
        <w:tc>
          <w:tcPr>
            <w:tcW w:w="531" w:type="pct"/>
          </w:tcPr>
          <w:p w:rsidR="00561769" w:rsidRPr="0054582E" w:rsidRDefault="00561769" w:rsidP="00561769">
            <w:pPr>
              <w:suppressAutoHyphens/>
              <w:ind w:firstLine="0"/>
              <w:jc w:val="center"/>
              <w:rPr>
                <w:szCs w:val="22"/>
              </w:rPr>
            </w:pPr>
            <w:r w:rsidRPr="0054582E">
              <w:rPr>
                <w:szCs w:val="22"/>
              </w:rPr>
              <w:t>тыс. тонн</w:t>
            </w:r>
          </w:p>
        </w:tc>
        <w:tc>
          <w:tcPr>
            <w:tcW w:w="833" w:type="pct"/>
            <w:shd w:val="clear" w:color="auto" w:fill="auto"/>
          </w:tcPr>
          <w:p w:rsidR="00561769" w:rsidRPr="0054582E" w:rsidRDefault="00561769" w:rsidP="00561769">
            <w:pPr>
              <w:suppressAutoHyphens/>
              <w:ind w:firstLine="20"/>
              <w:jc w:val="center"/>
              <w:rPr>
                <w:szCs w:val="22"/>
              </w:rPr>
            </w:pPr>
            <w:r w:rsidRPr="0054582E">
              <w:rPr>
                <w:szCs w:val="22"/>
              </w:rPr>
              <w:t>0,15</w:t>
            </w:r>
          </w:p>
        </w:tc>
        <w:tc>
          <w:tcPr>
            <w:tcW w:w="611" w:type="pct"/>
          </w:tcPr>
          <w:p w:rsidR="00561769" w:rsidRPr="0054582E" w:rsidRDefault="00561769" w:rsidP="00561769">
            <w:pPr>
              <w:suppressAutoHyphens/>
              <w:ind w:firstLine="20"/>
              <w:jc w:val="center"/>
              <w:rPr>
                <w:szCs w:val="22"/>
              </w:rPr>
            </w:pPr>
            <w:r w:rsidRPr="0054582E">
              <w:rPr>
                <w:szCs w:val="22"/>
              </w:rPr>
              <w:t>0,05</w:t>
            </w:r>
          </w:p>
        </w:tc>
        <w:tc>
          <w:tcPr>
            <w:tcW w:w="523" w:type="pct"/>
          </w:tcPr>
          <w:p w:rsidR="00561769" w:rsidRPr="0054582E" w:rsidRDefault="00561769" w:rsidP="00561769">
            <w:pPr>
              <w:suppressAutoHyphens/>
              <w:ind w:firstLine="20"/>
              <w:jc w:val="center"/>
              <w:rPr>
                <w:szCs w:val="22"/>
              </w:rPr>
            </w:pPr>
            <w:r w:rsidRPr="0054582E">
              <w:rPr>
                <w:szCs w:val="22"/>
              </w:rPr>
              <w:t>0,05</w:t>
            </w:r>
          </w:p>
        </w:tc>
        <w:tc>
          <w:tcPr>
            <w:tcW w:w="526" w:type="pct"/>
          </w:tcPr>
          <w:p w:rsidR="00561769" w:rsidRPr="0054582E" w:rsidRDefault="00561769" w:rsidP="00561769">
            <w:pPr>
              <w:suppressAutoHyphens/>
              <w:ind w:firstLine="20"/>
              <w:jc w:val="center"/>
              <w:rPr>
                <w:szCs w:val="22"/>
              </w:rPr>
            </w:pPr>
            <w:r w:rsidRPr="0054582E">
              <w:rPr>
                <w:szCs w:val="22"/>
              </w:rPr>
              <w:t>0,05</w:t>
            </w:r>
          </w:p>
        </w:tc>
      </w:tr>
      <w:tr w:rsidR="00561769" w:rsidRPr="0054582E" w:rsidTr="00147AA6">
        <w:trPr>
          <w:jc w:val="center"/>
        </w:trPr>
        <w:tc>
          <w:tcPr>
            <w:tcW w:w="292" w:type="pct"/>
          </w:tcPr>
          <w:p w:rsidR="00561769" w:rsidRPr="0054582E" w:rsidRDefault="00561769" w:rsidP="00561769">
            <w:pPr>
              <w:suppressAutoHyphens/>
              <w:spacing w:line="230" w:lineRule="auto"/>
              <w:ind w:firstLine="0"/>
              <w:jc w:val="center"/>
              <w:rPr>
                <w:spacing w:val="-2"/>
                <w:szCs w:val="22"/>
              </w:rPr>
            </w:pPr>
            <w:r>
              <w:rPr>
                <w:spacing w:val="-2"/>
                <w:szCs w:val="22"/>
              </w:rPr>
              <w:t>7.</w:t>
            </w:r>
          </w:p>
        </w:tc>
        <w:tc>
          <w:tcPr>
            <w:tcW w:w="1684" w:type="pct"/>
            <w:shd w:val="clear" w:color="auto" w:fill="auto"/>
          </w:tcPr>
          <w:p w:rsidR="00561769" w:rsidRPr="0054582E" w:rsidRDefault="00561769" w:rsidP="00561769">
            <w:pPr>
              <w:suppressAutoHyphens/>
              <w:ind w:firstLine="0"/>
              <w:jc w:val="both"/>
              <w:rPr>
                <w:szCs w:val="22"/>
              </w:rPr>
            </w:pPr>
            <w:r>
              <w:rPr>
                <w:szCs w:val="22"/>
              </w:rPr>
              <w:t xml:space="preserve">Обеспечено </w:t>
            </w:r>
            <w:r w:rsidRPr="0054582E">
              <w:rPr>
                <w:szCs w:val="22"/>
              </w:rPr>
              <w:t>производств</w:t>
            </w:r>
            <w:r>
              <w:rPr>
                <w:szCs w:val="22"/>
              </w:rPr>
              <w:t>о</w:t>
            </w:r>
            <w:r w:rsidRPr="0054582E">
              <w:rPr>
                <w:szCs w:val="22"/>
              </w:rPr>
              <w:t xml:space="preserve"> товарной рыбы, включая рыбопосадочный материал</w:t>
            </w:r>
          </w:p>
        </w:tc>
        <w:tc>
          <w:tcPr>
            <w:tcW w:w="531" w:type="pct"/>
          </w:tcPr>
          <w:p w:rsidR="00561769" w:rsidRPr="0054582E" w:rsidRDefault="00561769" w:rsidP="00561769">
            <w:pPr>
              <w:suppressAutoHyphens/>
              <w:ind w:firstLine="0"/>
              <w:jc w:val="center"/>
              <w:rPr>
                <w:szCs w:val="22"/>
              </w:rPr>
            </w:pPr>
            <w:r w:rsidRPr="0054582E">
              <w:rPr>
                <w:szCs w:val="22"/>
              </w:rPr>
              <w:t>тыс. тонн</w:t>
            </w:r>
          </w:p>
        </w:tc>
        <w:tc>
          <w:tcPr>
            <w:tcW w:w="833" w:type="pct"/>
          </w:tcPr>
          <w:p w:rsidR="00561769" w:rsidRPr="0054582E" w:rsidRDefault="00561769" w:rsidP="00561769">
            <w:pPr>
              <w:suppressAutoHyphens/>
              <w:ind w:firstLine="0"/>
              <w:jc w:val="center"/>
              <w:rPr>
                <w:szCs w:val="22"/>
              </w:rPr>
            </w:pPr>
            <w:r w:rsidRPr="0054582E">
              <w:rPr>
                <w:szCs w:val="22"/>
              </w:rPr>
              <w:t>1,1</w:t>
            </w:r>
          </w:p>
        </w:tc>
        <w:tc>
          <w:tcPr>
            <w:tcW w:w="611" w:type="pct"/>
          </w:tcPr>
          <w:p w:rsidR="00561769" w:rsidRPr="0054582E" w:rsidRDefault="00561769" w:rsidP="00561769">
            <w:pPr>
              <w:suppressAutoHyphens/>
              <w:ind w:firstLine="0"/>
              <w:jc w:val="center"/>
              <w:rPr>
                <w:szCs w:val="22"/>
              </w:rPr>
            </w:pPr>
            <w:r w:rsidRPr="0054582E">
              <w:rPr>
                <w:szCs w:val="22"/>
              </w:rPr>
              <w:t>1,1</w:t>
            </w:r>
          </w:p>
        </w:tc>
        <w:tc>
          <w:tcPr>
            <w:tcW w:w="523" w:type="pct"/>
          </w:tcPr>
          <w:p w:rsidR="00561769" w:rsidRPr="0054582E" w:rsidRDefault="00561769" w:rsidP="00561769">
            <w:pPr>
              <w:suppressAutoHyphens/>
              <w:ind w:firstLine="0"/>
              <w:jc w:val="center"/>
              <w:rPr>
                <w:szCs w:val="22"/>
              </w:rPr>
            </w:pPr>
            <w:r w:rsidRPr="0054582E">
              <w:rPr>
                <w:szCs w:val="22"/>
              </w:rPr>
              <w:t>-</w:t>
            </w:r>
          </w:p>
        </w:tc>
        <w:tc>
          <w:tcPr>
            <w:tcW w:w="526" w:type="pct"/>
          </w:tcPr>
          <w:p w:rsidR="00561769" w:rsidRPr="0054582E" w:rsidRDefault="00561769" w:rsidP="00561769">
            <w:pPr>
              <w:suppressAutoHyphens/>
              <w:ind w:firstLine="0"/>
              <w:jc w:val="center"/>
              <w:rPr>
                <w:szCs w:val="22"/>
              </w:rPr>
            </w:pPr>
            <w:r w:rsidRPr="0054582E">
              <w:rPr>
                <w:szCs w:val="22"/>
              </w:rPr>
              <w:t>-</w:t>
            </w:r>
          </w:p>
        </w:tc>
      </w:tr>
      <w:tr w:rsidR="00561769" w:rsidRPr="0054582E" w:rsidTr="00147AA6">
        <w:trPr>
          <w:trHeight w:val="282"/>
          <w:jc w:val="center"/>
        </w:trPr>
        <w:tc>
          <w:tcPr>
            <w:tcW w:w="292" w:type="pct"/>
            <w:vMerge w:val="restart"/>
          </w:tcPr>
          <w:p w:rsidR="00561769" w:rsidRPr="0054582E" w:rsidRDefault="00561769" w:rsidP="00561769">
            <w:pPr>
              <w:suppressAutoHyphens/>
              <w:ind w:firstLine="0"/>
              <w:jc w:val="center"/>
              <w:rPr>
                <w:szCs w:val="22"/>
              </w:rPr>
            </w:pPr>
            <w:r>
              <w:rPr>
                <w:szCs w:val="22"/>
              </w:rPr>
              <w:t>8</w:t>
            </w:r>
            <w:r w:rsidRPr="0054582E">
              <w:rPr>
                <w:szCs w:val="22"/>
              </w:rPr>
              <w:t>.</w:t>
            </w:r>
          </w:p>
        </w:tc>
        <w:tc>
          <w:tcPr>
            <w:tcW w:w="1684" w:type="pct"/>
          </w:tcPr>
          <w:p w:rsidR="00561769" w:rsidRPr="0054582E" w:rsidRDefault="00561769" w:rsidP="00561769">
            <w:pPr>
              <w:suppressAutoHyphens/>
              <w:ind w:firstLine="0"/>
              <w:jc w:val="both"/>
              <w:rPr>
                <w:szCs w:val="22"/>
              </w:rPr>
            </w:pPr>
            <w:r w:rsidRPr="0054582E">
              <w:rPr>
                <w:spacing w:val="-2"/>
                <w:szCs w:val="22"/>
              </w:rPr>
              <w:t>Обеспечено проведение технической и технологической модернизации агропромышленного комплекса</w:t>
            </w:r>
            <w:r>
              <w:rPr>
                <w:spacing w:val="-2"/>
                <w:szCs w:val="22"/>
              </w:rPr>
              <w:t>:</w:t>
            </w:r>
          </w:p>
        </w:tc>
        <w:tc>
          <w:tcPr>
            <w:tcW w:w="531" w:type="pct"/>
          </w:tcPr>
          <w:p w:rsidR="00561769" w:rsidRPr="0054582E" w:rsidRDefault="00561769" w:rsidP="00561769">
            <w:pPr>
              <w:suppressAutoHyphens/>
              <w:ind w:firstLine="0"/>
              <w:jc w:val="center"/>
              <w:rPr>
                <w:spacing w:val="-2"/>
                <w:szCs w:val="22"/>
              </w:rPr>
            </w:pPr>
          </w:p>
        </w:tc>
        <w:tc>
          <w:tcPr>
            <w:tcW w:w="833" w:type="pct"/>
            <w:vAlign w:val="center"/>
          </w:tcPr>
          <w:p w:rsidR="00561769" w:rsidRPr="0054582E" w:rsidRDefault="00561769" w:rsidP="00561769">
            <w:pPr>
              <w:suppressAutoHyphens/>
              <w:ind w:firstLine="0"/>
              <w:jc w:val="center"/>
              <w:rPr>
                <w:spacing w:val="-2"/>
                <w:szCs w:val="22"/>
              </w:rPr>
            </w:pPr>
          </w:p>
        </w:tc>
        <w:tc>
          <w:tcPr>
            <w:tcW w:w="611" w:type="pct"/>
            <w:vAlign w:val="center"/>
          </w:tcPr>
          <w:p w:rsidR="00561769" w:rsidRPr="0054582E" w:rsidRDefault="00561769" w:rsidP="00561769">
            <w:pPr>
              <w:suppressAutoHyphens/>
              <w:ind w:firstLine="0"/>
              <w:jc w:val="center"/>
              <w:rPr>
                <w:spacing w:val="-2"/>
                <w:szCs w:val="22"/>
              </w:rPr>
            </w:pPr>
          </w:p>
        </w:tc>
        <w:tc>
          <w:tcPr>
            <w:tcW w:w="523" w:type="pct"/>
            <w:vAlign w:val="center"/>
          </w:tcPr>
          <w:p w:rsidR="00561769" w:rsidRPr="0054582E" w:rsidRDefault="00561769" w:rsidP="00561769">
            <w:pPr>
              <w:suppressAutoHyphens/>
              <w:ind w:firstLine="0"/>
              <w:jc w:val="center"/>
              <w:rPr>
                <w:szCs w:val="22"/>
              </w:rPr>
            </w:pPr>
          </w:p>
        </w:tc>
        <w:tc>
          <w:tcPr>
            <w:tcW w:w="526" w:type="pct"/>
            <w:vAlign w:val="center"/>
          </w:tcPr>
          <w:p w:rsidR="00561769" w:rsidRPr="0054582E" w:rsidRDefault="00561769" w:rsidP="00561769">
            <w:pPr>
              <w:suppressAutoHyphens/>
              <w:ind w:firstLine="0"/>
              <w:jc w:val="center"/>
              <w:rPr>
                <w:szCs w:val="22"/>
              </w:rPr>
            </w:pPr>
          </w:p>
        </w:tc>
      </w:tr>
      <w:tr w:rsidR="00561769" w:rsidRPr="0054582E" w:rsidTr="00147AA6">
        <w:trPr>
          <w:jc w:val="center"/>
        </w:trPr>
        <w:tc>
          <w:tcPr>
            <w:tcW w:w="292" w:type="pct"/>
            <w:vMerge/>
          </w:tcPr>
          <w:p w:rsidR="00561769" w:rsidRPr="0054582E" w:rsidRDefault="00561769" w:rsidP="00561769">
            <w:pPr>
              <w:suppressAutoHyphens/>
              <w:jc w:val="center"/>
              <w:rPr>
                <w:szCs w:val="22"/>
              </w:rPr>
            </w:pPr>
          </w:p>
        </w:tc>
        <w:tc>
          <w:tcPr>
            <w:tcW w:w="1684" w:type="pct"/>
          </w:tcPr>
          <w:p w:rsidR="00561769" w:rsidRPr="0054582E" w:rsidRDefault="00561769" w:rsidP="00561769">
            <w:pPr>
              <w:suppressAutoHyphens/>
              <w:ind w:firstLine="0"/>
              <w:jc w:val="both"/>
              <w:rPr>
                <w:szCs w:val="22"/>
              </w:rPr>
            </w:pPr>
            <w:r>
              <w:rPr>
                <w:szCs w:val="22"/>
              </w:rPr>
              <w:t>к</w:t>
            </w:r>
            <w:r w:rsidRPr="0054582E">
              <w:rPr>
                <w:szCs w:val="22"/>
              </w:rPr>
              <w:t>оличество новой сельскохозяйственной техники, приобретенной сельскохозяйствен</w:t>
            </w:r>
            <w:r>
              <w:rPr>
                <w:szCs w:val="22"/>
              </w:rPr>
              <w:t>-</w:t>
            </w:r>
            <w:r w:rsidRPr="0054582E">
              <w:rPr>
                <w:szCs w:val="22"/>
              </w:rPr>
              <w:t>ными товаропроизводителями всех форм собственности (кроме граждан, ведущих личное подсобное хозяйство)</w:t>
            </w:r>
          </w:p>
        </w:tc>
        <w:tc>
          <w:tcPr>
            <w:tcW w:w="531" w:type="pct"/>
          </w:tcPr>
          <w:p w:rsidR="00561769" w:rsidRPr="0054582E" w:rsidRDefault="00561769" w:rsidP="00561769">
            <w:pPr>
              <w:suppressAutoHyphens/>
              <w:ind w:firstLine="0"/>
              <w:jc w:val="center"/>
              <w:rPr>
                <w:szCs w:val="22"/>
              </w:rPr>
            </w:pPr>
            <w:r w:rsidRPr="0054582E">
              <w:rPr>
                <w:szCs w:val="22"/>
              </w:rPr>
              <w:t>единиц</w:t>
            </w:r>
          </w:p>
        </w:tc>
        <w:tc>
          <w:tcPr>
            <w:tcW w:w="833" w:type="pct"/>
          </w:tcPr>
          <w:p w:rsidR="00561769" w:rsidRPr="0054582E" w:rsidRDefault="00561769" w:rsidP="00561769">
            <w:pPr>
              <w:suppressAutoHyphens/>
              <w:ind w:firstLine="0"/>
              <w:jc w:val="center"/>
              <w:rPr>
                <w:szCs w:val="22"/>
              </w:rPr>
            </w:pPr>
            <w:r>
              <w:rPr>
                <w:szCs w:val="22"/>
              </w:rPr>
              <w:t>507</w:t>
            </w:r>
          </w:p>
        </w:tc>
        <w:tc>
          <w:tcPr>
            <w:tcW w:w="611" w:type="pct"/>
          </w:tcPr>
          <w:p w:rsidR="00561769" w:rsidRPr="00561769" w:rsidRDefault="00561769" w:rsidP="00561769">
            <w:pPr>
              <w:suppressAutoHyphens/>
              <w:ind w:firstLine="0"/>
              <w:jc w:val="center"/>
              <w:rPr>
                <w:szCs w:val="22"/>
                <w:lang w:val="en-US"/>
              </w:rPr>
            </w:pPr>
            <w:r>
              <w:rPr>
                <w:szCs w:val="22"/>
                <w:lang w:val="en-US"/>
              </w:rPr>
              <w:t>355</w:t>
            </w:r>
          </w:p>
        </w:tc>
        <w:tc>
          <w:tcPr>
            <w:tcW w:w="523" w:type="pct"/>
          </w:tcPr>
          <w:p w:rsidR="00561769" w:rsidRPr="0054582E" w:rsidRDefault="00561769" w:rsidP="00561769">
            <w:pPr>
              <w:suppressAutoHyphens/>
              <w:ind w:firstLine="0"/>
              <w:jc w:val="center"/>
              <w:rPr>
                <w:szCs w:val="22"/>
              </w:rPr>
            </w:pPr>
            <w:r w:rsidRPr="0054582E">
              <w:rPr>
                <w:szCs w:val="22"/>
              </w:rPr>
              <w:t>-</w:t>
            </w:r>
          </w:p>
        </w:tc>
        <w:tc>
          <w:tcPr>
            <w:tcW w:w="526" w:type="pct"/>
          </w:tcPr>
          <w:p w:rsidR="00561769" w:rsidRPr="0054582E" w:rsidRDefault="00561769" w:rsidP="00561769">
            <w:pPr>
              <w:suppressAutoHyphens/>
              <w:ind w:firstLine="0"/>
              <w:jc w:val="center"/>
              <w:rPr>
                <w:szCs w:val="22"/>
              </w:rPr>
            </w:pPr>
            <w:r w:rsidRPr="0054582E">
              <w:rPr>
                <w:szCs w:val="22"/>
              </w:rPr>
              <w:t>-</w:t>
            </w:r>
          </w:p>
        </w:tc>
      </w:tr>
      <w:tr w:rsidR="00561769" w:rsidRPr="0054582E" w:rsidTr="00147AA6">
        <w:trPr>
          <w:jc w:val="center"/>
        </w:trPr>
        <w:tc>
          <w:tcPr>
            <w:tcW w:w="292" w:type="pct"/>
            <w:vMerge/>
          </w:tcPr>
          <w:p w:rsidR="00561769" w:rsidRPr="0054582E" w:rsidRDefault="00561769" w:rsidP="00561769">
            <w:pPr>
              <w:suppressAutoHyphens/>
              <w:spacing w:line="230" w:lineRule="auto"/>
              <w:ind w:firstLine="0"/>
              <w:jc w:val="center"/>
              <w:rPr>
                <w:spacing w:val="-2"/>
                <w:szCs w:val="22"/>
              </w:rPr>
            </w:pPr>
          </w:p>
        </w:tc>
        <w:tc>
          <w:tcPr>
            <w:tcW w:w="1684" w:type="pct"/>
          </w:tcPr>
          <w:p w:rsidR="00561769" w:rsidRPr="0054582E" w:rsidRDefault="00561769" w:rsidP="00561769">
            <w:pPr>
              <w:suppressAutoHyphens/>
              <w:spacing w:line="230" w:lineRule="auto"/>
              <w:ind w:firstLine="0"/>
              <w:jc w:val="both"/>
              <w:rPr>
                <w:spacing w:val="-2"/>
                <w:szCs w:val="22"/>
              </w:rPr>
            </w:pPr>
            <w:r>
              <w:rPr>
                <w:spacing w:val="-2"/>
                <w:szCs w:val="22"/>
              </w:rPr>
              <w:t>о</w:t>
            </w:r>
            <w:r w:rsidRPr="0054582E">
              <w:rPr>
                <w:spacing w:val="-2"/>
                <w:szCs w:val="22"/>
              </w:rPr>
              <w:t>бъем остатка ссудной задолженности по субсидируемым кредитам (займам)</w:t>
            </w:r>
          </w:p>
        </w:tc>
        <w:tc>
          <w:tcPr>
            <w:tcW w:w="531" w:type="pct"/>
          </w:tcPr>
          <w:p w:rsidR="00561769" w:rsidRPr="0054582E" w:rsidRDefault="00561769" w:rsidP="00561769">
            <w:pPr>
              <w:suppressAutoHyphens/>
              <w:ind w:firstLine="0"/>
              <w:jc w:val="center"/>
              <w:rPr>
                <w:szCs w:val="22"/>
              </w:rPr>
            </w:pPr>
            <w:r w:rsidRPr="0054582E">
              <w:rPr>
                <w:szCs w:val="22"/>
              </w:rPr>
              <w:t xml:space="preserve">тыс. </w:t>
            </w:r>
            <w:r w:rsidRPr="0054582E">
              <w:rPr>
                <w:szCs w:val="22"/>
              </w:rPr>
              <w:br/>
              <w:t>рублей</w:t>
            </w:r>
          </w:p>
        </w:tc>
        <w:tc>
          <w:tcPr>
            <w:tcW w:w="833" w:type="pct"/>
          </w:tcPr>
          <w:p w:rsidR="00561769" w:rsidRPr="0054582E" w:rsidRDefault="00561769" w:rsidP="00561769">
            <w:pPr>
              <w:suppressAutoHyphens/>
              <w:ind w:firstLine="0"/>
              <w:jc w:val="center"/>
              <w:rPr>
                <w:szCs w:val="22"/>
              </w:rPr>
            </w:pPr>
            <w:r w:rsidRPr="0054582E">
              <w:rPr>
                <w:szCs w:val="22"/>
              </w:rPr>
              <w:t>284 893,13</w:t>
            </w:r>
          </w:p>
        </w:tc>
        <w:tc>
          <w:tcPr>
            <w:tcW w:w="611" w:type="pct"/>
          </w:tcPr>
          <w:p w:rsidR="00561769" w:rsidRPr="0054582E" w:rsidRDefault="00561769" w:rsidP="00561769">
            <w:pPr>
              <w:suppressAutoHyphens/>
              <w:ind w:firstLine="0"/>
              <w:jc w:val="center"/>
              <w:rPr>
                <w:szCs w:val="22"/>
              </w:rPr>
            </w:pPr>
            <w:r w:rsidRPr="0054582E">
              <w:rPr>
                <w:szCs w:val="22"/>
              </w:rPr>
              <w:t>199 481,7</w:t>
            </w:r>
          </w:p>
        </w:tc>
        <w:tc>
          <w:tcPr>
            <w:tcW w:w="523" w:type="pct"/>
          </w:tcPr>
          <w:p w:rsidR="00561769" w:rsidRPr="0054582E" w:rsidRDefault="00561769" w:rsidP="00561769">
            <w:pPr>
              <w:suppressAutoHyphens/>
              <w:ind w:firstLine="0"/>
              <w:jc w:val="center"/>
              <w:rPr>
                <w:szCs w:val="22"/>
              </w:rPr>
            </w:pPr>
            <w:r w:rsidRPr="0054582E">
              <w:rPr>
                <w:szCs w:val="22"/>
              </w:rPr>
              <w:t>116 284,9</w:t>
            </w:r>
          </w:p>
        </w:tc>
        <w:tc>
          <w:tcPr>
            <w:tcW w:w="526" w:type="pct"/>
          </w:tcPr>
          <w:p w:rsidR="00561769" w:rsidRPr="0054582E" w:rsidRDefault="00561769" w:rsidP="00561769">
            <w:pPr>
              <w:suppressAutoHyphens/>
              <w:ind w:firstLine="0"/>
              <w:jc w:val="center"/>
              <w:rPr>
                <w:szCs w:val="22"/>
              </w:rPr>
            </w:pPr>
            <w:r w:rsidRPr="0054582E">
              <w:rPr>
                <w:szCs w:val="22"/>
              </w:rPr>
              <w:t>33 922,2</w:t>
            </w:r>
          </w:p>
        </w:tc>
      </w:tr>
      <w:tr w:rsidR="00561769" w:rsidRPr="0054582E" w:rsidTr="00147AA6">
        <w:trPr>
          <w:trHeight w:val="282"/>
          <w:jc w:val="center"/>
        </w:trPr>
        <w:tc>
          <w:tcPr>
            <w:tcW w:w="292" w:type="pct"/>
            <w:vMerge w:val="restart"/>
          </w:tcPr>
          <w:p w:rsidR="00561769" w:rsidRPr="0054582E" w:rsidRDefault="00561769" w:rsidP="00561769">
            <w:pPr>
              <w:suppressAutoHyphens/>
              <w:ind w:firstLine="0"/>
              <w:jc w:val="center"/>
              <w:rPr>
                <w:szCs w:val="22"/>
              </w:rPr>
            </w:pPr>
            <w:r>
              <w:rPr>
                <w:szCs w:val="22"/>
              </w:rPr>
              <w:t>9</w:t>
            </w:r>
            <w:r w:rsidRPr="0054582E">
              <w:rPr>
                <w:szCs w:val="22"/>
              </w:rPr>
              <w:t>.</w:t>
            </w:r>
          </w:p>
        </w:tc>
        <w:tc>
          <w:tcPr>
            <w:tcW w:w="1684" w:type="pct"/>
          </w:tcPr>
          <w:p w:rsidR="00561769" w:rsidRPr="0054582E" w:rsidRDefault="00561769" w:rsidP="00561769">
            <w:pPr>
              <w:suppressAutoHyphens/>
              <w:ind w:firstLine="0"/>
              <w:jc w:val="both"/>
              <w:rPr>
                <w:szCs w:val="22"/>
              </w:rPr>
            </w:pPr>
            <w:r w:rsidRPr="00885CA8">
              <w:rPr>
                <w:spacing w:val="-2"/>
                <w:szCs w:val="22"/>
              </w:rPr>
              <w:t>Обеспечено управление сельскохозяйственными рисками</w:t>
            </w:r>
            <w:r>
              <w:rPr>
                <w:spacing w:val="-2"/>
                <w:szCs w:val="22"/>
              </w:rPr>
              <w:t>:</w:t>
            </w:r>
          </w:p>
        </w:tc>
        <w:tc>
          <w:tcPr>
            <w:tcW w:w="531" w:type="pct"/>
          </w:tcPr>
          <w:p w:rsidR="00561769" w:rsidRPr="0054582E" w:rsidRDefault="00561769" w:rsidP="00561769">
            <w:pPr>
              <w:suppressAutoHyphens/>
              <w:ind w:firstLine="0"/>
              <w:jc w:val="center"/>
              <w:rPr>
                <w:spacing w:val="-2"/>
                <w:szCs w:val="22"/>
              </w:rPr>
            </w:pPr>
          </w:p>
        </w:tc>
        <w:tc>
          <w:tcPr>
            <w:tcW w:w="833" w:type="pct"/>
            <w:vAlign w:val="center"/>
          </w:tcPr>
          <w:p w:rsidR="00561769" w:rsidRPr="0054582E" w:rsidRDefault="00561769" w:rsidP="00561769">
            <w:pPr>
              <w:suppressAutoHyphens/>
              <w:ind w:firstLine="0"/>
              <w:jc w:val="center"/>
              <w:rPr>
                <w:spacing w:val="-2"/>
                <w:szCs w:val="22"/>
              </w:rPr>
            </w:pPr>
          </w:p>
        </w:tc>
        <w:tc>
          <w:tcPr>
            <w:tcW w:w="611" w:type="pct"/>
            <w:vAlign w:val="center"/>
          </w:tcPr>
          <w:p w:rsidR="00561769" w:rsidRPr="0054582E" w:rsidRDefault="00561769" w:rsidP="00561769">
            <w:pPr>
              <w:suppressAutoHyphens/>
              <w:ind w:firstLine="0"/>
              <w:jc w:val="center"/>
              <w:rPr>
                <w:spacing w:val="-2"/>
                <w:szCs w:val="22"/>
              </w:rPr>
            </w:pPr>
          </w:p>
        </w:tc>
        <w:tc>
          <w:tcPr>
            <w:tcW w:w="523" w:type="pct"/>
            <w:vAlign w:val="center"/>
          </w:tcPr>
          <w:p w:rsidR="00561769" w:rsidRPr="0054582E" w:rsidRDefault="00561769" w:rsidP="00561769">
            <w:pPr>
              <w:suppressAutoHyphens/>
              <w:ind w:firstLine="0"/>
              <w:jc w:val="center"/>
              <w:rPr>
                <w:szCs w:val="22"/>
              </w:rPr>
            </w:pPr>
          </w:p>
        </w:tc>
        <w:tc>
          <w:tcPr>
            <w:tcW w:w="526" w:type="pct"/>
            <w:vAlign w:val="center"/>
          </w:tcPr>
          <w:p w:rsidR="00561769" w:rsidRPr="0054582E" w:rsidRDefault="00561769" w:rsidP="00561769">
            <w:pPr>
              <w:suppressAutoHyphens/>
              <w:ind w:firstLine="0"/>
              <w:jc w:val="center"/>
              <w:rPr>
                <w:szCs w:val="22"/>
              </w:rPr>
            </w:pPr>
          </w:p>
        </w:tc>
      </w:tr>
      <w:tr w:rsidR="00561769" w:rsidRPr="0054582E" w:rsidTr="00147AA6">
        <w:trPr>
          <w:jc w:val="center"/>
        </w:trPr>
        <w:tc>
          <w:tcPr>
            <w:tcW w:w="292" w:type="pct"/>
            <w:vMerge/>
          </w:tcPr>
          <w:p w:rsidR="00561769" w:rsidRPr="0054582E" w:rsidRDefault="00561769" w:rsidP="00561769">
            <w:pPr>
              <w:suppressAutoHyphens/>
              <w:spacing w:line="230" w:lineRule="auto"/>
              <w:ind w:firstLine="0"/>
              <w:jc w:val="center"/>
              <w:rPr>
                <w:spacing w:val="-2"/>
                <w:szCs w:val="22"/>
              </w:rPr>
            </w:pPr>
          </w:p>
        </w:tc>
        <w:tc>
          <w:tcPr>
            <w:tcW w:w="1684" w:type="pct"/>
          </w:tcPr>
          <w:p w:rsidR="00561769" w:rsidRPr="0054582E" w:rsidRDefault="00561769" w:rsidP="00561769">
            <w:pPr>
              <w:suppressAutoHyphens/>
              <w:ind w:firstLine="0"/>
              <w:jc w:val="both"/>
              <w:rPr>
                <w:szCs w:val="17"/>
              </w:rPr>
            </w:pPr>
            <w:r>
              <w:rPr>
                <w:szCs w:val="17"/>
              </w:rPr>
              <w:t>д</w:t>
            </w:r>
            <w:r w:rsidRPr="0054582E">
              <w:rPr>
                <w:szCs w:val="17"/>
              </w:rPr>
              <w:t>оля застрахованной посевной (посадочной) площади в общей посевной (посадочной) площади (в условных единицах площади)</w:t>
            </w:r>
          </w:p>
        </w:tc>
        <w:tc>
          <w:tcPr>
            <w:tcW w:w="531" w:type="pct"/>
          </w:tcPr>
          <w:p w:rsidR="00561769" w:rsidRPr="0054582E" w:rsidRDefault="00561769" w:rsidP="00561769">
            <w:pPr>
              <w:suppressAutoHyphens/>
              <w:ind w:left="-135" w:right="-108" w:firstLine="0"/>
              <w:jc w:val="center"/>
              <w:rPr>
                <w:szCs w:val="17"/>
              </w:rPr>
            </w:pPr>
            <w:r w:rsidRPr="0054582E">
              <w:rPr>
                <w:szCs w:val="17"/>
              </w:rPr>
              <w:t>процентов</w:t>
            </w:r>
          </w:p>
        </w:tc>
        <w:tc>
          <w:tcPr>
            <w:tcW w:w="833" w:type="pct"/>
          </w:tcPr>
          <w:p w:rsidR="00561769" w:rsidRPr="0054582E" w:rsidRDefault="00561769" w:rsidP="00561769">
            <w:pPr>
              <w:suppressAutoHyphens/>
              <w:ind w:firstLine="0"/>
              <w:jc w:val="center"/>
              <w:rPr>
                <w:szCs w:val="22"/>
              </w:rPr>
            </w:pPr>
            <w:r w:rsidRPr="0054582E">
              <w:rPr>
                <w:szCs w:val="22"/>
              </w:rPr>
              <w:t>0,3</w:t>
            </w:r>
          </w:p>
        </w:tc>
        <w:tc>
          <w:tcPr>
            <w:tcW w:w="611" w:type="pct"/>
          </w:tcPr>
          <w:p w:rsidR="00561769" w:rsidRPr="0054582E" w:rsidRDefault="00561769" w:rsidP="00561769">
            <w:pPr>
              <w:suppressAutoHyphens/>
              <w:ind w:firstLine="0"/>
              <w:jc w:val="center"/>
              <w:rPr>
                <w:szCs w:val="22"/>
              </w:rPr>
            </w:pPr>
            <w:r w:rsidRPr="0054582E">
              <w:rPr>
                <w:szCs w:val="22"/>
              </w:rPr>
              <w:t>0,3</w:t>
            </w:r>
          </w:p>
        </w:tc>
        <w:tc>
          <w:tcPr>
            <w:tcW w:w="523" w:type="pct"/>
          </w:tcPr>
          <w:p w:rsidR="00561769" w:rsidRPr="0054582E" w:rsidRDefault="00561769" w:rsidP="00561769">
            <w:pPr>
              <w:suppressAutoHyphens/>
              <w:ind w:firstLine="0"/>
              <w:jc w:val="center"/>
              <w:rPr>
                <w:szCs w:val="22"/>
              </w:rPr>
            </w:pPr>
            <w:r w:rsidRPr="0054582E">
              <w:rPr>
                <w:szCs w:val="22"/>
              </w:rPr>
              <w:t>0,4</w:t>
            </w:r>
          </w:p>
        </w:tc>
        <w:tc>
          <w:tcPr>
            <w:tcW w:w="526" w:type="pct"/>
          </w:tcPr>
          <w:p w:rsidR="00561769" w:rsidRPr="0054582E" w:rsidRDefault="00561769" w:rsidP="00561769">
            <w:pPr>
              <w:suppressAutoHyphens/>
              <w:ind w:firstLine="0"/>
              <w:jc w:val="center"/>
              <w:rPr>
                <w:szCs w:val="22"/>
              </w:rPr>
            </w:pPr>
            <w:r w:rsidRPr="0054582E">
              <w:rPr>
                <w:szCs w:val="22"/>
              </w:rPr>
              <w:t>0,5</w:t>
            </w:r>
          </w:p>
        </w:tc>
      </w:tr>
      <w:tr w:rsidR="00561769" w:rsidRPr="0054582E" w:rsidTr="00147AA6">
        <w:trPr>
          <w:jc w:val="center"/>
        </w:trPr>
        <w:tc>
          <w:tcPr>
            <w:tcW w:w="292" w:type="pct"/>
            <w:vMerge/>
          </w:tcPr>
          <w:p w:rsidR="00561769" w:rsidRPr="0054582E" w:rsidRDefault="00561769" w:rsidP="00561769">
            <w:pPr>
              <w:suppressAutoHyphens/>
              <w:spacing w:line="230" w:lineRule="auto"/>
              <w:ind w:firstLine="0"/>
              <w:jc w:val="center"/>
              <w:rPr>
                <w:spacing w:val="-2"/>
                <w:szCs w:val="22"/>
              </w:rPr>
            </w:pPr>
          </w:p>
        </w:tc>
        <w:tc>
          <w:tcPr>
            <w:tcW w:w="1684" w:type="pct"/>
          </w:tcPr>
          <w:p w:rsidR="00561769" w:rsidRPr="0054582E" w:rsidRDefault="00561769" w:rsidP="00561769">
            <w:pPr>
              <w:suppressAutoHyphens/>
              <w:ind w:firstLine="0"/>
              <w:jc w:val="both"/>
              <w:rPr>
                <w:szCs w:val="17"/>
              </w:rPr>
            </w:pPr>
            <w:r>
              <w:rPr>
                <w:szCs w:val="17"/>
              </w:rPr>
              <w:t>д</w:t>
            </w:r>
            <w:r w:rsidRPr="0054582E">
              <w:rPr>
                <w:szCs w:val="17"/>
              </w:rPr>
              <w:t xml:space="preserve">оля застрахованного поголовья сельскохозяйственных животных в общем поголовье сельскохозяйственных животных </w:t>
            </w:r>
          </w:p>
        </w:tc>
        <w:tc>
          <w:tcPr>
            <w:tcW w:w="531" w:type="pct"/>
          </w:tcPr>
          <w:p w:rsidR="00561769" w:rsidRPr="0054582E" w:rsidRDefault="00561769" w:rsidP="00561769">
            <w:pPr>
              <w:suppressAutoHyphens/>
              <w:ind w:left="-135" w:right="-108" w:firstLine="0"/>
              <w:jc w:val="center"/>
              <w:rPr>
                <w:szCs w:val="17"/>
              </w:rPr>
            </w:pPr>
            <w:r w:rsidRPr="0054582E">
              <w:rPr>
                <w:szCs w:val="17"/>
              </w:rPr>
              <w:t>процентов</w:t>
            </w:r>
          </w:p>
        </w:tc>
        <w:tc>
          <w:tcPr>
            <w:tcW w:w="833" w:type="pct"/>
          </w:tcPr>
          <w:p w:rsidR="00561769" w:rsidRPr="0054582E" w:rsidRDefault="00561769" w:rsidP="00561769">
            <w:pPr>
              <w:suppressAutoHyphens/>
              <w:ind w:firstLine="0"/>
              <w:jc w:val="center"/>
              <w:rPr>
                <w:szCs w:val="22"/>
              </w:rPr>
            </w:pPr>
            <w:r w:rsidRPr="0054582E">
              <w:rPr>
                <w:szCs w:val="22"/>
              </w:rPr>
              <w:t>33,3</w:t>
            </w:r>
          </w:p>
        </w:tc>
        <w:tc>
          <w:tcPr>
            <w:tcW w:w="611" w:type="pct"/>
          </w:tcPr>
          <w:p w:rsidR="00561769" w:rsidRPr="0054582E" w:rsidRDefault="00561769" w:rsidP="00561769">
            <w:pPr>
              <w:suppressAutoHyphens/>
              <w:ind w:firstLine="0"/>
              <w:jc w:val="center"/>
              <w:rPr>
                <w:szCs w:val="22"/>
              </w:rPr>
            </w:pPr>
            <w:r w:rsidRPr="0054582E">
              <w:rPr>
                <w:szCs w:val="22"/>
              </w:rPr>
              <w:t>34,5</w:t>
            </w:r>
          </w:p>
        </w:tc>
        <w:tc>
          <w:tcPr>
            <w:tcW w:w="523" w:type="pct"/>
          </w:tcPr>
          <w:p w:rsidR="00561769" w:rsidRPr="0054582E" w:rsidRDefault="00561769" w:rsidP="00561769">
            <w:pPr>
              <w:suppressAutoHyphens/>
              <w:ind w:firstLine="0"/>
              <w:jc w:val="center"/>
              <w:rPr>
                <w:szCs w:val="22"/>
              </w:rPr>
            </w:pPr>
            <w:r w:rsidRPr="0054582E">
              <w:rPr>
                <w:szCs w:val="22"/>
              </w:rPr>
              <w:t>34,5</w:t>
            </w:r>
          </w:p>
        </w:tc>
        <w:tc>
          <w:tcPr>
            <w:tcW w:w="526" w:type="pct"/>
          </w:tcPr>
          <w:p w:rsidR="00561769" w:rsidRPr="0054582E" w:rsidRDefault="00561769" w:rsidP="00561769">
            <w:pPr>
              <w:suppressAutoHyphens/>
              <w:ind w:firstLine="0"/>
              <w:jc w:val="center"/>
              <w:rPr>
                <w:szCs w:val="22"/>
              </w:rPr>
            </w:pPr>
            <w:r w:rsidRPr="0054582E">
              <w:rPr>
                <w:szCs w:val="22"/>
              </w:rPr>
              <w:t>34,5</w:t>
            </w:r>
          </w:p>
        </w:tc>
      </w:tr>
      <w:tr w:rsidR="00561769" w:rsidRPr="0054582E" w:rsidTr="00147AA6">
        <w:trPr>
          <w:jc w:val="center"/>
        </w:trPr>
        <w:tc>
          <w:tcPr>
            <w:tcW w:w="292" w:type="pct"/>
          </w:tcPr>
          <w:p w:rsidR="00561769" w:rsidRPr="0054582E" w:rsidRDefault="00561769" w:rsidP="00561769">
            <w:pPr>
              <w:suppressAutoHyphens/>
              <w:spacing w:line="230" w:lineRule="auto"/>
              <w:ind w:firstLine="0"/>
              <w:jc w:val="center"/>
              <w:rPr>
                <w:spacing w:val="-2"/>
                <w:szCs w:val="22"/>
              </w:rPr>
            </w:pPr>
            <w:r>
              <w:rPr>
                <w:spacing w:val="-2"/>
                <w:szCs w:val="22"/>
              </w:rPr>
              <w:t>10.</w:t>
            </w:r>
          </w:p>
        </w:tc>
        <w:tc>
          <w:tcPr>
            <w:tcW w:w="1684" w:type="pct"/>
            <w:shd w:val="clear" w:color="auto" w:fill="auto"/>
          </w:tcPr>
          <w:p w:rsidR="00561769" w:rsidRPr="0054582E" w:rsidRDefault="00561769" w:rsidP="00561769">
            <w:pPr>
              <w:suppressAutoHyphens/>
              <w:ind w:firstLine="0"/>
              <w:jc w:val="both"/>
              <w:rPr>
                <w:szCs w:val="22"/>
              </w:rPr>
            </w:pPr>
            <w:r>
              <w:rPr>
                <w:szCs w:val="22"/>
              </w:rPr>
              <w:t>Обеспечена государственная поддержка</w:t>
            </w:r>
            <w:r w:rsidRPr="0054582E">
              <w:rPr>
                <w:szCs w:val="22"/>
              </w:rPr>
              <w:t xml:space="preserve"> проектов грантополучателей, реализуемых с помощью грантовой поддержки на развитие семейных ферм и гранта «Агропрогресс», обеспечивающих прирост объема производства сельскохозяйственной продукции в отчетном году по отношению к предыдущему году не менее чем на 8 процентов</w:t>
            </w:r>
          </w:p>
        </w:tc>
        <w:tc>
          <w:tcPr>
            <w:tcW w:w="531" w:type="pct"/>
          </w:tcPr>
          <w:p w:rsidR="00561769" w:rsidRPr="0054582E" w:rsidRDefault="00561769" w:rsidP="00561769">
            <w:pPr>
              <w:suppressAutoHyphens/>
              <w:ind w:firstLine="0"/>
              <w:jc w:val="center"/>
              <w:rPr>
                <w:szCs w:val="22"/>
              </w:rPr>
            </w:pPr>
            <w:r w:rsidRPr="0054582E">
              <w:rPr>
                <w:szCs w:val="22"/>
              </w:rPr>
              <w:t>единиц</w:t>
            </w:r>
          </w:p>
        </w:tc>
        <w:tc>
          <w:tcPr>
            <w:tcW w:w="833" w:type="pct"/>
          </w:tcPr>
          <w:p w:rsidR="00561769" w:rsidRPr="0054582E" w:rsidRDefault="00561769" w:rsidP="00561769">
            <w:pPr>
              <w:suppressAutoHyphens/>
              <w:ind w:firstLine="0"/>
              <w:jc w:val="center"/>
              <w:rPr>
                <w:szCs w:val="22"/>
              </w:rPr>
            </w:pPr>
            <w:r w:rsidRPr="0054582E">
              <w:rPr>
                <w:szCs w:val="22"/>
              </w:rPr>
              <w:t>3</w:t>
            </w:r>
          </w:p>
        </w:tc>
        <w:tc>
          <w:tcPr>
            <w:tcW w:w="611" w:type="pct"/>
          </w:tcPr>
          <w:p w:rsidR="00561769" w:rsidRPr="0054582E" w:rsidRDefault="00561769" w:rsidP="00561769">
            <w:pPr>
              <w:suppressAutoHyphens/>
              <w:ind w:firstLine="0"/>
              <w:jc w:val="center"/>
              <w:rPr>
                <w:szCs w:val="22"/>
              </w:rPr>
            </w:pPr>
            <w:r w:rsidRPr="0054582E">
              <w:rPr>
                <w:szCs w:val="22"/>
              </w:rPr>
              <w:t>2</w:t>
            </w:r>
          </w:p>
        </w:tc>
        <w:tc>
          <w:tcPr>
            <w:tcW w:w="523" w:type="pct"/>
          </w:tcPr>
          <w:p w:rsidR="00561769" w:rsidRPr="0054582E" w:rsidRDefault="00561769" w:rsidP="00561769">
            <w:pPr>
              <w:suppressAutoHyphens/>
              <w:ind w:firstLine="0"/>
              <w:jc w:val="center"/>
              <w:rPr>
                <w:szCs w:val="22"/>
              </w:rPr>
            </w:pPr>
            <w:r w:rsidRPr="0054582E">
              <w:rPr>
                <w:szCs w:val="22"/>
              </w:rPr>
              <w:t>2</w:t>
            </w:r>
          </w:p>
        </w:tc>
        <w:tc>
          <w:tcPr>
            <w:tcW w:w="526" w:type="pct"/>
          </w:tcPr>
          <w:p w:rsidR="00561769" w:rsidRPr="0054582E" w:rsidRDefault="00561769" w:rsidP="00561769">
            <w:pPr>
              <w:suppressAutoHyphens/>
              <w:ind w:firstLine="0"/>
              <w:jc w:val="center"/>
              <w:rPr>
                <w:szCs w:val="22"/>
              </w:rPr>
            </w:pPr>
            <w:r w:rsidRPr="0054582E">
              <w:rPr>
                <w:szCs w:val="22"/>
              </w:rPr>
              <w:t>2</w:t>
            </w:r>
          </w:p>
        </w:tc>
      </w:tr>
      <w:tr w:rsidR="00561769" w:rsidRPr="0054582E" w:rsidTr="00147AA6">
        <w:trPr>
          <w:jc w:val="center"/>
        </w:trPr>
        <w:tc>
          <w:tcPr>
            <w:tcW w:w="292" w:type="pct"/>
          </w:tcPr>
          <w:p w:rsidR="00561769" w:rsidRPr="0054582E" w:rsidRDefault="00561769" w:rsidP="00561769">
            <w:pPr>
              <w:suppressAutoHyphens/>
              <w:spacing w:line="230" w:lineRule="auto"/>
              <w:ind w:firstLine="0"/>
              <w:jc w:val="center"/>
              <w:rPr>
                <w:spacing w:val="-2"/>
                <w:szCs w:val="22"/>
              </w:rPr>
            </w:pPr>
            <w:r w:rsidRPr="0054582E">
              <w:rPr>
                <w:spacing w:val="-2"/>
                <w:szCs w:val="22"/>
              </w:rPr>
              <w:t>11.</w:t>
            </w:r>
          </w:p>
        </w:tc>
        <w:tc>
          <w:tcPr>
            <w:tcW w:w="1684" w:type="pct"/>
            <w:shd w:val="clear" w:color="auto" w:fill="auto"/>
          </w:tcPr>
          <w:p w:rsidR="00561769" w:rsidRPr="0054582E" w:rsidRDefault="00561769" w:rsidP="00561769">
            <w:pPr>
              <w:suppressAutoHyphens/>
              <w:ind w:firstLine="0"/>
              <w:jc w:val="both"/>
              <w:rPr>
                <w:szCs w:val="22"/>
              </w:rPr>
            </w:pPr>
            <w:r>
              <w:rPr>
                <w:szCs w:val="22"/>
              </w:rPr>
              <w:t>Обеспечена государственная под</w:t>
            </w:r>
            <w:r w:rsidRPr="00D352CE">
              <w:rPr>
                <w:szCs w:val="22"/>
              </w:rPr>
              <w:t>держка</w:t>
            </w:r>
            <w:r>
              <w:rPr>
                <w:szCs w:val="22"/>
              </w:rPr>
              <w:t xml:space="preserve"> </w:t>
            </w:r>
            <w:r w:rsidRPr="0054582E">
              <w:rPr>
                <w:szCs w:val="22"/>
              </w:rPr>
              <w:t xml:space="preserve">проектов развития сельского туризма, получивших государственную поддержку, </w:t>
            </w:r>
            <w:r w:rsidRPr="0054582E">
              <w:rPr>
                <w:szCs w:val="22"/>
              </w:rPr>
              <w:lastRenderedPageBreak/>
              <w:t>обеспечивающих прирост производства сельскохозяйственной продукции (нарастающим итогом)</w:t>
            </w:r>
          </w:p>
        </w:tc>
        <w:tc>
          <w:tcPr>
            <w:tcW w:w="531" w:type="pct"/>
          </w:tcPr>
          <w:p w:rsidR="00561769" w:rsidRPr="0054582E" w:rsidRDefault="00561769" w:rsidP="00561769">
            <w:pPr>
              <w:suppressAutoHyphens/>
              <w:ind w:firstLine="0"/>
              <w:jc w:val="center"/>
              <w:rPr>
                <w:szCs w:val="22"/>
              </w:rPr>
            </w:pPr>
            <w:r w:rsidRPr="0054582E">
              <w:rPr>
                <w:szCs w:val="22"/>
              </w:rPr>
              <w:lastRenderedPageBreak/>
              <w:t>единиц</w:t>
            </w:r>
          </w:p>
        </w:tc>
        <w:tc>
          <w:tcPr>
            <w:tcW w:w="833" w:type="pct"/>
          </w:tcPr>
          <w:p w:rsidR="00561769" w:rsidRPr="0054582E" w:rsidRDefault="00561769" w:rsidP="00561769">
            <w:pPr>
              <w:suppressAutoHyphens/>
              <w:ind w:firstLine="0"/>
              <w:jc w:val="center"/>
              <w:rPr>
                <w:szCs w:val="22"/>
              </w:rPr>
            </w:pPr>
            <w:r>
              <w:rPr>
                <w:szCs w:val="22"/>
              </w:rPr>
              <w:t>-</w:t>
            </w:r>
          </w:p>
        </w:tc>
        <w:tc>
          <w:tcPr>
            <w:tcW w:w="611" w:type="pct"/>
          </w:tcPr>
          <w:p w:rsidR="00561769" w:rsidRPr="0054582E" w:rsidRDefault="00561769" w:rsidP="00561769">
            <w:pPr>
              <w:suppressAutoHyphens/>
              <w:ind w:firstLine="0"/>
              <w:jc w:val="center"/>
              <w:rPr>
                <w:szCs w:val="22"/>
              </w:rPr>
            </w:pPr>
            <w:r w:rsidRPr="0054582E">
              <w:rPr>
                <w:szCs w:val="22"/>
              </w:rPr>
              <w:t>1</w:t>
            </w:r>
          </w:p>
        </w:tc>
        <w:tc>
          <w:tcPr>
            <w:tcW w:w="523" w:type="pct"/>
          </w:tcPr>
          <w:p w:rsidR="00561769" w:rsidRPr="0054582E" w:rsidRDefault="00561769" w:rsidP="00561769">
            <w:pPr>
              <w:suppressAutoHyphens/>
              <w:ind w:firstLine="0"/>
              <w:jc w:val="center"/>
              <w:rPr>
                <w:szCs w:val="22"/>
              </w:rPr>
            </w:pPr>
            <w:r w:rsidRPr="0054582E">
              <w:rPr>
                <w:szCs w:val="22"/>
              </w:rPr>
              <w:t>3</w:t>
            </w:r>
          </w:p>
        </w:tc>
        <w:tc>
          <w:tcPr>
            <w:tcW w:w="526" w:type="pct"/>
          </w:tcPr>
          <w:p w:rsidR="00561769" w:rsidRPr="0054582E" w:rsidRDefault="00561769" w:rsidP="00561769">
            <w:pPr>
              <w:suppressAutoHyphens/>
              <w:ind w:firstLine="0"/>
              <w:jc w:val="center"/>
              <w:rPr>
                <w:szCs w:val="22"/>
              </w:rPr>
            </w:pPr>
            <w:r w:rsidRPr="0054582E">
              <w:rPr>
                <w:szCs w:val="22"/>
              </w:rPr>
              <w:t>6</w:t>
            </w:r>
          </w:p>
        </w:tc>
      </w:tr>
      <w:tr w:rsidR="00561769" w:rsidRPr="0054582E" w:rsidTr="00147AA6">
        <w:trPr>
          <w:trHeight w:val="282"/>
          <w:jc w:val="center"/>
        </w:trPr>
        <w:tc>
          <w:tcPr>
            <w:tcW w:w="292" w:type="pct"/>
            <w:vMerge w:val="restart"/>
          </w:tcPr>
          <w:p w:rsidR="00561769" w:rsidRPr="0054582E" w:rsidRDefault="00561769" w:rsidP="00561769">
            <w:pPr>
              <w:suppressAutoHyphens/>
              <w:ind w:firstLine="0"/>
              <w:jc w:val="center"/>
              <w:rPr>
                <w:szCs w:val="22"/>
              </w:rPr>
            </w:pPr>
            <w:r>
              <w:rPr>
                <w:szCs w:val="22"/>
              </w:rPr>
              <w:t>12</w:t>
            </w:r>
            <w:r w:rsidRPr="0054582E">
              <w:rPr>
                <w:szCs w:val="22"/>
              </w:rPr>
              <w:t>.</w:t>
            </w:r>
          </w:p>
        </w:tc>
        <w:tc>
          <w:tcPr>
            <w:tcW w:w="1684" w:type="pct"/>
          </w:tcPr>
          <w:p w:rsidR="00561769" w:rsidRPr="0054582E" w:rsidRDefault="00561769" w:rsidP="00561769">
            <w:pPr>
              <w:suppressAutoHyphens/>
              <w:ind w:firstLine="0"/>
              <w:jc w:val="both"/>
              <w:rPr>
                <w:szCs w:val="22"/>
              </w:rPr>
            </w:pPr>
            <w:r w:rsidRPr="0080426C">
              <w:rPr>
                <w:spacing w:val="-2"/>
                <w:szCs w:val="22"/>
              </w:rPr>
              <w:t>Обеспечено повышение плодородия почв</w:t>
            </w:r>
            <w:r>
              <w:rPr>
                <w:spacing w:val="-2"/>
                <w:szCs w:val="22"/>
              </w:rPr>
              <w:t>:</w:t>
            </w:r>
          </w:p>
        </w:tc>
        <w:tc>
          <w:tcPr>
            <w:tcW w:w="531" w:type="pct"/>
          </w:tcPr>
          <w:p w:rsidR="00561769" w:rsidRPr="0054582E" w:rsidRDefault="00561769" w:rsidP="00561769">
            <w:pPr>
              <w:suppressAutoHyphens/>
              <w:ind w:firstLine="0"/>
              <w:jc w:val="center"/>
              <w:rPr>
                <w:spacing w:val="-2"/>
                <w:szCs w:val="22"/>
              </w:rPr>
            </w:pPr>
          </w:p>
        </w:tc>
        <w:tc>
          <w:tcPr>
            <w:tcW w:w="833" w:type="pct"/>
            <w:vAlign w:val="center"/>
          </w:tcPr>
          <w:p w:rsidR="00561769" w:rsidRPr="0054582E" w:rsidRDefault="00561769" w:rsidP="00561769">
            <w:pPr>
              <w:suppressAutoHyphens/>
              <w:ind w:firstLine="0"/>
              <w:jc w:val="center"/>
              <w:rPr>
                <w:spacing w:val="-2"/>
                <w:szCs w:val="22"/>
              </w:rPr>
            </w:pPr>
          </w:p>
        </w:tc>
        <w:tc>
          <w:tcPr>
            <w:tcW w:w="611" w:type="pct"/>
            <w:vAlign w:val="center"/>
          </w:tcPr>
          <w:p w:rsidR="00561769" w:rsidRPr="0054582E" w:rsidRDefault="00561769" w:rsidP="00561769">
            <w:pPr>
              <w:suppressAutoHyphens/>
              <w:ind w:firstLine="0"/>
              <w:jc w:val="center"/>
              <w:rPr>
                <w:spacing w:val="-2"/>
                <w:szCs w:val="22"/>
              </w:rPr>
            </w:pPr>
          </w:p>
        </w:tc>
        <w:tc>
          <w:tcPr>
            <w:tcW w:w="523" w:type="pct"/>
            <w:vAlign w:val="center"/>
          </w:tcPr>
          <w:p w:rsidR="00561769" w:rsidRPr="0054582E" w:rsidRDefault="00561769" w:rsidP="00561769">
            <w:pPr>
              <w:suppressAutoHyphens/>
              <w:ind w:firstLine="0"/>
              <w:jc w:val="center"/>
              <w:rPr>
                <w:szCs w:val="22"/>
              </w:rPr>
            </w:pPr>
          </w:p>
        </w:tc>
        <w:tc>
          <w:tcPr>
            <w:tcW w:w="526" w:type="pct"/>
            <w:vAlign w:val="center"/>
          </w:tcPr>
          <w:p w:rsidR="00561769" w:rsidRPr="0054582E" w:rsidRDefault="00561769" w:rsidP="00561769">
            <w:pPr>
              <w:suppressAutoHyphens/>
              <w:ind w:firstLine="0"/>
              <w:jc w:val="center"/>
              <w:rPr>
                <w:szCs w:val="22"/>
              </w:rPr>
            </w:pPr>
          </w:p>
        </w:tc>
      </w:tr>
      <w:tr w:rsidR="00561769" w:rsidRPr="0054582E" w:rsidTr="00147AA6">
        <w:trPr>
          <w:jc w:val="center"/>
        </w:trPr>
        <w:tc>
          <w:tcPr>
            <w:tcW w:w="292" w:type="pct"/>
            <w:vMerge/>
          </w:tcPr>
          <w:p w:rsidR="00561769" w:rsidRPr="0054582E" w:rsidRDefault="00561769" w:rsidP="00561769">
            <w:pPr>
              <w:suppressAutoHyphens/>
              <w:spacing w:line="230" w:lineRule="auto"/>
              <w:ind w:firstLine="0"/>
              <w:jc w:val="center"/>
              <w:rPr>
                <w:spacing w:val="-2"/>
                <w:szCs w:val="22"/>
              </w:rPr>
            </w:pPr>
          </w:p>
        </w:tc>
        <w:tc>
          <w:tcPr>
            <w:tcW w:w="1684" w:type="pct"/>
          </w:tcPr>
          <w:p w:rsidR="00561769" w:rsidRPr="0054582E" w:rsidRDefault="00561769" w:rsidP="00561769">
            <w:pPr>
              <w:suppressAutoHyphens/>
              <w:ind w:firstLine="0"/>
              <w:jc w:val="both"/>
              <w:rPr>
                <w:szCs w:val="22"/>
              </w:rPr>
            </w:pPr>
            <w:r>
              <w:rPr>
                <w:szCs w:val="22"/>
              </w:rPr>
              <w:t>п</w:t>
            </w:r>
            <w:r w:rsidRPr="0054582E">
              <w:rPr>
                <w:szCs w:val="22"/>
              </w:rPr>
              <w:t>лощадь сельскохозяйственных угодий, вовлекаемых в оборот за счет проведения культуртехнических мероприятий</w:t>
            </w:r>
          </w:p>
        </w:tc>
        <w:tc>
          <w:tcPr>
            <w:tcW w:w="531" w:type="pct"/>
          </w:tcPr>
          <w:p w:rsidR="00561769" w:rsidRPr="0054582E" w:rsidRDefault="00561769" w:rsidP="00561769">
            <w:pPr>
              <w:suppressAutoHyphens/>
              <w:ind w:firstLine="0"/>
              <w:jc w:val="center"/>
              <w:rPr>
                <w:szCs w:val="22"/>
              </w:rPr>
            </w:pPr>
            <w:r w:rsidRPr="0054582E">
              <w:rPr>
                <w:szCs w:val="22"/>
              </w:rPr>
              <w:t>гектар</w:t>
            </w:r>
            <w:r>
              <w:rPr>
                <w:szCs w:val="22"/>
              </w:rPr>
              <w:t>ов</w:t>
            </w:r>
          </w:p>
        </w:tc>
        <w:tc>
          <w:tcPr>
            <w:tcW w:w="833" w:type="pct"/>
            <w:shd w:val="clear" w:color="auto" w:fill="auto"/>
          </w:tcPr>
          <w:p w:rsidR="00561769" w:rsidRPr="0054582E" w:rsidRDefault="00561769" w:rsidP="00561769">
            <w:pPr>
              <w:suppressAutoHyphens/>
              <w:ind w:firstLine="0"/>
              <w:jc w:val="center"/>
              <w:rPr>
                <w:szCs w:val="22"/>
              </w:rPr>
            </w:pPr>
            <w:r w:rsidRPr="0054582E">
              <w:rPr>
                <w:szCs w:val="22"/>
              </w:rPr>
              <w:t>19 522</w:t>
            </w:r>
          </w:p>
        </w:tc>
        <w:tc>
          <w:tcPr>
            <w:tcW w:w="611" w:type="pct"/>
          </w:tcPr>
          <w:p w:rsidR="00561769" w:rsidRPr="0054582E" w:rsidRDefault="00561769" w:rsidP="00561769">
            <w:pPr>
              <w:suppressAutoHyphens/>
              <w:ind w:firstLine="0"/>
              <w:jc w:val="center"/>
              <w:rPr>
                <w:szCs w:val="22"/>
              </w:rPr>
            </w:pPr>
            <w:r w:rsidRPr="00561769">
              <w:rPr>
                <w:szCs w:val="22"/>
              </w:rPr>
              <w:t>6 928,89</w:t>
            </w:r>
          </w:p>
        </w:tc>
        <w:tc>
          <w:tcPr>
            <w:tcW w:w="523" w:type="pct"/>
          </w:tcPr>
          <w:p w:rsidR="00561769" w:rsidRPr="0054582E" w:rsidRDefault="00561769" w:rsidP="00561769">
            <w:pPr>
              <w:suppressAutoHyphens/>
              <w:ind w:firstLine="0"/>
              <w:jc w:val="center"/>
              <w:rPr>
                <w:szCs w:val="22"/>
              </w:rPr>
            </w:pPr>
            <w:r w:rsidRPr="0054582E">
              <w:rPr>
                <w:szCs w:val="22"/>
              </w:rPr>
              <w:t>1 115</w:t>
            </w:r>
          </w:p>
        </w:tc>
        <w:tc>
          <w:tcPr>
            <w:tcW w:w="526" w:type="pct"/>
          </w:tcPr>
          <w:p w:rsidR="00561769" w:rsidRPr="0054582E" w:rsidRDefault="00561769" w:rsidP="00561769">
            <w:pPr>
              <w:suppressAutoHyphens/>
              <w:ind w:firstLine="0"/>
              <w:jc w:val="center"/>
              <w:rPr>
                <w:szCs w:val="22"/>
              </w:rPr>
            </w:pPr>
            <w:r w:rsidRPr="0054582E">
              <w:rPr>
                <w:szCs w:val="22"/>
              </w:rPr>
              <w:t>1 138</w:t>
            </w:r>
          </w:p>
        </w:tc>
      </w:tr>
      <w:tr w:rsidR="00561769" w:rsidRPr="0054582E" w:rsidTr="00561769">
        <w:trPr>
          <w:jc w:val="center"/>
        </w:trPr>
        <w:tc>
          <w:tcPr>
            <w:tcW w:w="292" w:type="pct"/>
            <w:vMerge/>
          </w:tcPr>
          <w:p w:rsidR="00561769" w:rsidRPr="0054582E" w:rsidRDefault="00561769" w:rsidP="00561769">
            <w:pPr>
              <w:suppressAutoHyphens/>
              <w:spacing w:line="230" w:lineRule="auto"/>
              <w:ind w:firstLine="0"/>
              <w:jc w:val="center"/>
              <w:rPr>
                <w:spacing w:val="-2"/>
                <w:szCs w:val="22"/>
              </w:rPr>
            </w:pPr>
          </w:p>
        </w:tc>
        <w:tc>
          <w:tcPr>
            <w:tcW w:w="1684" w:type="pct"/>
            <w:vAlign w:val="center"/>
          </w:tcPr>
          <w:p w:rsidR="00561769" w:rsidRPr="0054582E" w:rsidRDefault="00561769" w:rsidP="00561769">
            <w:pPr>
              <w:suppressAutoHyphens/>
              <w:spacing w:line="230" w:lineRule="auto"/>
              <w:ind w:firstLine="0"/>
              <w:jc w:val="both"/>
              <w:rPr>
                <w:spacing w:val="-2"/>
                <w:szCs w:val="22"/>
              </w:rPr>
            </w:pPr>
            <w:r>
              <w:rPr>
                <w:spacing w:val="-2"/>
                <w:szCs w:val="22"/>
              </w:rPr>
              <w:t>п</w:t>
            </w:r>
            <w:r w:rsidRPr="0054582E">
              <w:rPr>
                <w:spacing w:val="-2"/>
                <w:szCs w:val="22"/>
              </w:rPr>
              <w:t>лощадь пашни, на которой реализованы мероприятия в области известкования кислых почв</w:t>
            </w:r>
          </w:p>
        </w:tc>
        <w:tc>
          <w:tcPr>
            <w:tcW w:w="531" w:type="pct"/>
          </w:tcPr>
          <w:p w:rsidR="00561769" w:rsidRPr="0054582E" w:rsidRDefault="00561769" w:rsidP="00561769">
            <w:pPr>
              <w:suppressAutoHyphens/>
              <w:ind w:firstLine="0"/>
              <w:jc w:val="center"/>
              <w:rPr>
                <w:szCs w:val="22"/>
              </w:rPr>
            </w:pPr>
            <w:r w:rsidRPr="0054582E">
              <w:rPr>
                <w:szCs w:val="22"/>
              </w:rPr>
              <w:t>гектар</w:t>
            </w:r>
            <w:r>
              <w:rPr>
                <w:szCs w:val="22"/>
              </w:rPr>
              <w:t>ов</w:t>
            </w:r>
          </w:p>
        </w:tc>
        <w:tc>
          <w:tcPr>
            <w:tcW w:w="833" w:type="pct"/>
          </w:tcPr>
          <w:p w:rsidR="00561769" w:rsidRPr="0054582E" w:rsidRDefault="00561769" w:rsidP="00561769">
            <w:pPr>
              <w:suppressAutoHyphens/>
              <w:ind w:firstLine="0"/>
              <w:jc w:val="center"/>
              <w:rPr>
                <w:szCs w:val="22"/>
              </w:rPr>
            </w:pPr>
            <w:r w:rsidRPr="0054582E">
              <w:rPr>
                <w:szCs w:val="22"/>
              </w:rPr>
              <w:t>3 053</w:t>
            </w:r>
          </w:p>
        </w:tc>
        <w:tc>
          <w:tcPr>
            <w:tcW w:w="611" w:type="pct"/>
          </w:tcPr>
          <w:p w:rsidR="00561769" w:rsidRPr="0054582E" w:rsidRDefault="00561769" w:rsidP="00561769">
            <w:pPr>
              <w:suppressAutoHyphens/>
              <w:ind w:firstLine="0"/>
              <w:jc w:val="center"/>
              <w:rPr>
                <w:szCs w:val="22"/>
              </w:rPr>
            </w:pPr>
            <w:r w:rsidRPr="00561769">
              <w:rPr>
                <w:szCs w:val="22"/>
              </w:rPr>
              <w:t>3 535,38</w:t>
            </w:r>
          </w:p>
        </w:tc>
        <w:tc>
          <w:tcPr>
            <w:tcW w:w="523" w:type="pct"/>
          </w:tcPr>
          <w:p w:rsidR="00561769" w:rsidRPr="0054582E" w:rsidRDefault="00561769" w:rsidP="00561769">
            <w:pPr>
              <w:suppressAutoHyphens/>
              <w:ind w:firstLine="0"/>
              <w:jc w:val="center"/>
              <w:rPr>
                <w:szCs w:val="22"/>
              </w:rPr>
            </w:pPr>
            <w:r w:rsidRPr="0054582E">
              <w:rPr>
                <w:szCs w:val="22"/>
              </w:rPr>
              <w:t>2 391</w:t>
            </w:r>
          </w:p>
        </w:tc>
        <w:tc>
          <w:tcPr>
            <w:tcW w:w="526" w:type="pct"/>
          </w:tcPr>
          <w:p w:rsidR="00561769" w:rsidRPr="0054582E" w:rsidRDefault="00561769" w:rsidP="00561769">
            <w:pPr>
              <w:suppressAutoHyphens/>
              <w:ind w:firstLine="0"/>
              <w:jc w:val="center"/>
              <w:rPr>
                <w:szCs w:val="22"/>
              </w:rPr>
            </w:pPr>
            <w:r w:rsidRPr="0054582E">
              <w:rPr>
                <w:szCs w:val="22"/>
              </w:rPr>
              <w:t>2 440</w:t>
            </w:r>
          </w:p>
        </w:tc>
      </w:tr>
      <w:tr w:rsidR="00561769" w:rsidRPr="0054582E" w:rsidTr="00561769">
        <w:trPr>
          <w:jc w:val="center"/>
        </w:trPr>
        <w:tc>
          <w:tcPr>
            <w:tcW w:w="292" w:type="pct"/>
            <w:vMerge w:val="restart"/>
          </w:tcPr>
          <w:p w:rsidR="00561769" w:rsidRPr="0054582E" w:rsidRDefault="00561769" w:rsidP="00561769">
            <w:pPr>
              <w:suppressAutoHyphens/>
              <w:ind w:firstLine="0"/>
              <w:jc w:val="center"/>
              <w:rPr>
                <w:szCs w:val="22"/>
              </w:rPr>
            </w:pPr>
            <w:r>
              <w:rPr>
                <w:szCs w:val="22"/>
              </w:rPr>
              <w:t>13</w:t>
            </w:r>
            <w:r w:rsidRPr="0054582E">
              <w:rPr>
                <w:szCs w:val="22"/>
              </w:rPr>
              <w:t>.</w:t>
            </w:r>
          </w:p>
        </w:tc>
        <w:tc>
          <w:tcPr>
            <w:tcW w:w="1684" w:type="pct"/>
          </w:tcPr>
          <w:p w:rsidR="00561769" w:rsidRPr="0054582E" w:rsidRDefault="00561769" w:rsidP="00561769">
            <w:pPr>
              <w:suppressAutoHyphens/>
              <w:ind w:firstLine="0"/>
              <w:jc w:val="both"/>
              <w:rPr>
                <w:szCs w:val="22"/>
              </w:rPr>
            </w:pPr>
            <w:r w:rsidRPr="0080426C">
              <w:rPr>
                <w:spacing w:val="-2"/>
                <w:szCs w:val="22"/>
              </w:rPr>
              <w:t>О</w:t>
            </w:r>
            <w:r>
              <w:rPr>
                <w:spacing w:val="-2"/>
                <w:szCs w:val="22"/>
              </w:rPr>
              <w:t>беспечена подготовка проектов межевания земельных участков и проведение кадастровых работ:</w:t>
            </w:r>
          </w:p>
        </w:tc>
        <w:tc>
          <w:tcPr>
            <w:tcW w:w="531" w:type="pct"/>
          </w:tcPr>
          <w:p w:rsidR="00561769" w:rsidRPr="0054582E" w:rsidRDefault="00561769" w:rsidP="00561769">
            <w:pPr>
              <w:suppressAutoHyphens/>
              <w:ind w:firstLine="0"/>
              <w:jc w:val="center"/>
              <w:rPr>
                <w:spacing w:val="-2"/>
                <w:szCs w:val="22"/>
              </w:rPr>
            </w:pPr>
          </w:p>
        </w:tc>
        <w:tc>
          <w:tcPr>
            <w:tcW w:w="833" w:type="pct"/>
            <w:vAlign w:val="center"/>
          </w:tcPr>
          <w:p w:rsidR="00561769" w:rsidRPr="0054582E" w:rsidRDefault="00561769" w:rsidP="00561769">
            <w:pPr>
              <w:suppressAutoHyphens/>
              <w:ind w:firstLine="0"/>
              <w:jc w:val="center"/>
              <w:rPr>
                <w:spacing w:val="-2"/>
                <w:szCs w:val="22"/>
              </w:rPr>
            </w:pPr>
          </w:p>
        </w:tc>
        <w:tc>
          <w:tcPr>
            <w:tcW w:w="611" w:type="pct"/>
            <w:vAlign w:val="center"/>
          </w:tcPr>
          <w:p w:rsidR="00561769" w:rsidRPr="0054582E" w:rsidRDefault="00561769" w:rsidP="00561769">
            <w:pPr>
              <w:suppressAutoHyphens/>
              <w:ind w:firstLine="0"/>
              <w:jc w:val="center"/>
              <w:rPr>
                <w:spacing w:val="-2"/>
                <w:szCs w:val="22"/>
              </w:rPr>
            </w:pPr>
          </w:p>
        </w:tc>
        <w:tc>
          <w:tcPr>
            <w:tcW w:w="523" w:type="pct"/>
            <w:vAlign w:val="center"/>
          </w:tcPr>
          <w:p w:rsidR="00561769" w:rsidRPr="0054582E" w:rsidRDefault="00561769" w:rsidP="00561769">
            <w:pPr>
              <w:suppressAutoHyphens/>
              <w:ind w:firstLine="0"/>
              <w:jc w:val="center"/>
              <w:rPr>
                <w:szCs w:val="22"/>
              </w:rPr>
            </w:pPr>
          </w:p>
        </w:tc>
        <w:tc>
          <w:tcPr>
            <w:tcW w:w="526" w:type="pct"/>
            <w:vAlign w:val="center"/>
          </w:tcPr>
          <w:p w:rsidR="00561769" w:rsidRPr="0054582E" w:rsidRDefault="00561769" w:rsidP="00561769">
            <w:pPr>
              <w:suppressAutoHyphens/>
              <w:ind w:firstLine="0"/>
              <w:jc w:val="center"/>
              <w:rPr>
                <w:szCs w:val="22"/>
              </w:rPr>
            </w:pPr>
          </w:p>
        </w:tc>
      </w:tr>
      <w:tr w:rsidR="00561769" w:rsidRPr="0054582E" w:rsidTr="00561769">
        <w:trPr>
          <w:jc w:val="center"/>
        </w:trPr>
        <w:tc>
          <w:tcPr>
            <w:tcW w:w="292" w:type="pct"/>
            <w:vMerge/>
          </w:tcPr>
          <w:p w:rsidR="00561769" w:rsidRPr="0054582E" w:rsidRDefault="00561769" w:rsidP="00561769">
            <w:pPr>
              <w:suppressAutoHyphens/>
              <w:spacing w:line="230" w:lineRule="auto"/>
              <w:jc w:val="center"/>
              <w:rPr>
                <w:spacing w:val="-2"/>
                <w:szCs w:val="22"/>
              </w:rPr>
            </w:pPr>
          </w:p>
        </w:tc>
        <w:tc>
          <w:tcPr>
            <w:tcW w:w="1684" w:type="pct"/>
          </w:tcPr>
          <w:p w:rsidR="00561769" w:rsidRDefault="00561769" w:rsidP="00561769">
            <w:pPr>
              <w:suppressAutoHyphens/>
              <w:spacing w:line="230" w:lineRule="auto"/>
              <w:ind w:firstLine="0"/>
              <w:jc w:val="both"/>
              <w:rPr>
                <w:spacing w:val="-2"/>
                <w:szCs w:val="22"/>
              </w:rPr>
            </w:pPr>
            <w:r>
              <w:rPr>
                <w:szCs w:val="22"/>
              </w:rPr>
              <w:t>п</w:t>
            </w:r>
            <w:r w:rsidRPr="0054582E">
              <w:rPr>
                <w:szCs w:val="22"/>
              </w:rPr>
              <w:t xml:space="preserve">лощадь </w:t>
            </w:r>
            <w:r>
              <w:rPr>
                <w:szCs w:val="22"/>
              </w:rPr>
              <w:t>земельных участков из состава земель сельскохозяйственного назначения, государственная собственность на которые не разграничена, и земельных участков, выделяемых в счет невостребованных земельных долей, находящихся в собственности муниципальных образований, в отношении которых проведены кадастровые работы и осуществлен государственный кадастровый учет с внесением в Единый государственный реестр недвижимости сведений о таких земельных участках, в том числе об их границах, соответствующих требованиям законодательства Российской Федерации</w:t>
            </w:r>
          </w:p>
        </w:tc>
        <w:tc>
          <w:tcPr>
            <w:tcW w:w="531" w:type="pct"/>
          </w:tcPr>
          <w:p w:rsidR="00561769" w:rsidRPr="0054582E" w:rsidRDefault="00561769" w:rsidP="00561769">
            <w:pPr>
              <w:suppressAutoHyphens/>
              <w:ind w:firstLine="0"/>
              <w:jc w:val="center"/>
              <w:rPr>
                <w:szCs w:val="22"/>
              </w:rPr>
            </w:pPr>
            <w:r>
              <w:rPr>
                <w:szCs w:val="22"/>
              </w:rPr>
              <w:t>тыс.</w:t>
            </w:r>
            <w:r>
              <w:rPr>
                <w:szCs w:val="22"/>
              </w:rPr>
              <w:br/>
            </w:r>
            <w:r w:rsidRPr="0054582E">
              <w:rPr>
                <w:szCs w:val="22"/>
              </w:rPr>
              <w:t>гектар</w:t>
            </w:r>
            <w:r>
              <w:rPr>
                <w:szCs w:val="22"/>
              </w:rPr>
              <w:t>ов</w:t>
            </w:r>
          </w:p>
        </w:tc>
        <w:tc>
          <w:tcPr>
            <w:tcW w:w="833" w:type="pct"/>
            <w:shd w:val="clear" w:color="auto" w:fill="auto"/>
          </w:tcPr>
          <w:p w:rsidR="00561769" w:rsidRPr="0054582E" w:rsidRDefault="00561769" w:rsidP="00561769">
            <w:pPr>
              <w:suppressAutoHyphens/>
              <w:ind w:firstLine="0"/>
              <w:jc w:val="center"/>
              <w:rPr>
                <w:szCs w:val="22"/>
              </w:rPr>
            </w:pPr>
            <w:r>
              <w:rPr>
                <w:szCs w:val="22"/>
              </w:rPr>
              <w:t>-</w:t>
            </w:r>
          </w:p>
        </w:tc>
        <w:tc>
          <w:tcPr>
            <w:tcW w:w="611" w:type="pct"/>
          </w:tcPr>
          <w:p w:rsidR="00561769" w:rsidRPr="00561769" w:rsidRDefault="00561769" w:rsidP="00561769">
            <w:pPr>
              <w:suppressAutoHyphens/>
              <w:ind w:firstLine="0"/>
              <w:jc w:val="center"/>
              <w:rPr>
                <w:szCs w:val="22"/>
              </w:rPr>
            </w:pPr>
            <w:r>
              <w:rPr>
                <w:szCs w:val="22"/>
              </w:rPr>
              <w:t>0,94</w:t>
            </w:r>
          </w:p>
        </w:tc>
        <w:tc>
          <w:tcPr>
            <w:tcW w:w="523" w:type="pct"/>
          </w:tcPr>
          <w:p w:rsidR="00561769" w:rsidRPr="0054582E" w:rsidRDefault="00561769" w:rsidP="00561769">
            <w:pPr>
              <w:suppressAutoHyphens/>
              <w:ind w:firstLine="0"/>
              <w:jc w:val="center"/>
              <w:rPr>
                <w:szCs w:val="22"/>
              </w:rPr>
            </w:pPr>
            <w:r>
              <w:rPr>
                <w:szCs w:val="22"/>
              </w:rPr>
              <w:t>-</w:t>
            </w:r>
          </w:p>
        </w:tc>
        <w:tc>
          <w:tcPr>
            <w:tcW w:w="526" w:type="pct"/>
          </w:tcPr>
          <w:p w:rsidR="00561769" w:rsidRPr="0054582E" w:rsidRDefault="00561769" w:rsidP="00561769">
            <w:pPr>
              <w:suppressAutoHyphens/>
              <w:ind w:firstLine="0"/>
              <w:jc w:val="center"/>
              <w:rPr>
                <w:szCs w:val="22"/>
              </w:rPr>
            </w:pPr>
            <w:r>
              <w:rPr>
                <w:szCs w:val="22"/>
              </w:rPr>
              <w:t>-</w:t>
            </w:r>
          </w:p>
        </w:tc>
      </w:tr>
      <w:tr w:rsidR="00561769" w:rsidRPr="0054582E" w:rsidTr="00147AA6">
        <w:trPr>
          <w:jc w:val="center"/>
        </w:trPr>
        <w:tc>
          <w:tcPr>
            <w:tcW w:w="292" w:type="pct"/>
            <w:vMerge/>
            <w:tcBorders>
              <w:bottom w:val="single" w:sz="4" w:space="0" w:color="auto"/>
            </w:tcBorders>
          </w:tcPr>
          <w:p w:rsidR="00561769" w:rsidRPr="0054582E" w:rsidRDefault="00561769" w:rsidP="00561769">
            <w:pPr>
              <w:suppressAutoHyphens/>
              <w:spacing w:line="230" w:lineRule="auto"/>
              <w:jc w:val="center"/>
              <w:rPr>
                <w:spacing w:val="-2"/>
                <w:szCs w:val="22"/>
              </w:rPr>
            </w:pPr>
          </w:p>
        </w:tc>
        <w:tc>
          <w:tcPr>
            <w:tcW w:w="1684" w:type="pct"/>
            <w:tcBorders>
              <w:bottom w:val="single" w:sz="4" w:space="0" w:color="auto"/>
            </w:tcBorders>
            <w:vAlign w:val="center"/>
          </w:tcPr>
          <w:p w:rsidR="00561769" w:rsidRDefault="00561769" w:rsidP="00561769">
            <w:pPr>
              <w:suppressAutoHyphens/>
              <w:spacing w:line="230" w:lineRule="auto"/>
              <w:ind w:firstLine="0"/>
              <w:jc w:val="both"/>
              <w:rPr>
                <w:spacing w:val="-2"/>
                <w:szCs w:val="22"/>
              </w:rPr>
            </w:pPr>
            <w:r>
              <w:rPr>
                <w:spacing w:val="-2"/>
                <w:szCs w:val="22"/>
              </w:rPr>
              <w:t>площадь земельных участков, выделенных в счет невостребованных земельных долей, находящихся в собственности муниципального образования, в отношении которых подготовлены проекты межевания земельных участков</w:t>
            </w:r>
          </w:p>
        </w:tc>
        <w:tc>
          <w:tcPr>
            <w:tcW w:w="531" w:type="pct"/>
            <w:tcBorders>
              <w:bottom w:val="single" w:sz="4" w:space="0" w:color="auto"/>
            </w:tcBorders>
          </w:tcPr>
          <w:p w:rsidR="00561769" w:rsidRPr="0054582E" w:rsidRDefault="00561769" w:rsidP="00561769">
            <w:pPr>
              <w:suppressAutoHyphens/>
              <w:ind w:firstLine="0"/>
              <w:jc w:val="center"/>
              <w:rPr>
                <w:szCs w:val="22"/>
              </w:rPr>
            </w:pPr>
            <w:r>
              <w:rPr>
                <w:szCs w:val="22"/>
              </w:rPr>
              <w:t>тыс.</w:t>
            </w:r>
            <w:r>
              <w:rPr>
                <w:szCs w:val="22"/>
              </w:rPr>
              <w:br/>
            </w:r>
            <w:r w:rsidRPr="0054582E">
              <w:rPr>
                <w:szCs w:val="22"/>
              </w:rPr>
              <w:t>гектар</w:t>
            </w:r>
            <w:r>
              <w:rPr>
                <w:szCs w:val="22"/>
              </w:rPr>
              <w:t>ов</w:t>
            </w:r>
          </w:p>
        </w:tc>
        <w:tc>
          <w:tcPr>
            <w:tcW w:w="833" w:type="pct"/>
            <w:tcBorders>
              <w:bottom w:val="single" w:sz="4" w:space="0" w:color="auto"/>
            </w:tcBorders>
          </w:tcPr>
          <w:p w:rsidR="00561769" w:rsidRPr="0054582E" w:rsidRDefault="00561769" w:rsidP="00561769">
            <w:pPr>
              <w:suppressAutoHyphens/>
              <w:ind w:firstLine="0"/>
              <w:jc w:val="center"/>
              <w:rPr>
                <w:szCs w:val="22"/>
              </w:rPr>
            </w:pPr>
            <w:r>
              <w:rPr>
                <w:szCs w:val="22"/>
              </w:rPr>
              <w:t>-</w:t>
            </w:r>
          </w:p>
        </w:tc>
        <w:tc>
          <w:tcPr>
            <w:tcW w:w="611" w:type="pct"/>
            <w:tcBorders>
              <w:bottom w:val="single" w:sz="4" w:space="0" w:color="auto"/>
            </w:tcBorders>
          </w:tcPr>
          <w:p w:rsidR="00561769" w:rsidRPr="00561769" w:rsidRDefault="00561769" w:rsidP="00561769">
            <w:pPr>
              <w:suppressAutoHyphens/>
              <w:ind w:firstLine="0"/>
              <w:jc w:val="center"/>
              <w:rPr>
                <w:szCs w:val="22"/>
              </w:rPr>
            </w:pPr>
            <w:r>
              <w:rPr>
                <w:szCs w:val="22"/>
              </w:rPr>
              <w:t>0,94</w:t>
            </w:r>
          </w:p>
        </w:tc>
        <w:tc>
          <w:tcPr>
            <w:tcW w:w="523" w:type="pct"/>
            <w:tcBorders>
              <w:bottom w:val="single" w:sz="4" w:space="0" w:color="auto"/>
            </w:tcBorders>
          </w:tcPr>
          <w:p w:rsidR="00561769" w:rsidRPr="0054582E" w:rsidRDefault="00561769" w:rsidP="00561769">
            <w:pPr>
              <w:suppressAutoHyphens/>
              <w:ind w:firstLine="0"/>
              <w:jc w:val="center"/>
              <w:rPr>
                <w:szCs w:val="22"/>
              </w:rPr>
            </w:pPr>
            <w:r>
              <w:rPr>
                <w:szCs w:val="22"/>
              </w:rPr>
              <w:t>-</w:t>
            </w:r>
          </w:p>
        </w:tc>
        <w:tc>
          <w:tcPr>
            <w:tcW w:w="526" w:type="pct"/>
            <w:tcBorders>
              <w:bottom w:val="single" w:sz="4" w:space="0" w:color="auto"/>
            </w:tcBorders>
          </w:tcPr>
          <w:p w:rsidR="00561769" w:rsidRPr="0054582E" w:rsidRDefault="00561769" w:rsidP="00561769">
            <w:pPr>
              <w:suppressAutoHyphens/>
              <w:ind w:firstLine="0"/>
              <w:jc w:val="center"/>
              <w:rPr>
                <w:szCs w:val="22"/>
              </w:rPr>
            </w:pPr>
            <w:r>
              <w:rPr>
                <w:szCs w:val="22"/>
              </w:rPr>
              <w:t>-</w:t>
            </w:r>
          </w:p>
        </w:tc>
      </w:tr>
    </w:tbl>
    <w:p w:rsidR="000E6C16" w:rsidRDefault="000E6C16" w:rsidP="000E6C16">
      <w:pPr>
        <w:suppressAutoHyphens/>
        <w:jc w:val="center"/>
        <w:rPr>
          <w:b/>
          <w:spacing w:val="20"/>
          <w:sz w:val="28"/>
          <w:szCs w:val="28"/>
        </w:rPr>
      </w:pPr>
    </w:p>
    <w:p w:rsidR="00561769" w:rsidRPr="001D60AA" w:rsidRDefault="00561769" w:rsidP="00561769">
      <w:pPr>
        <w:widowControl w:val="0"/>
        <w:autoSpaceDE w:val="0"/>
        <w:autoSpaceDN w:val="0"/>
        <w:jc w:val="center"/>
        <w:rPr>
          <w:b/>
          <w:sz w:val="28"/>
          <w:szCs w:val="22"/>
        </w:rPr>
      </w:pPr>
      <w:r w:rsidRPr="001D60AA">
        <w:rPr>
          <w:b/>
          <w:sz w:val="28"/>
          <w:szCs w:val="22"/>
        </w:rPr>
        <w:t xml:space="preserve">ПОРЯДОК </w:t>
      </w:r>
    </w:p>
    <w:p w:rsidR="00561769" w:rsidRPr="001D60AA" w:rsidRDefault="00561769" w:rsidP="00561769">
      <w:pPr>
        <w:widowControl w:val="0"/>
        <w:autoSpaceDE w:val="0"/>
        <w:autoSpaceDN w:val="0"/>
        <w:jc w:val="center"/>
        <w:rPr>
          <w:b/>
          <w:sz w:val="28"/>
          <w:szCs w:val="22"/>
        </w:rPr>
      </w:pPr>
      <w:r w:rsidRPr="001D60AA">
        <w:rPr>
          <w:b/>
          <w:sz w:val="28"/>
          <w:szCs w:val="22"/>
        </w:rPr>
        <w:t xml:space="preserve">предоставления и распределения субсидий для </w:t>
      </w:r>
    </w:p>
    <w:p w:rsidR="00561769" w:rsidRPr="001D60AA" w:rsidRDefault="00561769" w:rsidP="00561769">
      <w:pPr>
        <w:widowControl w:val="0"/>
        <w:autoSpaceDE w:val="0"/>
        <w:autoSpaceDN w:val="0"/>
        <w:jc w:val="center"/>
        <w:rPr>
          <w:b/>
          <w:sz w:val="28"/>
          <w:szCs w:val="22"/>
        </w:rPr>
      </w:pPr>
      <w:r w:rsidRPr="001D60AA">
        <w:rPr>
          <w:b/>
          <w:sz w:val="28"/>
          <w:szCs w:val="22"/>
        </w:rPr>
        <w:t xml:space="preserve">софинансирования расходов бюджетов </w:t>
      </w:r>
    </w:p>
    <w:p w:rsidR="00561769" w:rsidRDefault="00561769" w:rsidP="00561769">
      <w:pPr>
        <w:pStyle w:val="ac"/>
        <w:jc w:val="center"/>
        <w:rPr>
          <w:color w:val="auto"/>
          <w:sz w:val="28"/>
          <w:szCs w:val="22"/>
        </w:rPr>
      </w:pPr>
      <w:r w:rsidRPr="001D60AA">
        <w:rPr>
          <w:color w:val="auto"/>
          <w:sz w:val="28"/>
          <w:szCs w:val="22"/>
        </w:rPr>
        <w:t xml:space="preserve">муниципальных образований Смоленской области </w:t>
      </w:r>
      <w:r w:rsidRPr="001D60AA">
        <w:rPr>
          <w:color w:val="auto"/>
          <w:sz w:val="28"/>
          <w:szCs w:val="22"/>
        </w:rPr>
        <w:br/>
        <w:t>на подготовку проектов межевания земельных</w:t>
      </w:r>
    </w:p>
    <w:p w:rsidR="00561769" w:rsidRPr="001D60AA" w:rsidRDefault="00561769" w:rsidP="00561769">
      <w:pPr>
        <w:pStyle w:val="ac"/>
        <w:jc w:val="center"/>
        <w:rPr>
          <w:color w:val="auto"/>
          <w:sz w:val="28"/>
          <w:szCs w:val="22"/>
        </w:rPr>
      </w:pPr>
      <w:r w:rsidRPr="001D60AA">
        <w:rPr>
          <w:color w:val="auto"/>
          <w:sz w:val="28"/>
          <w:szCs w:val="22"/>
        </w:rPr>
        <w:t>участков и</w:t>
      </w:r>
      <w:r>
        <w:rPr>
          <w:color w:val="auto"/>
          <w:sz w:val="28"/>
          <w:szCs w:val="22"/>
        </w:rPr>
        <w:t xml:space="preserve"> </w:t>
      </w:r>
      <w:r w:rsidRPr="001D60AA">
        <w:rPr>
          <w:color w:val="auto"/>
          <w:sz w:val="28"/>
          <w:szCs w:val="22"/>
        </w:rPr>
        <w:t>на проведение кадастровых работ</w:t>
      </w:r>
    </w:p>
    <w:p w:rsidR="00561769" w:rsidRDefault="00561769" w:rsidP="00561769">
      <w:pPr>
        <w:widowControl w:val="0"/>
        <w:autoSpaceDE w:val="0"/>
        <w:autoSpaceDN w:val="0"/>
        <w:jc w:val="center"/>
        <w:rPr>
          <w:b/>
          <w:sz w:val="28"/>
          <w:szCs w:val="22"/>
        </w:rPr>
      </w:pPr>
    </w:p>
    <w:p w:rsidR="00561769" w:rsidRPr="001D60AA" w:rsidRDefault="00561769" w:rsidP="00561769">
      <w:pPr>
        <w:suppressAutoHyphens/>
        <w:autoSpaceDE w:val="0"/>
        <w:autoSpaceDN w:val="0"/>
        <w:adjustRightInd w:val="0"/>
        <w:ind w:firstLine="709"/>
        <w:jc w:val="both"/>
        <w:rPr>
          <w:sz w:val="28"/>
          <w:szCs w:val="28"/>
          <w:lang w:eastAsia="en-US"/>
        </w:rPr>
      </w:pPr>
      <w:r>
        <w:rPr>
          <w:sz w:val="28"/>
          <w:szCs w:val="28"/>
          <w:lang w:eastAsia="en-US"/>
        </w:rPr>
        <w:t xml:space="preserve">1. </w:t>
      </w:r>
      <w:r w:rsidRPr="001D60AA">
        <w:rPr>
          <w:sz w:val="28"/>
          <w:szCs w:val="28"/>
          <w:lang w:eastAsia="en-US"/>
        </w:rPr>
        <w:t xml:space="preserve">Настоящий Порядок устанавливает порядок и условия предоставления и распределения субсидий для софинансирования расходов бюджетов муниципальных образований Смоленской области (далее также – муниципальные образования) </w:t>
      </w:r>
      <w:r w:rsidRPr="001D60AA">
        <w:rPr>
          <w:sz w:val="28"/>
          <w:szCs w:val="22"/>
        </w:rPr>
        <w:t>на</w:t>
      </w:r>
      <w:r w:rsidRPr="001D60AA">
        <w:rPr>
          <w:b/>
          <w:sz w:val="28"/>
          <w:szCs w:val="22"/>
        </w:rPr>
        <w:t xml:space="preserve"> </w:t>
      </w:r>
      <w:r w:rsidRPr="001D60AA">
        <w:rPr>
          <w:sz w:val="28"/>
          <w:szCs w:val="22"/>
        </w:rPr>
        <w:t>подготовку проектов межевания земельных участков и</w:t>
      </w:r>
      <w:r>
        <w:rPr>
          <w:sz w:val="28"/>
          <w:szCs w:val="22"/>
        </w:rPr>
        <w:t xml:space="preserve"> </w:t>
      </w:r>
      <w:r w:rsidRPr="001D60AA">
        <w:rPr>
          <w:sz w:val="28"/>
          <w:szCs w:val="22"/>
        </w:rPr>
        <w:t>на проведение кадастровых работ</w:t>
      </w:r>
      <w:r w:rsidRPr="001D60AA">
        <w:rPr>
          <w:sz w:val="28"/>
          <w:szCs w:val="28"/>
          <w:lang w:eastAsia="en-US"/>
        </w:rPr>
        <w:t>.</w:t>
      </w:r>
    </w:p>
    <w:p w:rsidR="00561769" w:rsidRPr="006317A3" w:rsidRDefault="00561769" w:rsidP="00561769">
      <w:pPr>
        <w:pStyle w:val="ab"/>
        <w:suppressAutoHyphens/>
        <w:autoSpaceDE w:val="0"/>
        <w:autoSpaceDN w:val="0"/>
        <w:adjustRightInd w:val="0"/>
        <w:ind w:left="0" w:firstLine="709"/>
        <w:jc w:val="both"/>
        <w:rPr>
          <w:sz w:val="28"/>
          <w:szCs w:val="28"/>
          <w:lang w:eastAsia="en-US"/>
        </w:rPr>
      </w:pPr>
      <w:r w:rsidRPr="00FE496E">
        <w:rPr>
          <w:sz w:val="28"/>
          <w:szCs w:val="28"/>
          <w:lang w:eastAsia="en-US"/>
        </w:rPr>
        <w:lastRenderedPageBreak/>
        <w:t>Для целей настоящ</w:t>
      </w:r>
      <w:r>
        <w:rPr>
          <w:sz w:val="28"/>
          <w:szCs w:val="28"/>
          <w:lang w:eastAsia="en-US"/>
        </w:rPr>
        <w:t>его</w:t>
      </w:r>
      <w:r w:rsidRPr="00FE496E">
        <w:rPr>
          <w:sz w:val="28"/>
          <w:szCs w:val="28"/>
          <w:lang w:eastAsia="en-US"/>
        </w:rPr>
        <w:t xml:space="preserve"> П</w:t>
      </w:r>
      <w:r>
        <w:rPr>
          <w:sz w:val="28"/>
          <w:szCs w:val="28"/>
          <w:lang w:eastAsia="en-US"/>
        </w:rPr>
        <w:t>орядка</w:t>
      </w:r>
      <w:r w:rsidRPr="00FE496E">
        <w:rPr>
          <w:sz w:val="28"/>
          <w:szCs w:val="28"/>
          <w:lang w:eastAsia="en-US"/>
        </w:rPr>
        <w:t xml:space="preserve"> все понятия используются в значениях, предусмотренных</w:t>
      </w:r>
      <w:r>
        <w:rPr>
          <w:sz w:val="28"/>
          <w:szCs w:val="28"/>
          <w:lang w:eastAsia="en-US"/>
        </w:rPr>
        <w:t xml:space="preserve"> приложением № 7 к Г</w:t>
      </w:r>
      <w:r w:rsidRPr="0069459B">
        <w:rPr>
          <w:sz w:val="28"/>
          <w:szCs w:val="28"/>
          <w:lang w:eastAsia="en-US"/>
        </w:rPr>
        <w:t xml:space="preserve">осударственной </w:t>
      </w:r>
      <w:hyperlink r:id="rId8" w:history="1">
        <w:r w:rsidRPr="0069459B">
          <w:rPr>
            <w:sz w:val="28"/>
            <w:szCs w:val="28"/>
            <w:lang w:eastAsia="en-US"/>
          </w:rPr>
          <w:t>программ</w:t>
        </w:r>
        <w:r>
          <w:rPr>
            <w:sz w:val="28"/>
            <w:szCs w:val="28"/>
            <w:lang w:eastAsia="en-US"/>
          </w:rPr>
          <w:t>е</w:t>
        </w:r>
      </w:hyperlink>
      <w:r w:rsidRPr="0069459B">
        <w:rPr>
          <w:sz w:val="28"/>
          <w:szCs w:val="28"/>
          <w:lang w:eastAsia="en-US"/>
        </w:rPr>
        <w:t xml:space="preserve"> </w:t>
      </w:r>
      <w:r>
        <w:rPr>
          <w:sz w:val="28"/>
          <w:szCs w:val="28"/>
          <w:lang w:eastAsia="en-US"/>
        </w:rPr>
        <w:t>э</w:t>
      </w:r>
      <w:r w:rsidRPr="00673422">
        <w:rPr>
          <w:sz w:val="28"/>
          <w:szCs w:val="28"/>
          <w:lang w:eastAsia="en-US"/>
        </w:rPr>
        <w:t>ффективно</w:t>
      </w:r>
      <w:r>
        <w:rPr>
          <w:sz w:val="28"/>
          <w:szCs w:val="28"/>
          <w:lang w:eastAsia="en-US"/>
        </w:rPr>
        <w:t>го</w:t>
      </w:r>
      <w:r w:rsidRPr="00673422">
        <w:rPr>
          <w:sz w:val="28"/>
          <w:szCs w:val="28"/>
          <w:lang w:eastAsia="en-US"/>
        </w:rPr>
        <w:t xml:space="preserve"> вовлечени</w:t>
      </w:r>
      <w:r>
        <w:rPr>
          <w:sz w:val="28"/>
          <w:szCs w:val="28"/>
          <w:lang w:eastAsia="en-US"/>
        </w:rPr>
        <w:t>я</w:t>
      </w:r>
      <w:r w:rsidRPr="00673422">
        <w:rPr>
          <w:sz w:val="28"/>
          <w:szCs w:val="28"/>
          <w:lang w:eastAsia="en-US"/>
        </w:rPr>
        <w:t xml:space="preserve"> в оборот земель сельскохозяйственного назначения и развития мелиоративного комплекса Российской Федерации</w:t>
      </w:r>
      <w:r w:rsidRPr="0069459B">
        <w:rPr>
          <w:sz w:val="28"/>
          <w:szCs w:val="28"/>
          <w:lang w:eastAsia="en-US"/>
        </w:rPr>
        <w:t xml:space="preserve">, утвержденной постановлением Правительства Российской Федерации от </w:t>
      </w:r>
      <w:r>
        <w:rPr>
          <w:sz w:val="28"/>
          <w:szCs w:val="28"/>
          <w:lang w:eastAsia="en-US"/>
        </w:rPr>
        <w:t>14</w:t>
      </w:r>
      <w:r w:rsidRPr="0069459B">
        <w:rPr>
          <w:sz w:val="28"/>
          <w:szCs w:val="28"/>
          <w:lang w:eastAsia="en-US"/>
        </w:rPr>
        <w:t>.05.20</w:t>
      </w:r>
      <w:r>
        <w:rPr>
          <w:sz w:val="28"/>
          <w:szCs w:val="28"/>
          <w:lang w:eastAsia="en-US"/>
        </w:rPr>
        <w:t>21</w:t>
      </w:r>
      <w:r w:rsidRPr="0069459B">
        <w:rPr>
          <w:sz w:val="28"/>
          <w:szCs w:val="28"/>
          <w:lang w:eastAsia="en-US"/>
        </w:rPr>
        <w:t xml:space="preserve"> № </w:t>
      </w:r>
      <w:r>
        <w:rPr>
          <w:sz w:val="28"/>
          <w:szCs w:val="28"/>
          <w:lang w:eastAsia="en-US"/>
        </w:rPr>
        <w:t>731 (далее – Государственная программа).</w:t>
      </w:r>
    </w:p>
    <w:p w:rsidR="00561769" w:rsidRPr="001D60AA" w:rsidRDefault="00561769" w:rsidP="00561769">
      <w:pPr>
        <w:pStyle w:val="ab"/>
        <w:suppressAutoHyphens/>
        <w:autoSpaceDE w:val="0"/>
        <w:autoSpaceDN w:val="0"/>
        <w:adjustRightInd w:val="0"/>
        <w:ind w:left="0" w:firstLine="709"/>
        <w:jc w:val="both"/>
        <w:rPr>
          <w:sz w:val="28"/>
          <w:szCs w:val="28"/>
        </w:rPr>
      </w:pPr>
      <w:r w:rsidRPr="001D60AA">
        <w:rPr>
          <w:sz w:val="28"/>
          <w:szCs w:val="28"/>
        </w:rPr>
        <w:t xml:space="preserve">Субсидии для софинансирования расходов бюджетов муниципальных образований Смоленской области на подготовку проектов межевания земельных </w:t>
      </w:r>
      <w:r w:rsidRPr="00FF169E">
        <w:rPr>
          <w:sz w:val="28"/>
          <w:szCs w:val="28"/>
        </w:rPr>
        <w:t>участков и на проведение кадастровых работ (далее также – субсидии)</w:t>
      </w:r>
      <w:r w:rsidRPr="001D60AA">
        <w:rPr>
          <w:sz w:val="28"/>
          <w:szCs w:val="28"/>
        </w:rPr>
        <w:t xml:space="preserve"> предоставляются в целях софинансирования расходных обязательств муниципальных образований, возникающих при реализации мероприятий муниципальных программ (ведомственных проектов), направленных на организацию эффективного вовлечения в оборот земель сельскохозяйственного назначения, связанных:</w:t>
      </w:r>
    </w:p>
    <w:p w:rsidR="00561769" w:rsidRPr="001D60AA" w:rsidRDefault="00561769" w:rsidP="00561769">
      <w:pPr>
        <w:pStyle w:val="ab"/>
        <w:suppressAutoHyphens/>
        <w:autoSpaceDE w:val="0"/>
        <w:autoSpaceDN w:val="0"/>
        <w:adjustRightInd w:val="0"/>
        <w:ind w:left="0" w:firstLine="709"/>
        <w:jc w:val="both"/>
        <w:rPr>
          <w:sz w:val="28"/>
          <w:szCs w:val="28"/>
        </w:rPr>
      </w:pPr>
      <w:r w:rsidRPr="001D60AA">
        <w:rPr>
          <w:sz w:val="28"/>
          <w:szCs w:val="28"/>
        </w:rPr>
        <w:t>а) с подготовкой проектов межевания земельных участков, выделяемых в счет невостребованных земельных долей, находящихся на день подготовки проектов межевания в собственности муниципальных образований;</w:t>
      </w:r>
    </w:p>
    <w:p w:rsidR="00561769" w:rsidRPr="001D60AA" w:rsidRDefault="00561769" w:rsidP="00561769">
      <w:pPr>
        <w:pStyle w:val="ab"/>
        <w:suppressAutoHyphens/>
        <w:autoSpaceDE w:val="0"/>
        <w:autoSpaceDN w:val="0"/>
        <w:adjustRightInd w:val="0"/>
        <w:ind w:left="0" w:firstLine="709"/>
        <w:jc w:val="both"/>
        <w:rPr>
          <w:sz w:val="28"/>
          <w:szCs w:val="28"/>
        </w:rPr>
      </w:pPr>
      <w:r w:rsidRPr="001D60AA">
        <w:rPr>
          <w:sz w:val="28"/>
          <w:szCs w:val="28"/>
        </w:rPr>
        <w:t>б) с проведением кадастровых работ с последующим внесением в Единый государственн</w:t>
      </w:r>
      <w:r>
        <w:rPr>
          <w:sz w:val="28"/>
          <w:szCs w:val="28"/>
        </w:rPr>
        <w:t>ый реестр недвижимости сведений</w:t>
      </w:r>
      <w:r w:rsidRPr="001D60AA">
        <w:rPr>
          <w:sz w:val="28"/>
          <w:szCs w:val="28"/>
        </w:rPr>
        <w:t xml:space="preserve"> в отношении:</w:t>
      </w:r>
    </w:p>
    <w:p w:rsidR="00561769" w:rsidRPr="001D60AA" w:rsidRDefault="00561769" w:rsidP="00561769">
      <w:pPr>
        <w:pStyle w:val="ab"/>
        <w:suppressAutoHyphens/>
        <w:autoSpaceDE w:val="0"/>
        <w:autoSpaceDN w:val="0"/>
        <w:adjustRightInd w:val="0"/>
        <w:ind w:left="0" w:firstLine="709"/>
        <w:jc w:val="both"/>
        <w:rPr>
          <w:sz w:val="28"/>
          <w:szCs w:val="28"/>
        </w:rPr>
      </w:pPr>
      <w:r w:rsidRPr="001D60AA">
        <w:rPr>
          <w:sz w:val="28"/>
          <w:szCs w:val="28"/>
        </w:rPr>
        <w:t>- земельных участков из состава земель сельскохозяйственного назначения, государственная собственность на которые не разграничена и в отношении которых орган местного самоуправления</w:t>
      </w:r>
      <w:r>
        <w:rPr>
          <w:sz w:val="28"/>
          <w:szCs w:val="28"/>
        </w:rPr>
        <w:t xml:space="preserve"> муниципального образования</w:t>
      </w:r>
      <w:r w:rsidRPr="001D60AA">
        <w:rPr>
          <w:sz w:val="28"/>
          <w:szCs w:val="28"/>
        </w:rPr>
        <w:t xml:space="preserve"> получает право распоряжения ими после постановки земельных участков на государственный кадастровый учет;</w:t>
      </w:r>
    </w:p>
    <w:p w:rsidR="00561769" w:rsidRPr="001D60AA" w:rsidRDefault="00561769" w:rsidP="00561769">
      <w:pPr>
        <w:pStyle w:val="ab"/>
        <w:suppressAutoHyphens/>
        <w:autoSpaceDE w:val="0"/>
        <w:autoSpaceDN w:val="0"/>
        <w:adjustRightInd w:val="0"/>
        <w:ind w:left="0" w:firstLine="709"/>
        <w:jc w:val="both"/>
        <w:rPr>
          <w:sz w:val="28"/>
          <w:szCs w:val="28"/>
        </w:rPr>
      </w:pPr>
      <w:r w:rsidRPr="001D60AA">
        <w:rPr>
          <w:sz w:val="28"/>
          <w:szCs w:val="28"/>
        </w:rPr>
        <w:t xml:space="preserve">- земельных участков, выделяемых в счет невостребованных земельных долей, находящихся на день проведения кадастровых работ в собственности муниципальных образований. </w:t>
      </w:r>
    </w:p>
    <w:p w:rsidR="00561769" w:rsidRPr="001D60AA" w:rsidRDefault="00561769" w:rsidP="00561769">
      <w:pPr>
        <w:pStyle w:val="ab"/>
        <w:suppressAutoHyphens/>
        <w:autoSpaceDE w:val="0"/>
        <w:autoSpaceDN w:val="0"/>
        <w:adjustRightInd w:val="0"/>
        <w:ind w:left="0" w:firstLine="709"/>
        <w:jc w:val="both"/>
        <w:rPr>
          <w:sz w:val="28"/>
          <w:szCs w:val="28"/>
        </w:rPr>
      </w:pPr>
      <w:r>
        <w:rPr>
          <w:sz w:val="28"/>
          <w:szCs w:val="28"/>
        </w:rPr>
        <w:t>2. Субсидии</w:t>
      </w:r>
      <w:r w:rsidRPr="001D60AA">
        <w:rPr>
          <w:sz w:val="28"/>
          <w:szCs w:val="28"/>
        </w:rPr>
        <w:t xml:space="preserve"> предоставля</w:t>
      </w:r>
      <w:r>
        <w:rPr>
          <w:sz w:val="28"/>
          <w:szCs w:val="28"/>
        </w:rPr>
        <w:t>ю</w:t>
      </w:r>
      <w:r w:rsidRPr="001D60AA">
        <w:rPr>
          <w:sz w:val="28"/>
          <w:szCs w:val="28"/>
        </w:rPr>
        <w:t>тся бюджетам муниципальных образований на возмещение их расходов, произведенных в текущем финансовом го</w:t>
      </w:r>
      <w:r>
        <w:rPr>
          <w:sz w:val="28"/>
          <w:szCs w:val="28"/>
        </w:rPr>
        <w:t>ду и (или) году, предшествующем</w:t>
      </w:r>
      <w:r w:rsidRPr="001D60AA">
        <w:rPr>
          <w:sz w:val="28"/>
          <w:szCs w:val="28"/>
        </w:rPr>
        <w:t xml:space="preserve"> текущему финансовому году, или на финансовое обеспечение рас</w:t>
      </w:r>
      <w:r>
        <w:rPr>
          <w:sz w:val="28"/>
          <w:szCs w:val="28"/>
        </w:rPr>
        <w:t>ходов в текущем финансовом году</w:t>
      </w:r>
      <w:r w:rsidRPr="001D60AA">
        <w:rPr>
          <w:sz w:val="28"/>
          <w:szCs w:val="28"/>
        </w:rPr>
        <w:t xml:space="preserve"> в целях софинансирования расходных обязательств, возникающих при реализации мероприятий, предусмотренных подпунктами «а» и «б» пункта 1 настоящего Порядка.</w:t>
      </w:r>
    </w:p>
    <w:p w:rsidR="00561769" w:rsidRPr="001D60AA" w:rsidRDefault="00561769" w:rsidP="00561769">
      <w:pPr>
        <w:pStyle w:val="ab"/>
        <w:suppressAutoHyphens/>
        <w:autoSpaceDE w:val="0"/>
        <w:autoSpaceDN w:val="0"/>
        <w:adjustRightInd w:val="0"/>
        <w:ind w:left="0" w:firstLine="709"/>
        <w:jc w:val="both"/>
        <w:rPr>
          <w:sz w:val="28"/>
          <w:szCs w:val="28"/>
        </w:rPr>
      </w:pPr>
      <w:r w:rsidRPr="001D60AA">
        <w:rPr>
          <w:sz w:val="28"/>
          <w:szCs w:val="28"/>
        </w:rPr>
        <w:t>Повторное предоставление субсидий на одни и те же мероприятия, предусмотренные подпунктами «а» и «б» пункта 1 настоящего Порядка, в отношении од</w:t>
      </w:r>
      <w:r>
        <w:rPr>
          <w:sz w:val="28"/>
          <w:szCs w:val="28"/>
        </w:rPr>
        <w:t>них и тех же земельных участков</w:t>
      </w:r>
      <w:r w:rsidRPr="001D60AA">
        <w:rPr>
          <w:sz w:val="28"/>
          <w:szCs w:val="28"/>
        </w:rPr>
        <w:t xml:space="preserve"> не допускается.</w:t>
      </w:r>
    </w:p>
    <w:p w:rsidR="00561769" w:rsidRPr="0069459B" w:rsidRDefault="00561769" w:rsidP="00561769">
      <w:pPr>
        <w:suppressAutoHyphens/>
        <w:autoSpaceDE w:val="0"/>
        <w:autoSpaceDN w:val="0"/>
        <w:adjustRightInd w:val="0"/>
        <w:ind w:firstLine="709"/>
        <w:contextualSpacing/>
        <w:jc w:val="both"/>
        <w:rPr>
          <w:sz w:val="28"/>
          <w:szCs w:val="28"/>
          <w:lang w:eastAsia="en-US"/>
        </w:rPr>
      </w:pPr>
      <w:r>
        <w:rPr>
          <w:sz w:val="28"/>
          <w:szCs w:val="28"/>
          <w:lang w:eastAsia="en-US"/>
        </w:rPr>
        <w:t>3</w:t>
      </w:r>
      <w:r w:rsidRPr="0069459B">
        <w:rPr>
          <w:sz w:val="28"/>
          <w:szCs w:val="28"/>
          <w:lang w:eastAsia="en-US"/>
        </w:rPr>
        <w:t xml:space="preserve">. </w:t>
      </w:r>
      <w:r w:rsidRPr="0069459B">
        <w:rPr>
          <w:spacing w:val="-6"/>
          <w:sz w:val="28"/>
          <w:szCs w:val="28"/>
          <w:lang w:eastAsia="en-US"/>
        </w:rPr>
        <w:t xml:space="preserve">Главным распорядителем средств субсидий </w:t>
      </w:r>
      <w:r w:rsidRPr="0069459B">
        <w:rPr>
          <w:spacing w:val="-6"/>
          <w:sz w:val="28"/>
          <w:szCs w:val="28"/>
        </w:rPr>
        <w:t xml:space="preserve">для софинансирования </w:t>
      </w:r>
      <w:r w:rsidRPr="00C104B7">
        <w:rPr>
          <w:spacing w:val="-6"/>
          <w:sz w:val="28"/>
          <w:szCs w:val="28"/>
        </w:rPr>
        <w:t>расходов бюджетов</w:t>
      </w:r>
      <w:r w:rsidRPr="0069459B">
        <w:rPr>
          <w:spacing w:val="-6"/>
          <w:sz w:val="28"/>
          <w:szCs w:val="28"/>
        </w:rPr>
        <w:t xml:space="preserve"> муниципальных образований </w:t>
      </w:r>
      <w:r>
        <w:rPr>
          <w:spacing w:val="-6"/>
          <w:sz w:val="28"/>
          <w:szCs w:val="28"/>
        </w:rPr>
        <w:t xml:space="preserve">Смоленской области </w:t>
      </w:r>
      <w:r w:rsidRPr="00831812">
        <w:rPr>
          <w:sz w:val="28"/>
          <w:szCs w:val="22"/>
        </w:rPr>
        <w:t>на</w:t>
      </w:r>
      <w:r w:rsidRPr="00694663">
        <w:rPr>
          <w:b/>
          <w:sz w:val="28"/>
          <w:szCs w:val="22"/>
        </w:rPr>
        <w:t xml:space="preserve"> </w:t>
      </w:r>
      <w:r w:rsidRPr="00831812">
        <w:rPr>
          <w:sz w:val="28"/>
          <w:szCs w:val="22"/>
        </w:rPr>
        <w:t xml:space="preserve">подготовку проектов межевания </w:t>
      </w:r>
      <w:r w:rsidRPr="00FF169E">
        <w:rPr>
          <w:sz w:val="28"/>
          <w:szCs w:val="22"/>
        </w:rPr>
        <w:t>земельных участков и на проведение кадастровых работ</w:t>
      </w:r>
      <w:r w:rsidRPr="00FF169E">
        <w:rPr>
          <w:spacing w:val="-6"/>
          <w:sz w:val="28"/>
          <w:szCs w:val="28"/>
          <w:lang w:eastAsia="en-US"/>
        </w:rPr>
        <w:t xml:space="preserve"> является Департамент</w:t>
      </w:r>
      <w:r w:rsidRPr="0069459B">
        <w:rPr>
          <w:spacing w:val="-6"/>
          <w:sz w:val="28"/>
          <w:szCs w:val="28"/>
          <w:lang w:eastAsia="en-US"/>
        </w:rPr>
        <w:t xml:space="preserve"> Смоленской области по сельскому хозяйству и продовольствию (далее </w:t>
      </w:r>
      <w:r>
        <w:rPr>
          <w:sz w:val="28"/>
          <w:szCs w:val="28"/>
        </w:rPr>
        <w:t xml:space="preserve">– </w:t>
      </w:r>
      <w:r w:rsidRPr="0069459B">
        <w:rPr>
          <w:spacing w:val="-6"/>
          <w:sz w:val="28"/>
          <w:szCs w:val="28"/>
          <w:lang w:eastAsia="en-US"/>
        </w:rPr>
        <w:t>Департамент).</w:t>
      </w:r>
      <w:r w:rsidRPr="0069459B">
        <w:rPr>
          <w:sz w:val="28"/>
          <w:szCs w:val="28"/>
          <w:lang w:eastAsia="en-US"/>
        </w:rPr>
        <w:t xml:space="preserve"> </w:t>
      </w:r>
    </w:p>
    <w:p w:rsidR="00561769" w:rsidRDefault="00561769" w:rsidP="00561769">
      <w:pPr>
        <w:suppressAutoHyphens/>
        <w:autoSpaceDE w:val="0"/>
        <w:autoSpaceDN w:val="0"/>
        <w:adjustRightInd w:val="0"/>
        <w:ind w:firstLine="709"/>
        <w:jc w:val="both"/>
        <w:rPr>
          <w:sz w:val="28"/>
          <w:szCs w:val="28"/>
          <w:lang w:eastAsia="en-US"/>
        </w:rPr>
      </w:pPr>
      <w:r w:rsidRPr="0069459B">
        <w:rPr>
          <w:sz w:val="28"/>
          <w:szCs w:val="28"/>
          <w:lang w:eastAsia="en-US"/>
        </w:rPr>
        <w:t>Источником финансового обеспечения субсидий являются ср</w:t>
      </w:r>
      <w:r>
        <w:rPr>
          <w:sz w:val="28"/>
          <w:szCs w:val="28"/>
          <w:lang w:eastAsia="en-US"/>
        </w:rPr>
        <w:t>едства субсидий, предоставляемых</w:t>
      </w:r>
      <w:r w:rsidRPr="0069459B">
        <w:rPr>
          <w:sz w:val="28"/>
          <w:szCs w:val="28"/>
          <w:lang w:eastAsia="en-US"/>
        </w:rPr>
        <w:t xml:space="preserve"> из федерального бюджета областному бюджету в соответствии с </w:t>
      </w:r>
      <w:r>
        <w:rPr>
          <w:sz w:val="28"/>
          <w:szCs w:val="28"/>
          <w:lang w:eastAsia="en-US"/>
        </w:rPr>
        <w:t>Г</w:t>
      </w:r>
      <w:r w:rsidRPr="0069459B">
        <w:rPr>
          <w:sz w:val="28"/>
          <w:szCs w:val="28"/>
          <w:lang w:eastAsia="en-US"/>
        </w:rPr>
        <w:t xml:space="preserve">осударственной </w:t>
      </w:r>
      <w:hyperlink r:id="rId9" w:history="1">
        <w:r w:rsidRPr="0069459B">
          <w:rPr>
            <w:sz w:val="28"/>
            <w:szCs w:val="28"/>
            <w:lang w:eastAsia="en-US"/>
          </w:rPr>
          <w:t>программ</w:t>
        </w:r>
        <w:r>
          <w:rPr>
            <w:sz w:val="28"/>
            <w:szCs w:val="28"/>
            <w:lang w:eastAsia="en-US"/>
          </w:rPr>
          <w:t>ой</w:t>
        </w:r>
      </w:hyperlink>
      <w:r w:rsidRPr="0069459B">
        <w:rPr>
          <w:sz w:val="28"/>
          <w:szCs w:val="28"/>
          <w:lang w:eastAsia="en-US"/>
        </w:rPr>
        <w:t xml:space="preserve">, и средства областного бюджета, предусмотренные на реализацию областной государственной программы «Развитие сельского хозяйства </w:t>
      </w:r>
      <w:r w:rsidRPr="0069459B">
        <w:rPr>
          <w:sz w:val="28"/>
          <w:szCs w:val="28"/>
          <w:lang w:eastAsia="en-US"/>
        </w:rPr>
        <w:lastRenderedPageBreak/>
        <w:t>и регулирование рынков сельскохозяйственной продукции, сырья и продовольствия в Смоленской области».</w:t>
      </w:r>
    </w:p>
    <w:p w:rsidR="00561769" w:rsidRDefault="00561769" w:rsidP="00561769">
      <w:pPr>
        <w:widowControl w:val="0"/>
        <w:suppressAutoHyphens/>
        <w:autoSpaceDE w:val="0"/>
        <w:autoSpaceDN w:val="0"/>
        <w:ind w:firstLine="709"/>
        <w:jc w:val="both"/>
        <w:rPr>
          <w:sz w:val="28"/>
          <w:szCs w:val="28"/>
        </w:rPr>
      </w:pPr>
      <w:r>
        <w:rPr>
          <w:sz w:val="28"/>
          <w:szCs w:val="28"/>
        </w:rPr>
        <w:t>4</w:t>
      </w:r>
      <w:r w:rsidRPr="0069459B">
        <w:rPr>
          <w:sz w:val="28"/>
          <w:szCs w:val="28"/>
        </w:rPr>
        <w:t>. Условиями предоставления субсидий являются:</w:t>
      </w:r>
    </w:p>
    <w:p w:rsidR="00561769" w:rsidRDefault="00561769" w:rsidP="00561769">
      <w:pPr>
        <w:widowControl w:val="0"/>
        <w:suppressAutoHyphens/>
        <w:autoSpaceDE w:val="0"/>
        <w:autoSpaceDN w:val="0"/>
        <w:ind w:firstLine="709"/>
        <w:jc w:val="both"/>
        <w:rPr>
          <w:sz w:val="28"/>
          <w:szCs w:val="28"/>
        </w:rPr>
      </w:pPr>
      <w:r w:rsidRPr="0069459B">
        <w:rPr>
          <w:sz w:val="28"/>
          <w:szCs w:val="28"/>
        </w:rPr>
        <w:t>-</w:t>
      </w:r>
      <w:r>
        <w:rPr>
          <w:sz w:val="28"/>
          <w:szCs w:val="28"/>
        </w:rPr>
        <w:t> </w:t>
      </w:r>
      <w:r w:rsidRPr="0069459B">
        <w:rPr>
          <w:sz w:val="28"/>
          <w:szCs w:val="28"/>
        </w:rPr>
        <w:t>наличие в бюджете муниципального образования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w:t>
      </w:r>
    </w:p>
    <w:p w:rsidR="00561769" w:rsidRDefault="00561769" w:rsidP="00561769">
      <w:pPr>
        <w:widowControl w:val="0"/>
        <w:suppressAutoHyphens/>
        <w:autoSpaceDE w:val="0"/>
        <w:autoSpaceDN w:val="0"/>
        <w:ind w:firstLine="709"/>
        <w:jc w:val="both"/>
        <w:rPr>
          <w:sz w:val="28"/>
          <w:szCs w:val="28"/>
        </w:rPr>
      </w:pPr>
      <w:r w:rsidRPr="0069459B">
        <w:rPr>
          <w:sz w:val="28"/>
          <w:szCs w:val="28"/>
        </w:rPr>
        <w:t>-</w:t>
      </w:r>
      <w:r>
        <w:rPr>
          <w:sz w:val="28"/>
          <w:szCs w:val="28"/>
        </w:rPr>
        <w:t> </w:t>
      </w:r>
      <w:r w:rsidRPr="0069459B">
        <w:rPr>
          <w:sz w:val="28"/>
          <w:szCs w:val="28"/>
        </w:rPr>
        <w:t>заключение органом местного самоуправления муниципального образования Смоленской области с Департаментом с применением государственной интегрированной информационной системы управления общественными финансами «Электронный бюджет» соглашения о предоставлении субсидии,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обязательства муниципального образования</w:t>
      </w:r>
      <w:r>
        <w:rPr>
          <w:sz w:val="28"/>
          <w:szCs w:val="28"/>
        </w:rPr>
        <w:t xml:space="preserve"> по достижению значений результатов использования субсидии и предоставлению отчета о достижении установленных в соглашении о предоставлении субсидии значений результатов использования субсидии, а также </w:t>
      </w:r>
      <w:r w:rsidRPr="0069459B">
        <w:rPr>
          <w:sz w:val="28"/>
          <w:szCs w:val="28"/>
        </w:rPr>
        <w:t>ответственность за неисполнение предусмотренных указанным соглашением обязательств.</w:t>
      </w:r>
    </w:p>
    <w:p w:rsidR="00561769" w:rsidRDefault="00561769" w:rsidP="00561769">
      <w:pPr>
        <w:pStyle w:val="s1"/>
        <w:shd w:val="clear" w:color="auto" w:fill="FFFFFF"/>
        <w:spacing w:before="0" w:beforeAutospacing="0" w:after="0" w:afterAutospacing="0"/>
        <w:ind w:firstLine="709"/>
        <w:jc w:val="both"/>
        <w:rPr>
          <w:sz w:val="28"/>
          <w:szCs w:val="28"/>
        </w:rPr>
      </w:pPr>
      <w:r>
        <w:rPr>
          <w:sz w:val="28"/>
          <w:szCs w:val="28"/>
        </w:rPr>
        <w:t>5</w:t>
      </w:r>
      <w:r w:rsidRPr="0069459B">
        <w:rPr>
          <w:sz w:val="28"/>
          <w:szCs w:val="28"/>
        </w:rPr>
        <w:t>.</w:t>
      </w:r>
      <w:r>
        <w:rPr>
          <w:sz w:val="28"/>
          <w:szCs w:val="28"/>
        </w:rPr>
        <w:t> </w:t>
      </w:r>
      <w:r w:rsidRPr="0069459B">
        <w:rPr>
          <w:sz w:val="28"/>
          <w:szCs w:val="28"/>
        </w:rPr>
        <w:t>Критерием отбора муниципальных образований для предоставления субсидий является</w:t>
      </w:r>
      <w:r>
        <w:rPr>
          <w:sz w:val="28"/>
          <w:szCs w:val="28"/>
        </w:rPr>
        <w:t xml:space="preserve"> </w:t>
      </w:r>
      <w:r w:rsidRPr="002422F2">
        <w:rPr>
          <w:sz w:val="28"/>
          <w:szCs w:val="28"/>
        </w:rPr>
        <w:t>признание одного или нескольких мероприятий муниципальных образований, предусмотренных подпунктами «а» и «б» пункта 1 настоящего Порядка, прошедшими отбор в рамках отбора заявок в соответствии с </w:t>
      </w:r>
      <w:hyperlink r:id="rId10" w:anchor="/document/403105789/entry/0" w:history="1">
        <w:r w:rsidRPr="002422F2">
          <w:rPr>
            <w:sz w:val="28"/>
            <w:szCs w:val="28"/>
          </w:rPr>
          <w:t>приказом</w:t>
        </w:r>
      </w:hyperlink>
      <w:r w:rsidRPr="002422F2">
        <w:rPr>
          <w:sz w:val="28"/>
          <w:szCs w:val="28"/>
        </w:rPr>
        <w:t> </w:t>
      </w:r>
      <w:r w:rsidRPr="00B408BB">
        <w:rPr>
          <w:sz w:val="28"/>
          <w:szCs w:val="28"/>
        </w:rPr>
        <w:t xml:space="preserve">Министерства сельского </w:t>
      </w:r>
      <w:r>
        <w:rPr>
          <w:sz w:val="28"/>
          <w:szCs w:val="28"/>
        </w:rPr>
        <w:t>хозяйства Российской Федерации от 01.04.2022</w:t>
      </w:r>
      <w:r w:rsidRPr="00B408BB">
        <w:rPr>
          <w:sz w:val="28"/>
          <w:szCs w:val="28"/>
        </w:rPr>
        <w:t xml:space="preserve"> </w:t>
      </w:r>
      <w:r>
        <w:rPr>
          <w:sz w:val="28"/>
          <w:szCs w:val="28"/>
        </w:rPr>
        <w:t>№</w:t>
      </w:r>
      <w:r w:rsidRPr="00B408BB">
        <w:rPr>
          <w:sz w:val="28"/>
          <w:szCs w:val="28"/>
        </w:rPr>
        <w:t xml:space="preserve"> 194 </w:t>
      </w:r>
      <w:r>
        <w:rPr>
          <w:sz w:val="28"/>
          <w:szCs w:val="28"/>
        </w:rPr>
        <w:t>«</w:t>
      </w:r>
      <w:r w:rsidRPr="00B408BB">
        <w:rPr>
          <w:sz w:val="28"/>
          <w:szCs w:val="28"/>
        </w:rPr>
        <w:t xml:space="preserve">Об утверждении Порядка и критериев отбора заявок субъектов Российской Федерации на подготовку проектов межевания земельных участков и </w:t>
      </w:r>
      <w:r>
        <w:rPr>
          <w:sz w:val="28"/>
          <w:szCs w:val="28"/>
        </w:rPr>
        <w:t>на проведение кадастровых работ»</w:t>
      </w:r>
      <w:r w:rsidRPr="002422F2">
        <w:rPr>
          <w:sz w:val="28"/>
          <w:szCs w:val="28"/>
        </w:rPr>
        <w:t>.</w:t>
      </w:r>
    </w:p>
    <w:p w:rsidR="00561769" w:rsidRPr="005562E2" w:rsidRDefault="00561769" w:rsidP="00561769">
      <w:pPr>
        <w:autoSpaceDE w:val="0"/>
        <w:autoSpaceDN w:val="0"/>
        <w:adjustRightInd w:val="0"/>
        <w:ind w:firstLine="709"/>
        <w:jc w:val="both"/>
        <w:rPr>
          <w:color w:val="22272F"/>
          <w:sz w:val="28"/>
          <w:szCs w:val="28"/>
        </w:rPr>
      </w:pPr>
      <w:r>
        <w:rPr>
          <w:color w:val="22272F"/>
          <w:sz w:val="28"/>
          <w:szCs w:val="28"/>
        </w:rPr>
        <w:t>6. </w:t>
      </w:r>
      <w:r w:rsidRPr="005562E2">
        <w:rPr>
          <w:color w:val="22272F"/>
          <w:sz w:val="28"/>
          <w:szCs w:val="28"/>
        </w:rPr>
        <w:t>Размер субсидии</w:t>
      </w:r>
      <w:r>
        <w:rPr>
          <w:color w:val="22272F"/>
          <w:sz w:val="28"/>
          <w:szCs w:val="28"/>
        </w:rPr>
        <w:t>,</w:t>
      </w:r>
      <w:r w:rsidRPr="005562E2">
        <w:rPr>
          <w:color w:val="22272F"/>
          <w:sz w:val="28"/>
          <w:szCs w:val="28"/>
        </w:rPr>
        <w:t xml:space="preserve"> </w:t>
      </w:r>
      <w:r>
        <w:rPr>
          <w:sz w:val="28"/>
          <w:szCs w:val="28"/>
        </w:rPr>
        <w:t>предоставляемой</w:t>
      </w:r>
      <w:r w:rsidRPr="005562E2">
        <w:rPr>
          <w:sz w:val="28"/>
          <w:szCs w:val="28"/>
        </w:rPr>
        <w:t xml:space="preserve"> бюджету i-го муниципального образования Смоленской области</w:t>
      </w:r>
      <w:r>
        <w:rPr>
          <w:sz w:val="28"/>
          <w:szCs w:val="28"/>
        </w:rPr>
        <w:t xml:space="preserve">, определяется </w:t>
      </w:r>
      <w:r w:rsidRPr="005562E2">
        <w:rPr>
          <w:color w:val="22272F"/>
          <w:sz w:val="28"/>
          <w:szCs w:val="28"/>
        </w:rPr>
        <w:t>по следующей формуле:</w:t>
      </w:r>
    </w:p>
    <w:p w:rsidR="00561769" w:rsidRPr="005562E2" w:rsidRDefault="00561769" w:rsidP="00561769">
      <w:pPr>
        <w:autoSpaceDE w:val="0"/>
        <w:autoSpaceDN w:val="0"/>
        <w:adjustRightInd w:val="0"/>
        <w:jc w:val="both"/>
        <w:rPr>
          <w:sz w:val="28"/>
          <w:szCs w:val="28"/>
        </w:rPr>
      </w:pPr>
    </w:p>
    <w:p w:rsidR="00561769" w:rsidRPr="005562E2" w:rsidRDefault="00561769" w:rsidP="00561769">
      <w:pPr>
        <w:autoSpaceDE w:val="0"/>
        <w:autoSpaceDN w:val="0"/>
        <w:adjustRightInd w:val="0"/>
        <w:jc w:val="center"/>
        <w:rPr>
          <w:sz w:val="28"/>
          <w:szCs w:val="28"/>
        </w:rPr>
      </w:pPr>
      <w:r w:rsidRPr="005562E2">
        <w:rPr>
          <w:sz w:val="28"/>
          <w:szCs w:val="28"/>
        </w:rPr>
        <w:t>S</w:t>
      </w:r>
      <w:r w:rsidRPr="0049028D">
        <w:rPr>
          <w:sz w:val="28"/>
          <w:szCs w:val="28"/>
          <w:vertAlign w:val="subscript"/>
        </w:rPr>
        <w:t>moi</w:t>
      </w:r>
      <w:r w:rsidRPr="005562E2">
        <w:rPr>
          <w:sz w:val="28"/>
          <w:szCs w:val="28"/>
        </w:rPr>
        <w:t xml:space="preserve"> = </w:t>
      </w:r>
      <w:r>
        <w:rPr>
          <w:sz w:val="28"/>
          <w:szCs w:val="28"/>
        </w:rPr>
        <w:t>(</w:t>
      </w:r>
      <w:r w:rsidRPr="005562E2">
        <w:rPr>
          <w:sz w:val="28"/>
          <w:szCs w:val="28"/>
        </w:rPr>
        <w:t>Р</w:t>
      </w:r>
      <w:r w:rsidRPr="0049028D">
        <w:rPr>
          <w:sz w:val="28"/>
          <w:szCs w:val="28"/>
          <w:vertAlign w:val="subscript"/>
        </w:rPr>
        <w:t>меж</w:t>
      </w:r>
      <w:r>
        <w:rPr>
          <w:sz w:val="28"/>
          <w:szCs w:val="28"/>
        </w:rPr>
        <w:t xml:space="preserve"> </w:t>
      </w:r>
      <w:r w:rsidRPr="0049028D">
        <w:rPr>
          <w:sz w:val="28"/>
          <w:szCs w:val="28"/>
          <w:vertAlign w:val="subscript"/>
        </w:rPr>
        <w:t xml:space="preserve">moi </w:t>
      </w:r>
      <w:r>
        <w:rPr>
          <w:sz w:val="28"/>
          <w:szCs w:val="28"/>
        </w:rPr>
        <w:t xml:space="preserve">+ </w:t>
      </w:r>
      <w:r w:rsidRPr="005562E2">
        <w:rPr>
          <w:sz w:val="28"/>
          <w:szCs w:val="28"/>
        </w:rPr>
        <w:t>Р</w:t>
      </w:r>
      <w:r w:rsidRPr="0049028D">
        <w:rPr>
          <w:sz w:val="28"/>
          <w:szCs w:val="28"/>
          <w:vertAlign w:val="subscript"/>
        </w:rPr>
        <w:t>кад</w:t>
      </w:r>
      <w:r w:rsidRPr="005562E2">
        <w:rPr>
          <w:sz w:val="28"/>
          <w:szCs w:val="28"/>
        </w:rPr>
        <w:t xml:space="preserve"> </w:t>
      </w:r>
      <w:r w:rsidRPr="0049028D">
        <w:rPr>
          <w:sz w:val="28"/>
          <w:szCs w:val="28"/>
          <w:vertAlign w:val="subscript"/>
        </w:rPr>
        <w:t>moi</w:t>
      </w:r>
      <w:r>
        <w:rPr>
          <w:sz w:val="28"/>
          <w:szCs w:val="28"/>
        </w:rPr>
        <w:t xml:space="preserve">) </w:t>
      </w:r>
      <w:r w:rsidRPr="0069459B">
        <w:rPr>
          <w:sz w:val="28"/>
          <w:szCs w:val="28"/>
        </w:rPr>
        <w:t>×</w:t>
      </w:r>
      <w:r>
        <w:rPr>
          <w:sz w:val="28"/>
          <w:szCs w:val="28"/>
        </w:rPr>
        <w:t xml:space="preserve"> </w:t>
      </w:r>
      <w:r w:rsidRPr="005562E2">
        <w:rPr>
          <w:sz w:val="28"/>
          <w:szCs w:val="28"/>
        </w:rPr>
        <w:t>99,9</w:t>
      </w:r>
      <w:r>
        <w:rPr>
          <w:sz w:val="28"/>
          <w:szCs w:val="28"/>
        </w:rPr>
        <w:t>9</w:t>
      </w:r>
      <w:r w:rsidRPr="005562E2">
        <w:rPr>
          <w:sz w:val="28"/>
          <w:szCs w:val="28"/>
        </w:rPr>
        <w:t>%, где:</w:t>
      </w:r>
    </w:p>
    <w:p w:rsidR="00561769" w:rsidRPr="005562E2" w:rsidRDefault="00561769" w:rsidP="00561769">
      <w:pPr>
        <w:autoSpaceDE w:val="0"/>
        <w:autoSpaceDN w:val="0"/>
        <w:adjustRightInd w:val="0"/>
        <w:jc w:val="both"/>
        <w:rPr>
          <w:sz w:val="28"/>
          <w:szCs w:val="28"/>
        </w:rPr>
      </w:pPr>
    </w:p>
    <w:p w:rsidR="00561769" w:rsidRPr="005562E2" w:rsidRDefault="00561769" w:rsidP="00561769">
      <w:pPr>
        <w:autoSpaceDE w:val="0"/>
        <w:autoSpaceDN w:val="0"/>
        <w:adjustRightInd w:val="0"/>
        <w:ind w:firstLine="539"/>
        <w:jc w:val="both"/>
        <w:rPr>
          <w:sz w:val="28"/>
          <w:szCs w:val="28"/>
        </w:rPr>
      </w:pPr>
      <w:r w:rsidRPr="005562E2">
        <w:rPr>
          <w:sz w:val="28"/>
          <w:szCs w:val="28"/>
        </w:rPr>
        <w:t>S</w:t>
      </w:r>
      <w:r w:rsidRPr="0049028D">
        <w:rPr>
          <w:sz w:val="28"/>
          <w:szCs w:val="28"/>
          <w:vertAlign w:val="subscript"/>
        </w:rPr>
        <w:t>moi</w:t>
      </w:r>
      <w:r w:rsidRPr="005562E2">
        <w:rPr>
          <w:sz w:val="28"/>
          <w:szCs w:val="28"/>
        </w:rPr>
        <w:t xml:space="preserve"> - </w:t>
      </w:r>
      <w:r>
        <w:rPr>
          <w:sz w:val="28"/>
          <w:szCs w:val="28"/>
        </w:rPr>
        <w:t>размер</w:t>
      </w:r>
      <w:r w:rsidRPr="005562E2">
        <w:rPr>
          <w:sz w:val="28"/>
          <w:szCs w:val="28"/>
        </w:rPr>
        <w:t xml:space="preserve"> субсидии</w:t>
      </w:r>
      <w:r>
        <w:rPr>
          <w:sz w:val="28"/>
          <w:szCs w:val="28"/>
        </w:rPr>
        <w:t>, предоставляемой</w:t>
      </w:r>
      <w:r w:rsidRPr="005562E2">
        <w:rPr>
          <w:sz w:val="28"/>
          <w:szCs w:val="28"/>
        </w:rPr>
        <w:t xml:space="preserve"> бюджету i-го муниципального образования Смоленской области;</w:t>
      </w:r>
    </w:p>
    <w:p w:rsidR="00561769" w:rsidRPr="0049028D" w:rsidRDefault="00561769" w:rsidP="00561769">
      <w:pPr>
        <w:autoSpaceDE w:val="0"/>
        <w:autoSpaceDN w:val="0"/>
        <w:adjustRightInd w:val="0"/>
        <w:ind w:firstLine="539"/>
        <w:jc w:val="both"/>
        <w:rPr>
          <w:sz w:val="28"/>
          <w:szCs w:val="28"/>
        </w:rPr>
      </w:pPr>
      <w:r w:rsidRPr="005562E2">
        <w:rPr>
          <w:sz w:val="28"/>
          <w:szCs w:val="28"/>
        </w:rPr>
        <w:t>Р</w:t>
      </w:r>
      <w:r w:rsidRPr="0049028D">
        <w:rPr>
          <w:sz w:val="28"/>
          <w:szCs w:val="28"/>
          <w:vertAlign w:val="subscript"/>
        </w:rPr>
        <w:t>меж moi</w:t>
      </w:r>
      <w:r w:rsidRPr="005562E2">
        <w:rPr>
          <w:sz w:val="28"/>
          <w:szCs w:val="28"/>
        </w:rPr>
        <w:t xml:space="preserve"> - </w:t>
      </w:r>
      <w:r w:rsidRPr="005562E2">
        <w:rPr>
          <w:color w:val="22272F"/>
          <w:sz w:val="28"/>
          <w:szCs w:val="28"/>
        </w:rPr>
        <w:t xml:space="preserve">стоимость </w:t>
      </w:r>
      <w:r>
        <w:rPr>
          <w:color w:val="22272F"/>
          <w:sz w:val="28"/>
          <w:szCs w:val="28"/>
        </w:rPr>
        <w:t xml:space="preserve">работ по подготовке </w:t>
      </w:r>
      <w:r w:rsidRPr="005562E2">
        <w:rPr>
          <w:color w:val="22272F"/>
          <w:sz w:val="28"/>
          <w:szCs w:val="28"/>
        </w:rPr>
        <w:t xml:space="preserve">проекта межевания земельных </w:t>
      </w:r>
      <w:r w:rsidRPr="0049028D">
        <w:rPr>
          <w:sz w:val="28"/>
          <w:szCs w:val="28"/>
        </w:rPr>
        <w:t>участков, осуществляемых в рамках мероприятия, предусмотренного подпунктом «а» пункта 1 настоящего Порядка;</w:t>
      </w:r>
    </w:p>
    <w:p w:rsidR="00561769" w:rsidRPr="0049028D" w:rsidRDefault="00561769" w:rsidP="00561769">
      <w:pPr>
        <w:autoSpaceDE w:val="0"/>
        <w:autoSpaceDN w:val="0"/>
        <w:adjustRightInd w:val="0"/>
        <w:ind w:firstLine="539"/>
        <w:jc w:val="both"/>
        <w:rPr>
          <w:sz w:val="28"/>
          <w:szCs w:val="28"/>
        </w:rPr>
      </w:pPr>
      <w:r w:rsidRPr="0049028D">
        <w:rPr>
          <w:sz w:val="28"/>
          <w:szCs w:val="28"/>
        </w:rPr>
        <w:t>Р</w:t>
      </w:r>
      <w:r w:rsidRPr="0049028D">
        <w:rPr>
          <w:sz w:val="28"/>
          <w:szCs w:val="28"/>
          <w:vertAlign w:val="subscript"/>
        </w:rPr>
        <w:t>кад moi</w:t>
      </w:r>
      <w:r w:rsidRPr="0049028D">
        <w:rPr>
          <w:sz w:val="28"/>
          <w:szCs w:val="28"/>
        </w:rPr>
        <w:t xml:space="preserve"> - стоимость проведения кадастровых работ, осуществляемых в рамках мероприятий, предусмотренных подпунктом «б» пункта 1 настоящего Порядка.</w:t>
      </w:r>
    </w:p>
    <w:p w:rsidR="00561769" w:rsidRDefault="00561769" w:rsidP="00561769">
      <w:pPr>
        <w:widowControl w:val="0"/>
        <w:suppressAutoHyphens/>
        <w:autoSpaceDE w:val="0"/>
        <w:autoSpaceDN w:val="0"/>
        <w:ind w:firstLine="709"/>
        <w:jc w:val="both"/>
        <w:rPr>
          <w:sz w:val="28"/>
          <w:szCs w:val="28"/>
        </w:rPr>
      </w:pPr>
      <w:r w:rsidRPr="0049028D">
        <w:rPr>
          <w:sz w:val="28"/>
          <w:szCs w:val="28"/>
        </w:rPr>
        <w:t>7. Субсидии предоставляются</w:t>
      </w:r>
      <w:r w:rsidRPr="0069459B">
        <w:rPr>
          <w:sz w:val="28"/>
          <w:szCs w:val="28"/>
        </w:rPr>
        <w:t xml:space="preserve"> бюджетам муниципальных образований в соответствии со сводной бюджетной росписью областного бюджета в пределах лимитов бюджетных обязательств на основании соглашений о предоставлении субсидии, заключенных между Департаментом и органом местного самоуправления муниципального образования</w:t>
      </w:r>
      <w:r>
        <w:rPr>
          <w:sz w:val="28"/>
          <w:szCs w:val="28"/>
        </w:rPr>
        <w:t xml:space="preserve"> (далее – соглашения)</w:t>
      </w:r>
      <w:r w:rsidRPr="0069459B">
        <w:rPr>
          <w:sz w:val="28"/>
          <w:szCs w:val="28"/>
        </w:rPr>
        <w:t xml:space="preserve">. </w:t>
      </w:r>
    </w:p>
    <w:p w:rsidR="00561769" w:rsidRDefault="00561769" w:rsidP="00561769">
      <w:pPr>
        <w:widowControl w:val="0"/>
        <w:suppressAutoHyphens/>
        <w:autoSpaceDE w:val="0"/>
        <w:autoSpaceDN w:val="0"/>
        <w:ind w:firstLine="709"/>
        <w:jc w:val="both"/>
        <w:rPr>
          <w:sz w:val="28"/>
          <w:szCs w:val="28"/>
        </w:rPr>
      </w:pPr>
      <w:r>
        <w:rPr>
          <w:sz w:val="28"/>
          <w:szCs w:val="28"/>
        </w:rPr>
        <w:t>8. </w:t>
      </w:r>
      <w:r w:rsidRPr="00465A19">
        <w:rPr>
          <w:sz w:val="28"/>
          <w:szCs w:val="28"/>
        </w:rPr>
        <w:t xml:space="preserve">Для получения субсидии муниципальные образования в срок до </w:t>
      </w:r>
      <w:r>
        <w:rPr>
          <w:sz w:val="28"/>
          <w:szCs w:val="28"/>
        </w:rPr>
        <w:t>16</w:t>
      </w:r>
      <w:r w:rsidRPr="00465A19">
        <w:rPr>
          <w:sz w:val="28"/>
          <w:szCs w:val="28"/>
        </w:rPr>
        <w:t xml:space="preserve"> декабря </w:t>
      </w:r>
      <w:r w:rsidRPr="00465A19">
        <w:rPr>
          <w:sz w:val="28"/>
          <w:szCs w:val="28"/>
        </w:rPr>
        <w:lastRenderedPageBreak/>
        <w:t xml:space="preserve">текущего финансового года включительно представляют в Департамент заявление </w:t>
      </w:r>
      <w:r>
        <w:rPr>
          <w:sz w:val="28"/>
          <w:szCs w:val="28"/>
        </w:rPr>
        <w:t xml:space="preserve">о </w:t>
      </w:r>
      <w:r w:rsidRPr="00465A19">
        <w:rPr>
          <w:sz w:val="28"/>
          <w:szCs w:val="28"/>
        </w:rPr>
        <w:t xml:space="preserve">предоставлении субсидии по форме, утвержденной правовым актом Департамента (далее </w:t>
      </w:r>
      <w:r>
        <w:rPr>
          <w:sz w:val="28"/>
          <w:szCs w:val="28"/>
        </w:rPr>
        <w:t>–</w:t>
      </w:r>
      <w:r w:rsidRPr="00465A19">
        <w:rPr>
          <w:sz w:val="28"/>
          <w:szCs w:val="28"/>
        </w:rPr>
        <w:t xml:space="preserve"> заявление</w:t>
      </w:r>
      <w:r>
        <w:rPr>
          <w:sz w:val="28"/>
          <w:szCs w:val="28"/>
        </w:rPr>
        <w:t>),</w:t>
      </w:r>
      <w:r w:rsidRPr="00465A19">
        <w:rPr>
          <w:sz w:val="28"/>
          <w:szCs w:val="28"/>
        </w:rPr>
        <w:t xml:space="preserve"> с приложением следующих документов:</w:t>
      </w:r>
    </w:p>
    <w:p w:rsidR="00561769" w:rsidRPr="008E65F7" w:rsidRDefault="00561769" w:rsidP="00561769">
      <w:pPr>
        <w:widowControl w:val="0"/>
        <w:suppressAutoHyphens/>
        <w:autoSpaceDE w:val="0"/>
        <w:autoSpaceDN w:val="0"/>
        <w:ind w:firstLine="709"/>
        <w:jc w:val="both"/>
        <w:rPr>
          <w:sz w:val="28"/>
          <w:szCs w:val="28"/>
        </w:rPr>
      </w:pPr>
      <w:r w:rsidRPr="008E65F7">
        <w:rPr>
          <w:sz w:val="28"/>
          <w:szCs w:val="28"/>
        </w:rPr>
        <w:t>- выписки из муниципального правового акта о бюджете муниципального образования или выписки из сводной бюджетной росписи бюджета муниципального образования, подтверждающих наличие бюджетных ассигнований на исполнение расходного обязательства муниципального образования в объеме, необходимом для его исполнения, включающем также размер планируемой к предоставлению из областного бюджета субсидии;</w:t>
      </w:r>
    </w:p>
    <w:p w:rsidR="00561769" w:rsidRPr="0049028D" w:rsidRDefault="00561769" w:rsidP="00561769">
      <w:pPr>
        <w:pStyle w:val="s1"/>
        <w:shd w:val="clear" w:color="auto" w:fill="FFFFFF"/>
        <w:spacing w:before="0" w:beforeAutospacing="0" w:after="0" w:afterAutospacing="0"/>
        <w:ind w:firstLine="709"/>
        <w:jc w:val="both"/>
        <w:rPr>
          <w:sz w:val="28"/>
          <w:szCs w:val="28"/>
        </w:rPr>
      </w:pPr>
      <w:r w:rsidRPr="0049028D">
        <w:rPr>
          <w:sz w:val="28"/>
          <w:szCs w:val="28"/>
        </w:rPr>
        <w:t>- расчета размера субсидии по форме, утвержденной правовым актом Департамента;</w:t>
      </w:r>
    </w:p>
    <w:p w:rsidR="00561769" w:rsidRPr="0049028D" w:rsidRDefault="00561769" w:rsidP="00561769">
      <w:pPr>
        <w:pStyle w:val="s1"/>
        <w:shd w:val="clear" w:color="auto" w:fill="FFFFFF"/>
        <w:spacing w:before="0" w:beforeAutospacing="0" w:after="0" w:afterAutospacing="0"/>
        <w:ind w:firstLine="709"/>
        <w:jc w:val="both"/>
        <w:rPr>
          <w:sz w:val="28"/>
          <w:szCs w:val="28"/>
        </w:rPr>
      </w:pPr>
      <w:r w:rsidRPr="0049028D">
        <w:rPr>
          <w:sz w:val="28"/>
          <w:szCs w:val="28"/>
        </w:rPr>
        <w:t>-</w:t>
      </w:r>
      <w:r>
        <w:rPr>
          <w:rFonts w:hint="eastAsia"/>
          <w:sz w:val="28"/>
          <w:szCs w:val="28"/>
        </w:rPr>
        <w:t> копий</w:t>
      </w:r>
      <w:r w:rsidRPr="0049028D">
        <w:rPr>
          <w:rFonts w:hint="eastAsia"/>
          <w:sz w:val="28"/>
          <w:szCs w:val="28"/>
        </w:rPr>
        <w:t xml:space="preserve"> </w:t>
      </w:r>
      <w:r w:rsidRPr="0049028D">
        <w:rPr>
          <w:sz w:val="28"/>
          <w:szCs w:val="28"/>
        </w:rPr>
        <w:t>документов, подтверждающих фактически понесенные затраты на реализацию мероприятий, предусмотренных подпунктами «а» и «б» пункта 1 настоящего Порядка (копии договоров (муниципальных контрактов), актов выполненных работ, документов, подтверждающих оплату по догов</w:t>
      </w:r>
      <w:r>
        <w:rPr>
          <w:sz w:val="28"/>
          <w:szCs w:val="28"/>
        </w:rPr>
        <w:t>орам (муниципальным контрактам)</w:t>
      </w:r>
      <w:r w:rsidRPr="0049028D">
        <w:rPr>
          <w:sz w:val="28"/>
          <w:szCs w:val="28"/>
        </w:rPr>
        <w:t xml:space="preserve"> (представляются в случае возмещения расходов муниципальных образований).</w:t>
      </w:r>
    </w:p>
    <w:p w:rsidR="00561769" w:rsidRDefault="00561769" w:rsidP="00561769">
      <w:pPr>
        <w:pStyle w:val="s1"/>
        <w:shd w:val="clear" w:color="auto" w:fill="FFFFFF"/>
        <w:spacing w:before="0" w:beforeAutospacing="0" w:after="0" w:afterAutospacing="0"/>
        <w:ind w:firstLine="709"/>
        <w:jc w:val="both"/>
        <w:rPr>
          <w:sz w:val="28"/>
          <w:szCs w:val="28"/>
        </w:rPr>
      </w:pPr>
      <w:r w:rsidRPr="0049028D">
        <w:rPr>
          <w:sz w:val="28"/>
          <w:szCs w:val="28"/>
        </w:rPr>
        <w:t>Заявление</w:t>
      </w:r>
      <w:r>
        <w:rPr>
          <w:sz w:val="28"/>
          <w:szCs w:val="28"/>
        </w:rPr>
        <w:t xml:space="preserve"> </w:t>
      </w:r>
      <w:r w:rsidRPr="0049028D">
        <w:rPr>
          <w:sz w:val="28"/>
          <w:szCs w:val="28"/>
        </w:rPr>
        <w:t>и документы, указанные в настоящем пункте, представляются муниципальным образованием в интегрированной системе электронного документооборота и архива Администрации Смоленской области и органов исполнительной власти Смоленской</w:t>
      </w:r>
      <w:r w:rsidRPr="00B57901">
        <w:rPr>
          <w:sz w:val="28"/>
          <w:szCs w:val="28"/>
        </w:rPr>
        <w:t xml:space="preserve"> области</w:t>
      </w:r>
      <w:r>
        <w:rPr>
          <w:sz w:val="28"/>
          <w:szCs w:val="28"/>
        </w:rPr>
        <w:t xml:space="preserve">. </w:t>
      </w:r>
      <w:r w:rsidRPr="00A052BB">
        <w:rPr>
          <w:sz w:val="28"/>
          <w:szCs w:val="28"/>
        </w:rPr>
        <w:t>Заявления</w:t>
      </w:r>
      <w:r>
        <w:rPr>
          <w:sz w:val="28"/>
          <w:szCs w:val="28"/>
        </w:rPr>
        <w:t xml:space="preserve"> и документы</w:t>
      </w:r>
      <w:r w:rsidRPr="00A052BB">
        <w:rPr>
          <w:sz w:val="28"/>
          <w:szCs w:val="28"/>
        </w:rPr>
        <w:t>, поступившие после окончания срока, указанного</w:t>
      </w:r>
      <w:r>
        <w:rPr>
          <w:sz w:val="28"/>
          <w:szCs w:val="28"/>
        </w:rPr>
        <w:t xml:space="preserve"> в абзаце первом настоящего пункта,</w:t>
      </w:r>
      <w:r w:rsidRPr="00A052BB">
        <w:rPr>
          <w:sz w:val="28"/>
          <w:szCs w:val="28"/>
        </w:rPr>
        <w:t xml:space="preserve"> не рассматриваются.</w:t>
      </w:r>
    </w:p>
    <w:p w:rsidR="00561769" w:rsidRPr="00D13932" w:rsidRDefault="00561769" w:rsidP="00561769">
      <w:pPr>
        <w:widowControl w:val="0"/>
        <w:suppressAutoHyphens/>
        <w:autoSpaceDE w:val="0"/>
        <w:autoSpaceDN w:val="0"/>
        <w:ind w:firstLine="709"/>
        <w:jc w:val="both"/>
        <w:rPr>
          <w:sz w:val="28"/>
          <w:szCs w:val="28"/>
        </w:rPr>
      </w:pPr>
      <w:r w:rsidRPr="00D13932">
        <w:rPr>
          <w:sz w:val="28"/>
          <w:szCs w:val="28"/>
        </w:rPr>
        <w:t>9.</w:t>
      </w:r>
      <w:r w:rsidRPr="00D13932">
        <w:rPr>
          <w:rFonts w:hint="eastAsia"/>
          <w:sz w:val="28"/>
          <w:szCs w:val="28"/>
        </w:rPr>
        <w:t xml:space="preserve"> Департамент </w:t>
      </w:r>
      <w:r w:rsidRPr="00D13932">
        <w:rPr>
          <w:sz w:val="28"/>
          <w:szCs w:val="28"/>
        </w:rPr>
        <w:t xml:space="preserve">рассматривает представленные муниципальными образованиями документы в течение </w:t>
      </w:r>
      <w:r>
        <w:rPr>
          <w:sz w:val="28"/>
          <w:szCs w:val="28"/>
        </w:rPr>
        <w:t>7</w:t>
      </w:r>
      <w:r w:rsidRPr="00D13932">
        <w:rPr>
          <w:sz w:val="28"/>
          <w:szCs w:val="28"/>
        </w:rPr>
        <w:t xml:space="preserve"> рабочих дней со дня поступления </w:t>
      </w:r>
      <w:r>
        <w:rPr>
          <w:sz w:val="28"/>
          <w:szCs w:val="28"/>
        </w:rPr>
        <w:t xml:space="preserve">в Департамент </w:t>
      </w:r>
      <w:r w:rsidRPr="00D13932">
        <w:rPr>
          <w:sz w:val="28"/>
          <w:szCs w:val="28"/>
        </w:rPr>
        <w:t>на предмет их полноты и соответствия пункту 8 настоящего Порядка и по результатам рассмотрения принимает решение о предоставлении субсидии или об отказе в предоставлении субсидии при наличии оснований для отказа, установленных пунктом 10 настоящего Порядка. Решение о предоставлении субсидии (отказе в предоставлении субсидии) оформляется правовым актом Департамента.</w:t>
      </w:r>
    </w:p>
    <w:p w:rsidR="00BD3F89" w:rsidRDefault="00BD3F89" w:rsidP="00BD3F89">
      <w:pPr>
        <w:pStyle w:val="s1"/>
        <w:shd w:val="clear" w:color="auto" w:fill="FFFFFF"/>
        <w:spacing w:before="0" w:beforeAutospacing="0" w:after="0" w:afterAutospacing="0"/>
        <w:ind w:firstLine="709"/>
        <w:jc w:val="both"/>
        <w:rPr>
          <w:sz w:val="28"/>
          <w:szCs w:val="28"/>
        </w:rPr>
      </w:pPr>
      <w:r>
        <w:rPr>
          <w:sz w:val="28"/>
          <w:szCs w:val="28"/>
        </w:rPr>
        <w:t>10. Основаниями для отказа в предоставлении субсидии являются:</w:t>
      </w:r>
    </w:p>
    <w:p w:rsidR="00BD3F89" w:rsidRDefault="00BD3F89" w:rsidP="00BD3F89">
      <w:pPr>
        <w:pStyle w:val="s1"/>
        <w:shd w:val="clear" w:color="auto" w:fill="FFFFFF"/>
        <w:spacing w:before="0" w:beforeAutospacing="0" w:after="0" w:afterAutospacing="0"/>
        <w:ind w:firstLine="709"/>
        <w:jc w:val="both"/>
        <w:rPr>
          <w:sz w:val="28"/>
          <w:szCs w:val="28"/>
        </w:rPr>
      </w:pPr>
      <w:r>
        <w:rPr>
          <w:sz w:val="28"/>
          <w:szCs w:val="28"/>
        </w:rPr>
        <w:t>- несоответствие представленных муниципальным образованием документов требованиям, установленным пунктом 8 настоящего Порядка;</w:t>
      </w:r>
    </w:p>
    <w:p w:rsidR="00BD3F89" w:rsidRDefault="00BD3F89" w:rsidP="00BD3F89">
      <w:pPr>
        <w:pStyle w:val="s1"/>
        <w:shd w:val="clear" w:color="auto" w:fill="FFFFFF"/>
        <w:spacing w:before="0" w:beforeAutospacing="0" w:after="0" w:afterAutospacing="0"/>
        <w:ind w:firstLine="709"/>
        <w:jc w:val="both"/>
        <w:rPr>
          <w:sz w:val="28"/>
          <w:szCs w:val="28"/>
        </w:rPr>
      </w:pPr>
      <w:r>
        <w:rPr>
          <w:sz w:val="28"/>
          <w:szCs w:val="28"/>
        </w:rPr>
        <w:t>- непредставление (представление не в полном объеме) указанных в пункте 8 настоящего Порядка документов.</w:t>
      </w:r>
    </w:p>
    <w:p w:rsidR="00561769" w:rsidRPr="0049028D" w:rsidRDefault="00561769" w:rsidP="00561769">
      <w:pPr>
        <w:widowControl w:val="0"/>
        <w:suppressAutoHyphens/>
        <w:autoSpaceDE w:val="0"/>
        <w:autoSpaceDN w:val="0"/>
        <w:ind w:firstLine="709"/>
        <w:jc w:val="both"/>
        <w:rPr>
          <w:strike/>
          <w:sz w:val="28"/>
          <w:szCs w:val="28"/>
        </w:rPr>
      </w:pPr>
      <w:r>
        <w:rPr>
          <w:sz w:val="28"/>
          <w:szCs w:val="28"/>
        </w:rPr>
        <w:t>11</w:t>
      </w:r>
      <w:r w:rsidRPr="0069459B">
        <w:rPr>
          <w:sz w:val="28"/>
          <w:szCs w:val="28"/>
        </w:rPr>
        <w:t xml:space="preserve">. Перечисление субсидий осуществляется в соответствии с </w:t>
      </w:r>
      <w:r>
        <w:rPr>
          <w:sz w:val="28"/>
          <w:szCs w:val="28"/>
        </w:rPr>
        <w:t>с</w:t>
      </w:r>
      <w:r w:rsidRPr="0069459B">
        <w:rPr>
          <w:sz w:val="28"/>
          <w:szCs w:val="28"/>
        </w:rPr>
        <w:t xml:space="preserve">оглашением в </w:t>
      </w:r>
      <w:r w:rsidRPr="0049028D">
        <w:rPr>
          <w:sz w:val="28"/>
          <w:szCs w:val="28"/>
        </w:rPr>
        <w:t xml:space="preserve">порядке, установленном Федеральным казначейством. </w:t>
      </w:r>
    </w:p>
    <w:p w:rsidR="00561769" w:rsidRPr="0049028D" w:rsidRDefault="00561769" w:rsidP="00561769">
      <w:pPr>
        <w:widowControl w:val="0"/>
        <w:suppressAutoHyphens/>
        <w:autoSpaceDE w:val="0"/>
        <w:autoSpaceDN w:val="0"/>
        <w:ind w:firstLine="709"/>
        <w:jc w:val="both"/>
        <w:rPr>
          <w:sz w:val="28"/>
          <w:szCs w:val="28"/>
        </w:rPr>
      </w:pPr>
      <w:r w:rsidRPr="0049028D">
        <w:rPr>
          <w:sz w:val="28"/>
          <w:szCs w:val="28"/>
        </w:rPr>
        <w:t>12. Результатами использования субсидии являются:</w:t>
      </w:r>
    </w:p>
    <w:p w:rsidR="00561769" w:rsidRPr="0049028D" w:rsidRDefault="00561769" w:rsidP="00561769">
      <w:pPr>
        <w:pStyle w:val="s1"/>
        <w:shd w:val="clear" w:color="auto" w:fill="FFFFFF"/>
        <w:spacing w:before="0" w:beforeAutospacing="0" w:after="0" w:afterAutospacing="0"/>
        <w:ind w:firstLine="709"/>
        <w:jc w:val="both"/>
        <w:rPr>
          <w:sz w:val="28"/>
          <w:szCs w:val="28"/>
        </w:rPr>
      </w:pPr>
      <w:r w:rsidRPr="0049028D">
        <w:rPr>
          <w:sz w:val="28"/>
          <w:szCs w:val="28"/>
        </w:rPr>
        <w:t>- предоставление в текущем финансовом году или очередном финансовом году земельного участка, в отношении которого реализованы мероприятия, указанные в подпунктах «а» и «б» пункта 1 настоящего Порядка, для сельскохозяйственного производства;</w:t>
      </w:r>
    </w:p>
    <w:p w:rsidR="00561769" w:rsidRPr="00C90B38" w:rsidRDefault="00561769" w:rsidP="00561769">
      <w:pPr>
        <w:pStyle w:val="s1"/>
        <w:shd w:val="clear" w:color="auto" w:fill="FFFFFF"/>
        <w:spacing w:before="0" w:beforeAutospacing="0" w:after="0" w:afterAutospacing="0"/>
        <w:ind w:firstLine="709"/>
        <w:jc w:val="both"/>
        <w:rPr>
          <w:sz w:val="28"/>
          <w:szCs w:val="28"/>
        </w:rPr>
      </w:pPr>
      <w:r w:rsidRPr="00C90B38">
        <w:rPr>
          <w:sz w:val="28"/>
          <w:szCs w:val="28"/>
        </w:rPr>
        <w:t>- подготовка в текущем финансовом году проектов межевания земельных участков, выделяемых в счет невостребованных земельных долей, находящихся в собственности муниципальных образований (тыс. гектаров);</w:t>
      </w:r>
    </w:p>
    <w:p w:rsidR="00561769" w:rsidRDefault="00561769" w:rsidP="00561769">
      <w:pPr>
        <w:pStyle w:val="s1"/>
        <w:shd w:val="clear" w:color="auto" w:fill="FFFFFF"/>
        <w:spacing w:before="0" w:beforeAutospacing="0" w:after="0" w:afterAutospacing="0"/>
        <w:ind w:firstLine="709"/>
        <w:jc w:val="both"/>
        <w:rPr>
          <w:color w:val="22272F"/>
          <w:sz w:val="28"/>
          <w:szCs w:val="28"/>
        </w:rPr>
      </w:pPr>
      <w:r w:rsidRPr="00C90B38">
        <w:rPr>
          <w:sz w:val="28"/>
          <w:szCs w:val="28"/>
        </w:rPr>
        <w:lastRenderedPageBreak/>
        <w:t>- осуществление в текущем финансовом</w:t>
      </w:r>
      <w:r w:rsidRPr="0049028D">
        <w:rPr>
          <w:sz w:val="28"/>
          <w:szCs w:val="28"/>
        </w:rPr>
        <w:t xml:space="preserve"> году государственного кадастрового учета земельных участков, государственная собственность на которые не разграничена, из состава земель сельскохозяйственного назначения и земельных участков, выделяемых в счет невостребованных земельных долей, находящихся в собственности муниципальных образований</w:t>
      </w:r>
      <w:r>
        <w:rPr>
          <w:sz w:val="28"/>
          <w:szCs w:val="28"/>
        </w:rPr>
        <w:t xml:space="preserve"> </w:t>
      </w:r>
      <w:r>
        <w:rPr>
          <w:color w:val="22272F"/>
          <w:sz w:val="28"/>
          <w:szCs w:val="28"/>
        </w:rPr>
        <w:t>(тыс. гектаров).</w:t>
      </w:r>
    </w:p>
    <w:p w:rsidR="00561769" w:rsidRPr="00763BA6" w:rsidRDefault="00561769" w:rsidP="00561769">
      <w:pPr>
        <w:pStyle w:val="s1"/>
        <w:shd w:val="clear" w:color="auto" w:fill="FFFFFF"/>
        <w:spacing w:before="0" w:beforeAutospacing="0" w:after="0" w:afterAutospacing="0"/>
        <w:ind w:firstLine="709"/>
        <w:jc w:val="both"/>
        <w:rPr>
          <w:sz w:val="28"/>
          <w:szCs w:val="28"/>
        </w:rPr>
      </w:pPr>
      <w:r w:rsidRPr="00763BA6">
        <w:rPr>
          <w:sz w:val="28"/>
          <w:szCs w:val="28"/>
        </w:rPr>
        <w:t xml:space="preserve">Конкретные значения результатов использования субсидии устанавливаются </w:t>
      </w:r>
      <w:r>
        <w:rPr>
          <w:sz w:val="28"/>
          <w:szCs w:val="28"/>
        </w:rPr>
        <w:t>Департаментом в с</w:t>
      </w:r>
      <w:r w:rsidRPr="00763BA6">
        <w:rPr>
          <w:sz w:val="28"/>
          <w:szCs w:val="28"/>
        </w:rPr>
        <w:t>оглашении.</w:t>
      </w:r>
    </w:p>
    <w:p w:rsidR="00561769" w:rsidRPr="006263EA" w:rsidRDefault="00561769" w:rsidP="00561769">
      <w:pPr>
        <w:suppressAutoHyphens/>
        <w:autoSpaceDE w:val="0"/>
        <w:autoSpaceDN w:val="0"/>
        <w:adjustRightInd w:val="0"/>
        <w:ind w:firstLine="709"/>
        <w:jc w:val="both"/>
        <w:rPr>
          <w:sz w:val="28"/>
          <w:szCs w:val="28"/>
        </w:rPr>
      </w:pPr>
      <w:r>
        <w:rPr>
          <w:sz w:val="28"/>
          <w:szCs w:val="28"/>
        </w:rPr>
        <w:t>13. </w:t>
      </w:r>
      <w:r w:rsidRPr="006263EA">
        <w:rPr>
          <w:sz w:val="28"/>
          <w:szCs w:val="28"/>
        </w:rPr>
        <w:t xml:space="preserve">Оценка эффективности использования субсидии осуществляется Департаментом ежегодно на основании сравнения планируемых значений результатов использования субсидии муниципальным образованием, установленных </w:t>
      </w:r>
      <w:r>
        <w:rPr>
          <w:sz w:val="28"/>
          <w:szCs w:val="28"/>
        </w:rPr>
        <w:t>с</w:t>
      </w:r>
      <w:r w:rsidRPr="006263EA">
        <w:rPr>
          <w:sz w:val="28"/>
          <w:szCs w:val="28"/>
        </w:rPr>
        <w:t>оглашением,</w:t>
      </w:r>
      <w:r>
        <w:rPr>
          <w:sz w:val="28"/>
          <w:szCs w:val="28"/>
        </w:rPr>
        <w:t xml:space="preserve"> и фактически достигнутых </w:t>
      </w:r>
      <w:r w:rsidRPr="006263EA">
        <w:rPr>
          <w:sz w:val="28"/>
          <w:szCs w:val="28"/>
        </w:rPr>
        <w:t>муниципальным образованием</w:t>
      </w:r>
      <w:r>
        <w:rPr>
          <w:sz w:val="28"/>
          <w:szCs w:val="28"/>
        </w:rPr>
        <w:t xml:space="preserve"> значений, определяемых</w:t>
      </w:r>
      <w:r w:rsidRPr="006263EA">
        <w:rPr>
          <w:sz w:val="28"/>
          <w:szCs w:val="28"/>
        </w:rPr>
        <w:t xml:space="preserve"> на основании отчета о достижении значений результатов использования субсидии по форме, установленной в </w:t>
      </w:r>
      <w:r>
        <w:rPr>
          <w:sz w:val="28"/>
          <w:szCs w:val="28"/>
        </w:rPr>
        <w:t>с</w:t>
      </w:r>
      <w:r w:rsidRPr="006263EA">
        <w:rPr>
          <w:sz w:val="28"/>
          <w:szCs w:val="28"/>
        </w:rPr>
        <w:t>оглашении, представляемого в Департамент муници</w:t>
      </w:r>
      <w:r>
        <w:rPr>
          <w:sz w:val="28"/>
          <w:szCs w:val="28"/>
        </w:rPr>
        <w:t xml:space="preserve">пальным образованием в срок до </w:t>
      </w:r>
      <w:r w:rsidRPr="006263EA">
        <w:rPr>
          <w:sz w:val="28"/>
          <w:szCs w:val="28"/>
        </w:rPr>
        <w:t>1 февраля года, следующего за годом предоставления субсидии.</w:t>
      </w:r>
    </w:p>
    <w:p w:rsidR="00561769" w:rsidRPr="006263EA" w:rsidRDefault="00561769" w:rsidP="00561769">
      <w:pPr>
        <w:suppressAutoHyphens/>
        <w:autoSpaceDE w:val="0"/>
        <w:autoSpaceDN w:val="0"/>
        <w:adjustRightInd w:val="0"/>
        <w:ind w:firstLine="709"/>
        <w:jc w:val="both"/>
        <w:rPr>
          <w:sz w:val="28"/>
          <w:szCs w:val="28"/>
        </w:rPr>
      </w:pPr>
      <w:r w:rsidRPr="006263EA">
        <w:rPr>
          <w:sz w:val="28"/>
          <w:szCs w:val="28"/>
        </w:rPr>
        <w:t>В случае недостижения муниципальными образованиями результатов использования субсидий, установленных соответствующими соглашениями, и неустранения указанного нарушения в срок до первой даты представления отчета о достижении значений результата использования субсидий в соответствии с соответствующими соглашениями в году, следующем за годом предоставления субсидий, объем средств, подлежащий возврату из бюджета муниципального образования в областной бюджет, определяется по следующей формуле:</w:t>
      </w:r>
    </w:p>
    <w:p w:rsidR="00561769" w:rsidRPr="006263EA" w:rsidRDefault="00561769" w:rsidP="00561769">
      <w:pPr>
        <w:suppressAutoHyphens/>
        <w:autoSpaceDE w:val="0"/>
        <w:autoSpaceDN w:val="0"/>
        <w:adjustRightInd w:val="0"/>
        <w:ind w:firstLine="709"/>
        <w:jc w:val="both"/>
        <w:outlineLvl w:val="0"/>
        <w:rPr>
          <w:sz w:val="28"/>
          <w:szCs w:val="28"/>
        </w:rPr>
      </w:pPr>
    </w:p>
    <w:p w:rsidR="00561769" w:rsidRPr="006263EA" w:rsidRDefault="00561769" w:rsidP="00561769">
      <w:pPr>
        <w:suppressAutoHyphens/>
        <w:autoSpaceDE w:val="0"/>
        <w:autoSpaceDN w:val="0"/>
        <w:adjustRightInd w:val="0"/>
        <w:ind w:firstLine="709"/>
        <w:jc w:val="center"/>
        <w:rPr>
          <w:sz w:val="28"/>
          <w:szCs w:val="28"/>
        </w:rPr>
      </w:pPr>
      <w:r w:rsidRPr="006263EA">
        <w:rPr>
          <w:sz w:val="28"/>
          <w:szCs w:val="28"/>
        </w:rPr>
        <w:t>СВ</w:t>
      </w:r>
      <w:r w:rsidRPr="006263EA">
        <w:rPr>
          <w:sz w:val="28"/>
          <w:szCs w:val="28"/>
          <w:vertAlign w:val="subscript"/>
        </w:rPr>
        <w:t>возврата</w:t>
      </w:r>
      <w:r w:rsidRPr="006263EA">
        <w:rPr>
          <w:sz w:val="28"/>
          <w:szCs w:val="28"/>
        </w:rPr>
        <w:t xml:space="preserve"> = (С</w:t>
      </w:r>
      <w:r w:rsidRPr="006263EA">
        <w:rPr>
          <w:sz w:val="28"/>
          <w:szCs w:val="28"/>
          <w:vertAlign w:val="subscript"/>
        </w:rPr>
        <w:t>субсидии</w:t>
      </w:r>
      <w:r w:rsidRPr="006263EA">
        <w:rPr>
          <w:sz w:val="28"/>
          <w:szCs w:val="28"/>
        </w:rPr>
        <w:t xml:space="preserve"> x </w:t>
      </w:r>
      <w:r w:rsidRPr="006263EA">
        <w:rPr>
          <w:sz w:val="28"/>
          <w:szCs w:val="28"/>
          <w:lang w:val="en-US"/>
        </w:rPr>
        <w:t>k</w:t>
      </w:r>
      <w:r w:rsidRPr="006263EA">
        <w:rPr>
          <w:sz w:val="28"/>
          <w:szCs w:val="28"/>
        </w:rPr>
        <w:t xml:space="preserve"> x </w:t>
      </w:r>
      <w:r w:rsidRPr="006263EA">
        <w:rPr>
          <w:sz w:val="28"/>
          <w:szCs w:val="28"/>
          <w:lang w:val="en-US"/>
        </w:rPr>
        <w:t>m</w:t>
      </w:r>
      <w:r>
        <w:rPr>
          <w:sz w:val="28"/>
          <w:szCs w:val="28"/>
        </w:rPr>
        <w:t xml:space="preserve"> </w:t>
      </w:r>
      <w:r w:rsidRPr="006263EA">
        <w:rPr>
          <w:sz w:val="28"/>
          <w:szCs w:val="28"/>
        </w:rPr>
        <w:t>/</w:t>
      </w:r>
      <w:r>
        <w:rPr>
          <w:sz w:val="28"/>
          <w:szCs w:val="28"/>
        </w:rPr>
        <w:t xml:space="preserve"> </w:t>
      </w:r>
      <w:r w:rsidRPr="006263EA">
        <w:rPr>
          <w:sz w:val="28"/>
          <w:szCs w:val="28"/>
          <w:lang w:val="en-US"/>
        </w:rPr>
        <w:t>n</w:t>
      </w:r>
      <w:r w:rsidRPr="006263EA">
        <w:rPr>
          <w:sz w:val="28"/>
          <w:szCs w:val="28"/>
        </w:rPr>
        <w:t>) x 0,1, где:</w:t>
      </w:r>
    </w:p>
    <w:p w:rsidR="00561769" w:rsidRPr="006263EA" w:rsidRDefault="00561769" w:rsidP="00561769">
      <w:pPr>
        <w:suppressAutoHyphens/>
        <w:autoSpaceDE w:val="0"/>
        <w:autoSpaceDN w:val="0"/>
        <w:adjustRightInd w:val="0"/>
        <w:ind w:firstLine="709"/>
        <w:jc w:val="both"/>
        <w:rPr>
          <w:sz w:val="28"/>
          <w:szCs w:val="28"/>
        </w:rPr>
      </w:pPr>
    </w:p>
    <w:p w:rsidR="00561769" w:rsidRPr="006263EA" w:rsidRDefault="00561769" w:rsidP="00561769">
      <w:pPr>
        <w:suppressAutoHyphens/>
        <w:autoSpaceDE w:val="0"/>
        <w:autoSpaceDN w:val="0"/>
        <w:adjustRightInd w:val="0"/>
        <w:ind w:firstLine="709"/>
        <w:jc w:val="both"/>
        <w:rPr>
          <w:sz w:val="28"/>
          <w:szCs w:val="28"/>
        </w:rPr>
      </w:pPr>
      <w:r w:rsidRPr="006263EA">
        <w:rPr>
          <w:sz w:val="28"/>
          <w:szCs w:val="28"/>
        </w:rPr>
        <w:t>СВ</w:t>
      </w:r>
      <w:r w:rsidRPr="006263EA">
        <w:rPr>
          <w:sz w:val="28"/>
          <w:szCs w:val="28"/>
          <w:vertAlign w:val="subscript"/>
        </w:rPr>
        <w:t>возврата</w:t>
      </w:r>
      <w:r w:rsidRPr="006263EA">
        <w:rPr>
          <w:sz w:val="28"/>
          <w:szCs w:val="28"/>
        </w:rPr>
        <w:t xml:space="preserve"> – объем средств, подлежащий возврату муниципальным образованием в областной бюджет;</w:t>
      </w:r>
    </w:p>
    <w:p w:rsidR="00561769" w:rsidRPr="006263EA" w:rsidRDefault="00561769" w:rsidP="00561769">
      <w:pPr>
        <w:suppressAutoHyphens/>
        <w:autoSpaceDE w:val="0"/>
        <w:autoSpaceDN w:val="0"/>
        <w:adjustRightInd w:val="0"/>
        <w:ind w:firstLine="709"/>
        <w:jc w:val="both"/>
        <w:rPr>
          <w:sz w:val="28"/>
          <w:szCs w:val="28"/>
        </w:rPr>
      </w:pPr>
      <w:r w:rsidRPr="006263EA">
        <w:rPr>
          <w:sz w:val="28"/>
          <w:szCs w:val="28"/>
        </w:rPr>
        <w:t>С</w:t>
      </w:r>
      <w:r w:rsidRPr="006263EA">
        <w:rPr>
          <w:sz w:val="28"/>
          <w:szCs w:val="28"/>
          <w:vertAlign w:val="subscript"/>
        </w:rPr>
        <w:t>субсидии</w:t>
      </w:r>
      <w:r w:rsidRPr="006263EA">
        <w:rPr>
          <w:sz w:val="28"/>
          <w:szCs w:val="28"/>
        </w:rPr>
        <w:t xml:space="preserve"> – объем фактически предоставленных бюджету муниципального образования средств субсидии в отчетном году, за исключением остатка субсидии, не использованного по состоянию на 1 января текущего финансового года;</w:t>
      </w:r>
    </w:p>
    <w:p w:rsidR="00561769" w:rsidRPr="006263EA" w:rsidRDefault="00561769" w:rsidP="00561769">
      <w:pPr>
        <w:suppressAutoHyphens/>
        <w:autoSpaceDE w:val="0"/>
        <w:autoSpaceDN w:val="0"/>
        <w:adjustRightInd w:val="0"/>
        <w:ind w:firstLine="709"/>
        <w:jc w:val="both"/>
        <w:rPr>
          <w:sz w:val="28"/>
          <w:szCs w:val="28"/>
        </w:rPr>
      </w:pPr>
      <w:r w:rsidRPr="006263EA">
        <w:rPr>
          <w:sz w:val="28"/>
          <w:szCs w:val="28"/>
        </w:rPr>
        <w:t>k  – коэффициент возврата субсидии;</w:t>
      </w:r>
    </w:p>
    <w:p w:rsidR="00561769" w:rsidRPr="006263EA" w:rsidRDefault="00561769" w:rsidP="00561769">
      <w:pPr>
        <w:suppressAutoHyphens/>
        <w:autoSpaceDE w:val="0"/>
        <w:autoSpaceDN w:val="0"/>
        <w:adjustRightInd w:val="0"/>
        <w:ind w:firstLine="709"/>
        <w:jc w:val="both"/>
        <w:rPr>
          <w:sz w:val="28"/>
          <w:szCs w:val="28"/>
        </w:rPr>
      </w:pPr>
      <w:r w:rsidRPr="006263EA">
        <w:rPr>
          <w:sz w:val="28"/>
          <w:szCs w:val="28"/>
        </w:rPr>
        <w:t>m – количество результатов, по которым индекс, отражающий</w:t>
      </w:r>
      <w:r>
        <w:rPr>
          <w:sz w:val="28"/>
          <w:szCs w:val="28"/>
        </w:rPr>
        <w:t xml:space="preserve"> уровень</w:t>
      </w:r>
      <w:r w:rsidRPr="006263EA">
        <w:rPr>
          <w:sz w:val="28"/>
          <w:szCs w:val="28"/>
        </w:rPr>
        <w:t xml:space="preserve"> недостижения i-го результата, имеет положительное значение;</w:t>
      </w:r>
    </w:p>
    <w:p w:rsidR="00561769" w:rsidRPr="006263EA" w:rsidRDefault="00561769" w:rsidP="00561769">
      <w:pPr>
        <w:shd w:val="clear" w:color="auto" w:fill="FFFFFF"/>
        <w:ind w:firstLine="709"/>
        <w:textAlignment w:val="baseline"/>
        <w:rPr>
          <w:sz w:val="28"/>
          <w:szCs w:val="28"/>
        </w:rPr>
      </w:pPr>
      <w:r w:rsidRPr="006263EA">
        <w:rPr>
          <w:sz w:val="28"/>
          <w:szCs w:val="28"/>
        </w:rPr>
        <w:t>n</w:t>
      </w:r>
      <w:r>
        <w:rPr>
          <w:sz w:val="28"/>
          <w:szCs w:val="28"/>
        </w:rPr>
        <w:t xml:space="preserve"> - общее количество результатов.</w:t>
      </w:r>
    </w:p>
    <w:p w:rsidR="00561769" w:rsidRPr="006263EA" w:rsidRDefault="00561769" w:rsidP="00561769">
      <w:pPr>
        <w:shd w:val="clear" w:color="auto" w:fill="FFFFFF"/>
        <w:ind w:firstLine="709"/>
        <w:jc w:val="both"/>
        <w:textAlignment w:val="baseline"/>
        <w:rPr>
          <w:rFonts w:ascii="Arial" w:hAnsi="Arial" w:cs="Arial"/>
          <w:color w:val="444444"/>
          <w:sz w:val="24"/>
          <w:szCs w:val="24"/>
        </w:rPr>
      </w:pPr>
      <w:r w:rsidRPr="006263EA">
        <w:rPr>
          <w:sz w:val="28"/>
          <w:szCs w:val="28"/>
        </w:rPr>
        <w:t xml:space="preserve">Коэффициент возврата субсидии рассчитывается по </w:t>
      </w:r>
      <w:r>
        <w:rPr>
          <w:sz w:val="28"/>
          <w:szCs w:val="28"/>
        </w:rPr>
        <w:t xml:space="preserve">следующей </w:t>
      </w:r>
      <w:r w:rsidRPr="006263EA">
        <w:rPr>
          <w:sz w:val="28"/>
          <w:szCs w:val="28"/>
        </w:rPr>
        <w:t>формуле:</w:t>
      </w:r>
    </w:p>
    <w:p w:rsidR="00561769" w:rsidRPr="006263EA" w:rsidRDefault="00561769" w:rsidP="00561769">
      <w:pPr>
        <w:shd w:val="clear" w:color="auto" w:fill="FFFFFF"/>
        <w:ind w:firstLine="709"/>
        <w:jc w:val="center"/>
        <w:textAlignment w:val="baseline"/>
        <w:rPr>
          <w:rFonts w:ascii="Arial" w:hAnsi="Arial" w:cs="Arial"/>
          <w:color w:val="444444"/>
          <w:sz w:val="24"/>
          <w:szCs w:val="24"/>
          <w:lang w:val="en-US"/>
        </w:rPr>
      </w:pPr>
      <w:r w:rsidRPr="006B73DE">
        <w:rPr>
          <w:rFonts w:ascii="Arial" w:hAnsi="Arial" w:cs="Arial"/>
          <w:color w:val="444444"/>
          <w:sz w:val="24"/>
          <w:szCs w:val="24"/>
          <w:lang w:val="en-US"/>
        </w:rPr>
        <w:br/>
      </w:r>
      <w:r w:rsidRPr="006263EA">
        <w:rPr>
          <w:sz w:val="28"/>
          <w:szCs w:val="28"/>
          <w:lang w:val="en-US"/>
        </w:rPr>
        <w:t>k = SUM D</w:t>
      </w:r>
      <w:r w:rsidRPr="006263EA">
        <w:rPr>
          <w:sz w:val="28"/>
          <w:szCs w:val="28"/>
          <w:vertAlign w:val="subscript"/>
          <w:lang w:val="en-US"/>
        </w:rPr>
        <w:t>i</w:t>
      </w:r>
      <w:r w:rsidRPr="006263EA">
        <w:rPr>
          <w:sz w:val="28"/>
          <w:szCs w:val="28"/>
          <w:lang w:val="en-US"/>
        </w:rPr>
        <w:t xml:space="preserve"> / m, </w:t>
      </w:r>
      <w:r w:rsidRPr="006263EA">
        <w:rPr>
          <w:sz w:val="28"/>
          <w:szCs w:val="28"/>
        </w:rPr>
        <w:t>где</w:t>
      </w:r>
      <w:r w:rsidRPr="006263EA">
        <w:rPr>
          <w:sz w:val="28"/>
          <w:szCs w:val="28"/>
          <w:lang w:val="en-US"/>
        </w:rPr>
        <w:t>:</w:t>
      </w:r>
    </w:p>
    <w:p w:rsidR="00561769" w:rsidRPr="006263EA" w:rsidRDefault="00561769" w:rsidP="00561769">
      <w:pPr>
        <w:shd w:val="clear" w:color="auto" w:fill="FFFFFF"/>
        <w:ind w:firstLine="709"/>
        <w:textAlignment w:val="baseline"/>
        <w:rPr>
          <w:sz w:val="28"/>
          <w:szCs w:val="28"/>
          <w:lang w:val="en-US"/>
        </w:rPr>
      </w:pPr>
    </w:p>
    <w:p w:rsidR="00561769" w:rsidRPr="006263EA" w:rsidRDefault="00561769" w:rsidP="00561769">
      <w:pPr>
        <w:shd w:val="clear" w:color="auto" w:fill="FFFFFF"/>
        <w:ind w:firstLine="709"/>
        <w:textAlignment w:val="baseline"/>
        <w:rPr>
          <w:sz w:val="28"/>
          <w:szCs w:val="28"/>
        </w:rPr>
      </w:pPr>
      <w:r w:rsidRPr="006263EA">
        <w:rPr>
          <w:sz w:val="28"/>
          <w:szCs w:val="28"/>
        </w:rPr>
        <w:t>D</w:t>
      </w:r>
      <w:r w:rsidRPr="006263EA">
        <w:rPr>
          <w:sz w:val="28"/>
          <w:szCs w:val="28"/>
          <w:vertAlign w:val="subscript"/>
        </w:rPr>
        <w:t>i</w:t>
      </w:r>
      <w:r w:rsidRPr="006263EA">
        <w:rPr>
          <w:sz w:val="28"/>
          <w:szCs w:val="28"/>
        </w:rPr>
        <w:t xml:space="preserve"> - индекс, отражающий уровень недостижения i-го результата.</w:t>
      </w:r>
    </w:p>
    <w:p w:rsidR="00561769" w:rsidRDefault="00561769" w:rsidP="00561769">
      <w:pPr>
        <w:shd w:val="clear" w:color="auto" w:fill="FFFFFF"/>
        <w:ind w:firstLine="709"/>
        <w:jc w:val="both"/>
        <w:textAlignment w:val="baseline"/>
        <w:rPr>
          <w:sz w:val="28"/>
          <w:szCs w:val="28"/>
        </w:rPr>
      </w:pPr>
      <w:r w:rsidRPr="006263EA">
        <w:rPr>
          <w:sz w:val="28"/>
          <w:szCs w:val="28"/>
        </w:rPr>
        <w:t>При расчете коэффициента возврата субсидии используются только положительные значения индекса, отражающего уровень недостижения i-го результата.</w:t>
      </w:r>
    </w:p>
    <w:p w:rsidR="00561769" w:rsidRPr="006263EA" w:rsidRDefault="00561769" w:rsidP="00561769">
      <w:pPr>
        <w:shd w:val="clear" w:color="auto" w:fill="FFFFFF"/>
        <w:ind w:firstLine="709"/>
        <w:jc w:val="both"/>
        <w:textAlignment w:val="baseline"/>
        <w:rPr>
          <w:sz w:val="28"/>
          <w:szCs w:val="28"/>
        </w:rPr>
      </w:pPr>
    </w:p>
    <w:p w:rsidR="00561769" w:rsidRDefault="00561769" w:rsidP="00561769">
      <w:pPr>
        <w:shd w:val="clear" w:color="auto" w:fill="FFFFFF"/>
        <w:ind w:firstLine="709"/>
        <w:jc w:val="both"/>
        <w:textAlignment w:val="baseline"/>
        <w:rPr>
          <w:sz w:val="28"/>
          <w:szCs w:val="28"/>
        </w:rPr>
      </w:pPr>
    </w:p>
    <w:p w:rsidR="00561769" w:rsidRDefault="00561769" w:rsidP="00561769">
      <w:pPr>
        <w:shd w:val="clear" w:color="auto" w:fill="FFFFFF"/>
        <w:ind w:firstLine="709"/>
        <w:jc w:val="both"/>
        <w:textAlignment w:val="baseline"/>
        <w:rPr>
          <w:sz w:val="28"/>
          <w:szCs w:val="28"/>
        </w:rPr>
      </w:pPr>
      <w:r w:rsidRPr="006263EA">
        <w:rPr>
          <w:sz w:val="28"/>
          <w:szCs w:val="28"/>
        </w:rPr>
        <w:t>Индекс, отражающий уровень недостижения i-го результата, определяется по</w:t>
      </w:r>
      <w:r>
        <w:rPr>
          <w:sz w:val="28"/>
          <w:szCs w:val="28"/>
        </w:rPr>
        <w:t xml:space="preserve"> следующей </w:t>
      </w:r>
      <w:r w:rsidRPr="006263EA">
        <w:rPr>
          <w:sz w:val="28"/>
          <w:szCs w:val="28"/>
        </w:rPr>
        <w:t>формуле:</w:t>
      </w:r>
    </w:p>
    <w:p w:rsidR="00561769" w:rsidRDefault="00561769" w:rsidP="00561769">
      <w:pPr>
        <w:shd w:val="clear" w:color="auto" w:fill="FFFFFF"/>
        <w:ind w:firstLine="709"/>
        <w:jc w:val="both"/>
        <w:textAlignment w:val="baseline"/>
        <w:rPr>
          <w:sz w:val="28"/>
          <w:szCs w:val="28"/>
        </w:rPr>
      </w:pPr>
    </w:p>
    <w:p w:rsidR="00561769" w:rsidRPr="006263EA" w:rsidRDefault="00561769" w:rsidP="00561769">
      <w:pPr>
        <w:shd w:val="clear" w:color="auto" w:fill="FFFFFF"/>
        <w:jc w:val="center"/>
        <w:textAlignment w:val="baseline"/>
        <w:rPr>
          <w:rFonts w:ascii="Arial" w:hAnsi="Arial" w:cs="Arial"/>
          <w:color w:val="444444"/>
          <w:sz w:val="24"/>
          <w:szCs w:val="24"/>
        </w:rPr>
      </w:pPr>
      <w:r w:rsidRPr="006263EA">
        <w:rPr>
          <w:sz w:val="28"/>
          <w:szCs w:val="28"/>
        </w:rPr>
        <w:t>D</w:t>
      </w:r>
      <w:r w:rsidRPr="006263EA">
        <w:rPr>
          <w:sz w:val="28"/>
          <w:szCs w:val="28"/>
          <w:vertAlign w:val="subscript"/>
        </w:rPr>
        <w:t>i</w:t>
      </w:r>
      <w:r w:rsidRPr="006263EA">
        <w:rPr>
          <w:sz w:val="28"/>
          <w:szCs w:val="28"/>
        </w:rPr>
        <w:t xml:space="preserve"> = 1 - T</w:t>
      </w:r>
      <w:r w:rsidRPr="006263EA">
        <w:rPr>
          <w:sz w:val="28"/>
          <w:szCs w:val="28"/>
          <w:vertAlign w:val="subscript"/>
        </w:rPr>
        <w:t>i</w:t>
      </w:r>
      <w:r w:rsidRPr="006263EA">
        <w:rPr>
          <w:sz w:val="28"/>
          <w:szCs w:val="28"/>
        </w:rPr>
        <w:t xml:space="preserve"> / S</w:t>
      </w:r>
      <w:r w:rsidRPr="006263EA">
        <w:rPr>
          <w:sz w:val="28"/>
          <w:szCs w:val="28"/>
          <w:vertAlign w:val="subscript"/>
        </w:rPr>
        <w:t>i</w:t>
      </w:r>
      <w:r w:rsidRPr="006263EA">
        <w:rPr>
          <w:sz w:val="28"/>
          <w:szCs w:val="28"/>
        </w:rPr>
        <w:t>, где:</w:t>
      </w:r>
    </w:p>
    <w:p w:rsidR="00561769" w:rsidRPr="006263EA" w:rsidRDefault="00561769" w:rsidP="00561769">
      <w:pPr>
        <w:suppressAutoHyphens/>
        <w:autoSpaceDE w:val="0"/>
        <w:autoSpaceDN w:val="0"/>
        <w:adjustRightInd w:val="0"/>
        <w:ind w:firstLine="709"/>
        <w:jc w:val="both"/>
        <w:rPr>
          <w:sz w:val="28"/>
          <w:szCs w:val="28"/>
        </w:rPr>
      </w:pPr>
    </w:p>
    <w:p w:rsidR="00561769" w:rsidRPr="006263EA" w:rsidRDefault="00561769" w:rsidP="00561769">
      <w:pPr>
        <w:suppressAutoHyphens/>
        <w:autoSpaceDE w:val="0"/>
        <w:autoSpaceDN w:val="0"/>
        <w:adjustRightInd w:val="0"/>
        <w:ind w:firstLine="709"/>
        <w:jc w:val="both"/>
        <w:rPr>
          <w:sz w:val="28"/>
          <w:szCs w:val="28"/>
        </w:rPr>
      </w:pPr>
      <w:r w:rsidRPr="006263EA">
        <w:rPr>
          <w:sz w:val="28"/>
          <w:szCs w:val="28"/>
        </w:rPr>
        <w:t>Т</w:t>
      </w:r>
      <w:r w:rsidRPr="006263EA">
        <w:rPr>
          <w:sz w:val="28"/>
          <w:szCs w:val="28"/>
          <w:vertAlign w:val="subscript"/>
        </w:rPr>
        <w:t>i</w:t>
      </w:r>
      <w:r w:rsidRPr="006263EA">
        <w:rPr>
          <w:sz w:val="28"/>
          <w:szCs w:val="28"/>
        </w:rPr>
        <w:t xml:space="preserve"> – фактически достигнутое значение i-го результата предоставления субсидии на отчетную дату;</w:t>
      </w:r>
    </w:p>
    <w:p w:rsidR="00561769" w:rsidRPr="006263EA" w:rsidRDefault="00561769" w:rsidP="00561769">
      <w:pPr>
        <w:suppressAutoHyphens/>
        <w:autoSpaceDE w:val="0"/>
        <w:autoSpaceDN w:val="0"/>
        <w:adjustRightInd w:val="0"/>
        <w:ind w:firstLine="709"/>
        <w:jc w:val="both"/>
        <w:rPr>
          <w:sz w:val="28"/>
          <w:szCs w:val="28"/>
        </w:rPr>
      </w:pPr>
      <w:r w:rsidRPr="006263EA">
        <w:rPr>
          <w:sz w:val="28"/>
          <w:szCs w:val="28"/>
        </w:rPr>
        <w:t>S</w:t>
      </w:r>
      <w:r w:rsidRPr="006263EA">
        <w:rPr>
          <w:sz w:val="28"/>
          <w:szCs w:val="28"/>
          <w:vertAlign w:val="subscript"/>
        </w:rPr>
        <w:t>i</w:t>
      </w:r>
      <w:r w:rsidRPr="006263EA">
        <w:rPr>
          <w:sz w:val="28"/>
          <w:szCs w:val="28"/>
        </w:rPr>
        <w:t xml:space="preserve"> – плановое значение i-го результата предоста</w:t>
      </w:r>
      <w:r>
        <w:rPr>
          <w:sz w:val="28"/>
          <w:szCs w:val="28"/>
        </w:rPr>
        <w:t>вления субсидии, установленное с</w:t>
      </w:r>
      <w:r w:rsidRPr="006263EA">
        <w:rPr>
          <w:sz w:val="28"/>
          <w:szCs w:val="28"/>
        </w:rPr>
        <w:t>оглашением.</w:t>
      </w:r>
    </w:p>
    <w:p w:rsidR="00561769" w:rsidRPr="0069459B" w:rsidRDefault="00561769" w:rsidP="00561769">
      <w:pPr>
        <w:suppressAutoHyphens/>
        <w:autoSpaceDE w:val="0"/>
        <w:autoSpaceDN w:val="0"/>
        <w:adjustRightInd w:val="0"/>
        <w:ind w:firstLine="709"/>
        <w:jc w:val="both"/>
        <w:rPr>
          <w:sz w:val="28"/>
          <w:szCs w:val="28"/>
          <w:lang w:eastAsia="en-US"/>
        </w:rPr>
      </w:pPr>
      <w:r>
        <w:rPr>
          <w:sz w:val="28"/>
          <w:szCs w:val="28"/>
          <w:lang w:eastAsia="en-US"/>
        </w:rPr>
        <w:t>14. В случае</w:t>
      </w:r>
      <w:r w:rsidRPr="0069459B">
        <w:rPr>
          <w:sz w:val="28"/>
          <w:szCs w:val="28"/>
          <w:lang w:eastAsia="en-US"/>
        </w:rPr>
        <w:t xml:space="preserve"> нарушения условий предоставления</w:t>
      </w:r>
      <w:r>
        <w:rPr>
          <w:sz w:val="28"/>
          <w:szCs w:val="28"/>
          <w:lang w:eastAsia="en-US"/>
        </w:rPr>
        <w:t xml:space="preserve"> субсидии</w:t>
      </w:r>
      <w:r w:rsidRPr="0069459B">
        <w:rPr>
          <w:sz w:val="28"/>
          <w:szCs w:val="28"/>
          <w:lang w:eastAsia="en-US"/>
        </w:rPr>
        <w:t>, установленных настоящим Порядком, установления факта представления недостоверной информации для получения субсидии муниципальное образование обязано возвратить в областной бюджет средства субсидии в полном объеме.</w:t>
      </w:r>
    </w:p>
    <w:p w:rsidR="00561769" w:rsidRPr="0069459B" w:rsidRDefault="00561769" w:rsidP="00561769">
      <w:pPr>
        <w:suppressAutoHyphens/>
        <w:autoSpaceDE w:val="0"/>
        <w:autoSpaceDN w:val="0"/>
        <w:adjustRightInd w:val="0"/>
        <w:ind w:firstLine="709"/>
        <w:jc w:val="both"/>
        <w:rPr>
          <w:sz w:val="28"/>
          <w:szCs w:val="28"/>
          <w:lang w:eastAsia="en-US"/>
        </w:rPr>
      </w:pPr>
      <w:r w:rsidRPr="0069459B">
        <w:rPr>
          <w:sz w:val="28"/>
          <w:szCs w:val="28"/>
          <w:lang w:eastAsia="en-US"/>
        </w:rPr>
        <w:t>1</w:t>
      </w:r>
      <w:r>
        <w:rPr>
          <w:sz w:val="28"/>
          <w:szCs w:val="28"/>
          <w:lang w:eastAsia="en-US"/>
        </w:rPr>
        <w:t>5</w:t>
      </w:r>
      <w:r w:rsidRPr="0069459B">
        <w:rPr>
          <w:sz w:val="28"/>
          <w:szCs w:val="28"/>
          <w:lang w:eastAsia="en-US"/>
        </w:rPr>
        <w:t>. В случае выявления в отчетном году нарушений условий</w:t>
      </w:r>
      <w:r>
        <w:rPr>
          <w:sz w:val="28"/>
          <w:szCs w:val="28"/>
          <w:lang w:eastAsia="en-US"/>
        </w:rPr>
        <w:t xml:space="preserve"> </w:t>
      </w:r>
      <w:r w:rsidRPr="0069459B">
        <w:rPr>
          <w:sz w:val="28"/>
          <w:szCs w:val="28"/>
          <w:lang w:eastAsia="en-US"/>
        </w:rPr>
        <w:t>предоставлени</w:t>
      </w:r>
      <w:r>
        <w:rPr>
          <w:sz w:val="28"/>
          <w:szCs w:val="28"/>
          <w:lang w:eastAsia="en-US"/>
        </w:rPr>
        <w:t>я</w:t>
      </w:r>
      <w:r w:rsidRPr="0069459B">
        <w:rPr>
          <w:sz w:val="28"/>
          <w:szCs w:val="28"/>
          <w:lang w:eastAsia="en-US"/>
        </w:rPr>
        <w:t xml:space="preserve"> субсидии средства субсидии подлежат добровольному возврату на лицевой счет Департамента, открытый в Департаменте бюджета и финансов Смоленской области, в полном объеме.</w:t>
      </w:r>
    </w:p>
    <w:p w:rsidR="00561769" w:rsidRPr="0069459B" w:rsidRDefault="00561769" w:rsidP="00561769">
      <w:pPr>
        <w:suppressAutoHyphens/>
        <w:autoSpaceDE w:val="0"/>
        <w:autoSpaceDN w:val="0"/>
        <w:adjustRightInd w:val="0"/>
        <w:ind w:firstLine="709"/>
        <w:jc w:val="both"/>
        <w:rPr>
          <w:sz w:val="28"/>
          <w:szCs w:val="28"/>
          <w:lang w:eastAsia="en-US"/>
        </w:rPr>
      </w:pPr>
      <w:r w:rsidRPr="0069459B">
        <w:rPr>
          <w:sz w:val="28"/>
          <w:szCs w:val="28"/>
          <w:lang w:eastAsia="en-US"/>
        </w:rPr>
        <w:t>В случае выявления по истечении отчетного года нарушений условий</w:t>
      </w:r>
      <w:r>
        <w:rPr>
          <w:sz w:val="28"/>
          <w:szCs w:val="28"/>
          <w:lang w:eastAsia="en-US"/>
        </w:rPr>
        <w:t xml:space="preserve"> предоставления</w:t>
      </w:r>
      <w:r w:rsidRPr="0069459B">
        <w:rPr>
          <w:sz w:val="28"/>
          <w:szCs w:val="28"/>
          <w:lang w:eastAsia="en-US"/>
        </w:rPr>
        <w:t xml:space="preserve"> субсидии средства субсидии подлежат добровольному возврату в доход областного бюджета в полном объеме.</w:t>
      </w:r>
    </w:p>
    <w:p w:rsidR="000E6C16" w:rsidRDefault="00561769" w:rsidP="00561769">
      <w:pPr>
        <w:suppressAutoHyphens/>
        <w:ind w:firstLine="709"/>
        <w:jc w:val="both"/>
        <w:rPr>
          <w:b/>
          <w:spacing w:val="20"/>
          <w:sz w:val="28"/>
          <w:szCs w:val="28"/>
        </w:rPr>
      </w:pPr>
      <w:r w:rsidRPr="0069459B">
        <w:rPr>
          <w:sz w:val="28"/>
          <w:szCs w:val="28"/>
        </w:rPr>
        <w:t>При отказе от добровольного возврата субсидии ее возврат производится Департаментом в судебном поряд</w:t>
      </w:r>
      <w:r>
        <w:rPr>
          <w:sz w:val="28"/>
          <w:szCs w:val="28"/>
        </w:rPr>
        <w:t xml:space="preserve">ке в соответствии с федеральным </w:t>
      </w:r>
      <w:r w:rsidRPr="0069459B">
        <w:rPr>
          <w:sz w:val="28"/>
          <w:szCs w:val="28"/>
        </w:rPr>
        <w:t>законодательством.</w:t>
      </w:r>
    </w:p>
    <w:p w:rsidR="00561769" w:rsidRDefault="00561769" w:rsidP="000E6C16">
      <w:pPr>
        <w:suppressAutoHyphens/>
        <w:jc w:val="center"/>
        <w:rPr>
          <w:b/>
          <w:spacing w:val="20"/>
          <w:sz w:val="28"/>
          <w:szCs w:val="28"/>
        </w:rPr>
      </w:pPr>
    </w:p>
    <w:p w:rsidR="00336A6F" w:rsidRPr="00212AF4" w:rsidRDefault="00336A6F" w:rsidP="000E6C16">
      <w:pPr>
        <w:suppressAutoHyphens/>
        <w:jc w:val="center"/>
        <w:rPr>
          <w:b/>
          <w:spacing w:val="20"/>
          <w:sz w:val="28"/>
          <w:szCs w:val="28"/>
        </w:rPr>
      </w:pPr>
      <w:r w:rsidRPr="00212AF4">
        <w:rPr>
          <w:b/>
          <w:spacing w:val="20"/>
          <w:sz w:val="28"/>
          <w:szCs w:val="28"/>
        </w:rPr>
        <w:t>СВЕДЕНИЯ</w:t>
      </w:r>
    </w:p>
    <w:p w:rsidR="00336A6F" w:rsidRPr="00212AF4" w:rsidRDefault="00336A6F" w:rsidP="000E6C16">
      <w:pPr>
        <w:suppressAutoHyphens/>
        <w:jc w:val="center"/>
        <w:rPr>
          <w:b/>
          <w:sz w:val="28"/>
          <w:szCs w:val="28"/>
        </w:rPr>
      </w:pPr>
      <w:r w:rsidRPr="00212AF4">
        <w:rPr>
          <w:b/>
          <w:spacing w:val="20"/>
          <w:sz w:val="28"/>
          <w:szCs w:val="28"/>
        </w:rPr>
        <w:t xml:space="preserve">о </w:t>
      </w:r>
      <w:r w:rsidRPr="00212AF4">
        <w:rPr>
          <w:b/>
          <w:sz w:val="28"/>
          <w:szCs w:val="28"/>
        </w:rPr>
        <w:t>ведомственном проекте</w:t>
      </w:r>
    </w:p>
    <w:p w:rsidR="00336A6F" w:rsidRDefault="00336A6F" w:rsidP="000E6C16">
      <w:pPr>
        <w:suppressAutoHyphens/>
        <w:jc w:val="center"/>
        <w:rPr>
          <w:b/>
          <w:sz w:val="28"/>
          <w:szCs w:val="28"/>
        </w:rPr>
      </w:pPr>
      <w:r w:rsidRPr="009E1CB6">
        <w:rPr>
          <w:b/>
          <w:sz w:val="28"/>
          <w:szCs w:val="28"/>
        </w:rPr>
        <w:t>«</w:t>
      </w:r>
      <w:r w:rsidRPr="00923B69">
        <w:rPr>
          <w:b/>
          <w:sz w:val="28"/>
          <w:szCs w:val="28"/>
        </w:rPr>
        <w:t>Комплексное развитие сельских территорий</w:t>
      </w:r>
    </w:p>
    <w:p w:rsidR="00336A6F" w:rsidRDefault="00336A6F" w:rsidP="000E6C16">
      <w:pPr>
        <w:suppressAutoHyphens/>
        <w:jc w:val="center"/>
        <w:rPr>
          <w:b/>
          <w:sz w:val="28"/>
          <w:szCs w:val="28"/>
        </w:rPr>
      </w:pPr>
      <w:r w:rsidRPr="00923B69">
        <w:rPr>
          <w:b/>
          <w:sz w:val="28"/>
          <w:szCs w:val="28"/>
        </w:rPr>
        <w:t xml:space="preserve"> Смоленской области</w:t>
      </w:r>
      <w:r w:rsidRPr="009E1CB6">
        <w:rPr>
          <w:b/>
          <w:sz w:val="28"/>
          <w:szCs w:val="28"/>
        </w:rPr>
        <w:t>»</w:t>
      </w:r>
    </w:p>
    <w:p w:rsidR="00336A6F" w:rsidRPr="000E6C16" w:rsidRDefault="00336A6F" w:rsidP="000E6C16">
      <w:pPr>
        <w:suppressAutoHyphens/>
        <w:jc w:val="center"/>
        <w:rPr>
          <w:b/>
          <w:sz w:val="22"/>
          <w:szCs w:val="28"/>
          <w:highlight w:val="yellow"/>
        </w:rPr>
      </w:pPr>
    </w:p>
    <w:p w:rsidR="00336A6F" w:rsidRPr="00212AF4" w:rsidRDefault="00336A6F" w:rsidP="000E6C16">
      <w:pPr>
        <w:suppressAutoHyphens/>
        <w:jc w:val="center"/>
        <w:rPr>
          <w:b/>
          <w:sz w:val="28"/>
          <w:szCs w:val="28"/>
        </w:rPr>
      </w:pPr>
      <w:r w:rsidRPr="00212AF4">
        <w:rPr>
          <w:b/>
          <w:sz w:val="28"/>
          <w:szCs w:val="28"/>
        </w:rPr>
        <w:t>Общие положения</w:t>
      </w:r>
    </w:p>
    <w:p w:rsidR="00336A6F" w:rsidRPr="00CB0F0E" w:rsidRDefault="00336A6F" w:rsidP="000E6C16">
      <w:pPr>
        <w:suppressAutoHyphens/>
      </w:pPr>
    </w:p>
    <w:tbl>
      <w:tblPr>
        <w:tblStyle w:val="1"/>
        <w:tblW w:w="5000" w:type="pct"/>
        <w:jc w:val="center"/>
        <w:tblLook w:val="04A0" w:firstRow="1" w:lastRow="0" w:firstColumn="1" w:lastColumn="0" w:noHBand="0" w:noVBand="1"/>
      </w:tblPr>
      <w:tblGrid>
        <w:gridCol w:w="4218"/>
        <w:gridCol w:w="6203"/>
      </w:tblGrid>
      <w:tr w:rsidR="00336A6F" w:rsidRPr="00212AF4" w:rsidTr="00147AA6">
        <w:trPr>
          <w:trHeight w:val="516"/>
          <w:jc w:val="center"/>
        </w:trPr>
        <w:tc>
          <w:tcPr>
            <w:tcW w:w="2024" w:type="pct"/>
          </w:tcPr>
          <w:p w:rsidR="00336A6F" w:rsidRPr="00212AF4" w:rsidRDefault="00336A6F" w:rsidP="000E6C16">
            <w:pPr>
              <w:suppressAutoHyphens/>
              <w:ind w:firstLine="0"/>
              <w:jc w:val="both"/>
              <w:rPr>
                <w:sz w:val="24"/>
              </w:rPr>
            </w:pPr>
            <w:r w:rsidRPr="00212AF4">
              <w:rPr>
                <w:sz w:val="24"/>
              </w:rPr>
              <w:t>Руководитель ведомственного проекта</w:t>
            </w:r>
          </w:p>
        </w:tc>
        <w:tc>
          <w:tcPr>
            <w:tcW w:w="2976" w:type="pct"/>
            <w:vAlign w:val="center"/>
          </w:tcPr>
          <w:p w:rsidR="00336A6F" w:rsidRPr="00212AF4" w:rsidRDefault="00336A6F" w:rsidP="000E6C16">
            <w:pPr>
              <w:suppressAutoHyphens/>
              <w:ind w:firstLine="0"/>
              <w:jc w:val="both"/>
              <w:rPr>
                <w:sz w:val="24"/>
              </w:rPr>
            </w:pPr>
            <w:r>
              <w:rPr>
                <w:sz w:val="24"/>
              </w:rPr>
              <w:t>з</w:t>
            </w:r>
            <w:r w:rsidRPr="00AA664A">
              <w:rPr>
                <w:sz w:val="24"/>
              </w:rPr>
              <w:t xml:space="preserve">аместитель Губернатора Смоленской области – начальник Департамента Смоленской области по сельскому хозяйству и продовольствию </w:t>
            </w:r>
            <w:r>
              <w:rPr>
                <w:sz w:val="24"/>
              </w:rPr>
              <w:br/>
            </w:r>
            <w:r w:rsidRPr="00AA664A">
              <w:rPr>
                <w:sz w:val="24"/>
              </w:rPr>
              <w:t>Царев Александр Анатольевич</w:t>
            </w:r>
          </w:p>
        </w:tc>
      </w:tr>
      <w:tr w:rsidR="00336A6F" w:rsidRPr="00212AF4" w:rsidTr="00147AA6">
        <w:trPr>
          <w:trHeight w:val="700"/>
          <w:jc w:val="center"/>
        </w:trPr>
        <w:tc>
          <w:tcPr>
            <w:tcW w:w="2024" w:type="pct"/>
          </w:tcPr>
          <w:p w:rsidR="00336A6F" w:rsidRPr="00212AF4" w:rsidRDefault="00336A6F" w:rsidP="000E6C16">
            <w:pPr>
              <w:suppressAutoHyphens/>
              <w:ind w:firstLine="0"/>
              <w:jc w:val="both"/>
              <w:rPr>
                <w:sz w:val="24"/>
              </w:rPr>
            </w:pPr>
            <w:r w:rsidRPr="00212AF4">
              <w:rPr>
                <w:sz w:val="24"/>
              </w:rPr>
              <w:t xml:space="preserve">Связь с </w:t>
            </w:r>
            <w:r>
              <w:rPr>
                <w:sz w:val="24"/>
              </w:rPr>
              <w:t>Г</w:t>
            </w:r>
            <w:r w:rsidRPr="00212AF4">
              <w:rPr>
                <w:sz w:val="24"/>
              </w:rPr>
              <w:t>осударственной программой</w:t>
            </w:r>
          </w:p>
        </w:tc>
        <w:tc>
          <w:tcPr>
            <w:tcW w:w="2976" w:type="pct"/>
            <w:vAlign w:val="center"/>
          </w:tcPr>
          <w:p w:rsidR="00336A6F" w:rsidRPr="00212AF4" w:rsidRDefault="00336A6F" w:rsidP="000E6C16">
            <w:pPr>
              <w:suppressAutoHyphens/>
              <w:ind w:firstLine="0"/>
              <w:jc w:val="both"/>
              <w:rPr>
                <w:sz w:val="24"/>
              </w:rPr>
            </w:pPr>
            <w:r w:rsidRPr="00212AF4">
              <w:rPr>
                <w:sz w:val="24"/>
              </w:rPr>
              <w:t>областная государственная программа «Развитие сельского хозяйства и регулировани</w:t>
            </w:r>
            <w:r>
              <w:rPr>
                <w:sz w:val="24"/>
              </w:rPr>
              <w:t>е</w:t>
            </w:r>
            <w:r w:rsidRPr="00212AF4">
              <w:rPr>
                <w:sz w:val="24"/>
              </w:rPr>
              <w:t xml:space="preserve"> рынков сельскохозяйственной продукции, сырья и продовольствия в Смоленской области»</w:t>
            </w:r>
          </w:p>
        </w:tc>
      </w:tr>
    </w:tbl>
    <w:p w:rsidR="00336A6F" w:rsidRPr="003B04C9" w:rsidRDefault="00336A6F" w:rsidP="000E6C16">
      <w:pPr>
        <w:suppressAutoHyphens/>
        <w:jc w:val="right"/>
        <w:rPr>
          <w:sz w:val="28"/>
          <w:szCs w:val="28"/>
        </w:rPr>
      </w:pPr>
    </w:p>
    <w:p w:rsidR="00336A6F" w:rsidRDefault="00336A6F" w:rsidP="000E6C16">
      <w:pPr>
        <w:suppressAutoHyphens/>
        <w:jc w:val="center"/>
        <w:rPr>
          <w:b/>
          <w:sz w:val="28"/>
          <w:szCs w:val="28"/>
        </w:rPr>
      </w:pPr>
      <w:r w:rsidRPr="000153B1">
        <w:rPr>
          <w:b/>
          <w:sz w:val="28"/>
          <w:szCs w:val="28"/>
        </w:rPr>
        <w:t>Значения результатов ведомственного проекта</w:t>
      </w:r>
    </w:p>
    <w:p w:rsidR="00336A6F" w:rsidRDefault="00336A6F" w:rsidP="000E6C16">
      <w:pPr>
        <w:suppressAutoHyphens/>
        <w:jc w:val="center"/>
        <w:rPr>
          <w:b/>
          <w:sz w:val="28"/>
          <w:szCs w:val="28"/>
        </w:rPr>
      </w:pPr>
    </w:p>
    <w:tbl>
      <w:tblPr>
        <w:tblStyle w:val="1"/>
        <w:tblW w:w="4943" w:type="pct"/>
        <w:jc w:val="center"/>
        <w:tblLook w:val="04A0" w:firstRow="1" w:lastRow="0" w:firstColumn="1" w:lastColumn="0" w:noHBand="0" w:noVBand="1"/>
      </w:tblPr>
      <w:tblGrid>
        <w:gridCol w:w="614"/>
        <w:gridCol w:w="2837"/>
        <w:gridCol w:w="1762"/>
        <w:gridCol w:w="1729"/>
        <w:gridCol w:w="1230"/>
        <w:gridCol w:w="1063"/>
        <w:gridCol w:w="1067"/>
      </w:tblGrid>
      <w:tr w:rsidR="00336A6F" w:rsidRPr="009B2ACE" w:rsidTr="00147AA6">
        <w:trPr>
          <w:tblHeader/>
          <w:jc w:val="center"/>
        </w:trPr>
        <w:tc>
          <w:tcPr>
            <w:tcW w:w="298" w:type="pct"/>
            <w:vMerge w:val="restart"/>
          </w:tcPr>
          <w:p w:rsidR="00336A6F" w:rsidRPr="009B2ACE" w:rsidRDefault="00336A6F" w:rsidP="000E6C16">
            <w:pPr>
              <w:suppressAutoHyphens/>
              <w:ind w:firstLine="0"/>
              <w:jc w:val="center"/>
              <w:rPr>
                <w:szCs w:val="22"/>
              </w:rPr>
            </w:pPr>
            <w:r w:rsidRPr="009B2ACE">
              <w:rPr>
                <w:szCs w:val="22"/>
              </w:rPr>
              <w:t>№ п/п</w:t>
            </w:r>
          </w:p>
        </w:tc>
        <w:tc>
          <w:tcPr>
            <w:tcW w:w="1377" w:type="pct"/>
            <w:vMerge w:val="restart"/>
          </w:tcPr>
          <w:p w:rsidR="00336A6F" w:rsidRPr="009B2ACE" w:rsidRDefault="00336A6F" w:rsidP="000E6C16">
            <w:pPr>
              <w:suppressAutoHyphens/>
              <w:ind w:firstLine="0"/>
              <w:jc w:val="center"/>
              <w:rPr>
                <w:szCs w:val="22"/>
              </w:rPr>
            </w:pPr>
            <w:r w:rsidRPr="009B2ACE">
              <w:rPr>
                <w:szCs w:val="22"/>
              </w:rPr>
              <w:t>Наименование</w:t>
            </w:r>
            <w:r>
              <w:rPr>
                <w:szCs w:val="22"/>
              </w:rPr>
              <w:t xml:space="preserve"> результата</w:t>
            </w:r>
          </w:p>
        </w:tc>
        <w:tc>
          <w:tcPr>
            <w:tcW w:w="855" w:type="pct"/>
            <w:vMerge w:val="restart"/>
          </w:tcPr>
          <w:p w:rsidR="00336A6F" w:rsidRPr="009B2ACE" w:rsidRDefault="00336A6F" w:rsidP="000E6C16">
            <w:pPr>
              <w:suppressAutoHyphens/>
              <w:ind w:firstLine="23"/>
              <w:jc w:val="center"/>
              <w:rPr>
                <w:color w:val="22272F"/>
                <w:szCs w:val="22"/>
                <w:shd w:val="clear" w:color="auto" w:fill="FFFFFF"/>
              </w:rPr>
            </w:pPr>
            <w:r w:rsidRPr="009B2ACE">
              <w:rPr>
                <w:szCs w:val="22"/>
              </w:rPr>
              <w:t>Единица измерения</w:t>
            </w:r>
          </w:p>
        </w:tc>
        <w:tc>
          <w:tcPr>
            <w:tcW w:w="839" w:type="pct"/>
            <w:vMerge w:val="restart"/>
          </w:tcPr>
          <w:p w:rsidR="00336A6F" w:rsidRPr="009B2ACE" w:rsidRDefault="00336A6F" w:rsidP="000E6C16">
            <w:pPr>
              <w:suppressAutoHyphens/>
              <w:ind w:firstLine="23"/>
              <w:jc w:val="center"/>
              <w:rPr>
                <w:color w:val="22272F"/>
                <w:szCs w:val="22"/>
                <w:shd w:val="clear" w:color="auto" w:fill="FFFFFF"/>
              </w:rPr>
            </w:pPr>
            <w:r w:rsidRPr="009B2ACE">
              <w:rPr>
                <w:color w:val="22272F"/>
                <w:szCs w:val="22"/>
                <w:shd w:val="clear" w:color="auto" w:fill="FFFFFF"/>
              </w:rPr>
              <w:t xml:space="preserve">Базовое значение результата </w:t>
            </w:r>
            <w:r w:rsidRPr="009B2ACE">
              <w:rPr>
                <w:color w:val="22272F"/>
                <w:szCs w:val="22"/>
                <w:shd w:val="clear" w:color="auto" w:fill="FFFFFF"/>
              </w:rPr>
              <w:br/>
            </w:r>
            <w:r>
              <w:rPr>
                <w:color w:val="22272F"/>
                <w:szCs w:val="22"/>
                <w:shd w:val="clear" w:color="auto" w:fill="FFFFFF"/>
              </w:rPr>
              <w:t>(2021 год)</w:t>
            </w:r>
          </w:p>
        </w:tc>
        <w:tc>
          <w:tcPr>
            <w:tcW w:w="1631" w:type="pct"/>
            <w:gridSpan w:val="3"/>
            <w:vAlign w:val="center"/>
          </w:tcPr>
          <w:p w:rsidR="00336A6F" w:rsidRPr="009B2ACE" w:rsidRDefault="00336A6F" w:rsidP="000E6C16">
            <w:pPr>
              <w:suppressAutoHyphens/>
              <w:ind w:firstLine="0"/>
              <w:jc w:val="center"/>
              <w:rPr>
                <w:spacing w:val="-2"/>
                <w:szCs w:val="22"/>
              </w:rPr>
            </w:pPr>
            <w:r w:rsidRPr="00AA664A">
              <w:rPr>
                <w:color w:val="22272F"/>
                <w:szCs w:val="22"/>
                <w:shd w:val="clear" w:color="auto" w:fill="FFFFFF"/>
              </w:rPr>
              <w:t xml:space="preserve">Планируемое значение результата на очередной финансовый год </w:t>
            </w:r>
            <w:r>
              <w:rPr>
                <w:color w:val="22272F"/>
                <w:szCs w:val="22"/>
                <w:shd w:val="clear" w:color="auto" w:fill="FFFFFF"/>
              </w:rPr>
              <w:br/>
            </w:r>
            <w:r w:rsidRPr="00AA664A">
              <w:rPr>
                <w:color w:val="22272F"/>
                <w:szCs w:val="22"/>
                <w:shd w:val="clear" w:color="auto" w:fill="FFFFFF"/>
              </w:rPr>
              <w:t>и плановый период</w:t>
            </w:r>
          </w:p>
        </w:tc>
      </w:tr>
      <w:tr w:rsidR="00336A6F" w:rsidRPr="009B2ACE" w:rsidTr="00147AA6">
        <w:trPr>
          <w:trHeight w:val="210"/>
          <w:tblHeader/>
          <w:jc w:val="center"/>
        </w:trPr>
        <w:tc>
          <w:tcPr>
            <w:tcW w:w="298" w:type="pct"/>
            <w:vMerge/>
          </w:tcPr>
          <w:p w:rsidR="00336A6F" w:rsidRPr="009B2ACE" w:rsidRDefault="00336A6F" w:rsidP="000E6C16">
            <w:pPr>
              <w:suppressAutoHyphens/>
              <w:ind w:firstLine="0"/>
              <w:jc w:val="center"/>
              <w:rPr>
                <w:szCs w:val="22"/>
              </w:rPr>
            </w:pPr>
          </w:p>
        </w:tc>
        <w:tc>
          <w:tcPr>
            <w:tcW w:w="1377" w:type="pct"/>
            <w:vMerge/>
            <w:vAlign w:val="center"/>
          </w:tcPr>
          <w:p w:rsidR="00336A6F" w:rsidRPr="009B2ACE" w:rsidRDefault="00336A6F" w:rsidP="000E6C16">
            <w:pPr>
              <w:suppressAutoHyphens/>
              <w:ind w:firstLine="0"/>
              <w:jc w:val="center"/>
              <w:rPr>
                <w:szCs w:val="22"/>
              </w:rPr>
            </w:pPr>
          </w:p>
        </w:tc>
        <w:tc>
          <w:tcPr>
            <w:tcW w:w="855" w:type="pct"/>
            <w:vMerge/>
          </w:tcPr>
          <w:p w:rsidR="00336A6F" w:rsidRPr="009B2ACE" w:rsidRDefault="00336A6F" w:rsidP="000E6C16">
            <w:pPr>
              <w:suppressAutoHyphens/>
              <w:jc w:val="center"/>
              <w:rPr>
                <w:color w:val="22272F"/>
                <w:szCs w:val="22"/>
                <w:shd w:val="clear" w:color="auto" w:fill="FFFFFF"/>
              </w:rPr>
            </w:pPr>
          </w:p>
        </w:tc>
        <w:tc>
          <w:tcPr>
            <w:tcW w:w="839" w:type="pct"/>
            <w:vMerge/>
          </w:tcPr>
          <w:p w:rsidR="00336A6F" w:rsidRPr="009B2ACE" w:rsidRDefault="00336A6F" w:rsidP="000E6C16">
            <w:pPr>
              <w:suppressAutoHyphens/>
              <w:jc w:val="center"/>
              <w:rPr>
                <w:color w:val="22272F"/>
                <w:szCs w:val="22"/>
                <w:shd w:val="clear" w:color="auto" w:fill="FFFFFF"/>
              </w:rPr>
            </w:pPr>
          </w:p>
        </w:tc>
        <w:tc>
          <w:tcPr>
            <w:tcW w:w="597" w:type="pct"/>
            <w:vAlign w:val="center"/>
          </w:tcPr>
          <w:p w:rsidR="00336A6F" w:rsidRPr="009B2ACE" w:rsidRDefault="00336A6F" w:rsidP="000E6C16">
            <w:pPr>
              <w:suppressAutoHyphens/>
              <w:ind w:firstLine="0"/>
              <w:jc w:val="center"/>
              <w:rPr>
                <w:spacing w:val="-2"/>
                <w:szCs w:val="22"/>
              </w:rPr>
            </w:pPr>
            <w:r>
              <w:rPr>
                <w:color w:val="22272F"/>
                <w:szCs w:val="22"/>
                <w:shd w:val="clear" w:color="auto" w:fill="FFFFFF"/>
              </w:rPr>
              <w:t>2022</w:t>
            </w:r>
            <w:r w:rsidRPr="009B2ACE">
              <w:rPr>
                <w:color w:val="22272F"/>
                <w:szCs w:val="22"/>
                <w:shd w:val="clear" w:color="auto" w:fill="FFFFFF"/>
              </w:rPr>
              <w:t xml:space="preserve"> год</w:t>
            </w:r>
          </w:p>
        </w:tc>
        <w:tc>
          <w:tcPr>
            <w:tcW w:w="516" w:type="pct"/>
            <w:vAlign w:val="center"/>
          </w:tcPr>
          <w:p w:rsidR="00336A6F" w:rsidRPr="009B2ACE" w:rsidRDefault="00336A6F" w:rsidP="000E6C16">
            <w:pPr>
              <w:suppressAutoHyphens/>
              <w:ind w:firstLine="0"/>
              <w:jc w:val="center"/>
              <w:rPr>
                <w:spacing w:val="-2"/>
                <w:szCs w:val="22"/>
              </w:rPr>
            </w:pPr>
            <w:r>
              <w:rPr>
                <w:color w:val="22272F"/>
                <w:szCs w:val="22"/>
                <w:shd w:val="clear" w:color="auto" w:fill="FFFFFF"/>
              </w:rPr>
              <w:t>2023</w:t>
            </w:r>
            <w:r w:rsidRPr="009B2ACE">
              <w:rPr>
                <w:color w:val="22272F"/>
                <w:szCs w:val="22"/>
                <w:shd w:val="clear" w:color="auto" w:fill="FFFFFF"/>
              </w:rPr>
              <w:t xml:space="preserve"> год </w:t>
            </w:r>
          </w:p>
        </w:tc>
        <w:tc>
          <w:tcPr>
            <w:tcW w:w="518" w:type="pct"/>
            <w:vAlign w:val="center"/>
          </w:tcPr>
          <w:p w:rsidR="00336A6F" w:rsidRPr="009B2ACE" w:rsidRDefault="00336A6F" w:rsidP="000E6C16">
            <w:pPr>
              <w:suppressAutoHyphens/>
              <w:ind w:firstLine="0"/>
              <w:jc w:val="center"/>
              <w:rPr>
                <w:szCs w:val="22"/>
              </w:rPr>
            </w:pPr>
            <w:r>
              <w:rPr>
                <w:color w:val="22272F"/>
                <w:szCs w:val="22"/>
                <w:shd w:val="clear" w:color="auto" w:fill="FFFFFF"/>
              </w:rPr>
              <w:t>2024</w:t>
            </w:r>
            <w:r w:rsidRPr="009B2ACE">
              <w:rPr>
                <w:color w:val="22272F"/>
                <w:szCs w:val="22"/>
                <w:shd w:val="clear" w:color="auto" w:fill="FFFFFF"/>
              </w:rPr>
              <w:t xml:space="preserve"> год </w:t>
            </w:r>
          </w:p>
        </w:tc>
      </w:tr>
      <w:tr w:rsidR="00336A6F" w:rsidRPr="0054582E" w:rsidTr="00147AA6">
        <w:trPr>
          <w:trHeight w:val="282"/>
          <w:jc w:val="center"/>
        </w:trPr>
        <w:tc>
          <w:tcPr>
            <w:tcW w:w="298" w:type="pct"/>
            <w:vMerge w:val="restart"/>
          </w:tcPr>
          <w:p w:rsidR="00336A6F" w:rsidRPr="0054582E" w:rsidRDefault="00336A6F" w:rsidP="000E6C16">
            <w:pPr>
              <w:suppressAutoHyphens/>
              <w:ind w:firstLine="0"/>
              <w:jc w:val="center"/>
              <w:rPr>
                <w:szCs w:val="22"/>
              </w:rPr>
            </w:pPr>
            <w:r>
              <w:rPr>
                <w:szCs w:val="22"/>
              </w:rPr>
              <w:t>1</w:t>
            </w:r>
            <w:r w:rsidRPr="0054582E">
              <w:rPr>
                <w:szCs w:val="22"/>
              </w:rPr>
              <w:t>.</w:t>
            </w:r>
          </w:p>
        </w:tc>
        <w:tc>
          <w:tcPr>
            <w:tcW w:w="1377" w:type="pct"/>
          </w:tcPr>
          <w:p w:rsidR="00336A6F" w:rsidRPr="0054582E" w:rsidRDefault="00336A6F" w:rsidP="000E6C16">
            <w:pPr>
              <w:suppressAutoHyphens/>
              <w:ind w:firstLine="0"/>
              <w:jc w:val="both"/>
              <w:rPr>
                <w:szCs w:val="22"/>
              </w:rPr>
            </w:pPr>
            <w:r w:rsidRPr="000E78F9">
              <w:rPr>
                <w:spacing w:val="-2"/>
                <w:szCs w:val="22"/>
              </w:rPr>
              <w:t>Созданы условия для обеспечения доступным и комфортным жильем сельского населения</w:t>
            </w:r>
            <w:r>
              <w:rPr>
                <w:spacing w:val="-2"/>
                <w:szCs w:val="22"/>
              </w:rPr>
              <w:t>:</w:t>
            </w:r>
          </w:p>
        </w:tc>
        <w:tc>
          <w:tcPr>
            <w:tcW w:w="855" w:type="pct"/>
          </w:tcPr>
          <w:p w:rsidR="00336A6F" w:rsidRPr="0054582E" w:rsidRDefault="00336A6F" w:rsidP="000E6C16">
            <w:pPr>
              <w:suppressAutoHyphens/>
              <w:ind w:firstLine="0"/>
              <w:jc w:val="center"/>
              <w:rPr>
                <w:spacing w:val="-2"/>
                <w:szCs w:val="22"/>
              </w:rPr>
            </w:pPr>
          </w:p>
        </w:tc>
        <w:tc>
          <w:tcPr>
            <w:tcW w:w="839" w:type="pct"/>
            <w:vAlign w:val="center"/>
          </w:tcPr>
          <w:p w:rsidR="00336A6F" w:rsidRPr="0054582E" w:rsidRDefault="00336A6F" w:rsidP="000E6C16">
            <w:pPr>
              <w:suppressAutoHyphens/>
              <w:ind w:firstLine="0"/>
              <w:jc w:val="center"/>
              <w:rPr>
                <w:spacing w:val="-2"/>
                <w:szCs w:val="22"/>
              </w:rPr>
            </w:pPr>
          </w:p>
        </w:tc>
        <w:tc>
          <w:tcPr>
            <w:tcW w:w="597" w:type="pct"/>
            <w:vAlign w:val="center"/>
          </w:tcPr>
          <w:p w:rsidR="00336A6F" w:rsidRPr="0054582E" w:rsidRDefault="00336A6F" w:rsidP="000E6C16">
            <w:pPr>
              <w:suppressAutoHyphens/>
              <w:ind w:firstLine="0"/>
              <w:jc w:val="center"/>
              <w:rPr>
                <w:spacing w:val="-2"/>
                <w:szCs w:val="22"/>
              </w:rPr>
            </w:pPr>
          </w:p>
        </w:tc>
        <w:tc>
          <w:tcPr>
            <w:tcW w:w="516" w:type="pct"/>
            <w:vAlign w:val="center"/>
          </w:tcPr>
          <w:p w:rsidR="00336A6F" w:rsidRPr="0054582E" w:rsidRDefault="00336A6F" w:rsidP="000E6C16">
            <w:pPr>
              <w:suppressAutoHyphens/>
              <w:ind w:firstLine="0"/>
              <w:jc w:val="center"/>
              <w:rPr>
                <w:szCs w:val="22"/>
              </w:rPr>
            </w:pPr>
          </w:p>
        </w:tc>
        <w:tc>
          <w:tcPr>
            <w:tcW w:w="518" w:type="pct"/>
            <w:vAlign w:val="center"/>
          </w:tcPr>
          <w:p w:rsidR="00336A6F" w:rsidRPr="0054582E" w:rsidRDefault="00336A6F" w:rsidP="000E6C16">
            <w:pPr>
              <w:suppressAutoHyphens/>
              <w:ind w:firstLine="0"/>
              <w:jc w:val="center"/>
              <w:rPr>
                <w:szCs w:val="22"/>
              </w:rPr>
            </w:pPr>
          </w:p>
        </w:tc>
      </w:tr>
      <w:tr w:rsidR="00336A6F" w:rsidRPr="009B2ACE" w:rsidTr="00147AA6">
        <w:trPr>
          <w:jc w:val="center"/>
        </w:trPr>
        <w:tc>
          <w:tcPr>
            <w:tcW w:w="298" w:type="pct"/>
            <w:vMerge/>
          </w:tcPr>
          <w:p w:rsidR="00336A6F" w:rsidRPr="00031D71" w:rsidRDefault="00336A6F" w:rsidP="000E6C16">
            <w:pPr>
              <w:suppressAutoHyphens/>
              <w:spacing w:line="230" w:lineRule="auto"/>
              <w:ind w:firstLine="0"/>
              <w:jc w:val="center"/>
              <w:rPr>
                <w:spacing w:val="-2"/>
                <w:szCs w:val="22"/>
              </w:rPr>
            </w:pPr>
          </w:p>
        </w:tc>
        <w:tc>
          <w:tcPr>
            <w:tcW w:w="1377" w:type="pct"/>
            <w:vAlign w:val="center"/>
          </w:tcPr>
          <w:p w:rsidR="00336A6F" w:rsidRPr="00B23E9E" w:rsidRDefault="00336A6F" w:rsidP="000E6C16">
            <w:pPr>
              <w:suppressAutoHyphens/>
              <w:spacing w:line="230" w:lineRule="auto"/>
              <w:ind w:firstLine="0"/>
              <w:jc w:val="both"/>
              <w:rPr>
                <w:spacing w:val="-2"/>
              </w:rPr>
            </w:pPr>
            <w:r>
              <w:t>о</w:t>
            </w:r>
            <w:r w:rsidRPr="00B23E9E">
              <w:t xml:space="preserve">бъем ввода (приобретения) </w:t>
            </w:r>
            <w:r w:rsidRPr="00B23E9E">
              <w:lastRenderedPageBreak/>
              <w:t>жилья для граждан, проживающих на сельских территориях</w:t>
            </w:r>
          </w:p>
        </w:tc>
        <w:tc>
          <w:tcPr>
            <w:tcW w:w="855" w:type="pct"/>
          </w:tcPr>
          <w:p w:rsidR="00336A6F" w:rsidRPr="00B23E9E" w:rsidRDefault="00336A6F" w:rsidP="000E6C16">
            <w:pPr>
              <w:suppressAutoHyphens/>
              <w:ind w:firstLine="0"/>
              <w:jc w:val="center"/>
            </w:pPr>
            <w:r w:rsidRPr="00B23E9E">
              <w:lastRenderedPageBreak/>
              <w:t>кв. метров</w:t>
            </w:r>
          </w:p>
        </w:tc>
        <w:tc>
          <w:tcPr>
            <w:tcW w:w="839" w:type="pct"/>
          </w:tcPr>
          <w:p w:rsidR="00336A6F" w:rsidRPr="00B23E9E" w:rsidRDefault="00336A6F" w:rsidP="000E6C16">
            <w:pPr>
              <w:suppressAutoHyphens/>
              <w:ind w:firstLine="0"/>
              <w:jc w:val="center"/>
            </w:pPr>
            <w:r w:rsidRPr="00B23E9E">
              <w:t>147,2</w:t>
            </w:r>
          </w:p>
        </w:tc>
        <w:tc>
          <w:tcPr>
            <w:tcW w:w="597" w:type="pct"/>
          </w:tcPr>
          <w:p w:rsidR="00336A6F" w:rsidRPr="00B23E9E" w:rsidRDefault="00336A6F" w:rsidP="000E6C16">
            <w:pPr>
              <w:suppressAutoHyphens/>
              <w:ind w:firstLine="0"/>
              <w:jc w:val="center"/>
            </w:pPr>
            <w:r w:rsidRPr="00B23E9E">
              <w:t>108</w:t>
            </w:r>
          </w:p>
        </w:tc>
        <w:tc>
          <w:tcPr>
            <w:tcW w:w="516" w:type="pct"/>
          </w:tcPr>
          <w:p w:rsidR="00336A6F" w:rsidRPr="00031D71" w:rsidRDefault="00336A6F" w:rsidP="000E6C16">
            <w:pPr>
              <w:suppressAutoHyphens/>
              <w:ind w:firstLine="0"/>
              <w:jc w:val="center"/>
              <w:rPr>
                <w:szCs w:val="22"/>
              </w:rPr>
            </w:pPr>
            <w:r>
              <w:rPr>
                <w:szCs w:val="22"/>
              </w:rPr>
              <w:t>-</w:t>
            </w:r>
          </w:p>
        </w:tc>
        <w:tc>
          <w:tcPr>
            <w:tcW w:w="518" w:type="pct"/>
          </w:tcPr>
          <w:p w:rsidR="00336A6F" w:rsidRPr="00031D71" w:rsidRDefault="00336A6F" w:rsidP="000E6C16">
            <w:pPr>
              <w:suppressAutoHyphens/>
              <w:ind w:firstLine="0"/>
              <w:jc w:val="center"/>
              <w:rPr>
                <w:szCs w:val="22"/>
              </w:rPr>
            </w:pPr>
            <w:r>
              <w:rPr>
                <w:szCs w:val="22"/>
              </w:rPr>
              <w:t>-</w:t>
            </w:r>
          </w:p>
        </w:tc>
      </w:tr>
      <w:tr w:rsidR="00336A6F" w:rsidRPr="009B2ACE" w:rsidTr="00147AA6">
        <w:trPr>
          <w:jc w:val="center"/>
        </w:trPr>
        <w:tc>
          <w:tcPr>
            <w:tcW w:w="298" w:type="pct"/>
            <w:vMerge/>
          </w:tcPr>
          <w:p w:rsidR="00336A6F" w:rsidRPr="00031D71" w:rsidRDefault="00336A6F" w:rsidP="000E6C16">
            <w:pPr>
              <w:suppressAutoHyphens/>
              <w:spacing w:line="230" w:lineRule="auto"/>
              <w:ind w:firstLine="0"/>
              <w:jc w:val="center"/>
              <w:rPr>
                <w:spacing w:val="-2"/>
                <w:szCs w:val="22"/>
              </w:rPr>
            </w:pPr>
          </w:p>
        </w:tc>
        <w:tc>
          <w:tcPr>
            <w:tcW w:w="1377" w:type="pct"/>
            <w:vAlign w:val="center"/>
          </w:tcPr>
          <w:p w:rsidR="00336A6F" w:rsidRPr="00B23E9E" w:rsidRDefault="00336A6F" w:rsidP="000E6C16">
            <w:pPr>
              <w:suppressAutoHyphens/>
              <w:spacing w:line="230" w:lineRule="auto"/>
              <w:ind w:firstLine="0"/>
              <w:jc w:val="both"/>
              <w:rPr>
                <w:spacing w:val="-2"/>
              </w:rPr>
            </w:pPr>
            <w:r>
              <w:t>о</w:t>
            </w:r>
            <w:r w:rsidRPr="00B23E9E">
              <w:t>бъем ввода жилья, предоставляемого гражданам по договорам найма жилого помещения</w:t>
            </w:r>
          </w:p>
        </w:tc>
        <w:tc>
          <w:tcPr>
            <w:tcW w:w="855" w:type="pct"/>
          </w:tcPr>
          <w:p w:rsidR="00336A6F" w:rsidRPr="00B23E9E" w:rsidRDefault="00336A6F" w:rsidP="000E6C16">
            <w:pPr>
              <w:suppressAutoHyphens/>
              <w:ind w:firstLine="0"/>
              <w:jc w:val="center"/>
            </w:pPr>
            <w:r w:rsidRPr="00B23E9E">
              <w:t>кв. метров</w:t>
            </w:r>
          </w:p>
        </w:tc>
        <w:tc>
          <w:tcPr>
            <w:tcW w:w="839" w:type="pct"/>
          </w:tcPr>
          <w:p w:rsidR="00336A6F" w:rsidRPr="00B23E9E" w:rsidRDefault="00336A6F" w:rsidP="000E6C16">
            <w:pPr>
              <w:suppressAutoHyphens/>
              <w:ind w:firstLine="0"/>
              <w:jc w:val="center"/>
            </w:pPr>
            <w:r w:rsidRPr="00B23E9E">
              <w:t>165,8</w:t>
            </w:r>
          </w:p>
        </w:tc>
        <w:tc>
          <w:tcPr>
            <w:tcW w:w="597" w:type="pct"/>
          </w:tcPr>
          <w:p w:rsidR="00336A6F" w:rsidRPr="00B23E9E" w:rsidRDefault="00336A6F" w:rsidP="000E6C16">
            <w:pPr>
              <w:suppressAutoHyphens/>
              <w:ind w:firstLine="0"/>
              <w:jc w:val="center"/>
            </w:pPr>
            <w:r w:rsidRPr="00B23E9E">
              <w:t>324</w:t>
            </w:r>
          </w:p>
        </w:tc>
        <w:tc>
          <w:tcPr>
            <w:tcW w:w="516" w:type="pct"/>
          </w:tcPr>
          <w:p w:rsidR="00336A6F" w:rsidRPr="00031D71" w:rsidRDefault="00336A6F" w:rsidP="000E6C16">
            <w:pPr>
              <w:suppressAutoHyphens/>
              <w:ind w:firstLine="0"/>
              <w:jc w:val="center"/>
              <w:rPr>
                <w:szCs w:val="22"/>
              </w:rPr>
            </w:pPr>
            <w:r>
              <w:rPr>
                <w:szCs w:val="22"/>
              </w:rPr>
              <w:t>-</w:t>
            </w:r>
          </w:p>
        </w:tc>
        <w:tc>
          <w:tcPr>
            <w:tcW w:w="518" w:type="pct"/>
          </w:tcPr>
          <w:p w:rsidR="00336A6F" w:rsidRPr="00031D71" w:rsidRDefault="00336A6F" w:rsidP="000E6C16">
            <w:pPr>
              <w:suppressAutoHyphens/>
              <w:ind w:firstLine="0"/>
              <w:jc w:val="center"/>
              <w:rPr>
                <w:szCs w:val="22"/>
              </w:rPr>
            </w:pPr>
            <w:r>
              <w:rPr>
                <w:szCs w:val="22"/>
              </w:rPr>
              <w:t>-</w:t>
            </w:r>
          </w:p>
        </w:tc>
      </w:tr>
      <w:tr w:rsidR="00336A6F" w:rsidRPr="009B2ACE" w:rsidTr="00147AA6">
        <w:trPr>
          <w:jc w:val="center"/>
        </w:trPr>
        <w:tc>
          <w:tcPr>
            <w:tcW w:w="298" w:type="pct"/>
          </w:tcPr>
          <w:p w:rsidR="00336A6F" w:rsidRPr="009B2ACE" w:rsidRDefault="00336A6F" w:rsidP="000E6C16">
            <w:pPr>
              <w:suppressAutoHyphens/>
              <w:spacing w:line="230" w:lineRule="auto"/>
              <w:ind w:firstLine="0"/>
              <w:jc w:val="center"/>
              <w:rPr>
                <w:spacing w:val="-2"/>
                <w:szCs w:val="22"/>
              </w:rPr>
            </w:pPr>
            <w:r>
              <w:rPr>
                <w:spacing w:val="-2"/>
                <w:szCs w:val="22"/>
              </w:rPr>
              <w:t>2.</w:t>
            </w:r>
          </w:p>
        </w:tc>
        <w:tc>
          <w:tcPr>
            <w:tcW w:w="1377" w:type="pct"/>
            <w:shd w:val="clear" w:color="auto" w:fill="auto"/>
            <w:vAlign w:val="center"/>
          </w:tcPr>
          <w:p w:rsidR="00336A6F" w:rsidRPr="00B23E9E" w:rsidRDefault="00336A6F" w:rsidP="000E6C16">
            <w:pPr>
              <w:suppressAutoHyphens/>
              <w:spacing w:line="230" w:lineRule="auto"/>
              <w:ind w:firstLine="0"/>
              <w:jc w:val="both"/>
              <w:rPr>
                <w:spacing w:val="-2"/>
              </w:rPr>
            </w:pPr>
            <w:r w:rsidRPr="00015CAD">
              <w:t>Обучено специалистов для сельскохозяйственных товаропроизводителей и организаций, осуществляющих переработку сельскохозяйственной продукции на сельских территориях</w:t>
            </w:r>
            <w:r>
              <w:rPr>
                <w:rFonts w:ascii="Segoe UI" w:hAnsi="Segoe UI" w:cs="Segoe UI"/>
                <w:color w:val="000000"/>
              </w:rPr>
              <w:t> </w:t>
            </w:r>
          </w:p>
        </w:tc>
        <w:tc>
          <w:tcPr>
            <w:tcW w:w="855" w:type="pct"/>
          </w:tcPr>
          <w:p w:rsidR="00336A6F" w:rsidRPr="00B23E9E" w:rsidRDefault="00336A6F" w:rsidP="000E6C16">
            <w:pPr>
              <w:suppressAutoHyphens/>
              <w:ind w:hanging="20"/>
              <w:jc w:val="center"/>
            </w:pPr>
            <w:r w:rsidRPr="00B23E9E">
              <w:t>человек</w:t>
            </w:r>
          </w:p>
        </w:tc>
        <w:tc>
          <w:tcPr>
            <w:tcW w:w="839" w:type="pct"/>
          </w:tcPr>
          <w:p w:rsidR="00336A6F" w:rsidRPr="00B23E9E" w:rsidRDefault="00336A6F" w:rsidP="000E6C16">
            <w:pPr>
              <w:suppressAutoHyphens/>
              <w:ind w:firstLine="0"/>
              <w:jc w:val="center"/>
            </w:pPr>
            <w:r>
              <w:t>-</w:t>
            </w:r>
          </w:p>
        </w:tc>
        <w:tc>
          <w:tcPr>
            <w:tcW w:w="597" w:type="pct"/>
          </w:tcPr>
          <w:p w:rsidR="00336A6F" w:rsidRPr="00B23E9E" w:rsidRDefault="00336A6F" w:rsidP="000E6C16">
            <w:pPr>
              <w:suppressAutoHyphens/>
              <w:ind w:firstLine="0"/>
              <w:jc w:val="center"/>
            </w:pPr>
            <w:r w:rsidRPr="00B23E9E">
              <w:t>7</w:t>
            </w:r>
          </w:p>
        </w:tc>
        <w:tc>
          <w:tcPr>
            <w:tcW w:w="516" w:type="pct"/>
          </w:tcPr>
          <w:p w:rsidR="00336A6F" w:rsidRPr="009B2ACE" w:rsidRDefault="00336A6F" w:rsidP="000E6C16">
            <w:pPr>
              <w:suppressAutoHyphens/>
              <w:ind w:firstLine="0"/>
              <w:jc w:val="center"/>
              <w:rPr>
                <w:szCs w:val="22"/>
              </w:rPr>
            </w:pPr>
            <w:r>
              <w:rPr>
                <w:szCs w:val="22"/>
              </w:rPr>
              <w:t>-</w:t>
            </w:r>
          </w:p>
        </w:tc>
        <w:tc>
          <w:tcPr>
            <w:tcW w:w="518" w:type="pct"/>
          </w:tcPr>
          <w:p w:rsidR="00336A6F" w:rsidRPr="009B2ACE" w:rsidRDefault="00336A6F" w:rsidP="000E6C16">
            <w:pPr>
              <w:suppressAutoHyphens/>
              <w:ind w:firstLine="0"/>
              <w:jc w:val="center"/>
              <w:rPr>
                <w:szCs w:val="22"/>
              </w:rPr>
            </w:pPr>
            <w:r>
              <w:rPr>
                <w:szCs w:val="22"/>
              </w:rPr>
              <w:t>-</w:t>
            </w:r>
          </w:p>
        </w:tc>
      </w:tr>
      <w:tr w:rsidR="00336A6F" w:rsidRPr="009B2ACE" w:rsidTr="00147AA6">
        <w:trPr>
          <w:jc w:val="center"/>
        </w:trPr>
        <w:tc>
          <w:tcPr>
            <w:tcW w:w="298" w:type="pct"/>
          </w:tcPr>
          <w:p w:rsidR="00336A6F" w:rsidRPr="009B2ACE" w:rsidRDefault="00336A6F" w:rsidP="000E6C16">
            <w:pPr>
              <w:suppressAutoHyphens/>
              <w:spacing w:line="230" w:lineRule="auto"/>
              <w:ind w:firstLine="0"/>
              <w:jc w:val="center"/>
              <w:rPr>
                <w:spacing w:val="-2"/>
                <w:szCs w:val="22"/>
              </w:rPr>
            </w:pPr>
            <w:r>
              <w:rPr>
                <w:spacing w:val="-2"/>
                <w:szCs w:val="22"/>
              </w:rPr>
              <w:t>3.</w:t>
            </w:r>
          </w:p>
        </w:tc>
        <w:tc>
          <w:tcPr>
            <w:tcW w:w="1377" w:type="pct"/>
          </w:tcPr>
          <w:p w:rsidR="00336A6F" w:rsidRPr="00B23E9E" w:rsidRDefault="00336A6F" w:rsidP="000E6C16">
            <w:pPr>
              <w:suppressAutoHyphens/>
              <w:spacing w:line="230" w:lineRule="auto"/>
              <w:ind w:firstLine="0"/>
              <w:jc w:val="both"/>
              <w:rPr>
                <w:spacing w:val="-2"/>
              </w:rPr>
            </w:pPr>
            <w:r>
              <w:rPr>
                <w:spacing w:val="-2"/>
              </w:rPr>
              <w:t>Реализовано</w:t>
            </w:r>
            <w:r w:rsidRPr="00B23E9E">
              <w:rPr>
                <w:spacing w:val="-2"/>
              </w:rPr>
              <w:t xml:space="preserve"> общественно значимых проектов по благоустройству сельских территорий</w:t>
            </w:r>
          </w:p>
        </w:tc>
        <w:tc>
          <w:tcPr>
            <w:tcW w:w="855" w:type="pct"/>
          </w:tcPr>
          <w:p w:rsidR="00336A6F" w:rsidRPr="00B23E9E" w:rsidRDefault="00336A6F" w:rsidP="000E6C16">
            <w:pPr>
              <w:suppressAutoHyphens/>
              <w:ind w:firstLine="0"/>
              <w:jc w:val="center"/>
            </w:pPr>
            <w:r>
              <w:t>единиц</w:t>
            </w:r>
          </w:p>
        </w:tc>
        <w:tc>
          <w:tcPr>
            <w:tcW w:w="839" w:type="pct"/>
          </w:tcPr>
          <w:p w:rsidR="00336A6F" w:rsidRPr="00B23E9E" w:rsidRDefault="00336A6F" w:rsidP="000E6C16">
            <w:pPr>
              <w:suppressAutoHyphens/>
              <w:ind w:firstLine="25"/>
              <w:jc w:val="center"/>
            </w:pPr>
            <w:r w:rsidRPr="00B23E9E">
              <w:t>33</w:t>
            </w:r>
          </w:p>
        </w:tc>
        <w:tc>
          <w:tcPr>
            <w:tcW w:w="597" w:type="pct"/>
          </w:tcPr>
          <w:p w:rsidR="00336A6F" w:rsidRPr="00B23E9E" w:rsidRDefault="00336A6F" w:rsidP="000E6C16">
            <w:pPr>
              <w:suppressAutoHyphens/>
              <w:ind w:firstLine="0"/>
              <w:jc w:val="center"/>
            </w:pPr>
            <w:r w:rsidRPr="00B23E9E">
              <w:t>3</w:t>
            </w:r>
          </w:p>
        </w:tc>
        <w:tc>
          <w:tcPr>
            <w:tcW w:w="516" w:type="pct"/>
          </w:tcPr>
          <w:p w:rsidR="00336A6F" w:rsidRPr="009B2ACE" w:rsidRDefault="00336A6F" w:rsidP="000E6C16">
            <w:pPr>
              <w:suppressAutoHyphens/>
              <w:ind w:firstLine="0"/>
              <w:jc w:val="center"/>
              <w:rPr>
                <w:szCs w:val="22"/>
              </w:rPr>
            </w:pPr>
            <w:r>
              <w:rPr>
                <w:szCs w:val="22"/>
              </w:rPr>
              <w:t>-</w:t>
            </w:r>
          </w:p>
        </w:tc>
        <w:tc>
          <w:tcPr>
            <w:tcW w:w="518" w:type="pct"/>
          </w:tcPr>
          <w:p w:rsidR="00336A6F" w:rsidRPr="009B2ACE" w:rsidRDefault="00336A6F" w:rsidP="000E6C16">
            <w:pPr>
              <w:suppressAutoHyphens/>
              <w:ind w:firstLine="0"/>
              <w:jc w:val="center"/>
              <w:rPr>
                <w:szCs w:val="22"/>
              </w:rPr>
            </w:pPr>
            <w:r>
              <w:rPr>
                <w:szCs w:val="22"/>
              </w:rPr>
              <w:t>-</w:t>
            </w:r>
          </w:p>
        </w:tc>
      </w:tr>
      <w:tr w:rsidR="00336A6F" w:rsidRPr="009B2ACE" w:rsidTr="00147AA6">
        <w:trPr>
          <w:jc w:val="center"/>
        </w:trPr>
        <w:tc>
          <w:tcPr>
            <w:tcW w:w="298" w:type="pct"/>
          </w:tcPr>
          <w:p w:rsidR="00336A6F" w:rsidRPr="009B2ACE" w:rsidRDefault="00336A6F" w:rsidP="000E6C16">
            <w:pPr>
              <w:suppressAutoHyphens/>
              <w:spacing w:line="230" w:lineRule="auto"/>
              <w:ind w:firstLine="0"/>
              <w:jc w:val="center"/>
              <w:rPr>
                <w:spacing w:val="-2"/>
                <w:szCs w:val="22"/>
              </w:rPr>
            </w:pPr>
            <w:r>
              <w:rPr>
                <w:spacing w:val="-2"/>
                <w:szCs w:val="22"/>
              </w:rPr>
              <w:t>4.</w:t>
            </w:r>
          </w:p>
        </w:tc>
        <w:tc>
          <w:tcPr>
            <w:tcW w:w="1377" w:type="pct"/>
          </w:tcPr>
          <w:p w:rsidR="00336A6F" w:rsidRPr="00B23E9E" w:rsidRDefault="00336A6F" w:rsidP="000E6C16">
            <w:pPr>
              <w:suppressAutoHyphens/>
              <w:spacing w:line="230" w:lineRule="auto"/>
              <w:ind w:firstLine="0"/>
              <w:jc w:val="both"/>
              <w:rPr>
                <w:spacing w:val="-2"/>
              </w:rPr>
            </w:pPr>
            <w:r>
              <w:t>Реализовано</w:t>
            </w:r>
            <w:r w:rsidRPr="00B23E9E">
              <w:t xml:space="preserve"> проектов комплексного развития сельских территорий (агломераций)</w:t>
            </w:r>
          </w:p>
        </w:tc>
        <w:tc>
          <w:tcPr>
            <w:tcW w:w="855" w:type="pct"/>
          </w:tcPr>
          <w:p w:rsidR="00336A6F" w:rsidRPr="00B23E9E" w:rsidRDefault="00336A6F" w:rsidP="000E6C16">
            <w:pPr>
              <w:suppressAutoHyphens/>
              <w:ind w:firstLine="0"/>
              <w:jc w:val="center"/>
            </w:pPr>
            <w:r>
              <w:t>единиц</w:t>
            </w:r>
          </w:p>
        </w:tc>
        <w:tc>
          <w:tcPr>
            <w:tcW w:w="839" w:type="pct"/>
          </w:tcPr>
          <w:p w:rsidR="00336A6F" w:rsidRPr="00B23E9E" w:rsidRDefault="00336A6F" w:rsidP="000E6C16">
            <w:pPr>
              <w:suppressAutoHyphens/>
              <w:ind w:firstLine="25"/>
              <w:jc w:val="center"/>
            </w:pPr>
            <w:r w:rsidRPr="00B23E9E">
              <w:t>2</w:t>
            </w:r>
          </w:p>
        </w:tc>
        <w:tc>
          <w:tcPr>
            <w:tcW w:w="597" w:type="pct"/>
          </w:tcPr>
          <w:p w:rsidR="00336A6F" w:rsidRPr="00B23E9E" w:rsidRDefault="002555F2" w:rsidP="000E6C16">
            <w:pPr>
              <w:suppressAutoHyphens/>
              <w:ind w:firstLine="0"/>
              <w:jc w:val="center"/>
            </w:pPr>
            <w:r>
              <w:t>1</w:t>
            </w:r>
          </w:p>
        </w:tc>
        <w:tc>
          <w:tcPr>
            <w:tcW w:w="516" w:type="pct"/>
          </w:tcPr>
          <w:p w:rsidR="00336A6F" w:rsidRPr="00B23E9E" w:rsidRDefault="00336A6F" w:rsidP="000E6C16">
            <w:pPr>
              <w:suppressAutoHyphens/>
              <w:ind w:firstLine="0"/>
              <w:jc w:val="center"/>
            </w:pPr>
            <w:r w:rsidRPr="00B23E9E">
              <w:t>1</w:t>
            </w:r>
          </w:p>
        </w:tc>
        <w:tc>
          <w:tcPr>
            <w:tcW w:w="518" w:type="pct"/>
          </w:tcPr>
          <w:p w:rsidR="00336A6F" w:rsidRPr="00B23E9E" w:rsidRDefault="00336A6F" w:rsidP="000E6C16">
            <w:pPr>
              <w:suppressAutoHyphens/>
              <w:ind w:firstLine="0"/>
              <w:jc w:val="center"/>
            </w:pPr>
            <w:r w:rsidRPr="00B23E9E">
              <w:t>1</w:t>
            </w:r>
          </w:p>
        </w:tc>
      </w:tr>
    </w:tbl>
    <w:p w:rsidR="00336A6F" w:rsidRDefault="00336A6F" w:rsidP="000E6C16">
      <w:pPr>
        <w:suppressAutoHyphens/>
        <w:spacing w:after="160" w:line="259" w:lineRule="auto"/>
        <w:rPr>
          <w:sz w:val="28"/>
          <w:szCs w:val="28"/>
        </w:rPr>
      </w:pPr>
    </w:p>
    <w:p w:rsidR="00336A6F" w:rsidRPr="0069459B" w:rsidRDefault="00336A6F" w:rsidP="000E6C16">
      <w:pPr>
        <w:widowControl w:val="0"/>
        <w:suppressAutoHyphens/>
        <w:autoSpaceDE w:val="0"/>
        <w:autoSpaceDN w:val="0"/>
        <w:jc w:val="center"/>
        <w:rPr>
          <w:b/>
          <w:sz w:val="28"/>
          <w:szCs w:val="22"/>
        </w:rPr>
      </w:pPr>
      <w:r w:rsidRPr="0069459B">
        <w:rPr>
          <w:b/>
          <w:sz w:val="28"/>
          <w:szCs w:val="22"/>
        </w:rPr>
        <w:t xml:space="preserve">ПОРЯДОК </w:t>
      </w:r>
    </w:p>
    <w:p w:rsidR="00336A6F" w:rsidRPr="0069459B" w:rsidRDefault="00336A6F" w:rsidP="000E6C16">
      <w:pPr>
        <w:widowControl w:val="0"/>
        <w:suppressAutoHyphens/>
        <w:autoSpaceDE w:val="0"/>
        <w:autoSpaceDN w:val="0"/>
        <w:jc w:val="center"/>
        <w:rPr>
          <w:b/>
          <w:sz w:val="28"/>
          <w:szCs w:val="22"/>
        </w:rPr>
      </w:pPr>
      <w:r w:rsidRPr="0069459B">
        <w:rPr>
          <w:b/>
          <w:sz w:val="28"/>
          <w:szCs w:val="22"/>
        </w:rPr>
        <w:t xml:space="preserve">предоставления и распределения субсидий для </w:t>
      </w:r>
    </w:p>
    <w:p w:rsidR="00336A6F" w:rsidRPr="0069459B" w:rsidRDefault="00336A6F" w:rsidP="000E6C16">
      <w:pPr>
        <w:widowControl w:val="0"/>
        <w:suppressAutoHyphens/>
        <w:autoSpaceDE w:val="0"/>
        <w:autoSpaceDN w:val="0"/>
        <w:jc w:val="center"/>
        <w:rPr>
          <w:b/>
          <w:sz w:val="28"/>
          <w:szCs w:val="22"/>
        </w:rPr>
      </w:pPr>
      <w:r w:rsidRPr="0069459B">
        <w:rPr>
          <w:b/>
          <w:sz w:val="28"/>
          <w:szCs w:val="22"/>
        </w:rPr>
        <w:t xml:space="preserve">софинансирования расходов бюджетов </w:t>
      </w:r>
    </w:p>
    <w:p w:rsidR="00336A6F" w:rsidRPr="0069459B" w:rsidRDefault="00336A6F" w:rsidP="000E6C16">
      <w:pPr>
        <w:widowControl w:val="0"/>
        <w:suppressAutoHyphens/>
        <w:autoSpaceDE w:val="0"/>
        <w:autoSpaceDN w:val="0"/>
        <w:jc w:val="center"/>
        <w:rPr>
          <w:b/>
          <w:sz w:val="28"/>
          <w:szCs w:val="22"/>
        </w:rPr>
      </w:pPr>
      <w:r w:rsidRPr="0069459B">
        <w:rPr>
          <w:b/>
          <w:sz w:val="28"/>
          <w:szCs w:val="22"/>
        </w:rPr>
        <w:t xml:space="preserve">муниципальных образований Смоленской области </w:t>
      </w:r>
      <w:r w:rsidRPr="0069459B">
        <w:rPr>
          <w:b/>
          <w:sz w:val="28"/>
          <w:szCs w:val="22"/>
        </w:rPr>
        <w:br/>
        <w:t xml:space="preserve">на строительство </w:t>
      </w:r>
      <w:r w:rsidR="00A16560" w:rsidRPr="00A16560">
        <w:rPr>
          <w:b/>
          <w:sz w:val="28"/>
          <w:szCs w:val="22"/>
        </w:rPr>
        <w:t>(приобретение)</w:t>
      </w:r>
      <w:r w:rsidR="00A16560">
        <w:rPr>
          <w:b/>
          <w:sz w:val="28"/>
          <w:szCs w:val="22"/>
        </w:rPr>
        <w:t xml:space="preserve"> </w:t>
      </w:r>
      <w:r w:rsidRPr="0069459B">
        <w:rPr>
          <w:b/>
          <w:sz w:val="28"/>
          <w:szCs w:val="22"/>
        </w:rPr>
        <w:t xml:space="preserve">жилого помещения (жилого дома), </w:t>
      </w:r>
      <w:r w:rsidRPr="0069459B">
        <w:rPr>
          <w:b/>
          <w:sz w:val="28"/>
          <w:szCs w:val="22"/>
        </w:rPr>
        <w:br/>
        <w:t xml:space="preserve">предоставляемого гражданам Российской Федерации, </w:t>
      </w:r>
      <w:r w:rsidRPr="0069459B">
        <w:rPr>
          <w:b/>
          <w:sz w:val="28"/>
          <w:szCs w:val="22"/>
        </w:rPr>
        <w:br/>
        <w:t xml:space="preserve">проживающим на сельских территориях, </w:t>
      </w:r>
      <w:r w:rsidRPr="0069459B">
        <w:rPr>
          <w:b/>
          <w:sz w:val="28"/>
          <w:szCs w:val="22"/>
        </w:rPr>
        <w:br/>
        <w:t>по договору найма жилого помещения</w:t>
      </w:r>
    </w:p>
    <w:p w:rsidR="00336A6F" w:rsidRPr="0069459B" w:rsidRDefault="00336A6F" w:rsidP="000E6C16">
      <w:pPr>
        <w:widowControl w:val="0"/>
        <w:suppressAutoHyphens/>
        <w:autoSpaceDE w:val="0"/>
        <w:autoSpaceDN w:val="0"/>
        <w:ind w:firstLine="709"/>
        <w:jc w:val="center"/>
        <w:rPr>
          <w:b/>
          <w:sz w:val="22"/>
          <w:szCs w:val="22"/>
        </w:rPr>
      </w:pPr>
    </w:p>
    <w:p w:rsidR="00336A6F" w:rsidRPr="0069459B" w:rsidRDefault="00336A6F" w:rsidP="000E6C16">
      <w:pPr>
        <w:suppressAutoHyphens/>
        <w:autoSpaceDE w:val="0"/>
        <w:autoSpaceDN w:val="0"/>
        <w:adjustRightInd w:val="0"/>
        <w:ind w:firstLine="709"/>
        <w:contextualSpacing/>
        <w:jc w:val="both"/>
        <w:rPr>
          <w:sz w:val="28"/>
          <w:szCs w:val="28"/>
          <w:lang w:eastAsia="en-US"/>
        </w:rPr>
      </w:pPr>
      <w:r w:rsidRPr="0069459B">
        <w:rPr>
          <w:spacing w:val="-6"/>
          <w:sz w:val="28"/>
          <w:szCs w:val="28"/>
          <w:lang w:eastAsia="en-US"/>
        </w:rPr>
        <w:t xml:space="preserve">1. Настоящий Порядок устанавливает порядок и условия предоставления и распределения субсидий для софинансирования </w:t>
      </w:r>
      <w:r>
        <w:rPr>
          <w:spacing w:val="-6"/>
          <w:sz w:val="28"/>
          <w:szCs w:val="28"/>
          <w:lang w:eastAsia="en-US"/>
        </w:rPr>
        <w:t>расходов</w:t>
      </w:r>
      <w:r w:rsidRPr="0069459B">
        <w:rPr>
          <w:spacing w:val="-6"/>
          <w:sz w:val="28"/>
          <w:szCs w:val="28"/>
          <w:lang w:eastAsia="en-US"/>
        </w:rPr>
        <w:t xml:space="preserve"> </w:t>
      </w:r>
      <w:r>
        <w:rPr>
          <w:spacing w:val="-6"/>
          <w:sz w:val="28"/>
          <w:szCs w:val="28"/>
          <w:lang w:eastAsia="en-US"/>
        </w:rPr>
        <w:t>бюджетов</w:t>
      </w:r>
      <w:r w:rsidRPr="0069459B">
        <w:rPr>
          <w:spacing w:val="-6"/>
          <w:sz w:val="28"/>
          <w:szCs w:val="28"/>
          <w:lang w:eastAsia="en-US"/>
        </w:rPr>
        <w:t xml:space="preserve"> муниципальных образований Смоленской области (далее также – муниципальные образования) на строительство </w:t>
      </w:r>
      <w:r w:rsidR="00A16560" w:rsidRPr="00A16560">
        <w:rPr>
          <w:spacing w:val="-6"/>
          <w:sz w:val="28"/>
          <w:szCs w:val="28"/>
          <w:lang w:eastAsia="en-US"/>
        </w:rPr>
        <w:t>(приобретение)</w:t>
      </w:r>
      <w:r w:rsidR="00A16560">
        <w:rPr>
          <w:spacing w:val="-6"/>
          <w:sz w:val="28"/>
          <w:szCs w:val="28"/>
          <w:lang w:eastAsia="en-US"/>
        </w:rPr>
        <w:t xml:space="preserve"> </w:t>
      </w:r>
      <w:r w:rsidRPr="0069459B">
        <w:rPr>
          <w:spacing w:val="-6"/>
          <w:sz w:val="28"/>
          <w:szCs w:val="28"/>
          <w:lang w:eastAsia="en-US"/>
        </w:rPr>
        <w:t>жилого помещения (жилого дома) на сельских территориях, предоставляемого гражданам Российской Федерации, проживающим на сельских территориях</w:t>
      </w:r>
      <w:r>
        <w:rPr>
          <w:spacing w:val="-6"/>
          <w:sz w:val="28"/>
          <w:szCs w:val="28"/>
          <w:lang w:eastAsia="en-US"/>
        </w:rPr>
        <w:t xml:space="preserve"> (далее также – граждане)</w:t>
      </w:r>
      <w:r w:rsidRPr="0069459B">
        <w:rPr>
          <w:spacing w:val="-6"/>
          <w:sz w:val="28"/>
          <w:szCs w:val="28"/>
          <w:lang w:eastAsia="en-US"/>
        </w:rPr>
        <w:t>, по договору найма жилого помещения.</w:t>
      </w:r>
      <w:r w:rsidRPr="0069459B">
        <w:rPr>
          <w:sz w:val="28"/>
          <w:szCs w:val="28"/>
          <w:lang w:eastAsia="en-US"/>
        </w:rPr>
        <w:t xml:space="preserve"> </w:t>
      </w:r>
    </w:p>
    <w:p w:rsidR="00336A6F" w:rsidRPr="0069459B" w:rsidRDefault="00336A6F" w:rsidP="000E6C16">
      <w:pPr>
        <w:suppressAutoHyphens/>
        <w:autoSpaceDE w:val="0"/>
        <w:autoSpaceDN w:val="0"/>
        <w:adjustRightInd w:val="0"/>
        <w:ind w:firstLine="709"/>
        <w:contextualSpacing/>
        <w:jc w:val="both"/>
        <w:rPr>
          <w:sz w:val="28"/>
          <w:szCs w:val="28"/>
          <w:lang w:eastAsia="en-US"/>
        </w:rPr>
      </w:pPr>
      <w:r w:rsidRPr="0069459B">
        <w:rPr>
          <w:sz w:val="28"/>
          <w:szCs w:val="28"/>
          <w:lang w:eastAsia="en-US"/>
        </w:rPr>
        <w:t xml:space="preserve">Под сельскими территориями в целях настоящего Порядка понимаются сельские поселения и (или) межселенные территории Смоленской области, объединенные общей территорией в границах муниципального района Смоленской области, а также сельские населенные пункты, входящие в состав городских округов (за исключением города Смоленска), рабочие поселки, входящие в состав городских поселений. Перечень сельских населенных пунктов и рабочих поселков на территории Смоленской области в целях настоящего Порядка утвержден </w:t>
      </w:r>
      <w:r w:rsidR="00561769" w:rsidRPr="00561769">
        <w:rPr>
          <w:sz w:val="28"/>
          <w:szCs w:val="28"/>
          <w:lang w:eastAsia="en-US"/>
        </w:rPr>
        <w:t xml:space="preserve">приказом заместителя Губернатора Смоленской области – начальника Департамента Смоленской области по сельскому хозяйству и продовольствию от 22.03.2022 № 37 </w:t>
      </w:r>
      <w:r w:rsidR="00561769" w:rsidRPr="00561769">
        <w:rPr>
          <w:sz w:val="28"/>
          <w:szCs w:val="28"/>
          <w:lang w:eastAsia="en-US"/>
        </w:rPr>
        <w:lastRenderedPageBreak/>
        <w:t>«Об утверждении Перечня сельских территорий на территории Смоленской области в рамках реализации регионального проекта «Акселерация субъектов малого и среднего предпринимательства» и ведомственного проекта «Создание общих условий функционирования и развития сельского хозяйства Смоленской области</w:t>
      </w:r>
      <w:r w:rsidRPr="0069459B">
        <w:rPr>
          <w:sz w:val="28"/>
          <w:szCs w:val="28"/>
          <w:lang w:eastAsia="en-US"/>
        </w:rPr>
        <w:t xml:space="preserve">. </w:t>
      </w:r>
    </w:p>
    <w:p w:rsidR="00336A6F" w:rsidRPr="0069459B" w:rsidRDefault="00336A6F" w:rsidP="000E6C16">
      <w:pPr>
        <w:suppressAutoHyphens/>
        <w:autoSpaceDE w:val="0"/>
        <w:autoSpaceDN w:val="0"/>
        <w:adjustRightInd w:val="0"/>
        <w:ind w:firstLine="709"/>
        <w:contextualSpacing/>
        <w:jc w:val="both"/>
        <w:rPr>
          <w:spacing w:val="-6"/>
          <w:sz w:val="28"/>
          <w:szCs w:val="28"/>
          <w:lang w:eastAsia="en-US"/>
        </w:rPr>
      </w:pPr>
      <w:r w:rsidRPr="0069459B">
        <w:rPr>
          <w:sz w:val="28"/>
          <w:szCs w:val="28"/>
        </w:rPr>
        <w:t xml:space="preserve">Субсидии </w:t>
      </w:r>
      <w:r w:rsidRPr="009E7008">
        <w:rPr>
          <w:sz w:val="28"/>
          <w:szCs w:val="28"/>
        </w:rPr>
        <w:t xml:space="preserve">для софинансирования расходов бюджетов муниципальных образований Смоленской области на строительство </w:t>
      </w:r>
      <w:r w:rsidR="00A16560" w:rsidRPr="00A16560">
        <w:rPr>
          <w:sz w:val="28"/>
          <w:szCs w:val="28"/>
        </w:rPr>
        <w:t>(приобретение)</w:t>
      </w:r>
      <w:r w:rsidR="00A16560">
        <w:rPr>
          <w:sz w:val="28"/>
          <w:szCs w:val="28"/>
        </w:rPr>
        <w:t xml:space="preserve"> </w:t>
      </w:r>
      <w:r w:rsidRPr="009E7008">
        <w:rPr>
          <w:sz w:val="28"/>
          <w:szCs w:val="28"/>
        </w:rPr>
        <w:t>жилого помещения (жилого дома), предоставляемого г</w:t>
      </w:r>
      <w:r>
        <w:rPr>
          <w:sz w:val="28"/>
          <w:szCs w:val="28"/>
        </w:rPr>
        <w:t xml:space="preserve">ражданам Российской Федерации, </w:t>
      </w:r>
      <w:r w:rsidRPr="009E7008">
        <w:rPr>
          <w:sz w:val="28"/>
          <w:szCs w:val="28"/>
        </w:rPr>
        <w:t>проживающим на сельских территориях, по договору найма жилого помещения</w:t>
      </w:r>
      <w:r>
        <w:rPr>
          <w:sz w:val="28"/>
          <w:szCs w:val="28"/>
        </w:rPr>
        <w:t xml:space="preserve"> (далее также – субсидии), </w:t>
      </w:r>
      <w:r w:rsidRPr="0069459B">
        <w:rPr>
          <w:sz w:val="28"/>
          <w:szCs w:val="28"/>
        </w:rPr>
        <w:t>предоставляются в целях софинансирования расходных обязательств муниципальных образований, возникающих при реализации мероприятий муниципальных программ (</w:t>
      </w:r>
      <w:r w:rsidR="002555F2" w:rsidRPr="002555F2">
        <w:rPr>
          <w:sz w:val="28"/>
          <w:szCs w:val="28"/>
        </w:rPr>
        <w:t>ведомственных проектов</w:t>
      </w:r>
      <w:r w:rsidRPr="0069459B">
        <w:rPr>
          <w:sz w:val="28"/>
          <w:szCs w:val="28"/>
        </w:rPr>
        <w:t>), направленных на комплексное развитие сельских территорий, включающих мероприятия по строительству жилого помещения (жилого дома) на сельских территориях, в том числе путем участия в долевом строительстве жилых домов (квартир), участия на основании договора инвестирования в строительство жилого помещения (жилого</w:t>
      </w:r>
      <w:r w:rsidRPr="0069459B">
        <w:rPr>
          <w:spacing w:val="-6"/>
          <w:sz w:val="28"/>
          <w:szCs w:val="28"/>
          <w:lang w:eastAsia="en-US"/>
        </w:rPr>
        <w:t xml:space="preserve"> дома)</w:t>
      </w:r>
      <w:r w:rsidR="00A16560">
        <w:rPr>
          <w:spacing w:val="-6"/>
          <w:sz w:val="28"/>
          <w:szCs w:val="28"/>
          <w:lang w:eastAsia="en-US"/>
        </w:rPr>
        <w:t xml:space="preserve">, </w:t>
      </w:r>
      <w:r w:rsidR="00A16560" w:rsidRPr="006F0F7D">
        <w:rPr>
          <w:bCs/>
          <w:sz w:val="28"/>
          <w:szCs w:val="28"/>
        </w:rPr>
        <w:t>и (или) приобретению у юридического лица объекта индивидуального жилищного строительства, расположенного на сельских территориях и введенного в эксплуатацию не позднее чем за 3 года до заключения муниципального контракта на его приобретение</w:t>
      </w:r>
      <w:r w:rsidRPr="0069459B">
        <w:rPr>
          <w:spacing w:val="-6"/>
          <w:sz w:val="28"/>
          <w:szCs w:val="28"/>
          <w:lang w:eastAsia="en-US"/>
        </w:rPr>
        <w:t>.</w:t>
      </w:r>
    </w:p>
    <w:p w:rsidR="00336A6F" w:rsidRPr="0069459B" w:rsidRDefault="00336A6F" w:rsidP="000E6C16">
      <w:pPr>
        <w:suppressAutoHyphens/>
        <w:autoSpaceDE w:val="0"/>
        <w:autoSpaceDN w:val="0"/>
        <w:adjustRightInd w:val="0"/>
        <w:ind w:firstLine="709"/>
        <w:contextualSpacing/>
        <w:jc w:val="both"/>
        <w:rPr>
          <w:sz w:val="28"/>
          <w:szCs w:val="28"/>
          <w:lang w:eastAsia="en-US"/>
        </w:rPr>
      </w:pPr>
      <w:r w:rsidRPr="0069459B">
        <w:rPr>
          <w:sz w:val="28"/>
          <w:szCs w:val="28"/>
          <w:lang w:eastAsia="en-US"/>
        </w:rPr>
        <w:t xml:space="preserve">2. </w:t>
      </w:r>
      <w:r w:rsidRPr="0069459B">
        <w:rPr>
          <w:spacing w:val="-6"/>
          <w:sz w:val="28"/>
          <w:szCs w:val="28"/>
          <w:lang w:eastAsia="en-US"/>
        </w:rPr>
        <w:t xml:space="preserve">Главным распорядителем средств субсидий </w:t>
      </w:r>
      <w:r w:rsidRPr="0069459B">
        <w:rPr>
          <w:spacing w:val="-6"/>
          <w:sz w:val="28"/>
          <w:szCs w:val="28"/>
        </w:rPr>
        <w:t xml:space="preserve">для софинансирования </w:t>
      </w:r>
      <w:r w:rsidRPr="00C104B7">
        <w:rPr>
          <w:spacing w:val="-6"/>
          <w:sz w:val="28"/>
          <w:szCs w:val="28"/>
        </w:rPr>
        <w:t>расходов бюджетов</w:t>
      </w:r>
      <w:r w:rsidRPr="0069459B">
        <w:rPr>
          <w:spacing w:val="-6"/>
          <w:sz w:val="28"/>
          <w:szCs w:val="28"/>
        </w:rPr>
        <w:t xml:space="preserve"> муниципальных образований Смоленской области </w:t>
      </w:r>
      <w:r w:rsidRPr="0069459B">
        <w:rPr>
          <w:spacing w:val="-6"/>
          <w:sz w:val="28"/>
          <w:szCs w:val="28"/>
          <w:lang w:eastAsia="en-US"/>
        </w:rPr>
        <w:t xml:space="preserve">на строительство </w:t>
      </w:r>
      <w:r w:rsidR="00A16560" w:rsidRPr="000B1184">
        <w:rPr>
          <w:bCs/>
          <w:sz w:val="28"/>
          <w:szCs w:val="28"/>
        </w:rPr>
        <w:t>(приобретение)</w:t>
      </w:r>
      <w:r w:rsidR="00A16560">
        <w:rPr>
          <w:bCs/>
          <w:sz w:val="28"/>
          <w:szCs w:val="28"/>
        </w:rPr>
        <w:t xml:space="preserve"> </w:t>
      </w:r>
      <w:r w:rsidRPr="0069459B">
        <w:rPr>
          <w:spacing w:val="-6"/>
          <w:sz w:val="28"/>
          <w:szCs w:val="28"/>
          <w:lang w:eastAsia="en-US"/>
        </w:rPr>
        <w:t>жилого помещения (жилого дома), предоставляемого гражданам Российской Федерации, проживающим на сельских территориях, по договору найма жилого помещения, является Департамент Смоленской области по сельскому хозяйству и продовольствию (далее также - Департамент).</w:t>
      </w:r>
      <w:r w:rsidRPr="0069459B">
        <w:rPr>
          <w:sz w:val="28"/>
          <w:szCs w:val="28"/>
          <w:lang w:eastAsia="en-US"/>
        </w:rPr>
        <w:t xml:space="preserve"> </w:t>
      </w:r>
    </w:p>
    <w:p w:rsidR="00336A6F" w:rsidRPr="0069459B" w:rsidRDefault="00336A6F" w:rsidP="000E6C16">
      <w:pPr>
        <w:suppressAutoHyphens/>
        <w:autoSpaceDE w:val="0"/>
        <w:autoSpaceDN w:val="0"/>
        <w:adjustRightInd w:val="0"/>
        <w:ind w:firstLine="709"/>
        <w:jc w:val="both"/>
        <w:rPr>
          <w:sz w:val="28"/>
          <w:szCs w:val="28"/>
          <w:lang w:eastAsia="en-US"/>
        </w:rPr>
      </w:pPr>
      <w:r w:rsidRPr="0069459B">
        <w:rPr>
          <w:sz w:val="28"/>
          <w:szCs w:val="28"/>
          <w:lang w:eastAsia="en-US"/>
        </w:rPr>
        <w:t>Источником финансового обеспечения субсидий являются ср</w:t>
      </w:r>
      <w:r>
        <w:rPr>
          <w:sz w:val="28"/>
          <w:szCs w:val="28"/>
          <w:lang w:eastAsia="en-US"/>
        </w:rPr>
        <w:t>едства субсидий, предоставляемых</w:t>
      </w:r>
      <w:r w:rsidRPr="0069459B">
        <w:rPr>
          <w:sz w:val="28"/>
          <w:szCs w:val="28"/>
          <w:lang w:eastAsia="en-US"/>
        </w:rPr>
        <w:t xml:space="preserve"> из федерального бюджета областному бюджету в соответствии с государственной </w:t>
      </w:r>
      <w:hyperlink r:id="rId11" w:history="1">
        <w:r w:rsidRPr="0069459B">
          <w:rPr>
            <w:sz w:val="28"/>
            <w:szCs w:val="28"/>
            <w:lang w:eastAsia="en-US"/>
          </w:rPr>
          <w:t>программой</w:t>
        </w:r>
      </w:hyperlink>
      <w:r w:rsidRPr="0069459B">
        <w:rPr>
          <w:sz w:val="28"/>
          <w:szCs w:val="28"/>
          <w:lang w:eastAsia="en-US"/>
        </w:rPr>
        <w:t xml:space="preserve"> Российской Федерации «Комплексное развитие сельских территорий», утвержденной постановлением Правительства Российской Федерации от 31.05.2019 № 696, и средства областного бюджета, предусмотренные на реализацию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w:t>
      </w:r>
    </w:p>
    <w:p w:rsidR="00336A6F" w:rsidRPr="0069459B" w:rsidRDefault="00336A6F" w:rsidP="000E6C16">
      <w:pPr>
        <w:widowControl w:val="0"/>
        <w:suppressAutoHyphens/>
        <w:autoSpaceDE w:val="0"/>
        <w:autoSpaceDN w:val="0"/>
        <w:ind w:firstLine="709"/>
        <w:jc w:val="both"/>
        <w:rPr>
          <w:sz w:val="28"/>
          <w:szCs w:val="28"/>
        </w:rPr>
      </w:pPr>
      <w:r w:rsidRPr="0069459B">
        <w:rPr>
          <w:sz w:val="28"/>
          <w:szCs w:val="28"/>
        </w:rPr>
        <w:t>3. Условиями предоставления субсидий являются:</w:t>
      </w:r>
    </w:p>
    <w:p w:rsidR="00336A6F" w:rsidRPr="0069459B" w:rsidRDefault="00336A6F" w:rsidP="000E6C16">
      <w:pPr>
        <w:widowControl w:val="0"/>
        <w:suppressAutoHyphens/>
        <w:autoSpaceDE w:val="0"/>
        <w:autoSpaceDN w:val="0"/>
        <w:ind w:firstLine="709"/>
        <w:jc w:val="both"/>
        <w:rPr>
          <w:sz w:val="28"/>
          <w:szCs w:val="28"/>
        </w:rPr>
      </w:pPr>
      <w:r w:rsidRPr="0069459B">
        <w:rPr>
          <w:sz w:val="28"/>
          <w:szCs w:val="28"/>
        </w:rPr>
        <w:t>- наличие в бюджете муниципального образования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w:t>
      </w:r>
    </w:p>
    <w:p w:rsidR="00336A6F" w:rsidRPr="0069459B" w:rsidRDefault="00336A6F" w:rsidP="000E6C16">
      <w:pPr>
        <w:widowControl w:val="0"/>
        <w:suppressAutoHyphens/>
        <w:autoSpaceDE w:val="0"/>
        <w:autoSpaceDN w:val="0"/>
        <w:ind w:firstLine="709"/>
        <w:jc w:val="both"/>
        <w:rPr>
          <w:sz w:val="28"/>
          <w:szCs w:val="28"/>
        </w:rPr>
      </w:pPr>
      <w:r w:rsidRPr="0069459B">
        <w:rPr>
          <w:sz w:val="28"/>
          <w:szCs w:val="28"/>
        </w:rPr>
        <w:t xml:space="preserve">- заключение органом местного самоуправления муниципального образования Смоленской области с Департаментом с применением государственной интегрированной информационной системы управления общественными финансами «Электронный бюджет» соглашения о предоставлении субсидии,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w:t>
      </w:r>
      <w:r w:rsidRPr="0069459B">
        <w:rPr>
          <w:sz w:val="28"/>
          <w:szCs w:val="28"/>
        </w:rPr>
        <w:lastRenderedPageBreak/>
        <w:t>субсидия, и ответственность за неисполнение предусмотренных указанным соглашением обязательств.</w:t>
      </w:r>
    </w:p>
    <w:p w:rsidR="00336A6F" w:rsidRPr="0069459B" w:rsidRDefault="00336A6F" w:rsidP="000E6C16">
      <w:pPr>
        <w:widowControl w:val="0"/>
        <w:suppressAutoHyphens/>
        <w:autoSpaceDE w:val="0"/>
        <w:autoSpaceDN w:val="0"/>
        <w:ind w:firstLine="709"/>
        <w:jc w:val="both"/>
        <w:rPr>
          <w:sz w:val="28"/>
          <w:szCs w:val="28"/>
        </w:rPr>
      </w:pPr>
      <w:r w:rsidRPr="0069459B">
        <w:rPr>
          <w:sz w:val="28"/>
          <w:szCs w:val="28"/>
        </w:rPr>
        <w:t xml:space="preserve">4. Критерием отбора муниципальных образований для предоставления субсидий является наличие </w:t>
      </w:r>
      <w:hyperlink w:anchor="P164" w:history="1">
        <w:r w:rsidRPr="0069459B">
          <w:rPr>
            <w:sz w:val="28"/>
            <w:szCs w:val="28"/>
          </w:rPr>
          <w:t>заявки</w:t>
        </w:r>
      </w:hyperlink>
      <w:r w:rsidRPr="0069459B">
        <w:rPr>
          <w:sz w:val="28"/>
          <w:szCs w:val="28"/>
        </w:rPr>
        <w:t xml:space="preserve"> на получение субсидий на очередной финансовый год по форме согласно приложению к настоящему Порядку.</w:t>
      </w:r>
    </w:p>
    <w:p w:rsidR="00336A6F" w:rsidRPr="0069459B" w:rsidRDefault="00336A6F" w:rsidP="000E6C16">
      <w:pPr>
        <w:widowControl w:val="0"/>
        <w:suppressAutoHyphens/>
        <w:autoSpaceDE w:val="0"/>
        <w:autoSpaceDN w:val="0"/>
        <w:ind w:firstLine="709"/>
        <w:jc w:val="both"/>
        <w:rPr>
          <w:sz w:val="28"/>
          <w:szCs w:val="28"/>
        </w:rPr>
      </w:pPr>
      <w:r w:rsidRPr="0069459B">
        <w:rPr>
          <w:sz w:val="28"/>
          <w:szCs w:val="28"/>
        </w:rPr>
        <w:t xml:space="preserve"> 5. Орган местного самоуправления муниципального образования обеспечивает представление в Департамент заявки на получение субсидии и несет ответственность за достоверность содержащихся в ней сведений. </w:t>
      </w:r>
    </w:p>
    <w:p w:rsidR="00336A6F" w:rsidRPr="0069459B" w:rsidRDefault="00A400B4" w:rsidP="000E6C16">
      <w:pPr>
        <w:suppressAutoHyphens/>
        <w:ind w:firstLine="709"/>
        <w:jc w:val="both"/>
        <w:rPr>
          <w:sz w:val="28"/>
          <w:szCs w:val="28"/>
        </w:rPr>
      </w:pPr>
      <w:hyperlink w:anchor="P164" w:history="1">
        <w:r w:rsidR="00336A6F" w:rsidRPr="0069459B">
          <w:rPr>
            <w:sz w:val="28"/>
            <w:szCs w:val="28"/>
          </w:rPr>
          <w:t>Заявки</w:t>
        </w:r>
      </w:hyperlink>
      <w:r w:rsidR="00336A6F" w:rsidRPr="0069459B">
        <w:rPr>
          <w:sz w:val="28"/>
          <w:szCs w:val="28"/>
        </w:rPr>
        <w:t xml:space="preserve"> на получение субсидий на очередной финансовый год представляются органами местного самоуправления муниципальных образований Смоленской области в Департамент в срок до 1 июня текущего финансового года с приложением следующих документов:</w:t>
      </w:r>
    </w:p>
    <w:p w:rsidR="00336A6F" w:rsidRPr="0069459B" w:rsidRDefault="00336A6F" w:rsidP="000E6C16">
      <w:pPr>
        <w:widowControl w:val="0"/>
        <w:suppressAutoHyphens/>
        <w:autoSpaceDE w:val="0"/>
        <w:autoSpaceDN w:val="0"/>
        <w:ind w:firstLine="709"/>
        <w:jc w:val="both"/>
        <w:rPr>
          <w:sz w:val="28"/>
          <w:szCs w:val="28"/>
        </w:rPr>
      </w:pPr>
      <w:r w:rsidRPr="0069459B">
        <w:rPr>
          <w:sz w:val="28"/>
          <w:szCs w:val="28"/>
        </w:rPr>
        <w:t>- выписки из нормативного правового акта (проекта нормативного правового акта) о соответствующем бюджете муниципального образования, подтверждающей финансирование расходов на строительство</w:t>
      </w:r>
      <w:r w:rsidR="00A16560">
        <w:rPr>
          <w:sz w:val="28"/>
          <w:szCs w:val="28"/>
        </w:rPr>
        <w:t xml:space="preserve"> </w:t>
      </w:r>
      <w:r w:rsidR="00A16560" w:rsidRPr="000B1184">
        <w:rPr>
          <w:bCs/>
          <w:sz w:val="28"/>
          <w:szCs w:val="28"/>
        </w:rPr>
        <w:t>(приобретение)</w:t>
      </w:r>
      <w:r w:rsidRPr="0069459B">
        <w:rPr>
          <w:sz w:val="28"/>
          <w:szCs w:val="28"/>
        </w:rPr>
        <w:t xml:space="preserve"> жилого помещения (жилого дома) на сельских территориях</w:t>
      </w:r>
      <w:r>
        <w:rPr>
          <w:sz w:val="28"/>
          <w:szCs w:val="28"/>
        </w:rPr>
        <w:t xml:space="preserve"> </w:t>
      </w:r>
      <w:r w:rsidRPr="0069459B">
        <w:rPr>
          <w:sz w:val="28"/>
          <w:szCs w:val="28"/>
        </w:rPr>
        <w:t>в размере, необходимом для достижения показателя результативности предоставления субсидии, но не менее 5 процентов расчетной стоимости строительства жилого помещения (жилого дома) на</w:t>
      </w:r>
      <w:r w:rsidRPr="0069459B">
        <w:rPr>
          <w:spacing w:val="-6"/>
          <w:sz w:val="28"/>
          <w:szCs w:val="28"/>
          <w:lang w:eastAsia="en-US"/>
        </w:rPr>
        <w:t xml:space="preserve"> сельских территориях</w:t>
      </w:r>
      <w:r>
        <w:rPr>
          <w:spacing w:val="-6"/>
          <w:sz w:val="28"/>
          <w:szCs w:val="28"/>
          <w:lang w:eastAsia="en-US"/>
        </w:rPr>
        <w:t xml:space="preserve"> </w:t>
      </w:r>
      <w:r>
        <w:rPr>
          <w:sz w:val="28"/>
          <w:szCs w:val="28"/>
        </w:rPr>
        <w:t>(далее – расчетная стоимость жилья)</w:t>
      </w:r>
      <w:r w:rsidRPr="0069459B">
        <w:rPr>
          <w:sz w:val="28"/>
          <w:szCs w:val="28"/>
        </w:rPr>
        <w:t>, заверенной руководителем финансового органа муниципального образования.</w:t>
      </w:r>
    </w:p>
    <w:p w:rsidR="00336A6F" w:rsidRPr="00A25225" w:rsidRDefault="00336A6F" w:rsidP="000E6C16">
      <w:pPr>
        <w:widowControl w:val="0"/>
        <w:suppressAutoHyphens/>
        <w:autoSpaceDE w:val="0"/>
        <w:autoSpaceDN w:val="0"/>
        <w:ind w:firstLine="709"/>
        <w:jc w:val="both"/>
        <w:rPr>
          <w:spacing w:val="-2"/>
          <w:sz w:val="28"/>
          <w:szCs w:val="28"/>
        </w:rPr>
      </w:pPr>
      <w:r w:rsidRPr="00A25225">
        <w:rPr>
          <w:spacing w:val="-2"/>
          <w:sz w:val="28"/>
          <w:szCs w:val="28"/>
        </w:rPr>
        <w:t>Расчетная стоимость жилья</w:t>
      </w:r>
      <w:r w:rsidRPr="00A25225">
        <w:rPr>
          <w:spacing w:val="-2"/>
          <w:sz w:val="28"/>
          <w:szCs w:val="28"/>
          <w:lang w:eastAsia="en-US"/>
        </w:rPr>
        <w:t xml:space="preserve"> </w:t>
      </w:r>
      <w:r w:rsidRPr="00A25225">
        <w:rPr>
          <w:spacing w:val="-2"/>
          <w:sz w:val="28"/>
          <w:szCs w:val="28"/>
        </w:rPr>
        <w:t>определяется в соответствии с приложением к Правилам предоставления и распределения субсидий из федерального бюджета бюджетам субъектов Российской Федерации на оказание финансовой поддержки при исполнении расходных обязательств муниципальных образований по строительству (приобретению) жилья, предоставляемого по договору найма жилого помещения, являющимся приложением № 4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 696;</w:t>
      </w:r>
    </w:p>
    <w:p w:rsidR="00336A6F" w:rsidRPr="0069459B" w:rsidRDefault="00336A6F" w:rsidP="000E6C16">
      <w:pPr>
        <w:suppressAutoHyphens/>
        <w:autoSpaceDE w:val="0"/>
        <w:autoSpaceDN w:val="0"/>
        <w:adjustRightInd w:val="0"/>
        <w:ind w:firstLine="709"/>
        <w:jc w:val="both"/>
        <w:rPr>
          <w:sz w:val="28"/>
          <w:szCs w:val="28"/>
        </w:rPr>
      </w:pPr>
      <w:r w:rsidRPr="0069459B">
        <w:rPr>
          <w:sz w:val="28"/>
          <w:szCs w:val="28"/>
        </w:rPr>
        <w:t>- копий учетных дел граждан, претендующих на обеспечение жильем по договорам найма жилых помещений, и (или) перечня планируемых к созданию новых штатных единиц, на замещение которых в соответствующем финансовом периоде работодателем будут привлечены граждане – получатели жилья по договору найма жилых помещений;</w:t>
      </w:r>
    </w:p>
    <w:p w:rsidR="00336A6F" w:rsidRPr="0069459B" w:rsidRDefault="00336A6F" w:rsidP="000E6C16">
      <w:pPr>
        <w:suppressAutoHyphens/>
        <w:autoSpaceDE w:val="0"/>
        <w:autoSpaceDN w:val="0"/>
        <w:adjustRightInd w:val="0"/>
        <w:ind w:firstLine="709"/>
        <w:jc w:val="both"/>
        <w:rPr>
          <w:sz w:val="28"/>
          <w:szCs w:val="28"/>
        </w:rPr>
      </w:pPr>
      <w:r w:rsidRPr="0069459B">
        <w:rPr>
          <w:sz w:val="28"/>
          <w:szCs w:val="28"/>
        </w:rPr>
        <w:t>- документов, подтверждающих участие работодателя в софинансировании мероприятия по строительству жилого помещения (жилого дома)</w:t>
      </w:r>
      <w:r w:rsidRPr="0069459B">
        <w:rPr>
          <w:color w:val="22272F"/>
          <w:sz w:val="23"/>
          <w:szCs w:val="23"/>
        </w:rPr>
        <w:t xml:space="preserve"> </w:t>
      </w:r>
      <w:r w:rsidRPr="0069459B">
        <w:rPr>
          <w:spacing w:val="-6"/>
          <w:sz w:val="28"/>
          <w:szCs w:val="28"/>
          <w:lang w:eastAsia="en-US"/>
        </w:rPr>
        <w:t>на сельских территориях</w:t>
      </w:r>
      <w:r w:rsidRPr="0069459B">
        <w:rPr>
          <w:sz w:val="28"/>
          <w:szCs w:val="28"/>
        </w:rPr>
        <w:t>, предоставляемого гражданам (в случае участия работодателя в софинансировании указанного мероприятия).</w:t>
      </w:r>
    </w:p>
    <w:p w:rsidR="00336A6F" w:rsidRPr="0069459B" w:rsidRDefault="00336A6F" w:rsidP="000E6C16">
      <w:pPr>
        <w:suppressAutoHyphens/>
        <w:autoSpaceDE w:val="0"/>
        <w:autoSpaceDN w:val="0"/>
        <w:adjustRightInd w:val="0"/>
        <w:ind w:firstLine="709"/>
        <w:jc w:val="both"/>
        <w:rPr>
          <w:sz w:val="28"/>
          <w:szCs w:val="28"/>
        </w:rPr>
      </w:pPr>
      <w:r>
        <w:rPr>
          <w:sz w:val="28"/>
          <w:szCs w:val="28"/>
        </w:rPr>
        <w:t>В случае если д</w:t>
      </w:r>
      <w:r w:rsidRPr="0069459B">
        <w:rPr>
          <w:sz w:val="28"/>
          <w:szCs w:val="28"/>
        </w:rPr>
        <w:t>окументы, указанные в настоящем пункте, направляются в</w:t>
      </w:r>
      <w:r>
        <w:rPr>
          <w:sz w:val="28"/>
          <w:szCs w:val="28"/>
        </w:rPr>
        <w:t xml:space="preserve"> Департамент в электронном виде, они должны быть </w:t>
      </w:r>
      <w:r w:rsidRPr="0069459B">
        <w:rPr>
          <w:sz w:val="28"/>
          <w:szCs w:val="28"/>
        </w:rPr>
        <w:t>удостоверен</w:t>
      </w:r>
      <w:r>
        <w:rPr>
          <w:sz w:val="28"/>
          <w:szCs w:val="28"/>
        </w:rPr>
        <w:t>ы</w:t>
      </w:r>
      <w:r w:rsidRPr="0069459B">
        <w:rPr>
          <w:sz w:val="28"/>
          <w:szCs w:val="28"/>
        </w:rPr>
        <w:t xml:space="preserve"> усиленной квалифицированной электронной подписью</w:t>
      </w:r>
      <w:r>
        <w:rPr>
          <w:sz w:val="28"/>
          <w:szCs w:val="28"/>
        </w:rPr>
        <w:t xml:space="preserve">. </w:t>
      </w:r>
      <w:r w:rsidRPr="0069459B">
        <w:rPr>
          <w:sz w:val="28"/>
          <w:szCs w:val="28"/>
        </w:rPr>
        <w:t xml:space="preserve"> </w:t>
      </w:r>
      <w:r>
        <w:rPr>
          <w:sz w:val="28"/>
          <w:szCs w:val="28"/>
        </w:rPr>
        <w:t>В случае если д</w:t>
      </w:r>
      <w:r w:rsidRPr="0069459B">
        <w:rPr>
          <w:sz w:val="28"/>
          <w:szCs w:val="28"/>
        </w:rPr>
        <w:t xml:space="preserve">окументы, указанные в настоящем пункте, </w:t>
      </w:r>
      <w:r>
        <w:rPr>
          <w:sz w:val="28"/>
          <w:szCs w:val="28"/>
        </w:rPr>
        <w:t>представляются</w:t>
      </w:r>
      <w:r w:rsidRPr="0069459B">
        <w:rPr>
          <w:sz w:val="28"/>
          <w:szCs w:val="28"/>
        </w:rPr>
        <w:t xml:space="preserve"> в</w:t>
      </w:r>
      <w:r>
        <w:rPr>
          <w:sz w:val="28"/>
          <w:szCs w:val="28"/>
        </w:rPr>
        <w:t xml:space="preserve"> Департамент </w:t>
      </w:r>
      <w:r w:rsidRPr="0069459B">
        <w:rPr>
          <w:sz w:val="28"/>
          <w:szCs w:val="28"/>
        </w:rPr>
        <w:t xml:space="preserve">на бумажном носителе, </w:t>
      </w:r>
      <w:r>
        <w:rPr>
          <w:sz w:val="28"/>
          <w:szCs w:val="28"/>
        </w:rPr>
        <w:t xml:space="preserve">они должны быть </w:t>
      </w:r>
      <w:r w:rsidRPr="0069459B">
        <w:rPr>
          <w:sz w:val="28"/>
          <w:szCs w:val="28"/>
        </w:rPr>
        <w:t>заверенны подписью главы муниципального образования или иного лица, уполномоченного на это, и печатью.</w:t>
      </w:r>
    </w:p>
    <w:p w:rsidR="00336A6F" w:rsidRPr="0069459B" w:rsidRDefault="00336A6F" w:rsidP="000E6C16">
      <w:pPr>
        <w:suppressAutoHyphens/>
        <w:autoSpaceDE w:val="0"/>
        <w:autoSpaceDN w:val="0"/>
        <w:adjustRightInd w:val="0"/>
        <w:ind w:firstLine="709"/>
        <w:jc w:val="both"/>
        <w:rPr>
          <w:sz w:val="28"/>
          <w:szCs w:val="28"/>
        </w:rPr>
      </w:pPr>
      <w:r w:rsidRPr="0069459B">
        <w:rPr>
          <w:sz w:val="28"/>
          <w:szCs w:val="28"/>
        </w:rPr>
        <w:t>6. Размер субсидии составляет не более 80 процентов расчетной стоимости жилья.</w:t>
      </w:r>
    </w:p>
    <w:p w:rsidR="00336A6F" w:rsidRPr="0069459B" w:rsidRDefault="00336A6F" w:rsidP="000E6C16">
      <w:pPr>
        <w:suppressAutoHyphens/>
        <w:autoSpaceDE w:val="0"/>
        <w:autoSpaceDN w:val="0"/>
        <w:adjustRightInd w:val="0"/>
        <w:ind w:firstLine="709"/>
        <w:jc w:val="both"/>
        <w:rPr>
          <w:sz w:val="28"/>
          <w:szCs w:val="28"/>
        </w:rPr>
      </w:pPr>
      <w:r w:rsidRPr="0069459B">
        <w:rPr>
          <w:sz w:val="28"/>
          <w:szCs w:val="28"/>
        </w:rPr>
        <w:lastRenderedPageBreak/>
        <w:t>Размер субсидии на очередной финансовый год и плановый период рассчитывается по следующей формуле:</w:t>
      </w:r>
    </w:p>
    <w:p w:rsidR="00336A6F" w:rsidRPr="0069459B" w:rsidRDefault="00336A6F" w:rsidP="000E6C16">
      <w:pPr>
        <w:suppressAutoHyphens/>
        <w:autoSpaceDE w:val="0"/>
        <w:autoSpaceDN w:val="0"/>
        <w:adjustRightInd w:val="0"/>
        <w:ind w:firstLine="709"/>
        <w:jc w:val="both"/>
        <w:rPr>
          <w:sz w:val="28"/>
          <w:szCs w:val="28"/>
        </w:rPr>
      </w:pPr>
    </w:p>
    <w:p w:rsidR="00336A6F" w:rsidRPr="0069459B" w:rsidRDefault="00336A6F" w:rsidP="000E6C16">
      <w:pPr>
        <w:suppressAutoHyphens/>
        <w:autoSpaceDE w:val="0"/>
        <w:autoSpaceDN w:val="0"/>
        <w:adjustRightInd w:val="0"/>
        <w:ind w:firstLine="709"/>
        <w:jc w:val="center"/>
        <w:rPr>
          <w:sz w:val="28"/>
          <w:szCs w:val="28"/>
        </w:rPr>
      </w:pPr>
      <w:r w:rsidRPr="0069459B">
        <w:rPr>
          <w:sz w:val="28"/>
          <w:szCs w:val="28"/>
        </w:rPr>
        <w:t>S</w:t>
      </w:r>
      <w:r w:rsidRPr="0069459B">
        <w:rPr>
          <w:sz w:val="28"/>
          <w:szCs w:val="28"/>
          <w:vertAlign w:val="subscript"/>
        </w:rPr>
        <w:t xml:space="preserve">ж moi  </w:t>
      </w:r>
      <w:r w:rsidRPr="0069459B">
        <w:rPr>
          <w:sz w:val="28"/>
          <w:szCs w:val="28"/>
        </w:rPr>
        <w:t>=  Р</w:t>
      </w:r>
      <w:r w:rsidRPr="0069459B">
        <w:rPr>
          <w:sz w:val="28"/>
          <w:szCs w:val="28"/>
          <w:vertAlign w:val="subscript"/>
        </w:rPr>
        <w:t xml:space="preserve">ж moi  </w:t>
      </w:r>
      <w:r w:rsidRPr="0069459B">
        <w:rPr>
          <w:sz w:val="28"/>
          <w:szCs w:val="28"/>
        </w:rPr>
        <w:t>×  80%, где:</w:t>
      </w:r>
    </w:p>
    <w:p w:rsidR="00336A6F" w:rsidRPr="0069459B" w:rsidRDefault="00336A6F" w:rsidP="000E6C16">
      <w:pPr>
        <w:suppressAutoHyphens/>
        <w:autoSpaceDE w:val="0"/>
        <w:autoSpaceDN w:val="0"/>
        <w:adjustRightInd w:val="0"/>
        <w:ind w:firstLine="709"/>
        <w:jc w:val="both"/>
        <w:rPr>
          <w:sz w:val="28"/>
          <w:szCs w:val="28"/>
        </w:rPr>
      </w:pPr>
    </w:p>
    <w:p w:rsidR="00336A6F" w:rsidRPr="0069459B" w:rsidRDefault="00336A6F" w:rsidP="000E6C16">
      <w:pPr>
        <w:suppressAutoHyphens/>
        <w:autoSpaceDE w:val="0"/>
        <w:autoSpaceDN w:val="0"/>
        <w:adjustRightInd w:val="0"/>
        <w:ind w:firstLine="709"/>
        <w:jc w:val="both"/>
        <w:rPr>
          <w:sz w:val="28"/>
          <w:szCs w:val="28"/>
        </w:rPr>
      </w:pPr>
      <w:r w:rsidRPr="0069459B">
        <w:rPr>
          <w:sz w:val="28"/>
          <w:szCs w:val="28"/>
        </w:rPr>
        <w:t>S</w:t>
      </w:r>
      <w:r w:rsidRPr="0069459B">
        <w:rPr>
          <w:sz w:val="28"/>
          <w:szCs w:val="28"/>
          <w:vertAlign w:val="subscript"/>
        </w:rPr>
        <w:t xml:space="preserve">ж moi </w:t>
      </w:r>
      <w:r w:rsidRPr="0069459B">
        <w:rPr>
          <w:sz w:val="28"/>
          <w:szCs w:val="28"/>
        </w:rPr>
        <w:t>– объем субсидии бюджету i-го муниципального образования Смоленской области;</w:t>
      </w:r>
    </w:p>
    <w:p w:rsidR="00336A6F" w:rsidRPr="0069459B" w:rsidRDefault="00336A6F" w:rsidP="000E6C16">
      <w:pPr>
        <w:suppressAutoHyphens/>
        <w:autoSpaceDE w:val="0"/>
        <w:autoSpaceDN w:val="0"/>
        <w:adjustRightInd w:val="0"/>
        <w:ind w:firstLine="709"/>
        <w:jc w:val="both"/>
        <w:rPr>
          <w:sz w:val="28"/>
          <w:szCs w:val="28"/>
        </w:rPr>
      </w:pPr>
      <w:r w:rsidRPr="0069459B">
        <w:rPr>
          <w:sz w:val="28"/>
          <w:szCs w:val="28"/>
        </w:rPr>
        <w:t>Р</w:t>
      </w:r>
      <w:r w:rsidRPr="0069459B">
        <w:rPr>
          <w:sz w:val="28"/>
          <w:szCs w:val="28"/>
          <w:vertAlign w:val="subscript"/>
        </w:rPr>
        <w:t xml:space="preserve">ж moi  </w:t>
      </w:r>
      <w:r w:rsidRPr="0069459B">
        <w:rPr>
          <w:sz w:val="28"/>
          <w:szCs w:val="28"/>
        </w:rPr>
        <w:t xml:space="preserve">– расчетная стоимость </w:t>
      </w:r>
      <w:r w:rsidRPr="0069459B">
        <w:rPr>
          <w:spacing w:val="-6"/>
          <w:sz w:val="28"/>
          <w:szCs w:val="28"/>
          <w:lang w:eastAsia="en-US"/>
        </w:rPr>
        <w:t>жилья</w:t>
      </w:r>
      <w:r w:rsidRPr="0069459B">
        <w:rPr>
          <w:sz w:val="28"/>
          <w:szCs w:val="28"/>
        </w:rPr>
        <w:t>.</w:t>
      </w:r>
    </w:p>
    <w:p w:rsidR="00336A6F" w:rsidRPr="0069459B" w:rsidRDefault="00336A6F" w:rsidP="000E6C16">
      <w:pPr>
        <w:suppressAutoHyphens/>
        <w:autoSpaceDE w:val="0"/>
        <w:autoSpaceDN w:val="0"/>
        <w:adjustRightInd w:val="0"/>
        <w:ind w:firstLine="709"/>
        <w:jc w:val="both"/>
        <w:rPr>
          <w:sz w:val="28"/>
          <w:szCs w:val="28"/>
        </w:rPr>
      </w:pPr>
      <w:bookmarkStart w:id="1" w:name="sub_141053"/>
      <w:r w:rsidRPr="0069459B">
        <w:rPr>
          <w:sz w:val="28"/>
          <w:szCs w:val="28"/>
        </w:rPr>
        <w:t xml:space="preserve">Финансовое обеспечение оставшейся части стоимости </w:t>
      </w:r>
      <w:r w:rsidRPr="0069459B">
        <w:rPr>
          <w:spacing w:val="-6"/>
          <w:sz w:val="28"/>
          <w:szCs w:val="28"/>
          <w:lang w:eastAsia="en-US"/>
        </w:rPr>
        <w:t>строительства</w:t>
      </w:r>
      <w:r w:rsidR="00251753">
        <w:rPr>
          <w:spacing w:val="-6"/>
          <w:sz w:val="28"/>
          <w:szCs w:val="28"/>
          <w:lang w:eastAsia="en-US"/>
        </w:rPr>
        <w:t xml:space="preserve"> </w:t>
      </w:r>
      <w:r w:rsidR="00251753">
        <w:rPr>
          <w:bCs/>
          <w:sz w:val="28"/>
          <w:szCs w:val="28"/>
        </w:rPr>
        <w:t>(приобретения</w:t>
      </w:r>
      <w:r w:rsidR="00251753" w:rsidRPr="000B1184">
        <w:rPr>
          <w:bCs/>
          <w:sz w:val="28"/>
          <w:szCs w:val="28"/>
        </w:rPr>
        <w:t>)</w:t>
      </w:r>
      <w:r w:rsidRPr="0069459B">
        <w:rPr>
          <w:spacing w:val="-6"/>
          <w:sz w:val="28"/>
          <w:szCs w:val="28"/>
          <w:lang w:eastAsia="en-US"/>
        </w:rPr>
        <w:t xml:space="preserve"> </w:t>
      </w:r>
      <w:r w:rsidRPr="0069459B">
        <w:rPr>
          <w:sz w:val="28"/>
          <w:szCs w:val="28"/>
        </w:rPr>
        <w:t>жилого помещения (жилого дома) на сельских</w:t>
      </w:r>
      <w:r w:rsidRPr="0069459B">
        <w:rPr>
          <w:spacing w:val="-6"/>
          <w:sz w:val="28"/>
          <w:szCs w:val="28"/>
          <w:lang w:eastAsia="en-US"/>
        </w:rPr>
        <w:t xml:space="preserve"> территориях</w:t>
      </w:r>
      <w:r w:rsidRPr="0069459B">
        <w:rPr>
          <w:sz w:val="28"/>
          <w:szCs w:val="28"/>
        </w:rPr>
        <w:t xml:space="preserve"> осуществляется за счет средств бюджета муниципального образования, а также за счет вклада работодателя. Доля финансирования расходного обязательства за счет средств бюджета муниципального образования составляет не менее 5 процентов от расчетной стоимости </w:t>
      </w:r>
      <w:r w:rsidRPr="0069459B">
        <w:rPr>
          <w:spacing w:val="-6"/>
          <w:sz w:val="28"/>
          <w:szCs w:val="28"/>
          <w:lang w:eastAsia="en-US"/>
        </w:rPr>
        <w:t>жилья</w:t>
      </w:r>
      <w:r w:rsidRPr="0069459B">
        <w:rPr>
          <w:sz w:val="28"/>
          <w:szCs w:val="28"/>
        </w:rPr>
        <w:t xml:space="preserve">. В случае если работодателем является государственное, муниципальное учреждение в социальной сфере, то его участие в виде доли вклада работодателя не является обязательным. Вклад работодателя в </w:t>
      </w:r>
      <w:r w:rsidRPr="0069459B">
        <w:rPr>
          <w:spacing w:val="-6"/>
          <w:sz w:val="28"/>
          <w:szCs w:val="28"/>
          <w:lang w:eastAsia="en-US"/>
        </w:rPr>
        <w:t xml:space="preserve">строительство </w:t>
      </w:r>
      <w:r w:rsidR="00251753" w:rsidRPr="000B1184">
        <w:rPr>
          <w:bCs/>
          <w:sz w:val="28"/>
          <w:szCs w:val="28"/>
        </w:rPr>
        <w:t>(приобретение)</w:t>
      </w:r>
      <w:r w:rsidR="00251753">
        <w:rPr>
          <w:bCs/>
          <w:sz w:val="28"/>
          <w:szCs w:val="28"/>
        </w:rPr>
        <w:t xml:space="preserve"> </w:t>
      </w:r>
      <w:r w:rsidRPr="0069459B">
        <w:rPr>
          <w:sz w:val="28"/>
          <w:szCs w:val="28"/>
        </w:rPr>
        <w:t>жилого помещения (жилого дома) на сельских</w:t>
      </w:r>
      <w:r w:rsidRPr="0069459B">
        <w:rPr>
          <w:spacing w:val="-6"/>
          <w:sz w:val="28"/>
          <w:szCs w:val="28"/>
          <w:lang w:eastAsia="en-US"/>
        </w:rPr>
        <w:t xml:space="preserve"> территориях</w:t>
      </w:r>
      <w:r w:rsidRPr="0069459B">
        <w:rPr>
          <w:sz w:val="28"/>
          <w:szCs w:val="28"/>
        </w:rPr>
        <w:t xml:space="preserve"> может быть в различных формах, в том числе в форме денежных средств, трудового участия и предоставления технических средств (за исключением работодателей, являющихся государственными, муниципальными учреждениями в социальной сфере).</w:t>
      </w:r>
      <w:bookmarkEnd w:id="1"/>
    </w:p>
    <w:p w:rsidR="00336A6F" w:rsidRPr="0069459B" w:rsidRDefault="00336A6F" w:rsidP="000E6C16">
      <w:pPr>
        <w:widowControl w:val="0"/>
        <w:suppressAutoHyphens/>
        <w:autoSpaceDE w:val="0"/>
        <w:autoSpaceDN w:val="0"/>
        <w:ind w:firstLine="709"/>
        <w:jc w:val="both"/>
        <w:rPr>
          <w:strike/>
          <w:sz w:val="28"/>
          <w:szCs w:val="28"/>
        </w:rPr>
      </w:pPr>
      <w:r w:rsidRPr="0069459B">
        <w:rPr>
          <w:sz w:val="28"/>
          <w:szCs w:val="28"/>
        </w:rPr>
        <w:t xml:space="preserve">7. Субсидии предоставляются бюджетам муниципальных образований в соответствии со сводной бюджетной росписью областного бюджета в пределах лимитов бюджетных обязательств на основании соглашений о предоставлении субсидии, заключенных между Департаментом и органом местного самоуправления муниципального образования. </w:t>
      </w:r>
    </w:p>
    <w:p w:rsidR="00336A6F" w:rsidRPr="0069459B" w:rsidRDefault="00336A6F" w:rsidP="000E6C16">
      <w:pPr>
        <w:widowControl w:val="0"/>
        <w:suppressAutoHyphens/>
        <w:autoSpaceDE w:val="0"/>
        <w:autoSpaceDN w:val="0"/>
        <w:ind w:firstLine="709"/>
        <w:jc w:val="both"/>
        <w:rPr>
          <w:strike/>
          <w:sz w:val="28"/>
          <w:szCs w:val="28"/>
        </w:rPr>
      </w:pPr>
      <w:r w:rsidRPr="0069459B">
        <w:rPr>
          <w:sz w:val="28"/>
          <w:szCs w:val="28"/>
        </w:rPr>
        <w:t xml:space="preserve">8. Перечисление субсидий осуществляется в соответствии с соглашением о предоставлении субсидии в порядке, установленном Федеральным казначейством. </w:t>
      </w:r>
    </w:p>
    <w:p w:rsidR="00336A6F" w:rsidRPr="0069459B" w:rsidRDefault="00336A6F" w:rsidP="000E6C16">
      <w:pPr>
        <w:widowControl w:val="0"/>
        <w:suppressAutoHyphens/>
        <w:autoSpaceDE w:val="0"/>
        <w:autoSpaceDN w:val="0"/>
        <w:ind w:firstLine="709"/>
        <w:jc w:val="both"/>
        <w:rPr>
          <w:sz w:val="28"/>
          <w:szCs w:val="28"/>
        </w:rPr>
      </w:pPr>
      <w:r w:rsidRPr="0069459B">
        <w:rPr>
          <w:sz w:val="28"/>
          <w:szCs w:val="28"/>
        </w:rPr>
        <w:t>9. Результатом предоставления субсидии является объем ввода жилья, предоставляемого гражданам по договору найма жилого помещения.</w:t>
      </w:r>
    </w:p>
    <w:p w:rsidR="00336A6F" w:rsidRPr="0069459B" w:rsidRDefault="00336A6F" w:rsidP="000E6C16">
      <w:pPr>
        <w:suppressAutoHyphens/>
        <w:autoSpaceDE w:val="0"/>
        <w:autoSpaceDN w:val="0"/>
        <w:adjustRightInd w:val="0"/>
        <w:ind w:firstLine="709"/>
        <w:jc w:val="both"/>
        <w:rPr>
          <w:sz w:val="28"/>
          <w:szCs w:val="28"/>
        </w:rPr>
      </w:pPr>
      <w:r w:rsidRPr="0069459B">
        <w:rPr>
          <w:sz w:val="28"/>
          <w:szCs w:val="28"/>
        </w:rPr>
        <w:t>10. Оценка достижения результата предоставления субсидий производится ежегодно путем сравнения фактически достигнутых значений результата предоставления субсидий за соответствующий год со значениями результата предоставления субсидий, предусмотренными соответствующими соглашениями.</w:t>
      </w:r>
    </w:p>
    <w:p w:rsidR="00336A6F" w:rsidRPr="0069459B" w:rsidRDefault="00336A6F" w:rsidP="000E6C16">
      <w:pPr>
        <w:suppressAutoHyphens/>
        <w:autoSpaceDE w:val="0"/>
        <w:autoSpaceDN w:val="0"/>
        <w:adjustRightInd w:val="0"/>
        <w:ind w:firstLine="709"/>
        <w:jc w:val="both"/>
        <w:rPr>
          <w:sz w:val="28"/>
          <w:szCs w:val="28"/>
        </w:rPr>
      </w:pPr>
      <w:r w:rsidRPr="0069459B">
        <w:rPr>
          <w:sz w:val="28"/>
          <w:szCs w:val="28"/>
        </w:rPr>
        <w:t>В случа</w:t>
      </w:r>
      <w:r>
        <w:rPr>
          <w:sz w:val="28"/>
          <w:szCs w:val="28"/>
        </w:rPr>
        <w:t>е</w:t>
      </w:r>
      <w:r w:rsidRPr="0069459B">
        <w:rPr>
          <w:sz w:val="28"/>
          <w:szCs w:val="28"/>
        </w:rPr>
        <w:t xml:space="preserve"> недостижения муниципальными образованиями результата предоставления субсидий, установленного соответствующими соглашениями, и неустранения указанного нарушения в срок до первой даты представления отчетности о достижении значений результата предоставления субсидий в соответствии с соответствующими соглашениями в году, следующем за годом предоставления субсидий, объем средств, подлежащий возврату из бюджета муниципального образования в областной бюджет, определяется по следующей формуле:</w:t>
      </w:r>
    </w:p>
    <w:p w:rsidR="00336A6F" w:rsidRPr="0069459B" w:rsidRDefault="00336A6F" w:rsidP="000E6C16">
      <w:pPr>
        <w:suppressAutoHyphens/>
        <w:autoSpaceDE w:val="0"/>
        <w:autoSpaceDN w:val="0"/>
        <w:adjustRightInd w:val="0"/>
        <w:ind w:firstLine="709"/>
        <w:jc w:val="both"/>
        <w:outlineLvl w:val="0"/>
        <w:rPr>
          <w:sz w:val="28"/>
          <w:szCs w:val="28"/>
        </w:rPr>
      </w:pPr>
    </w:p>
    <w:p w:rsidR="00336A6F" w:rsidRPr="0069459B" w:rsidRDefault="00336A6F" w:rsidP="000E6C16">
      <w:pPr>
        <w:suppressAutoHyphens/>
        <w:autoSpaceDE w:val="0"/>
        <w:autoSpaceDN w:val="0"/>
        <w:adjustRightInd w:val="0"/>
        <w:ind w:firstLine="709"/>
        <w:jc w:val="center"/>
        <w:rPr>
          <w:sz w:val="28"/>
          <w:szCs w:val="28"/>
        </w:rPr>
      </w:pPr>
      <w:r w:rsidRPr="0069459B">
        <w:rPr>
          <w:sz w:val="28"/>
          <w:szCs w:val="28"/>
        </w:rPr>
        <w:t>СВ</w:t>
      </w:r>
      <w:r w:rsidRPr="0069459B">
        <w:rPr>
          <w:sz w:val="28"/>
          <w:szCs w:val="28"/>
          <w:vertAlign w:val="subscript"/>
        </w:rPr>
        <w:t>возврата</w:t>
      </w:r>
      <w:r w:rsidRPr="0069459B">
        <w:rPr>
          <w:sz w:val="28"/>
          <w:szCs w:val="28"/>
        </w:rPr>
        <w:t xml:space="preserve"> = (С</w:t>
      </w:r>
      <w:r w:rsidRPr="0069459B">
        <w:rPr>
          <w:sz w:val="28"/>
          <w:szCs w:val="28"/>
          <w:vertAlign w:val="subscript"/>
        </w:rPr>
        <w:t>субсидии</w:t>
      </w:r>
      <w:r w:rsidRPr="0069459B">
        <w:rPr>
          <w:sz w:val="28"/>
          <w:szCs w:val="28"/>
        </w:rPr>
        <w:t xml:space="preserve"> x (1 – Т / S)) x 0,1, где:</w:t>
      </w:r>
    </w:p>
    <w:p w:rsidR="00336A6F" w:rsidRPr="0069459B" w:rsidRDefault="00336A6F" w:rsidP="000E6C16">
      <w:pPr>
        <w:suppressAutoHyphens/>
        <w:autoSpaceDE w:val="0"/>
        <w:autoSpaceDN w:val="0"/>
        <w:adjustRightInd w:val="0"/>
        <w:ind w:firstLine="709"/>
        <w:jc w:val="both"/>
        <w:rPr>
          <w:sz w:val="28"/>
          <w:szCs w:val="28"/>
        </w:rPr>
      </w:pPr>
    </w:p>
    <w:p w:rsidR="00336A6F" w:rsidRPr="0069459B" w:rsidRDefault="00336A6F" w:rsidP="000E6C16">
      <w:pPr>
        <w:suppressAutoHyphens/>
        <w:autoSpaceDE w:val="0"/>
        <w:autoSpaceDN w:val="0"/>
        <w:adjustRightInd w:val="0"/>
        <w:ind w:firstLine="709"/>
        <w:jc w:val="both"/>
        <w:rPr>
          <w:sz w:val="28"/>
          <w:szCs w:val="28"/>
        </w:rPr>
      </w:pPr>
      <w:r w:rsidRPr="0069459B">
        <w:rPr>
          <w:sz w:val="28"/>
          <w:szCs w:val="28"/>
        </w:rPr>
        <w:lastRenderedPageBreak/>
        <w:t>СВ</w:t>
      </w:r>
      <w:r w:rsidRPr="0069459B">
        <w:rPr>
          <w:sz w:val="28"/>
          <w:szCs w:val="28"/>
          <w:vertAlign w:val="subscript"/>
        </w:rPr>
        <w:t>возврата</w:t>
      </w:r>
      <w:r w:rsidRPr="0069459B">
        <w:rPr>
          <w:sz w:val="28"/>
          <w:szCs w:val="28"/>
        </w:rPr>
        <w:t xml:space="preserve"> – объем средств, подлежащий возврату муниципальным образованием в областной бюджет;</w:t>
      </w:r>
    </w:p>
    <w:p w:rsidR="00336A6F" w:rsidRPr="0069459B" w:rsidRDefault="00336A6F" w:rsidP="000E6C16">
      <w:pPr>
        <w:suppressAutoHyphens/>
        <w:autoSpaceDE w:val="0"/>
        <w:autoSpaceDN w:val="0"/>
        <w:adjustRightInd w:val="0"/>
        <w:ind w:firstLine="709"/>
        <w:jc w:val="both"/>
        <w:rPr>
          <w:sz w:val="28"/>
          <w:szCs w:val="28"/>
        </w:rPr>
      </w:pPr>
      <w:r w:rsidRPr="0069459B">
        <w:rPr>
          <w:sz w:val="28"/>
          <w:szCs w:val="28"/>
        </w:rPr>
        <w:t>С</w:t>
      </w:r>
      <w:r w:rsidRPr="0069459B">
        <w:rPr>
          <w:sz w:val="28"/>
          <w:szCs w:val="28"/>
          <w:vertAlign w:val="subscript"/>
        </w:rPr>
        <w:t>субсидии</w:t>
      </w:r>
      <w:r w:rsidRPr="0069459B">
        <w:rPr>
          <w:sz w:val="28"/>
          <w:szCs w:val="28"/>
        </w:rPr>
        <w:t xml:space="preserve"> – объем фактически предоставленных бюджету муниципального образования средств субсидии в отчетном году, за исключением остатка субсидии, не использованного по состоянию на 1 января текущего финансового года;</w:t>
      </w:r>
    </w:p>
    <w:p w:rsidR="00336A6F" w:rsidRPr="0069459B" w:rsidRDefault="00336A6F" w:rsidP="000E6C16">
      <w:pPr>
        <w:suppressAutoHyphens/>
        <w:autoSpaceDE w:val="0"/>
        <w:autoSpaceDN w:val="0"/>
        <w:adjustRightInd w:val="0"/>
        <w:ind w:firstLine="709"/>
        <w:jc w:val="both"/>
        <w:rPr>
          <w:sz w:val="28"/>
          <w:szCs w:val="28"/>
        </w:rPr>
      </w:pPr>
      <w:r w:rsidRPr="0069459B">
        <w:rPr>
          <w:sz w:val="28"/>
          <w:szCs w:val="28"/>
        </w:rPr>
        <w:t>Т – фактически достигнутое значение результата предоставления субсидии на отчетную дату;</w:t>
      </w:r>
    </w:p>
    <w:p w:rsidR="00336A6F" w:rsidRPr="0069459B" w:rsidRDefault="00336A6F" w:rsidP="000E6C16">
      <w:pPr>
        <w:suppressAutoHyphens/>
        <w:autoSpaceDE w:val="0"/>
        <w:autoSpaceDN w:val="0"/>
        <w:adjustRightInd w:val="0"/>
        <w:ind w:firstLine="709"/>
        <w:jc w:val="both"/>
        <w:rPr>
          <w:sz w:val="28"/>
          <w:szCs w:val="28"/>
        </w:rPr>
      </w:pPr>
      <w:r w:rsidRPr="0069459B">
        <w:rPr>
          <w:sz w:val="28"/>
          <w:szCs w:val="28"/>
        </w:rPr>
        <w:t>S – плановое значение результата предоставления субсидии, установленное соглашением.</w:t>
      </w:r>
    </w:p>
    <w:p w:rsidR="00336A6F" w:rsidRPr="0069459B" w:rsidRDefault="00336A6F" w:rsidP="000E6C16">
      <w:pPr>
        <w:suppressAutoHyphens/>
        <w:autoSpaceDE w:val="0"/>
        <w:autoSpaceDN w:val="0"/>
        <w:adjustRightInd w:val="0"/>
        <w:ind w:firstLine="709"/>
        <w:jc w:val="both"/>
        <w:rPr>
          <w:sz w:val="28"/>
          <w:szCs w:val="28"/>
          <w:lang w:eastAsia="en-US"/>
        </w:rPr>
      </w:pPr>
      <w:r w:rsidRPr="0069459B">
        <w:rPr>
          <w:sz w:val="28"/>
          <w:szCs w:val="28"/>
          <w:lang w:eastAsia="en-US"/>
        </w:rPr>
        <w:t>11. Субсидии носят целевой характер и не могут быть использованы на другие цели. Ответственность за нецелевое использование субсидии, несоблюдение условий ее предоставления, установленных настоящим Порядком, а также достоверность представляемых в Департамент отчетов и информации несет муниципальное образование.</w:t>
      </w:r>
    </w:p>
    <w:p w:rsidR="00336A6F" w:rsidRPr="0069459B" w:rsidRDefault="00336A6F" w:rsidP="000E6C16">
      <w:pPr>
        <w:suppressAutoHyphens/>
        <w:autoSpaceDE w:val="0"/>
        <w:autoSpaceDN w:val="0"/>
        <w:adjustRightInd w:val="0"/>
        <w:ind w:firstLine="709"/>
        <w:jc w:val="both"/>
        <w:rPr>
          <w:sz w:val="28"/>
          <w:szCs w:val="28"/>
          <w:lang w:eastAsia="en-US"/>
        </w:rPr>
      </w:pPr>
      <w:r>
        <w:rPr>
          <w:sz w:val="28"/>
          <w:szCs w:val="28"/>
          <w:lang w:eastAsia="en-US"/>
        </w:rPr>
        <w:t>В случае</w:t>
      </w:r>
      <w:r w:rsidRPr="0069459B">
        <w:rPr>
          <w:sz w:val="28"/>
          <w:szCs w:val="28"/>
          <w:lang w:eastAsia="en-US"/>
        </w:rPr>
        <w:t xml:space="preserve"> нецелевого использования субсидии, нарушения условий ее предоставления, установленных настоящим Порядком, установления факта представления недостоверной информации для получения субсидии муниципальное образование обязано возвратить в областной бюджет средства субсидии в полном объеме.</w:t>
      </w:r>
    </w:p>
    <w:p w:rsidR="00336A6F" w:rsidRPr="0069459B" w:rsidRDefault="00336A6F" w:rsidP="000E6C16">
      <w:pPr>
        <w:suppressAutoHyphens/>
        <w:autoSpaceDE w:val="0"/>
        <w:autoSpaceDN w:val="0"/>
        <w:adjustRightInd w:val="0"/>
        <w:ind w:firstLine="709"/>
        <w:jc w:val="both"/>
        <w:rPr>
          <w:sz w:val="28"/>
          <w:szCs w:val="28"/>
          <w:lang w:eastAsia="en-US"/>
        </w:rPr>
      </w:pPr>
      <w:r w:rsidRPr="0069459B">
        <w:rPr>
          <w:sz w:val="28"/>
          <w:szCs w:val="28"/>
          <w:lang w:eastAsia="en-US"/>
        </w:rPr>
        <w:t>12. В случае выявления в отчетном году нарушений условий, установленных при предоставлении субсидии, средства субсидии подлежат добровольному возврату на лицевой счет Департамента, открытый в Департаменте бюджета и финансов Смоленской области, в полном объеме.</w:t>
      </w:r>
    </w:p>
    <w:p w:rsidR="00336A6F" w:rsidRPr="0069459B" w:rsidRDefault="00336A6F" w:rsidP="000E6C16">
      <w:pPr>
        <w:suppressAutoHyphens/>
        <w:autoSpaceDE w:val="0"/>
        <w:autoSpaceDN w:val="0"/>
        <w:adjustRightInd w:val="0"/>
        <w:ind w:firstLine="709"/>
        <w:jc w:val="both"/>
        <w:rPr>
          <w:sz w:val="28"/>
          <w:szCs w:val="28"/>
          <w:lang w:eastAsia="en-US"/>
        </w:rPr>
      </w:pPr>
      <w:r w:rsidRPr="0069459B">
        <w:rPr>
          <w:sz w:val="28"/>
          <w:szCs w:val="28"/>
          <w:lang w:eastAsia="en-US"/>
        </w:rPr>
        <w:t>В случае выявления по истечении отчетного года нарушений условий, установленных при предоставлении субсидии, средства субсидии подлежат добровольному возврату в доход областного бюджета в полном объеме.</w:t>
      </w:r>
    </w:p>
    <w:p w:rsidR="00336A6F" w:rsidRPr="0069459B" w:rsidRDefault="00336A6F" w:rsidP="000E6C16">
      <w:pPr>
        <w:widowControl w:val="0"/>
        <w:suppressAutoHyphens/>
        <w:autoSpaceDE w:val="0"/>
        <w:autoSpaceDN w:val="0"/>
        <w:ind w:firstLine="709"/>
        <w:jc w:val="both"/>
        <w:rPr>
          <w:sz w:val="28"/>
          <w:szCs w:val="28"/>
        </w:rPr>
      </w:pPr>
      <w:r w:rsidRPr="0069459B">
        <w:rPr>
          <w:sz w:val="28"/>
          <w:szCs w:val="28"/>
        </w:rPr>
        <w:t>При отказе от добровольного возврата субсидии ее возврат производится Департаментом в судебном порядке в соответствии с федеральным законодательством.</w:t>
      </w:r>
      <w:r w:rsidRPr="0069459B">
        <w:rPr>
          <w:sz w:val="28"/>
          <w:szCs w:val="28"/>
        </w:rPr>
        <w:br w:type="page"/>
      </w:r>
    </w:p>
    <w:p w:rsidR="00336A6F" w:rsidRPr="0069459B" w:rsidRDefault="00336A6F" w:rsidP="000E6C16">
      <w:pPr>
        <w:tabs>
          <w:tab w:val="left" w:pos="9923"/>
        </w:tabs>
        <w:suppressAutoHyphens/>
        <w:autoSpaceDE w:val="0"/>
        <w:autoSpaceDN w:val="0"/>
        <w:adjustRightInd w:val="0"/>
        <w:ind w:left="6096"/>
        <w:outlineLvl w:val="1"/>
        <w:rPr>
          <w:sz w:val="24"/>
          <w:szCs w:val="28"/>
        </w:rPr>
      </w:pPr>
      <w:r>
        <w:rPr>
          <w:sz w:val="24"/>
          <w:szCs w:val="28"/>
        </w:rPr>
        <w:lastRenderedPageBreak/>
        <w:t>Приложение</w:t>
      </w:r>
    </w:p>
    <w:p w:rsidR="00336A6F" w:rsidRPr="0069459B" w:rsidRDefault="00336A6F" w:rsidP="000E6C16">
      <w:pPr>
        <w:widowControl w:val="0"/>
        <w:suppressAutoHyphens/>
        <w:autoSpaceDE w:val="0"/>
        <w:autoSpaceDN w:val="0"/>
        <w:ind w:left="6096"/>
        <w:jc w:val="both"/>
        <w:rPr>
          <w:sz w:val="28"/>
          <w:szCs w:val="22"/>
        </w:rPr>
      </w:pPr>
      <w:r w:rsidRPr="0069459B">
        <w:rPr>
          <w:sz w:val="24"/>
          <w:szCs w:val="28"/>
        </w:rPr>
        <w:t>к Порядку предоставления и распределения субсидий для софинансирования расходов бюджетов муниципальных образований Смоленской области на строительство</w:t>
      </w:r>
      <w:r w:rsidR="00251753">
        <w:rPr>
          <w:sz w:val="24"/>
          <w:szCs w:val="28"/>
        </w:rPr>
        <w:t xml:space="preserve"> </w:t>
      </w:r>
      <w:r w:rsidR="00251753" w:rsidRPr="00251753">
        <w:rPr>
          <w:sz w:val="24"/>
          <w:szCs w:val="28"/>
        </w:rPr>
        <w:t>(приобретение)</w:t>
      </w:r>
      <w:r w:rsidR="00251753">
        <w:rPr>
          <w:sz w:val="24"/>
          <w:szCs w:val="28"/>
        </w:rPr>
        <w:t xml:space="preserve"> </w:t>
      </w:r>
      <w:r w:rsidRPr="0069459B">
        <w:rPr>
          <w:sz w:val="24"/>
          <w:szCs w:val="28"/>
        </w:rPr>
        <w:t xml:space="preserve"> жилого помещения (жилого дома), предоставляемого гражданам Российской Федерации, проживающим на сельских территориях, по договору найма жилого помещения</w:t>
      </w:r>
    </w:p>
    <w:p w:rsidR="00336A6F" w:rsidRPr="0069459B" w:rsidRDefault="00336A6F" w:rsidP="000E6C16">
      <w:pPr>
        <w:suppressAutoHyphens/>
        <w:autoSpaceDE w:val="0"/>
        <w:autoSpaceDN w:val="0"/>
        <w:adjustRightInd w:val="0"/>
        <w:ind w:left="6096"/>
        <w:jc w:val="both"/>
        <w:rPr>
          <w:szCs w:val="28"/>
        </w:rPr>
      </w:pPr>
    </w:p>
    <w:p w:rsidR="00336A6F" w:rsidRPr="0069459B" w:rsidRDefault="00336A6F" w:rsidP="000E6C16">
      <w:pPr>
        <w:suppressAutoHyphens/>
        <w:autoSpaceDE w:val="0"/>
        <w:autoSpaceDN w:val="0"/>
        <w:adjustRightInd w:val="0"/>
        <w:ind w:left="6096"/>
        <w:jc w:val="right"/>
        <w:rPr>
          <w:szCs w:val="28"/>
        </w:rPr>
      </w:pPr>
      <w:r w:rsidRPr="0069459B">
        <w:rPr>
          <w:sz w:val="24"/>
          <w:szCs w:val="28"/>
        </w:rPr>
        <w:t>Форма</w:t>
      </w:r>
    </w:p>
    <w:p w:rsidR="00336A6F" w:rsidRPr="0069459B" w:rsidRDefault="00336A6F" w:rsidP="000E6C16">
      <w:pPr>
        <w:suppressAutoHyphens/>
        <w:autoSpaceDE w:val="0"/>
        <w:autoSpaceDN w:val="0"/>
        <w:adjustRightInd w:val="0"/>
        <w:ind w:left="6096"/>
        <w:jc w:val="both"/>
        <w:rPr>
          <w:sz w:val="24"/>
          <w:szCs w:val="24"/>
        </w:rPr>
      </w:pPr>
    </w:p>
    <w:p w:rsidR="00336A6F" w:rsidRPr="0069459B" w:rsidRDefault="00336A6F" w:rsidP="000E6C16">
      <w:pPr>
        <w:widowControl w:val="0"/>
        <w:suppressAutoHyphens/>
        <w:autoSpaceDE w:val="0"/>
        <w:autoSpaceDN w:val="0"/>
        <w:ind w:left="6096"/>
        <w:jc w:val="both"/>
        <w:rPr>
          <w:sz w:val="24"/>
          <w:szCs w:val="24"/>
        </w:rPr>
      </w:pPr>
      <w:r w:rsidRPr="0069459B">
        <w:rPr>
          <w:sz w:val="28"/>
          <w:szCs w:val="24"/>
        </w:rPr>
        <w:t xml:space="preserve">Департамент Смоленской области по сельскому хозяйству и продовольствию  </w:t>
      </w:r>
      <w:r w:rsidRPr="0069459B">
        <w:rPr>
          <w:sz w:val="24"/>
          <w:szCs w:val="24"/>
        </w:rPr>
        <w:t xml:space="preserve">                                </w:t>
      </w:r>
    </w:p>
    <w:p w:rsidR="00336A6F" w:rsidRPr="0069459B" w:rsidRDefault="00336A6F" w:rsidP="000E6C16">
      <w:pPr>
        <w:widowControl w:val="0"/>
        <w:suppressAutoHyphens/>
        <w:autoSpaceDE w:val="0"/>
        <w:autoSpaceDN w:val="0"/>
        <w:jc w:val="center"/>
        <w:rPr>
          <w:sz w:val="14"/>
          <w:szCs w:val="24"/>
        </w:rPr>
      </w:pPr>
    </w:p>
    <w:p w:rsidR="00336A6F" w:rsidRPr="0069459B" w:rsidRDefault="00336A6F" w:rsidP="000E6C16">
      <w:pPr>
        <w:widowControl w:val="0"/>
        <w:suppressAutoHyphens/>
        <w:autoSpaceDE w:val="0"/>
        <w:autoSpaceDN w:val="0"/>
        <w:jc w:val="center"/>
        <w:rPr>
          <w:sz w:val="14"/>
          <w:szCs w:val="24"/>
        </w:rPr>
      </w:pPr>
    </w:p>
    <w:p w:rsidR="00336A6F" w:rsidRPr="0069459B" w:rsidRDefault="00336A6F" w:rsidP="000E6C16">
      <w:pPr>
        <w:widowControl w:val="0"/>
        <w:suppressAutoHyphens/>
        <w:autoSpaceDE w:val="0"/>
        <w:autoSpaceDN w:val="0"/>
        <w:jc w:val="center"/>
        <w:rPr>
          <w:b/>
          <w:sz w:val="28"/>
          <w:szCs w:val="28"/>
        </w:rPr>
      </w:pPr>
    </w:p>
    <w:p w:rsidR="00336A6F" w:rsidRPr="0069459B" w:rsidRDefault="00336A6F" w:rsidP="000E6C16">
      <w:pPr>
        <w:widowControl w:val="0"/>
        <w:suppressAutoHyphens/>
        <w:autoSpaceDE w:val="0"/>
        <w:autoSpaceDN w:val="0"/>
        <w:jc w:val="center"/>
        <w:rPr>
          <w:b/>
          <w:sz w:val="28"/>
          <w:szCs w:val="28"/>
        </w:rPr>
      </w:pPr>
      <w:r w:rsidRPr="0069459B">
        <w:rPr>
          <w:b/>
          <w:sz w:val="28"/>
          <w:szCs w:val="28"/>
        </w:rPr>
        <w:t>ЗАЯВКА</w:t>
      </w:r>
    </w:p>
    <w:p w:rsidR="00336A6F" w:rsidRPr="0069459B" w:rsidRDefault="00336A6F" w:rsidP="000E6C16">
      <w:pPr>
        <w:widowControl w:val="0"/>
        <w:suppressAutoHyphens/>
        <w:autoSpaceDE w:val="0"/>
        <w:autoSpaceDN w:val="0"/>
        <w:jc w:val="center"/>
        <w:rPr>
          <w:b/>
          <w:sz w:val="28"/>
          <w:szCs w:val="28"/>
        </w:rPr>
      </w:pPr>
      <w:r w:rsidRPr="0069459B">
        <w:rPr>
          <w:b/>
          <w:sz w:val="28"/>
          <w:szCs w:val="28"/>
        </w:rPr>
        <w:t xml:space="preserve">на получение субсидий для софинансирования </w:t>
      </w:r>
    </w:p>
    <w:p w:rsidR="00336A6F" w:rsidRPr="0069459B" w:rsidRDefault="00336A6F" w:rsidP="000E6C16">
      <w:pPr>
        <w:widowControl w:val="0"/>
        <w:suppressAutoHyphens/>
        <w:autoSpaceDE w:val="0"/>
        <w:autoSpaceDN w:val="0"/>
        <w:jc w:val="center"/>
        <w:rPr>
          <w:b/>
          <w:sz w:val="28"/>
          <w:szCs w:val="28"/>
        </w:rPr>
      </w:pPr>
      <w:r w:rsidRPr="0069459B">
        <w:rPr>
          <w:b/>
          <w:sz w:val="28"/>
          <w:szCs w:val="28"/>
        </w:rPr>
        <w:t xml:space="preserve">расходов бюджетов муниципальных образований </w:t>
      </w:r>
    </w:p>
    <w:p w:rsidR="00336A6F" w:rsidRPr="0069459B" w:rsidRDefault="00336A6F" w:rsidP="000E6C16">
      <w:pPr>
        <w:widowControl w:val="0"/>
        <w:suppressAutoHyphens/>
        <w:autoSpaceDE w:val="0"/>
        <w:autoSpaceDN w:val="0"/>
        <w:ind w:firstLine="709"/>
        <w:jc w:val="center"/>
        <w:rPr>
          <w:b/>
          <w:sz w:val="28"/>
          <w:szCs w:val="22"/>
        </w:rPr>
      </w:pPr>
      <w:r w:rsidRPr="0069459B">
        <w:rPr>
          <w:b/>
          <w:sz w:val="28"/>
          <w:szCs w:val="28"/>
        </w:rPr>
        <w:t xml:space="preserve">Смоленской области </w:t>
      </w:r>
      <w:r w:rsidRPr="0069459B">
        <w:rPr>
          <w:b/>
          <w:sz w:val="28"/>
          <w:szCs w:val="22"/>
        </w:rPr>
        <w:t xml:space="preserve">на строительство </w:t>
      </w:r>
      <w:r w:rsidR="00251753" w:rsidRPr="00251753">
        <w:rPr>
          <w:b/>
          <w:sz w:val="28"/>
          <w:szCs w:val="22"/>
        </w:rPr>
        <w:t>(приобретение)</w:t>
      </w:r>
      <w:r w:rsidRPr="0069459B">
        <w:rPr>
          <w:b/>
          <w:sz w:val="28"/>
          <w:szCs w:val="22"/>
        </w:rPr>
        <w:br/>
        <w:t xml:space="preserve">жилого помещения (жилого дома), </w:t>
      </w:r>
      <w:r w:rsidRPr="0069459B">
        <w:rPr>
          <w:b/>
          <w:sz w:val="28"/>
          <w:szCs w:val="22"/>
        </w:rPr>
        <w:br/>
        <w:t xml:space="preserve">предоставляемого гражданам Российской Федерации, </w:t>
      </w:r>
      <w:r w:rsidRPr="0069459B">
        <w:rPr>
          <w:b/>
          <w:sz w:val="28"/>
          <w:szCs w:val="22"/>
        </w:rPr>
        <w:br/>
        <w:t xml:space="preserve">проживающим на сельских территориях, </w:t>
      </w:r>
      <w:r w:rsidRPr="0069459B">
        <w:rPr>
          <w:b/>
          <w:sz w:val="28"/>
          <w:szCs w:val="22"/>
        </w:rPr>
        <w:br/>
        <w:t>по договору найма жилого помещения</w:t>
      </w:r>
    </w:p>
    <w:p w:rsidR="00336A6F" w:rsidRPr="0069459B" w:rsidRDefault="00336A6F" w:rsidP="000E6C16">
      <w:pPr>
        <w:widowControl w:val="0"/>
        <w:suppressAutoHyphens/>
        <w:autoSpaceDE w:val="0"/>
        <w:autoSpaceDN w:val="0"/>
        <w:jc w:val="center"/>
        <w:rPr>
          <w:sz w:val="28"/>
          <w:szCs w:val="28"/>
        </w:rPr>
      </w:pPr>
      <w:r w:rsidRPr="0069459B">
        <w:rPr>
          <w:sz w:val="28"/>
          <w:szCs w:val="28"/>
        </w:rPr>
        <w:t>________________________________________________________________________</w:t>
      </w:r>
    </w:p>
    <w:p w:rsidR="00336A6F" w:rsidRPr="0069459B" w:rsidRDefault="00336A6F" w:rsidP="000E6C16">
      <w:pPr>
        <w:widowControl w:val="0"/>
        <w:suppressAutoHyphens/>
        <w:autoSpaceDE w:val="0"/>
        <w:autoSpaceDN w:val="0"/>
        <w:jc w:val="center"/>
        <w:rPr>
          <w:sz w:val="24"/>
          <w:szCs w:val="28"/>
          <w:vertAlign w:val="subscript"/>
        </w:rPr>
      </w:pPr>
      <w:r w:rsidRPr="0069459B">
        <w:rPr>
          <w:sz w:val="24"/>
          <w:szCs w:val="28"/>
          <w:vertAlign w:val="subscript"/>
        </w:rPr>
        <w:t>(наименование муниципального образования)</w:t>
      </w:r>
    </w:p>
    <w:p w:rsidR="00336A6F" w:rsidRPr="0069459B" w:rsidRDefault="00336A6F" w:rsidP="000E6C16">
      <w:pPr>
        <w:widowControl w:val="0"/>
        <w:suppressAutoHyphens/>
        <w:autoSpaceDE w:val="0"/>
        <w:autoSpaceDN w:val="0"/>
        <w:jc w:val="both"/>
        <w:rPr>
          <w:sz w:val="28"/>
          <w:szCs w:val="28"/>
        </w:rPr>
      </w:pPr>
      <w:r w:rsidRPr="0069459B">
        <w:rPr>
          <w:sz w:val="28"/>
          <w:szCs w:val="28"/>
        </w:rPr>
        <w:t xml:space="preserve">заявляет  о  намерении  участвовать  в  20__ году  в  отборе  муниципальных образований   Смоленской   области  в  целях  предоставления  субсидий для софинансирования </w:t>
      </w:r>
      <w:r w:rsidRPr="008D30C4">
        <w:rPr>
          <w:spacing w:val="-6"/>
          <w:sz w:val="28"/>
          <w:szCs w:val="28"/>
          <w:lang w:eastAsia="en-US"/>
        </w:rPr>
        <w:t xml:space="preserve">расходов бюджетов </w:t>
      </w:r>
      <w:r w:rsidRPr="0069459B">
        <w:rPr>
          <w:spacing w:val="-6"/>
          <w:sz w:val="28"/>
          <w:szCs w:val="28"/>
          <w:lang w:eastAsia="en-US"/>
        </w:rPr>
        <w:t>муниципальных образований Смоленской области</w:t>
      </w:r>
      <w:r w:rsidRPr="0069459B">
        <w:rPr>
          <w:sz w:val="28"/>
          <w:szCs w:val="28"/>
        </w:rPr>
        <w:t xml:space="preserve"> </w:t>
      </w:r>
      <w:r w:rsidRPr="0069459B">
        <w:rPr>
          <w:spacing w:val="-6"/>
          <w:sz w:val="28"/>
          <w:szCs w:val="28"/>
          <w:lang w:eastAsia="en-US"/>
        </w:rPr>
        <w:t xml:space="preserve">на строительство </w:t>
      </w:r>
      <w:r w:rsidR="00251753" w:rsidRPr="00251753">
        <w:rPr>
          <w:spacing w:val="-6"/>
          <w:sz w:val="28"/>
          <w:szCs w:val="28"/>
          <w:lang w:eastAsia="en-US"/>
        </w:rPr>
        <w:t>(приобретение)</w:t>
      </w:r>
      <w:r w:rsidR="00251753">
        <w:rPr>
          <w:spacing w:val="-6"/>
          <w:sz w:val="28"/>
          <w:szCs w:val="28"/>
          <w:lang w:eastAsia="en-US"/>
        </w:rPr>
        <w:t xml:space="preserve"> </w:t>
      </w:r>
      <w:r w:rsidRPr="0069459B">
        <w:rPr>
          <w:spacing w:val="-6"/>
          <w:sz w:val="28"/>
          <w:szCs w:val="28"/>
          <w:lang w:eastAsia="en-US"/>
        </w:rPr>
        <w:t>жилого помещения (жило</w:t>
      </w:r>
      <w:r>
        <w:rPr>
          <w:spacing w:val="-6"/>
          <w:sz w:val="28"/>
          <w:szCs w:val="28"/>
          <w:lang w:eastAsia="en-US"/>
        </w:rPr>
        <w:t>го дома)</w:t>
      </w:r>
      <w:r w:rsidRPr="0069459B">
        <w:rPr>
          <w:spacing w:val="-6"/>
          <w:sz w:val="28"/>
          <w:szCs w:val="28"/>
          <w:lang w:eastAsia="en-US"/>
        </w:rPr>
        <w:t>, предоставляемого гражданам Российской Федерации, проживающим на сельских территориях, по договору найма жилого помещения</w:t>
      </w:r>
      <w:r w:rsidRPr="0069459B">
        <w:rPr>
          <w:sz w:val="28"/>
          <w:szCs w:val="28"/>
        </w:rPr>
        <w:t>.</w:t>
      </w:r>
    </w:p>
    <w:p w:rsidR="00336A6F" w:rsidRPr="0069459B" w:rsidRDefault="00336A6F" w:rsidP="000E6C16">
      <w:pPr>
        <w:suppressAutoHyphens/>
        <w:autoSpaceDE w:val="0"/>
        <w:autoSpaceDN w:val="0"/>
        <w:adjustRightInd w:val="0"/>
        <w:jc w:val="both"/>
        <w:rPr>
          <w:sz w:val="24"/>
          <w:szCs w:val="24"/>
        </w:rPr>
      </w:pPr>
    </w:p>
    <w:p w:rsidR="00336A6F" w:rsidRPr="0069459B" w:rsidRDefault="00336A6F" w:rsidP="000E6C16">
      <w:pPr>
        <w:suppressAutoHyphens/>
        <w:autoSpaceDE w:val="0"/>
        <w:autoSpaceDN w:val="0"/>
        <w:adjustRightInd w:val="0"/>
        <w:jc w:val="both"/>
        <w:rPr>
          <w:sz w:val="24"/>
          <w:szCs w:val="24"/>
        </w:rPr>
      </w:pPr>
    </w:p>
    <w:p w:rsidR="00336A6F" w:rsidRPr="0069459B" w:rsidRDefault="00336A6F" w:rsidP="000E6C16">
      <w:pPr>
        <w:widowControl w:val="0"/>
        <w:suppressAutoHyphens/>
        <w:autoSpaceDE w:val="0"/>
        <w:autoSpaceDN w:val="0"/>
        <w:jc w:val="both"/>
        <w:rPr>
          <w:sz w:val="28"/>
          <w:szCs w:val="24"/>
        </w:rPr>
      </w:pPr>
      <w:r w:rsidRPr="0069459B">
        <w:rPr>
          <w:sz w:val="28"/>
          <w:szCs w:val="24"/>
        </w:rPr>
        <w:t xml:space="preserve">Руководитель органа </w:t>
      </w:r>
    </w:p>
    <w:p w:rsidR="00336A6F" w:rsidRPr="0069459B" w:rsidRDefault="00336A6F" w:rsidP="000E6C16">
      <w:pPr>
        <w:widowControl w:val="0"/>
        <w:suppressAutoHyphens/>
        <w:autoSpaceDE w:val="0"/>
        <w:autoSpaceDN w:val="0"/>
        <w:jc w:val="both"/>
        <w:rPr>
          <w:sz w:val="24"/>
          <w:szCs w:val="24"/>
        </w:rPr>
      </w:pPr>
      <w:r w:rsidRPr="0069459B">
        <w:rPr>
          <w:sz w:val="28"/>
          <w:szCs w:val="24"/>
        </w:rPr>
        <w:t>местного самоуправления</w:t>
      </w:r>
      <w:r w:rsidRPr="0069459B">
        <w:rPr>
          <w:sz w:val="24"/>
          <w:szCs w:val="24"/>
        </w:rPr>
        <w:t xml:space="preserve">   </w:t>
      </w:r>
    </w:p>
    <w:p w:rsidR="00336A6F" w:rsidRPr="0069459B" w:rsidRDefault="00336A6F" w:rsidP="000E6C16">
      <w:pPr>
        <w:suppressAutoHyphens/>
        <w:autoSpaceDE w:val="0"/>
        <w:autoSpaceDN w:val="0"/>
        <w:jc w:val="both"/>
        <w:rPr>
          <w:sz w:val="24"/>
          <w:szCs w:val="24"/>
        </w:rPr>
      </w:pPr>
      <w:r w:rsidRPr="0069459B">
        <w:rPr>
          <w:sz w:val="28"/>
          <w:szCs w:val="24"/>
        </w:rPr>
        <w:t>муниципального образования</w:t>
      </w:r>
      <w:r w:rsidRPr="0069459B">
        <w:rPr>
          <w:sz w:val="24"/>
          <w:szCs w:val="24"/>
        </w:rPr>
        <w:t xml:space="preserve"> </w:t>
      </w:r>
    </w:p>
    <w:p w:rsidR="00336A6F" w:rsidRPr="0069459B" w:rsidRDefault="00336A6F" w:rsidP="000E6C16">
      <w:pPr>
        <w:suppressAutoHyphens/>
        <w:autoSpaceDE w:val="0"/>
        <w:autoSpaceDN w:val="0"/>
        <w:jc w:val="both"/>
        <w:rPr>
          <w:sz w:val="24"/>
          <w:szCs w:val="24"/>
        </w:rPr>
      </w:pPr>
      <w:r w:rsidRPr="0069459B">
        <w:rPr>
          <w:sz w:val="28"/>
          <w:szCs w:val="24"/>
        </w:rPr>
        <w:t xml:space="preserve">Смоленской области                   </w:t>
      </w:r>
      <w:r w:rsidRPr="0069459B">
        <w:rPr>
          <w:sz w:val="24"/>
          <w:szCs w:val="24"/>
        </w:rPr>
        <w:t>_________________                          ______________________</w:t>
      </w:r>
    </w:p>
    <w:p w:rsidR="00336A6F" w:rsidRPr="0069459B" w:rsidRDefault="00336A6F" w:rsidP="000E6C16">
      <w:pPr>
        <w:widowControl w:val="0"/>
        <w:suppressAutoHyphens/>
        <w:autoSpaceDE w:val="0"/>
        <w:autoSpaceDN w:val="0"/>
        <w:jc w:val="both"/>
        <w:rPr>
          <w:vertAlign w:val="superscript"/>
        </w:rPr>
      </w:pPr>
      <w:r w:rsidRPr="0069459B">
        <w:rPr>
          <w:sz w:val="24"/>
          <w:szCs w:val="24"/>
        </w:rPr>
        <w:t xml:space="preserve">М.П.                                                          </w:t>
      </w:r>
      <w:r>
        <w:rPr>
          <w:sz w:val="24"/>
          <w:szCs w:val="24"/>
        </w:rPr>
        <w:t xml:space="preserve">    </w:t>
      </w:r>
      <w:r w:rsidRPr="0069459B">
        <w:rPr>
          <w:sz w:val="24"/>
          <w:szCs w:val="24"/>
        </w:rPr>
        <w:t xml:space="preserve">    </w:t>
      </w:r>
      <w:r w:rsidRPr="0069459B">
        <w:rPr>
          <w:sz w:val="24"/>
          <w:szCs w:val="24"/>
          <w:vertAlign w:val="superscript"/>
        </w:rPr>
        <w:t xml:space="preserve">(подпись)                                                         </w:t>
      </w:r>
      <w:r>
        <w:rPr>
          <w:sz w:val="24"/>
          <w:szCs w:val="24"/>
          <w:vertAlign w:val="superscript"/>
        </w:rPr>
        <w:t xml:space="preserve">           </w:t>
      </w:r>
      <w:r w:rsidRPr="0069459B">
        <w:rPr>
          <w:sz w:val="24"/>
          <w:szCs w:val="24"/>
          <w:vertAlign w:val="superscript"/>
        </w:rPr>
        <w:t xml:space="preserve"> (расшифровка подписи)</w:t>
      </w:r>
      <w:r w:rsidRPr="0069459B">
        <w:rPr>
          <w:vertAlign w:val="superscript"/>
        </w:rPr>
        <w:t xml:space="preserve">                 </w:t>
      </w:r>
    </w:p>
    <w:p w:rsidR="00336A6F" w:rsidRPr="0069459B" w:rsidRDefault="00336A6F" w:rsidP="000E6C16">
      <w:pPr>
        <w:suppressAutoHyphens/>
        <w:jc w:val="center"/>
        <w:rPr>
          <w:b/>
          <w:sz w:val="28"/>
          <w:szCs w:val="28"/>
          <w:highlight w:val="yellow"/>
        </w:rPr>
      </w:pPr>
    </w:p>
    <w:p w:rsidR="00336A6F" w:rsidRPr="0069459B" w:rsidRDefault="00336A6F" w:rsidP="000E6C16">
      <w:pPr>
        <w:suppressAutoHyphens/>
        <w:spacing w:line="259" w:lineRule="auto"/>
        <w:jc w:val="center"/>
        <w:rPr>
          <w:b/>
          <w:sz w:val="28"/>
          <w:szCs w:val="28"/>
        </w:rPr>
      </w:pPr>
    </w:p>
    <w:p w:rsidR="00336A6F" w:rsidRDefault="00336A6F" w:rsidP="000E6C16">
      <w:pPr>
        <w:suppressAutoHyphens/>
        <w:spacing w:after="160" w:line="259" w:lineRule="auto"/>
        <w:rPr>
          <w:b/>
          <w:sz w:val="28"/>
          <w:szCs w:val="22"/>
        </w:rPr>
      </w:pPr>
      <w:r>
        <w:rPr>
          <w:b/>
          <w:sz w:val="28"/>
          <w:szCs w:val="22"/>
        </w:rPr>
        <w:br w:type="page"/>
      </w:r>
    </w:p>
    <w:p w:rsidR="00336A6F" w:rsidRPr="0069459B" w:rsidRDefault="00336A6F" w:rsidP="000E6C16">
      <w:pPr>
        <w:widowControl w:val="0"/>
        <w:suppressAutoHyphens/>
        <w:autoSpaceDE w:val="0"/>
        <w:autoSpaceDN w:val="0"/>
        <w:jc w:val="center"/>
        <w:rPr>
          <w:b/>
          <w:sz w:val="28"/>
          <w:szCs w:val="22"/>
        </w:rPr>
      </w:pPr>
      <w:r w:rsidRPr="0069459B">
        <w:rPr>
          <w:b/>
          <w:sz w:val="28"/>
          <w:szCs w:val="22"/>
        </w:rPr>
        <w:lastRenderedPageBreak/>
        <w:t xml:space="preserve">ПОРЯДОК </w:t>
      </w:r>
    </w:p>
    <w:p w:rsidR="00336A6F" w:rsidRPr="0069459B" w:rsidRDefault="00336A6F" w:rsidP="000E6C16">
      <w:pPr>
        <w:widowControl w:val="0"/>
        <w:suppressAutoHyphens/>
        <w:autoSpaceDE w:val="0"/>
        <w:autoSpaceDN w:val="0"/>
        <w:jc w:val="center"/>
        <w:rPr>
          <w:b/>
          <w:sz w:val="28"/>
          <w:szCs w:val="22"/>
        </w:rPr>
      </w:pPr>
      <w:r w:rsidRPr="0069459B">
        <w:rPr>
          <w:b/>
          <w:sz w:val="28"/>
          <w:szCs w:val="22"/>
        </w:rPr>
        <w:t xml:space="preserve">предоставления и распределения субсидий </w:t>
      </w:r>
    </w:p>
    <w:p w:rsidR="00336A6F" w:rsidRPr="0069459B" w:rsidRDefault="00336A6F" w:rsidP="000E6C16">
      <w:pPr>
        <w:widowControl w:val="0"/>
        <w:suppressAutoHyphens/>
        <w:autoSpaceDE w:val="0"/>
        <w:autoSpaceDN w:val="0"/>
        <w:jc w:val="center"/>
        <w:rPr>
          <w:b/>
          <w:sz w:val="28"/>
          <w:szCs w:val="22"/>
        </w:rPr>
      </w:pPr>
      <w:r w:rsidRPr="0069459B">
        <w:rPr>
          <w:b/>
          <w:sz w:val="28"/>
          <w:szCs w:val="22"/>
        </w:rPr>
        <w:t>для софинансирования расходов бюджетов</w:t>
      </w:r>
    </w:p>
    <w:p w:rsidR="00336A6F" w:rsidRPr="0069459B" w:rsidRDefault="00336A6F" w:rsidP="000E6C16">
      <w:pPr>
        <w:widowControl w:val="0"/>
        <w:suppressAutoHyphens/>
        <w:autoSpaceDE w:val="0"/>
        <w:autoSpaceDN w:val="0"/>
        <w:jc w:val="center"/>
        <w:rPr>
          <w:b/>
          <w:sz w:val="28"/>
          <w:szCs w:val="22"/>
        </w:rPr>
      </w:pPr>
      <w:r w:rsidRPr="0069459B">
        <w:rPr>
          <w:b/>
          <w:sz w:val="28"/>
          <w:szCs w:val="22"/>
        </w:rPr>
        <w:t xml:space="preserve">муниципальных образований Смоленской области </w:t>
      </w:r>
    </w:p>
    <w:p w:rsidR="00336A6F" w:rsidRPr="0069459B" w:rsidRDefault="00336A6F" w:rsidP="000E6C16">
      <w:pPr>
        <w:widowControl w:val="0"/>
        <w:suppressAutoHyphens/>
        <w:autoSpaceDE w:val="0"/>
        <w:autoSpaceDN w:val="0"/>
        <w:jc w:val="center"/>
        <w:rPr>
          <w:b/>
          <w:sz w:val="28"/>
          <w:szCs w:val="22"/>
        </w:rPr>
      </w:pPr>
      <w:r w:rsidRPr="0069459B">
        <w:rPr>
          <w:b/>
          <w:sz w:val="28"/>
          <w:szCs w:val="22"/>
        </w:rPr>
        <w:t>на реализацию мероприятий по благоустройству</w:t>
      </w:r>
    </w:p>
    <w:p w:rsidR="00336A6F" w:rsidRPr="0069459B" w:rsidRDefault="00336A6F" w:rsidP="000E6C16">
      <w:pPr>
        <w:widowControl w:val="0"/>
        <w:suppressAutoHyphens/>
        <w:autoSpaceDE w:val="0"/>
        <w:autoSpaceDN w:val="0"/>
        <w:jc w:val="center"/>
        <w:rPr>
          <w:b/>
          <w:sz w:val="28"/>
          <w:szCs w:val="22"/>
        </w:rPr>
      </w:pPr>
      <w:r w:rsidRPr="0069459B">
        <w:rPr>
          <w:b/>
          <w:sz w:val="28"/>
          <w:szCs w:val="22"/>
        </w:rPr>
        <w:t>сельских территорий</w:t>
      </w:r>
    </w:p>
    <w:p w:rsidR="00336A6F" w:rsidRPr="0069459B" w:rsidRDefault="00336A6F" w:rsidP="000E6C16">
      <w:pPr>
        <w:suppressAutoHyphens/>
        <w:autoSpaceDE w:val="0"/>
        <w:autoSpaceDN w:val="0"/>
        <w:adjustRightInd w:val="0"/>
        <w:ind w:firstLine="709"/>
        <w:jc w:val="both"/>
        <w:rPr>
          <w:sz w:val="28"/>
          <w:szCs w:val="22"/>
        </w:rPr>
      </w:pPr>
    </w:p>
    <w:p w:rsidR="00336A6F" w:rsidRPr="0069459B" w:rsidRDefault="00336A6F" w:rsidP="000E6C16">
      <w:pPr>
        <w:suppressAutoHyphens/>
        <w:autoSpaceDE w:val="0"/>
        <w:autoSpaceDN w:val="0"/>
        <w:adjustRightInd w:val="0"/>
        <w:ind w:firstLine="709"/>
        <w:contextualSpacing/>
        <w:jc w:val="both"/>
        <w:rPr>
          <w:sz w:val="28"/>
          <w:szCs w:val="28"/>
        </w:rPr>
      </w:pPr>
      <w:r w:rsidRPr="0069459B">
        <w:rPr>
          <w:sz w:val="28"/>
          <w:szCs w:val="28"/>
        </w:rPr>
        <w:t>1. Настоящий Порядок устанавливает порядок и условия предоставления и распределения субсидий для софинансирования расходов бюджетов муниципальных образований Смоленской области на реализацию мероприятий по благоустройству сельских территорий (далее</w:t>
      </w:r>
      <w:r>
        <w:rPr>
          <w:sz w:val="28"/>
          <w:szCs w:val="28"/>
        </w:rPr>
        <w:t xml:space="preserve"> </w:t>
      </w:r>
      <w:r w:rsidRPr="0069459B">
        <w:rPr>
          <w:sz w:val="28"/>
          <w:szCs w:val="28"/>
        </w:rPr>
        <w:t>– субсидии на благоустройство).</w:t>
      </w:r>
    </w:p>
    <w:p w:rsidR="00336A6F" w:rsidRPr="0069459B" w:rsidRDefault="00336A6F" w:rsidP="000E6C16">
      <w:pPr>
        <w:suppressAutoHyphens/>
        <w:autoSpaceDE w:val="0"/>
        <w:autoSpaceDN w:val="0"/>
        <w:adjustRightInd w:val="0"/>
        <w:ind w:firstLine="709"/>
        <w:contextualSpacing/>
        <w:jc w:val="both"/>
        <w:rPr>
          <w:sz w:val="28"/>
          <w:szCs w:val="28"/>
        </w:rPr>
      </w:pPr>
      <w:r w:rsidRPr="0069459B">
        <w:rPr>
          <w:sz w:val="28"/>
          <w:szCs w:val="28"/>
          <w:lang w:eastAsia="en-US"/>
        </w:rPr>
        <w:t xml:space="preserve">Под сельскими территориями в целях настоящего Порядка понимаются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города Смоленска), рабочие поселки, входящие в состав городских поселений. Перечень таких сельских населенных пунктов и рабочих поселков на территории Смоленской области в целях настоящего Порядка утвержден </w:t>
      </w:r>
      <w:r w:rsidR="00DB649A" w:rsidRPr="00DB649A">
        <w:rPr>
          <w:sz w:val="28"/>
          <w:szCs w:val="28"/>
          <w:lang w:eastAsia="en-US"/>
        </w:rPr>
        <w:t>приказом заместителя Губернатора Смоленской области – начальника Департамента Смоленской области по сельскому хозяйству и продовольствию от 22.03.2022 № 37 «Об утверждении Перечня сельских территорий на территории Смоленской области в рамках реализации регионального проекта «Акселерация субъектов малого и среднего предпринимательства» и ведомственного проекта «Создание общих условий функционирования и развития сельского хозяйства Смоленской области»</w:t>
      </w:r>
      <w:r w:rsidRPr="0069459B">
        <w:rPr>
          <w:sz w:val="28"/>
          <w:szCs w:val="28"/>
          <w:lang w:eastAsia="en-US"/>
        </w:rPr>
        <w:t>.</w:t>
      </w:r>
    </w:p>
    <w:p w:rsidR="00336A6F" w:rsidRPr="0069459B" w:rsidRDefault="00336A6F" w:rsidP="000E6C16">
      <w:pPr>
        <w:suppressAutoHyphens/>
        <w:autoSpaceDE w:val="0"/>
        <w:autoSpaceDN w:val="0"/>
        <w:adjustRightInd w:val="0"/>
        <w:ind w:firstLine="709"/>
        <w:jc w:val="both"/>
        <w:rPr>
          <w:sz w:val="28"/>
          <w:szCs w:val="28"/>
        </w:rPr>
      </w:pPr>
      <w:r w:rsidRPr="0069459B">
        <w:rPr>
          <w:sz w:val="28"/>
          <w:szCs w:val="28"/>
        </w:rPr>
        <w:t>2. Субсидии на благоустройство предоставляются в целях софинансирования расходных обязательств бюджетов муниципальных образований, возникающих при реализации мероприятий муниципальных программ (</w:t>
      </w:r>
      <w:r w:rsidR="002555F2" w:rsidRPr="002555F2">
        <w:rPr>
          <w:sz w:val="28"/>
          <w:szCs w:val="28"/>
        </w:rPr>
        <w:t>ведомственных проектов</w:t>
      </w:r>
      <w:r w:rsidRPr="0069459B">
        <w:rPr>
          <w:sz w:val="28"/>
          <w:szCs w:val="28"/>
        </w:rPr>
        <w:t>), направленных на комплексное развитие сельских территорий, предусматривающих реализацию общественно значимых проектов по благоустройству сельских территорий (далее</w:t>
      </w:r>
      <w:r>
        <w:rPr>
          <w:sz w:val="28"/>
          <w:szCs w:val="28"/>
        </w:rPr>
        <w:t xml:space="preserve"> </w:t>
      </w:r>
      <w:r w:rsidRPr="0069459B">
        <w:rPr>
          <w:sz w:val="28"/>
          <w:szCs w:val="28"/>
        </w:rPr>
        <w:t xml:space="preserve">– проекты) по следующим направлениям: </w:t>
      </w:r>
    </w:p>
    <w:p w:rsidR="00336A6F" w:rsidRPr="0069459B" w:rsidRDefault="00336A6F" w:rsidP="000E6C16">
      <w:pPr>
        <w:suppressAutoHyphens/>
        <w:autoSpaceDE w:val="0"/>
        <w:autoSpaceDN w:val="0"/>
        <w:adjustRightInd w:val="0"/>
        <w:ind w:firstLine="709"/>
        <w:jc w:val="both"/>
        <w:rPr>
          <w:sz w:val="28"/>
          <w:szCs w:val="28"/>
        </w:rPr>
      </w:pPr>
      <w:r w:rsidRPr="0069459B">
        <w:rPr>
          <w:sz w:val="28"/>
          <w:szCs w:val="28"/>
        </w:rPr>
        <w:t>1) создание и обустройство зон отдыха, спортивных и детских игровых площадок:</w:t>
      </w:r>
    </w:p>
    <w:p w:rsidR="00336A6F" w:rsidRPr="0069459B" w:rsidRDefault="00336A6F" w:rsidP="000E6C16">
      <w:pPr>
        <w:suppressAutoHyphens/>
        <w:autoSpaceDE w:val="0"/>
        <w:autoSpaceDN w:val="0"/>
        <w:adjustRightInd w:val="0"/>
        <w:ind w:firstLine="709"/>
        <w:jc w:val="both"/>
        <w:rPr>
          <w:sz w:val="28"/>
          <w:szCs w:val="28"/>
        </w:rPr>
      </w:pPr>
      <w:r w:rsidRPr="0069459B">
        <w:rPr>
          <w:sz w:val="28"/>
          <w:szCs w:val="28"/>
        </w:rPr>
        <w:t>- проекты, направленные на создание и обустройство зон отдыха, оборудование сельских парков, береговых зон беседками, скамьями, игровыми и спортивными площадками, тентами, кабинками для переодевания, туалетами, урнами, обустройство пешеходных дорожек, установление освещения;</w:t>
      </w:r>
    </w:p>
    <w:p w:rsidR="00336A6F" w:rsidRPr="0069459B" w:rsidRDefault="00336A6F" w:rsidP="000E6C16">
      <w:pPr>
        <w:suppressAutoHyphens/>
        <w:autoSpaceDE w:val="0"/>
        <w:autoSpaceDN w:val="0"/>
        <w:adjustRightInd w:val="0"/>
        <w:ind w:firstLine="709"/>
        <w:jc w:val="both"/>
        <w:rPr>
          <w:sz w:val="28"/>
          <w:szCs w:val="28"/>
        </w:rPr>
      </w:pPr>
      <w:r w:rsidRPr="0069459B">
        <w:rPr>
          <w:sz w:val="28"/>
          <w:szCs w:val="28"/>
        </w:rPr>
        <w:t>- проекты по созданию спортивных площадок, в том числе занятых уличными тренажерами и спортивными сооружениями с антивандальным покрытием и предусматривающих возможность заниматься несколькими видами спорта одновременно;</w:t>
      </w:r>
    </w:p>
    <w:p w:rsidR="00336A6F" w:rsidRPr="0069459B" w:rsidRDefault="00336A6F" w:rsidP="000E6C16">
      <w:pPr>
        <w:suppressAutoHyphens/>
        <w:autoSpaceDE w:val="0"/>
        <w:autoSpaceDN w:val="0"/>
        <w:adjustRightInd w:val="0"/>
        <w:ind w:firstLine="709"/>
        <w:jc w:val="both"/>
        <w:rPr>
          <w:sz w:val="28"/>
          <w:szCs w:val="28"/>
        </w:rPr>
      </w:pPr>
      <w:r w:rsidRPr="0069459B">
        <w:rPr>
          <w:sz w:val="28"/>
          <w:szCs w:val="28"/>
        </w:rPr>
        <w:t xml:space="preserve">- проекты по созданию детских игровых площадок, предназначенных для детей от 3 до 11 лет. </w:t>
      </w:r>
    </w:p>
    <w:p w:rsidR="00336A6F" w:rsidRPr="0069459B" w:rsidRDefault="00336A6F" w:rsidP="000E6C16">
      <w:pPr>
        <w:suppressAutoHyphens/>
        <w:autoSpaceDE w:val="0"/>
        <w:autoSpaceDN w:val="0"/>
        <w:adjustRightInd w:val="0"/>
        <w:ind w:firstLine="709"/>
        <w:jc w:val="both"/>
        <w:rPr>
          <w:sz w:val="28"/>
          <w:szCs w:val="28"/>
        </w:rPr>
      </w:pPr>
      <w:r w:rsidRPr="0069459B">
        <w:rPr>
          <w:sz w:val="28"/>
          <w:szCs w:val="28"/>
        </w:rPr>
        <w:t xml:space="preserve">Оборудование спортивных и детских игровых площадок должно соответствовать стандартам безопасности и российским ГОСТам; </w:t>
      </w:r>
    </w:p>
    <w:p w:rsidR="00336A6F" w:rsidRPr="0069459B" w:rsidRDefault="00336A6F" w:rsidP="000E6C16">
      <w:pPr>
        <w:suppressAutoHyphens/>
        <w:autoSpaceDE w:val="0"/>
        <w:autoSpaceDN w:val="0"/>
        <w:adjustRightInd w:val="0"/>
        <w:ind w:firstLine="709"/>
        <w:jc w:val="both"/>
        <w:rPr>
          <w:sz w:val="28"/>
          <w:szCs w:val="28"/>
        </w:rPr>
      </w:pPr>
      <w:r w:rsidRPr="0069459B">
        <w:rPr>
          <w:sz w:val="28"/>
          <w:szCs w:val="28"/>
        </w:rPr>
        <w:lastRenderedPageBreak/>
        <w:t xml:space="preserve">2) организация освещения </w:t>
      </w:r>
      <w:r>
        <w:rPr>
          <w:sz w:val="28"/>
          <w:szCs w:val="28"/>
        </w:rPr>
        <w:t xml:space="preserve">сельской </w:t>
      </w:r>
      <w:r w:rsidRPr="0069459B">
        <w:rPr>
          <w:sz w:val="28"/>
          <w:szCs w:val="28"/>
        </w:rPr>
        <w:t>территории с использованием энергосберегающих технологий;</w:t>
      </w:r>
    </w:p>
    <w:p w:rsidR="00336A6F" w:rsidRPr="0069459B" w:rsidRDefault="00336A6F" w:rsidP="000E6C16">
      <w:pPr>
        <w:suppressAutoHyphens/>
        <w:autoSpaceDE w:val="0"/>
        <w:autoSpaceDN w:val="0"/>
        <w:adjustRightInd w:val="0"/>
        <w:ind w:firstLine="709"/>
        <w:jc w:val="both"/>
        <w:rPr>
          <w:sz w:val="28"/>
          <w:szCs w:val="28"/>
        </w:rPr>
      </w:pPr>
      <w:r w:rsidRPr="0069459B">
        <w:rPr>
          <w:sz w:val="28"/>
          <w:szCs w:val="28"/>
        </w:rPr>
        <w:t>3) сохранение и восстановление историко-культурных памятников и природных ландшафтов;</w:t>
      </w:r>
    </w:p>
    <w:p w:rsidR="00336A6F" w:rsidRPr="0069459B" w:rsidRDefault="00336A6F" w:rsidP="000E6C16">
      <w:pPr>
        <w:suppressAutoHyphens/>
        <w:autoSpaceDE w:val="0"/>
        <w:autoSpaceDN w:val="0"/>
        <w:adjustRightInd w:val="0"/>
        <w:ind w:firstLine="709"/>
        <w:jc w:val="both"/>
        <w:rPr>
          <w:sz w:val="28"/>
          <w:szCs w:val="28"/>
          <w:lang w:eastAsia="en-US"/>
        </w:rPr>
      </w:pPr>
      <w:r w:rsidRPr="0069459B">
        <w:rPr>
          <w:sz w:val="28"/>
          <w:szCs w:val="28"/>
        </w:rPr>
        <w:t>4) обустройство площадок накопления твердых коммунальных отходов</w:t>
      </w:r>
      <w:r w:rsidRPr="0069459B">
        <w:rPr>
          <w:sz w:val="28"/>
          <w:szCs w:val="28"/>
          <w:lang w:eastAsia="en-US"/>
        </w:rPr>
        <w:t>;</w:t>
      </w:r>
    </w:p>
    <w:p w:rsidR="00336A6F" w:rsidRPr="0069459B" w:rsidRDefault="00336A6F" w:rsidP="000E6C16">
      <w:pPr>
        <w:suppressAutoHyphens/>
        <w:autoSpaceDE w:val="0"/>
        <w:autoSpaceDN w:val="0"/>
        <w:adjustRightInd w:val="0"/>
        <w:ind w:firstLine="709"/>
        <w:jc w:val="both"/>
        <w:rPr>
          <w:sz w:val="28"/>
          <w:szCs w:val="28"/>
        </w:rPr>
      </w:pPr>
      <w:r w:rsidRPr="0069459B">
        <w:rPr>
          <w:sz w:val="28"/>
          <w:szCs w:val="28"/>
        </w:rPr>
        <w:t xml:space="preserve">5) организация пешеходных коммуникаций, в том числе тротуаров, аллей, тропинок; </w:t>
      </w:r>
    </w:p>
    <w:p w:rsidR="00336A6F" w:rsidRPr="0069459B" w:rsidRDefault="00336A6F" w:rsidP="000E6C16">
      <w:pPr>
        <w:suppressAutoHyphens/>
        <w:autoSpaceDE w:val="0"/>
        <w:autoSpaceDN w:val="0"/>
        <w:adjustRightInd w:val="0"/>
        <w:ind w:firstLine="709"/>
        <w:jc w:val="both"/>
        <w:rPr>
          <w:sz w:val="28"/>
          <w:szCs w:val="28"/>
        </w:rPr>
      </w:pPr>
      <w:r w:rsidRPr="0069459B">
        <w:rPr>
          <w:sz w:val="28"/>
          <w:szCs w:val="28"/>
        </w:rPr>
        <w:t xml:space="preserve">6) организация оформления фасадов (внешнего вида) объектов социальной сферы, находящихся в муниципальной собственности, а также установка (обустройство) ограждений социальных объектов; </w:t>
      </w:r>
    </w:p>
    <w:p w:rsidR="00336A6F" w:rsidRPr="0069459B" w:rsidRDefault="00336A6F" w:rsidP="000E6C16">
      <w:pPr>
        <w:suppressAutoHyphens/>
        <w:autoSpaceDE w:val="0"/>
        <w:autoSpaceDN w:val="0"/>
        <w:adjustRightInd w:val="0"/>
        <w:ind w:firstLine="709"/>
        <w:jc w:val="both"/>
        <w:rPr>
          <w:sz w:val="28"/>
          <w:szCs w:val="28"/>
        </w:rPr>
      </w:pPr>
      <w:r w:rsidRPr="0069459B">
        <w:rPr>
          <w:sz w:val="28"/>
          <w:szCs w:val="28"/>
        </w:rPr>
        <w:t>7) ремонтно-восстановительные работы улично-дорожной сети и дворовых проездов;</w:t>
      </w:r>
    </w:p>
    <w:p w:rsidR="00336A6F" w:rsidRPr="0069459B" w:rsidRDefault="00336A6F" w:rsidP="000E6C16">
      <w:pPr>
        <w:suppressAutoHyphens/>
        <w:autoSpaceDE w:val="0"/>
        <w:autoSpaceDN w:val="0"/>
        <w:adjustRightInd w:val="0"/>
        <w:ind w:firstLine="709"/>
        <w:jc w:val="both"/>
        <w:rPr>
          <w:sz w:val="28"/>
          <w:szCs w:val="28"/>
        </w:rPr>
      </w:pPr>
      <w:r w:rsidRPr="0069459B">
        <w:rPr>
          <w:sz w:val="28"/>
          <w:szCs w:val="28"/>
        </w:rPr>
        <w:t>8) обустройство общественных колодцев и водозаборных колонок.</w:t>
      </w:r>
    </w:p>
    <w:p w:rsidR="00336A6F" w:rsidRPr="0069459B" w:rsidRDefault="00336A6F" w:rsidP="000E6C16">
      <w:pPr>
        <w:suppressAutoHyphens/>
        <w:autoSpaceDE w:val="0"/>
        <w:autoSpaceDN w:val="0"/>
        <w:adjustRightInd w:val="0"/>
        <w:ind w:firstLine="709"/>
        <w:jc w:val="both"/>
        <w:rPr>
          <w:sz w:val="28"/>
          <w:szCs w:val="28"/>
        </w:rPr>
      </w:pPr>
      <w:r w:rsidRPr="0069459B">
        <w:rPr>
          <w:sz w:val="28"/>
          <w:szCs w:val="28"/>
        </w:rPr>
        <w:t xml:space="preserve">Элементы благоустройства и виды работ, включаемые в проекты, определяются </w:t>
      </w:r>
      <w:r w:rsidR="00416FD4" w:rsidRPr="00416FD4">
        <w:rPr>
          <w:sz w:val="28"/>
          <w:szCs w:val="28"/>
          <w:lang w:eastAsia="en-US"/>
        </w:rPr>
        <w:t>правовым актом Департамента Смоленской области по сельскому хозяйству и продовольствию</w:t>
      </w:r>
      <w:r w:rsidRPr="0069459B">
        <w:rPr>
          <w:sz w:val="28"/>
          <w:szCs w:val="28"/>
        </w:rPr>
        <w:t xml:space="preserve">, размещенным на официальном сайте </w:t>
      </w:r>
      <w:r w:rsidRPr="0069459B">
        <w:rPr>
          <w:sz w:val="28"/>
          <w:szCs w:val="28"/>
          <w:lang w:eastAsia="en-US"/>
        </w:rPr>
        <w:t>Департамента</w:t>
      </w:r>
      <w:r w:rsidRPr="0069459B">
        <w:rPr>
          <w:sz w:val="28"/>
          <w:szCs w:val="28"/>
        </w:rPr>
        <w:t xml:space="preserve"> Смоленской области по сельс</w:t>
      </w:r>
      <w:r>
        <w:rPr>
          <w:sz w:val="28"/>
          <w:szCs w:val="28"/>
        </w:rPr>
        <w:t>кому хозяйству и продовольствию</w:t>
      </w:r>
      <w:r w:rsidRPr="0069459B">
        <w:rPr>
          <w:sz w:val="28"/>
          <w:szCs w:val="28"/>
        </w:rPr>
        <w:t xml:space="preserve"> </w:t>
      </w:r>
      <w:r>
        <w:rPr>
          <w:sz w:val="28"/>
          <w:szCs w:val="28"/>
        </w:rPr>
        <w:t xml:space="preserve">(далее также – Департамент) </w:t>
      </w:r>
      <w:r w:rsidRPr="0069459B">
        <w:rPr>
          <w:sz w:val="28"/>
          <w:szCs w:val="28"/>
        </w:rPr>
        <w:t>в информационно-телекоммуникационной сети «Интернет».</w:t>
      </w:r>
    </w:p>
    <w:p w:rsidR="00336A6F" w:rsidRPr="0069459B" w:rsidRDefault="00336A6F" w:rsidP="000E6C16">
      <w:pPr>
        <w:suppressAutoHyphens/>
        <w:autoSpaceDE w:val="0"/>
        <w:autoSpaceDN w:val="0"/>
        <w:adjustRightInd w:val="0"/>
        <w:ind w:firstLine="709"/>
        <w:jc w:val="both"/>
        <w:rPr>
          <w:sz w:val="28"/>
          <w:szCs w:val="28"/>
        </w:rPr>
      </w:pPr>
      <w:r w:rsidRPr="0069459B">
        <w:rPr>
          <w:sz w:val="28"/>
          <w:szCs w:val="28"/>
        </w:rPr>
        <w:t xml:space="preserve">3. Главным распорядителем средств субсидий на благоустройство является Департамент. </w:t>
      </w:r>
    </w:p>
    <w:p w:rsidR="00336A6F" w:rsidRPr="0069459B" w:rsidRDefault="00336A6F" w:rsidP="000E6C16">
      <w:pPr>
        <w:suppressAutoHyphens/>
        <w:autoSpaceDE w:val="0"/>
        <w:autoSpaceDN w:val="0"/>
        <w:adjustRightInd w:val="0"/>
        <w:ind w:firstLine="709"/>
        <w:jc w:val="both"/>
        <w:rPr>
          <w:sz w:val="28"/>
          <w:szCs w:val="28"/>
        </w:rPr>
      </w:pPr>
      <w:r w:rsidRPr="0069459B">
        <w:rPr>
          <w:sz w:val="28"/>
          <w:szCs w:val="28"/>
        </w:rPr>
        <w:t>Источником финансового обеспечения субсидий на благоустройство являются средства субсидий, предоставляемых областному бюджету из федерального бюджета в соответствии с государственной программой Российской Федерации «Комплексное развитие сельских территорий», утвержденной постановлением Правительства Российской Федерации от 31.05.2019 № 696, и средства областного бюджета, предусмотренные на реализацию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w:t>
      </w:r>
    </w:p>
    <w:p w:rsidR="00336A6F" w:rsidRPr="0069459B" w:rsidRDefault="00336A6F" w:rsidP="000E6C16">
      <w:pPr>
        <w:suppressAutoHyphens/>
        <w:autoSpaceDE w:val="0"/>
        <w:autoSpaceDN w:val="0"/>
        <w:adjustRightInd w:val="0"/>
        <w:ind w:firstLine="709"/>
        <w:jc w:val="both"/>
        <w:rPr>
          <w:sz w:val="28"/>
          <w:szCs w:val="28"/>
        </w:rPr>
      </w:pPr>
      <w:r w:rsidRPr="0069459B">
        <w:rPr>
          <w:sz w:val="28"/>
          <w:szCs w:val="28"/>
        </w:rPr>
        <w:t>4. Условиями предоставления субсидий на благоустройство являются:</w:t>
      </w:r>
    </w:p>
    <w:p w:rsidR="00336A6F" w:rsidRPr="0069459B" w:rsidRDefault="00336A6F" w:rsidP="000E6C16">
      <w:pPr>
        <w:widowControl w:val="0"/>
        <w:suppressAutoHyphens/>
        <w:autoSpaceDE w:val="0"/>
        <w:autoSpaceDN w:val="0"/>
        <w:ind w:firstLine="709"/>
        <w:jc w:val="both"/>
        <w:rPr>
          <w:sz w:val="28"/>
          <w:szCs w:val="28"/>
        </w:rPr>
      </w:pPr>
      <w:r w:rsidRPr="0069459B">
        <w:rPr>
          <w:sz w:val="28"/>
          <w:szCs w:val="28"/>
        </w:rPr>
        <w:t>- наличие в бюджете муниципального образования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на благоустройство, в объеме, необходимом для их исполнения, включая размер планируемой к предоставлению из областного бюджета субсидии на благоустройство;</w:t>
      </w:r>
    </w:p>
    <w:p w:rsidR="00336A6F" w:rsidRPr="0069459B" w:rsidRDefault="00336A6F" w:rsidP="000E6C16">
      <w:pPr>
        <w:widowControl w:val="0"/>
        <w:suppressAutoHyphens/>
        <w:autoSpaceDE w:val="0"/>
        <w:autoSpaceDN w:val="0"/>
        <w:ind w:firstLine="709"/>
        <w:jc w:val="both"/>
        <w:rPr>
          <w:sz w:val="28"/>
          <w:szCs w:val="28"/>
        </w:rPr>
      </w:pPr>
      <w:r w:rsidRPr="0069459B">
        <w:rPr>
          <w:sz w:val="28"/>
          <w:szCs w:val="28"/>
        </w:rPr>
        <w:t>- заключение органом местного самоуправления муниципального образования Смоленской области с Департаментом с применением государственной интегрированной системы информационной системы управления общественными финансами «Электронный бюджет» соглашения о предоставлении субсидии на благоустройство,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w:t>
      </w:r>
      <w:r>
        <w:rPr>
          <w:sz w:val="28"/>
          <w:szCs w:val="28"/>
        </w:rPr>
        <w:t xml:space="preserve"> на благоустройство</w:t>
      </w:r>
      <w:r w:rsidRPr="0069459B">
        <w:rPr>
          <w:sz w:val="28"/>
          <w:szCs w:val="28"/>
        </w:rPr>
        <w:t>, и ответственность за неисполнение предусмотренных указанным соглашением обязательств.</w:t>
      </w:r>
    </w:p>
    <w:p w:rsidR="00336A6F" w:rsidRPr="0069459B" w:rsidRDefault="00336A6F" w:rsidP="000E6C16">
      <w:pPr>
        <w:suppressAutoHyphens/>
        <w:autoSpaceDE w:val="0"/>
        <w:autoSpaceDN w:val="0"/>
        <w:adjustRightInd w:val="0"/>
        <w:ind w:firstLine="709"/>
        <w:jc w:val="both"/>
        <w:rPr>
          <w:sz w:val="28"/>
          <w:szCs w:val="28"/>
        </w:rPr>
      </w:pPr>
      <w:r w:rsidRPr="0069459B">
        <w:rPr>
          <w:sz w:val="28"/>
          <w:szCs w:val="28"/>
        </w:rPr>
        <w:t xml:space="preserve">5. Орган местного самоуправления муниципального образования обеспечивает представление в Департамент заявки на отбор проектов в целях получения субсидий </w:t>
      </w:r>
      <w:r w:rsidRPr="0069459B">
        <w:rPr>
          <w:sz w:val="28"/>
          <w:szCs w:val="28"/>
        </w:rPr>
        <w:lastRenderedPageBreak/>
        <w:t xml:space="preserve">на благоустройство и несет ответственность за достоверность содержащихся в ней сведений. </w:t>
      </w:r>
    </w:p>
    <w:p w:rsidR="00336A6F" w:rsidRPr="0069459B" w:rsidRDefault="00A400B4" w:rsidP="000E6C16">
      <w:pPr>
        <w:suppressAutoHyphens/>
        <w:autoSpaceDE w:val="0"/>
        <w:autoSpaceDN w:val="0"/>
        <w:adjustRightInd w:val="0"/>
        <w:ind w:firstLine="709"/>
        <w:jc w:val="both"/>
        <w:rPr>
          <w:strike/>
          <w:sz w:val="28"/>
          <w:szCs w:val="28"/>
        </w:rPr>
      </w:pPr>
      <w:hyperlink w:anchor="P164" w:history="1">
        <w:r w:rsidR="00336A6F" w:rsidRPr="0069459B">
          <w:rPr>
            <w:sz w:val="28"/>
            <w:szCs w:val="28"/>
          </w:rPr>
          <w:t>Заявки</w:t>
        </w:r>
      </w:hyperlink>
      <w:r w:rsidR="00336A6F" w:rsidRPr="0069459B">
        <w:rPr>
          <w:sz w:val="28"/>
          <w:szCs w:val="28"/>
        </w:rPr>
        <w:t xml:space="preserve"> на отбор проектов в целях получения субсидий на благоустройство на очередной финансовый год представляются органами местного самоуправления муниципальных образований Смоленской области в Департамент в срок до 1 апреля текущего финансового года.</w:t>
      </w:r>
    </w:p>
    <w:p w:rsidR="00336A6F" w:rsidRPr="0069459B" w:rsidRDefault="00336A6F" w:rsidP="000E6C16">
      <w:pPr>
        <w:suppressAutoHyphens/>
        <w:autoSpaceDE w:val="0"/>
        <w:autoSpaceDN w:val="0"/>
        <w:adjustRightInd w:val="0"/>
        <w:ind w:firstLine="709"/>
        <w:jc w:val="both"/>
        <w:rPr>
          <w:sz w:val="28"/>
          <w:szCs w:val="28"/>
        </w:rPr>
      </w:pPr>
      <w:r w:rsidRPr="0069459B">
        <w:rPr>
          <w:sz w:val="28"/>
          <w:szCs w:val="28"/>
        </w:rPr>
        <w:t>Требования к составу заявочной документации, предоставляемой на отбор проектов, устанавливаются правовым актом Департамента.</w:t>
      </w:r>
    </w:p>
    <w:p w:rsidR="00336A6F" w:rsidRPr="0069459B" w:rsidRDefault="00336A6F" w:rsidP="000E6C16">
      <w:pPr>
        <w:suppressAutoHyphens/>
        <w:autoSpaceDE w:val="0"/>
        <w:autoSpaceDN w:val="0"/>
        <w:adjustRightInd w:val="0"/>
        <w:ind w:firstLine="709"/>
        <w:jc w:val="both"/>
        <w:rPr>
          <w:sz w:val="28"/>
          <w:szCs w:val="28"/>
        </w:rPr>
      </w:pPr>
      <w:r w:rsidRPr="0069459B">
        <w:rPr>
          <w:sz w:val="28"/>
          <w:szCs w:val="28"/>
        </w:rPr>
        <w:t>6. Размер субсидии на благоустройство на реализацию каждого проекта составляет не более 70 процентов от общей стоимости проекта и не может быть более 2 млн. рублей. Финансовое обеспечение оставшейся части стоимости проекта осуществляется за счет средств бюджета муниципального образования, а также за счет обязательного вклада граждан и (или) юридических лиц (индивидуальных предпринимателей), общественных, включая волонтерские, организаций в реализацию проекта. Доля финансирования расходного обязательства за счет средств бюджета муниципального образования составляет не менее 5 процентов от общей стоимости проекта. Вклад граждан и (или) юридических лиц (индивидуальных предпринимателей), общественных, включая волонтерские, организаций в реализацию проекта может быть в различных формах (выделение денежных средств, трудовое участие, волонтерская деятельность, предоставление помещений, технических средств).</w:t>
      </w:r>
    </w:p>
    <w:p w:rsidR="00336A6F" w:rsidRPr="0069459B" w:rsidRDefault="00336A6F" w:rsidP="000E6C16">
      <w:pPr>
        <w:widowControl w:val="0"/>
        <w:suppressAutoHyphens/>
        <w:autoSpaceDE w:val="0"/>
        <w:autoSpaceDN w:val="0"/>
        <w:adjustRightInd w:val="0"/>
        <w:ind w:firstLine="709"/>
        <w:jc w:val="both"/>
        <w:rPr>
          <w:sz w:val="28"/>
          <w:szCs w:val="28"/>
          <w:lang w:eastAsia="en-US"/>
        </w:rPr>
      </w:pPr>
      <w:r w:rsidRPr="0069459B">
        <w:rPr>
          <w:sz w:val="28"/>
          <w:szCs w:val="28"/>
          <w:lang w:eastAsia="en-US"/>
        </w:rPr>
        <w:t>Субсидии на благоустройство на очередной финансовый год и плановый период рассчитываются по следующей формуле:</w:t>
      </w:r>
    </w:p>
    <w:p w:rsidR="00336A6F" w:rsidRPr="0069459B" w:rsidRDefault="00336A6F" w:rsidP="000E6C16">
      <w:pPr>
        <w:widowControl w:val="0"/>
        <w:suppressAutoHyphens/>
        <w:autoSpaceDE w:val="0"/>
        <w:autoSpaceDN w:val="0"/>
        <w:adjustRightInd w:val="0"/>
        <w:ind w:firstLine="709"/>
        <w:jc w:val="both"/>
        <w:rPr>
          <w:sz w:val="28"/>
          <w:szCs w:val="28"/>
          <w:lang w:eastAsia="en-US"/>
        </w:rPr>
      </w:pPr>
    </w:p>
    <w:p w:rsidR="00336A6F" w:rsidRPr="0069459B" w:rsidRDefault="00336A6F" w:rsidP="000E6C16">
      <w:pPr>
        <w:widowControl w:val="0"/>
        <w:tabs>
          <w:tab w:val="left" w:pos="4909"/>
        </w:tabs>
        <w:suppressAutoHyphens/>
        <w:autoSpaceDE w:val="0"/>
        <w:autoSpaceDN w:val="0"/>
        <w:adjustRightInd w:val="0"/>
        <w:ind w:firstLine="709"/>
        <w:jc w:val="center"/>
        <w:rPr>
          <w:sz w:val="28"/>
          <w:szCs w:val="28"/>
          <w:lang w:eastAsia="en-US"/>
        </w:rPr>
      </w:pPr>
      <w:r w:rsidRPr="0069459B">
        <w:rPr>
          <w:sz w:val="28"/>
          <w:szCs w:val="28"/>
          <w:lang w:val="en-US" w:eastAsia="en-US"/>
        </w:rPr>
        <w:t>S</w:t>
      </w:r>
      <w:r w:rsidRPr="0069459B">
        <w:rPr>
          <w:sz w:val="28"/>
          <w:szCs w:val="28"/>
          <w:vertAlign w:val="subscript"/>
          <w:lang w:eastAsia="en-US"/>
        </w:rPr>
        <w:t xml:space="preserve">б </w:t>
      </w:r>
      <w:r w:rsidRPr="0069459B">
        <w:rPr>
          <w:sz w:val="28"/>
          <w:szCs w:val="28"/>
          <w:vertAlign w:val="subscript"/>
          <w:lang w:val="en-US" w:eastAsia="en-US"/>
        </w:rPr>
        <w:t>moi</w:t>
      </w:r>
      <w:r w:rsidRPr="0069459B">
        <w:rPr>
          <w:sz w:val="28"/>
          <w:szCs w:val="28"/>
          <w:vertAlign w:val="subscript"/>
          <w:lang w:eastAsia="en-US"/>
        </w:rPr>
        <w:t xml:space="preserve">   </w:t>
      </w:r>
      <w:r w:rsidRPr="0069459B">
        <w:rPr>
          <w:sz w:val="28"/>
          <w:szCs w:val="28"/>
          <w:lang w:eastAsia="en-US"/>
        </w:rPr>
        <w:t xml:space="preserve">=  </w:t>
      </w:r>
      <w:r w:rsidRPr="0069459B">
        <w:rPr>
          <w:sz w:val="28"/>
          <w:szCs w:val="28"/>
          <w:lang w:val="en-US" w:eastAsia="en-US"/>
        </w:rPr>
        <w:t>S</w:t>
      </w:r>
      <w:r w:rsidRPr="0069459B">
        <w:rPr>
          <w:sz w:val="28"/>
          <w:szCs w:val="28"/>
          <w:vertAlign w:val="subscript"/>
          <w:lang w:eastAsia="en-US"/>
        </w:rPr>
        <w:t xml:space="preserve">б </w:t>
      </w:r>
      <w:r w:rsidRPr="0069459B">
        <w:rPr>
          <w:sz w:val="28"/>
          <w:szCs w:val="28"/>
          <w:vertAlign w:val="subscript"/>
          <w:lang w:val="en-US" w:eastAsia="en-US"/>
        </w:rPr>
        <w:t>moi</w:t>
      </w:r>
      <w:r w:rsidRPr="0069459B">
        <w:rPr>
          <w:sz w:val="28"/>
          <w:szCs w:val="28"/>
          <w:vertAlign w:val="subscript"/>
          <w:lang w:eastAsia="en-US"/>
        </w:rPr>
        <w:t xml:space="preserve">1 </w:t>
      </w:r>
      <w:r w:rsidRPr="0069459B">
        <w:rPr>
          <w:sz w:val="28"/>
          <w:szCs w:val="28"/>
          <w:lang w:eastAsia="en-US"/>
        </w:rPr>
        <w:t>+</w:t>
      </w:r>
      <w:r w:rsidRPr="0069459B">
        <w:rPr>
          <w:sz w:val="28"/>
          <w:szCs w:val="28"/>
          <w:vertAlign w:val="subscript"/>
          <w:lang w:eastAsia="en-US"/>
        </w:rPr>
        <w:t xml:space="preserve">  </w:t>
      </w:r>
      <w:r w:rsidRPr="0069459B">
        <w:rPr>
          <w:sz w:val="28"/>
          <w:szCs w:val="28"/>
          <w:lang w:val="en-US" w:eastAsia="en-US"/>
        </w:rPr>
        <w:t>S</w:t>
      </w:r>
      <w:r w:rsidRPr="0069459B">
        <w:rPr>
          <w:sz w:val="28"/>
          <w:szCs w:val="28"/>
          <w:vertAlign w:val="subscript"/>
          <w:lang w:eastAsia="en-US"/>
        </w:rPr>
        <w:t xml:space="preserve">б </w:t>
      </w:r>
      <w:r w:rsidRPr="0069459B">
        <w:rPr>
          <w:sz w:val="28"/>
          <w:szCs w:val="28"/>
          <w:vertAlign w:val="subscript"/>
          <w:lang w:val="en-US" w:eastAsia="en-US"/>
        </w:rPr>
        <w:t>moi</w:t>
      </w:r>
      <w:r w:rsidRPr="0069459B">
        <w:rPr>
          <w:sz w:val="28"/>
          <w:szCs w:val="28"/>
          <w:vertAlign w:val="subscript"/>
          <w:lang w:eastAsia="en-US"/>
        </w:rPr>
        <w:t xml:space="preserve">2 </w:t>
      </w:r>
      <w:r w:rsidRPr="0069459B">
        <w:rPr>
          <w:sz w:val="28"/>
          <w:szCs w:val="28"/>
          <w:lang w:eastAsia="en-US"/>
        </w:rPr>
        <w:t>+ …</w:t>
      </w:r>
      <w:r w:rsidRPr="0069459B">
        <w:rPr>
          <w:sz w:val="28"/>
          <w:szCs w:val="28"/>
          <w:vertAlign w:val="subscript"/>
          <w:lang w:eastAsia="en-US"/>
        </w:rPr>
        <w:t xml:space="preserve">   </w:t>
      </w:r>
      <w:r w:rsidRPr="0069459B">
        <w:rPr>
          <w:sz w:val="28"/>
          <w:szCs w:val="28"/>
          <w:lang w:val="en-US" w:eastAsia="en-US"/>
        </w:rPr>
        <w:t>S</w:t>
      </w:r>
      <w:r w:rsidRPr="0069459B">
        <w:rPr>
          <w:sz w:val="28"/>
          <w:szCs w:val="28"/>
          <w:vertAlign w:val="subscript"/>
          <w:lang w:eastAsia="en-US"/>
        </w:rPr>
        <w:t xml:space="preserve">б </w:t>
      </w:r>
      <w:r w:rsidRPr="0069459B">
        <w:rPr>
          <w:sz w:val="28"/>
          <w:szCs w:val="28"/>
          <w:vertAlign w:val="subscript"/>
          <w:lang w:val="en-US" w:eastAsia="en-US"/>
        </w:rPr>
        <w:t>moi</w:t>
      </w:r>
      <w:r w:rsidRPr="0069459B">
        <w:rPr>
          <w:sz w:val="28"/>
          <w:szCs w:val="28"/>
          <w:vertAlign w:val="subscript"/>
          <w:lang w:eastAsia="en-US"/>
        </w:rPr>
        <w:t>№</w:t>
      </w:r>
      <w:r w:rsidRPr="0069459B">
        <w:rPr>
          <w:sz w:val="28"/>
          <w:szCs w:val="28"/>
          <w:lang w:eastAsia="en-US"/>
        </w:rPr>
        <w:t>, где:</w:t>
      </w:r>
      <w:r w:rsidRPr="0069459B">
        <w:rPr>
          <w:sz w:val="28"/>
          <w:szCs w:val="28"/>
          <w:vertAlign w:val="subscript"/>
          <w:lang w:eastAsia="en-US"/>
        </w:rPr>
        <w:t xml:space="preserve">   </w:t>
      </w:r>
    </w:p>
    <w:p w:rsidR="00336A6F" w:rsidRPr="0069459B" w:rsidRDefault="00336A6F" w:rsidP="000E6C16">
      <w:pPr>
        <w:widowControl w:val="0"/>
        <w:suppressAutoHyphens/>
        <w:autoSpaceDE w:val="0"/>
        <w:autoSpaceDN w:val="0"/>
        <w:adjustRightInd w:val="0"/>
        <w:ind w:firstLine="709"/>
        <w:jc w:val="both"/>
        <w:rPr>
          <w:sz w:val="28"/>
          <w:szCs w:val="28"/>
          <w:lang w:eastAsia="en-US"/>
        </w:rPr>
      </w:pPr>
    </w:p>
    <w:p w:rsidR="00336A6F" w:rsidRPr="0069459B" w:rsidRDefault="00336A6F" w:rsidP="000E6C16">
      <w:pPr>
        <w:widowControl w:val="0"/>
        <w:suppressAutoHyphens/>
        <w:autoSpaceDE w:val="0"/>
        <w:autoSpaceDN w:val="0"/>
        <w:adjustRightInd w:val="0"/>
        <w:ind w:firstLine="709"/>
        <w:jc w:val="both"/>
        <w:rPr>
          <w:sz w:val="28"/>
          <w:szCs w:val="28"/>
          <w:lang w:eastAsia="en-US"/>
        </w:rPr>
      </w:pPr>
      <w:r w:rsidRPr="0069459B">
        <w:rPr>
          <w:sz w:val="28"/>
          <w:szCs w:val="28"/>
          <w:lang w:val="en-US" w:eastAsia="en-US"/>
        </w:rPr>
        <w:t>S</w:t>
      </w:r>
      <w:r w:rsidRPr="0069459B">
        <w:rPr>
          <w:sz w:val="28"/>
          <w:szCs w:val="28"/>
          <w:vertAlign w:val="subscript"/>
          <w:lang w:eastAsia="en-US"/>
        </w:rPr>
        <w:t xml:space="preserve">б </w:t>
      </w:r>
      <w:r w:rsidRPr="0069459B">
        <w:rPr>
          <w:sz w:val="28"/>
          <w:szCs w:val="28"/>
          <w:vertAlign w:val="subscript"/>
          <w:lang w:val="en-US" w:eastAsia="en-US"/>
        </w:rPr>
        <w:t>moi</w:t>
      </w:r>
      <w:r w:rsidRPr="0069459B">
        <w:rPr>
          <w:sz w:val="28"/>
          <w:szCs w:val="28"/>
          <w:vertAlign w:val="subscript"/>
          <w:lang w:eastAsia="en-US"/>
        </w:rPr>
        <w:t xml:space="preserve"> </w:t>
      </w:r>
      <w:r w:rsidRPr="0069459B">
        <w:rPr>
          <w:sz w:val="28"/>
          <w:szCs w:val="28"/>
          <w:lang w:eastAsia="en-US"/>
        </w:rPr>
        <w:t xml:space="preserve">– объем субсидии на благоустройство бюджету </w:t>
      </w:r>
      <w:r w:rsidRPr="0069459B">
        <w:rPr>
          <w:sz w:val="28"/>
          <w:szCs w:val="28"/>
          <w:lang w:val="en-US" w:eastAsia="en-US"/>
        </w:rPr>
        <w:t>i</w:t>
      </w:r>
      <w:r w:rsidRPr="0069459B">
        <w:rPr>
          <w:sz w:val="28"/>
          <w:szCs w:val="28"/>
          <w:lang w:eastAsia="en-US"/>
        </w:rPr>
        <w:t>-го муниципального образования Смоленской области;</w:t>
      </w:r>
    </w:p>
    <w:p w:rsidR="00336A6F" w:rsidRPr="0069459B" w:rsidRDefault="00336A6F" w:rsidP="000E6C16">
      <w:pPr>
        <w:widowControl w:val="0"/>
        <w:suppressAutoHyphens/>
        <w:autoSpaceDE w:val="0"/>
        <w:autoSpaceDN w:val="0"/>
        <w:adjustRightInd w:val="0"/>
        <w:ind w:firstLine="709"/>
        <w:jc w:val="both"/>
        <w:rPr>
          <w:sz w:val="28"/>
          <w:szCs w:val="28"/>
          <w:lang w:eastAsia="en-US"/>
        </w:rPr>
      </w:pPr>
      <w:r w:rsidRPr="0069459B">
        <w:rPr>
          <w:sz w:val="28"/>
          <w:szCs w:val="28"/>
          <w:lang w:val="en-US" w:eastAsia="en-US"/>
        </w:rPr>
        <w:t>S</w:t>
      </w:r>
      <w:r w:rsidRPr="0069459B">
        <w:rPr>
          <w:sz w:val="28"/>
          <w:szCs w:val="28"/>
          <w:vertAlign w:val="subscript"/>
          <w:lang w:eastAsia="en-US"/>
        </w:rPr>
        <w:t xml:space="preserve">б </w:t>
      </w:r>
      <w:r w:rsidRPr="0069459B">
        <w:rPr>
          <w:sz w:val="28"/>
          <w:szCs w:val="28"/>
          <w:vertAlign w:val="subscript"/>
          <w:lang w:val="en-US" w:eastAsia="en-US"/>
        </w:rPr>
        <w:t>moi</w:t>
      </w:r>
      <w:r w:rsidRPr="0069459B">
        <w:rPr>
          <w:sz w:val="28"/>
          <w:szCs w:val="28"/>
          <w:vertAlign w:val="subscript"/>
          <w:lang w:eastAsia="en-US"/>
        </w:rPr>
        <w:t>1</w:t>
      </w:r>
      <w:r w:rsidRPr="0069459B">
        <w:rPr>
          <w:sz w:val="28"/>
          <w:szCs w:val="28"/>
          <w:lang w:eastAsia="en-US"/>
        </w:rPr>
        <w:t xml:space="preserve">, </w:t>
      </w:r>
      <w:r w:rsidRPr="0069459B">
        <w:rPr>
          <w:sz w:val="28"/>
          <w:szCs w:val="28"/>
          <w:vertAlign w:val="subscript"/>
          <w:lang w:eastAsia="en-US"/>
        </w:rPr>
        <w:t xml:space="preserve"> </w:t>
      </w:r>
      <w:r w:rsidRPr="0069459B">
        <w:rPr>
          <w:sz w:val="28"/>
          <w:szCs w:val="28"/>
          <w:lang w:val="en-US" w:eastAsia="en-US"/>
        </w:rPr>
        <w:t>S</w:t>
      </w:r>
      <w:r w:rsidRPr="0069459B">
        <w:rPr>
          <w:sz w:val="28"/>
          <w:szCs w:val="28"/>
          <w:vertAlign w:val="subscript"/>
          <w:lang w:eastAsia="en-US"/>
        </w:rPr>
        <w:t xml:space="preserve">б </w:t>
      </w:r>
      <w:r w:rsidRPr="0069459B">
        <w:rPr>
          <w:sz w:val="28"/>
          <w:szCs w:val="28"/>
          <w:vertAlign w:val="subscript"/>
          <w:lang w:val="en-US" w:eastAsia="en-US"/>
        </w:rPr>
        <w:t>moi</w:t>
      </w:r>
      <w:r w:rsidRPr="0069459B">
        <w:rPr>
          <w:sz w:val="28"/>
          <w:szCs w:val="28"/>
          <w:vertAlign w:val="subscript"/>
          <w:lang w:eastAsia="en-US"/>
        </w:rPr>
        <w:t>2</w:t>
      </w:r>
      <w:r w:rsidRPr="0069459B">
        <w:rPr>
          <w:sz w:val="28"/>
          <w:szCs w:val="28"/>
          <w:lang w:eastAsia="en-US"/>
        </w:rPr>
        <w:t xml:space="preserve">, </w:t>
      </w:r>
      <w:r w:rsidRPr="0069459B">
        <w:rPr>
          <w:sz w:val="28"/>
          <w:szCs w:val="28"/>
          <w:vertAlign w:val="subscript"/>
          <w:lang w:eastAsia="en-US"/>
        </w:rPr>
        <w:t xml:space="preserve"> </w:t>
      </w:r>
      <w:r w:rsidRPr="0069459B">
        <w:rPr>
          <w:sz w:val="28"/>
          <w:szCs w:val="28"/>
          <w:lang w:val="en-US" w:eastAsia="en-US"/>
        </w:rPr>
        <w:t>S</w:t>
      </w:r>
      <w:r w:rsidRPr="0069459B">
        <w:rPr>
          <w:sz w:val="28"/>
          <w:szCs w:val="28"/>
          <w:vertAlign w:val="subscript"/>
          <w:lang w:eastAsia="en-US"/>
        </w:rPr>
        <w:t xml:space="preserve">б </w:t>
      </w:r>
      <w:r w:rsidRPr="0069459B">
        <w:rPr>
          <w:sz w:val="28"/>
          <w:szCs w:val="28"/>
          <w:vertAlign w:val="subscript"/>
          <w:lang w:val="en-US" w:eastAsia="en-US"/>
        </w:rPr>
        <w:t>moi</w:t>
      </w:r>
      <w:r w:rsidRPr="0069459B">
        <w:rPr>
          <w:sz w:val="28"/>
          <w:szCs w:val="28"/>
          <w:vertAlign w:val="subscript"/>
          <w:lang w:eastAsia="en-US"/>
        </w:rPr>
        <w:t xml:space="preserve">№ </w:t>
      </w:r>
      <w:r w:rsidRPr="0069459B">
        <w:rPr>
          <w:sz w:val="28"/>
          <w:szCs w:val="28"/>
          <w:lang w:eastAsia="en-US"/>
        </w:rPr>
        <w:t xml:space="preserve">– объем субсидии на благоустройство бюджету </w:t>
      </w:r>
      <w:r w:rsidRPr="0069459B">
        <w:rPr>
          <w:sz w:val="28"/>
          <w:szCs w:val="28"/>
          <w:lang w:val="en-US" w:eastAsia="en-US"/>
        </w:rPr>
        <w:t>i</w:t>
      </w:r>
      <w:r w:rsidRPr="0069459B">
        <w:rPr>
          <w:sz w:val="28"/>
          <w:szCs w:val="28"/>
          <w:lang w:eastAsia="en-US"/>
        </w:rPr>
        <w:t>-го муниципального образования Смоленской области по каждому отобранному проекту, который рассчитывается по следующей формуле:</w:t>
      </w:r>
    </w:p>
    <w:p w:rsidR="00336A6F" w:rsidRPr="0069459B" w:rsidRDefault="00336A6F" w:rsidP="000E6C16">
      <w:pPr>
        <w:widowControl w:val="0"/>
        <w:suppressAutoHyphens/>
        <w:autoSpaceDE w:val="0"/>
        <w:autoSpaceDN w:val="0"/>
        <w:adjustRightInd w:val="0"/>
        <w:ind w:firstLine="709"/>
        <w:jc w:val="center"/>
        <w:rPr>
          <w:szCs w:val="28"/>
          <w:lang w:eastAsia="en-US"/>
        </w:rPr>
      </w:pPr>
    </w:p>
    <w:p w:rsidR="00336A6F" w:rsidRPr="0069459B" w:rsidRDefault="00336A6F" w:rsidP="000E6C16">
      <w:pPr>
        <w:widowControl w:val="0"/>
        <w:suppressAutoHyphens/>
        <w:autoSpaceDE w:val="0"/>
        <w:autoSpaceDN w:val="0"/>
        <w:adjustRightInd w:val="0"/>
        <w:ind w:firstLine="709"/>
        <w:jc w:val="center"/>
        <w:rPr>
          <w:sz w:val="28"/>
          <w:szCs w:val="28"/>
          <w:lang w:eastAsia="en-US"/>
        </w:rPr>
      </w:pPr>
      <w:r w:rsidRPr="0069459B">
        <w:rPr>
          <w:sz w:val="28"/>
          <w:szCs w:val="28"/>
          <w:lang w:val="en-US" w:eastAsia="en-US"/>
        </w:rPr>
        <w:t>S</w:t>
      </w:r>
      <w:r w:rsidRPr="0069459B">
        <w:rPr>
          <w:sz w:val="28"/>
          <w:szCs w:val="28"/>
          <w:vertAlign w:val="subscript"/>
          <w:lang w:eastAsia="en-US"/>
        </w:rPr>
        <w:t xml:space="preserve">б </w:t>
      </w:r>
      <w:r w:rsidRPr="0069459B">
        <w:rPr>
          <w:sz w:val="28"/>
          <w:szCs w:val="28"/>
          <w:vertAlign w:val="subscript"/>
          <w:lang w:val="en-US" w:eastAsia="en-US"/>
        </w:rPr>
        <w:t>moi</w:t>
      </w:r>
      <w:r w:rsidRPr="0069459B">
        <w:rPr>
          <w:sz w:val="28"/>
          <w:szCs w:val="28"/>
          <w:vertAlign w:val="subscript"/>
          <w:lang w:eastAsia="en-US"/>
        </w:rPr>
        <w:t>1…№</w:t>
      </w:r>
      <w:r w:rsidRPr="0069459B">
        <w:rPr>
          <w:sz w:val="28"/>
          <w:szCs w:val="28"/>
          <w:lang w:eastAsia="en-US"/>
        </w:rPr>
        <w:t xml:space="preserve"> = С</w:t>
      </w:r>
      <w:r w:rsidRPr="0069459B">
        <w:rPr>
          <w:sz w:val="28"/>
          <w:szCs w:val="28"/>
          <w:vertAlign w:val="subscript"/>
          <w:lang w:eastAsia="en-US"/>
        </w:rPr>
        <w:t xml:space="preserve">б </w:t>
      </w:r>
      <w:r w:rsidRPr="0069459B">
        <w:rPr>
          <w:sz w:val="28"/>
          <w:szCs w:val="28"/>
          <w:vertAlign w:val="subscript"/>
          <w:lang w:val="en-US" w:eastAsia="en-US"/>
        </w:rPr>
        <w:t>moi</w:t>
      </w:r>
      <w:r w:rsidRPr="0069459B">
        <w:rPr>
          <w:sz w:val="28"/>
          <w:szCs w:val="28"/>
          <w:vertAlign w:val="subscript"/>
          <w:lang w:eastAsia="en-US"/>
        </w:rPr>
        <w:t xml:space="preserve">1…№   </w:t>
      </w:r>
      <w:r w:rsidRPr="0069459B">
        <w:rPr>
          <w:sz w:val="28"/>
          <w:szCs w:val="28"/>
          <w:lang w:eastAsia="en-US"/>
        </w:rPr>
        <w:t>×  70%, где:</w:t>
      </w:r>
    </w:p>
    <w:p w:rsidR="00336A6F" w:rsidRPr="0069459B" w:rsidRDefault="00336A6F" w:rsidP="000E6C16">
      <w:pPr>
        <w:widowControl w:val="0"/>
        <w:suppressAutoHyphens/>
        <w:autoSpaceDE w:val="0"/>
        <w:autoSpaceDN w:val="0"/>
        <w:adjustRightInd w:val="0"/>
        <w:ind w:firstLine="709"/>
        <w:jc w:val="both"/>
        <w:rPr>
          <w:sz w:val="22"/>
          <w:szCs w:val="28"/>
          <w:lang w:eastAsia="en-US"/>
        </w:rPr>
      </w:pPr>
    </w:p>
    <w:p w:rsidR="00336A6F" w:rsidRPr="0069459B" w:rsidRDefault="00336A6F" w:rsidP="000E6C16">
      <w:pPr>
        <w:suppressAutoHyphens/>
        <w:autoSpaceDE w:val="0"/>
        <w:autoSpaceDN w:val="0"/>
        <w:adjustRightInd w:val="0"/>
        <w:ind w:firstLine="709"/>
        <w:jc w:val="both"/>
        <w:rPr>
          <w:sz w:val="28"/>
          <w:szCs w:val="28"/>
          <w:lang w:eastAsia="en-US"/>
        </w:rPr>
      </w:pPr>
      <w:r w:rsidRPr="0069459B">
        <w:rPr>
          <w:sz w:val="28"/>
          <w:szCs w:val="28"/>
          <w:lang w:eastAsia="en-US"/>
        </w:rPr>
        <w:t>С</w:t>
      </w:r>
      <w:r w:rsidRPr="0069459B">
        <w:rPr>
          <w:sz w:val="28"/>
          <w:szCs w:val="28"/>
          <w:vertAlign w:val="subscript"/>
          <w:lang w:eastAsia="en-US"/>
        </w:rPr>
        <w:t xml:space="preserve">б </w:t>
      </w:r>
      <w:r w:rsidRPr="0069459B">
        <w:rPr>
          <w:sz w:val="28"/>
          <w:szCs w:val="28"/>
          <w:vertAlign w:val="subscript"/>
          <w:lang w:val="en-US" w:eastAsia="en-US"/>
        </w:rPr>
        <w:t>moi</w:t>
      </w:r>
      <w:r w:rsidRPr="0069459B">
        <w:rPr>
          <w:sz w:val="28"/>
          <w:szCs w:val="28"/>
          <w:vertAlign w:val="subscript"/>
          <w:lang w:eastAsia="en-US"/>
        </w:rPr>
        <w:t xml:space="preserve">1…№  </w:t>
      </w:r>
      <w:r w:rsidRPr="0069459B">
        <w:rPr>
          <w:sz w:val="28"/>
          <w:szCs w:val="28"/>
          <w:lang w:eastAsia="en-US"/>
        </w:rPr>
        <w:t>–  общая стоимость проекта.</w:t>
      </w:r>
    </w:p>
    <w:p w:rsidR="00336A6F" w:rsidRPr="0069459B" w:rsidRDefault="00336A6F" w:rsidP="000E6C16">
      <w:pPr>
        <w:suppressAutoHyphens/>
        <w:autoSpaceDE w:val="0"/>
        <w:autoSpaceDN w:val="0"/>
        <w:adjustRightInd w:val="0"/>
        <w:ind w:firstLine="709"/>
        <w:jc w:val="both"/>
        <w:rPr>
          <w:strike/>
          <w:spacing w:val="-4"/>
          <w:sz w:val="28"/>
          <w:szCs w:val="28"/>
        </w:rPr>
      </w:pPr>
      <w:r w:rsidRPr="0069459B">
        <w:rPr>
          <w:sz w:val="28"/>
          <w:szCs w:val="28"/>
        </w:rPr>
        <w:t>7. Организация и проведение о</w:t>
      </w:r>
      <w:r w:rsidRPr="0069459B">
        <w:rPr>
          <w:spacing w:val="-4"/>
          <w:sz w:val="28"/>
          <w:szCs w:val="28"/>
        </w:rPr>
        <w:t>тбора проектов для предоставления субсидий на благоустройство осуществля</w:t>
      </w:r>
      <w:r>
        <w:rPr>
          <w:spacing w:val="-4"/>
          <w:sz w:val="28"/>
          <w:szCs w:val="28"/>
        </w:rPr>
        <w:t>ю</w:t>
      </w:r>
      <w:r w:rsidRPr="0069459B">
        <w:rPr>
          <w:spacing w:val="-4"/>
          <w:sz w:val="28"/>
          <w:szCs w:val="28"/>
        </w:rPr>
        <w:t>тся Департаментом на конкурсной основе</w:t>
      </w:r>
      <w:r w:rsidR="00416FD4">
        <w:rPr>
          <w:spacing w:val="-4"/>
          <w:sz w:val="28"/>
          <w:szCs w:val="28"/>
        </w:rPr>
        <w:t xml:space="preserve"> </w:t>
      </w:r>
      <w:r w:rsidR="00416FD4" w:rsidRPr="00D57FD9">
        <w:rPr>
          <w:sz w:val="28"/>
          <w:szCs w:val="22"/>
        </w:rPr>
        <w:t>в соответствии с Порядком отбора проектов, утвержденным правовым актом Департамента</w:t>
      </w:r>
      <w:r w:rsidRPr="0069459B">
        <w:rPr>
          <w:spacing w:val="-4"/>
          <w:sz w:val="28"/>
          <w:szCs w:val="28"/>
        </w:rPr>
        <w:t xml:space="preserve">. </w:t>
      </w:r>
    </w:p>
    <w:p w:rsidR="00336A6F" w:rsidRPr="0069459B" w:rsidRDefault="00336A6F" w:rsidP="000E6C16">
      <w:pPr>
        <w:suppressAutoHyphens/>
        <w:autoSpaceDE w:val="0"/>
        <w:autoSpaceDN w:val="0"/>
        <w:adjustRightInd w:val="0"/>
        <w:ind w:firstLine="709"/>
        <w:jc w:val="both"/>
        <w:rPr>
          <w:sz w:val="28"/>
          <w:szCs w:val="28"/>
        </w:rPr>
      </w:pPr>
      <w:r w:rsidRPr="0069459B">
        <w:rPr>
          <w:sz w:val="28"/>
          <w:szCs w:val="28"/>
        </w:rPr>
        <w:t xml:space="preserve">8. В целях проведения отбора проектов для предоставления муниципальному образованию субсидий на благоустройство в Департаменте создается рабочая группа по отбору проектов (далее – рабочая группа). Положение о рабочей группе и состав рабочей группы утверждаются </w:t>
      </w:r>
      <w:r w:rsidR="00416FD4" w:rsidRPr="00416FD4">
        <w:rPr>
          <w:sz w:val="28"/>
          <w:szCs w:val="28"/>
        </w:rPr>
        <w:t>правовым актом Департамента</w:t>
      </w:r>
      <w:r w:rsidRPr="0069459B">
        <w:rPr>
          <w:sz w:val="28"/>
          <w:szCs w:val="28"/>
        </w:rPr>
        <w:t>.</w:t>
      </w:r>
    </w:p>
    <w:p w:rsidR="00336A6F" w:rsidRPr="0069459B" w:rsidRDefault="00336A6F" w:rsidP="000E6C16">
      <w:pPr>
        <w:suppressAutoHyphens/>
        <w:autoSpaceDE w:val="0"/>
        <w:autoSpaceDN w:val="0"/>
        <w:adjustRightInd w:val="0"/>
        <w:ind w:firstLine="709"/>
        <w:jc w:val="both"/>
        <w:rPr>
          <w:sz w:val="28"/>
          <w:szCs w:val="28"/>
        </w:rPr>
      </w:pPr>
      <w:r>
        <w:rPr>
          <w:sz w:val="28"/>
          <w:szCs w:val="28"/>
        </w:rPr>
        <w:t>9</w:t>
      </w:r>
      <w:r w:rsidRPr="0069459B">
        <w:rPr>
          <w:sz w:val="28"/>
          <w:szCs w:val="28"/>
        </w:rPr>
        <w:t xml:space="preserve">. Субсидии на благоустройство предоставляются бюджетам муниципальных образований в соответствии со сводной бюджетной росписью областного бюджета в </w:t>
      </w:r>
      <w:r w:rsidRPr="0069459B">
        <w:rPr>
          <w:sz w:val="28"/>
          <w:szCs w:val="28"/>
        </w:rPr>
        <w:lastRenderedPageBreak/>
        <w:t>пределах лимитов бюджетных обязательств на основании соглашений о предоставлении субсидий на благоустройство, заключенных между Департаментом и органом местного самоуправления муниципального образования.</w:t>
      </w:r>
    </w:p>
    <w:p w:rsidR="00336A6F" w:rsidRPr="0069459B" w:rsidRDefault="00336A6F" w:rsidP="000E6C16">
      <w:pPr>
        <w:suppressAutoHyphens/>
        <w:autoSpaceDE w:val="0"/>
        <w:autoSpaceDN w:val="0"/>
        <w:adjustRightInd w:val="0"/>
        <w:ind w:firstLine="709"/>
        <w:jc w:val="both"/>
        <w:rPr>
          <w:sz w:val="28"/>
          <w:szCs w:val="28"/>
        </w:rPr>
      </w:pPr>
      <w:r w:rsidRPr="0069459B">
        <w:rPr>
          <w:sz w:val="28"/>
          <w:szCs w:val="28"/>
        </w:rPr>
        <w:t>1</w:t>
      </w:r>
      <w:r>
        <w:rPr>
          <w:sz w:val="28"/>
          <w:szCs w:val="28"/>
        </w:rPr>
        <w:t>0</w:t>
      </w:r>
      <w:r w:rsidRPr="0069459B">
        <w:rPr>
          <w:sz w:val="28"/>
          <w:szCs w:val="28"/>
        </w:rPr>
        <w:t>. Перечисление субсидии на благоустройство осуществляется в соответствии с соглашением о предоставлении субсидий на благоустройство в порядке, установленном Федеральным казначейством.</w:t>
      </w:r>
    </w:p>
    <w:p w:rsidR="00336A6F" w:rsidRPr="0069459B" w:rsidRDefault="00336A6F" w:rsidP="000E6C16">
      <w:pPr>
        <w:suppressAutoHyphens/>
        <w:autoSpaceDE w:val="0"/>
        <w:autoSpaceDN w:val="0"/>
        <w:adjustRightInd w:val="0"/>
        <w:ind w:firstLine="709"/>
        <w:jc w:val="both"/>
        <w:rPr>
          <w:sz w:val="28"/>
          <w:szCs w:val="28"/>
        </w:rPr>
      </w:pPr>
      <w:r>
        <w:rPr>
          <w:sz w:val="28"/>
          <w:szCs w:val="28"/>
        </w:rPr>
        <w:t>11</w:t>
      </w:r>
      <w:r w:rsidRPr="0069459B">
        <w:rPr>
          <w:sz w:val="28"/>
          <w:szCs w:val="28"/>
        </w:rPr>
        <w:t>. Результатом предоставления субсидии на благоустройство является количество реализованных проектов.</w:t>
      </w:r>
    </w:p>
    <w:p w:rsidR="00336A6F" w:rsidRPr="0069459B" w:rsidRDefault="00336A6F" w:rsidP="000E6C16">
      <w:pPr>
        <w:suppressAutoHyphens/>
        <w:autoSpaceDE w:val="0"/>
        <w:autoSpaceDN w:val="0"/>
        <w:adjustRightInd w:val="0"/>
        <w:ind w:firstLine="709"/>
        <w:jc w:val="both"/>
        <w:rPr>
          <w:sz w:val="28"/>
          <w:szCs w:val="28"/>
        </w:rPr>
      </w:pPr>
      <w:r>
        <w:rPr>
          <w:sz w:val="28"/>
          <w:szCs w:val="28"/>
        </w:rPr>
        <w:t>12</w:t>
      </w:r>
      <w:r w:rsidRPr="0069459B">
        <w:rPr>
          <w:sz w:val="28"/>
          <w:szCs w:val="28"/>
        </w:rPr>
        <w:t>. Оценка достижения результата предоставления субсидий на благоустройство производится ежегодно путем сравнения фактически достигнутых значений результата предоставления субсидий на благоустройство за соответствующий год со значениями результата предоставления субсидий на благоустройство, предусмотренными соответствующими соглашениями.</w:t>
      </w:r>
    </w:p>
    <w:p w:rsidR="00336A6F" w:rsidRPr="0069459B" w:rsidRDefault="00336A6F" w:rsidP="000E6C16">
      <w:pPr>
        <w:suppressAutoHyphens/>
        <w:autoSpaceDE w:val="0"/>
        <w:autoSpaceDN w:val="0"/>
        <w:adjustRightInd w:val="0"/>
        <w:ind w:firstLine="709"/>
        <w:jc w:val="both"/>
        <w:rPr>
          <w:sz w:val="28"/>
          <w:szCs w:val="28"/>
        </w:rPr>
      </w:pPr>
      <w:r w:rsidRPr="0069459B">
        <w:rPr>
          <w:sz w:val="28"/>
          <w:szCs w:val="28"/>
        </w:rPr>
        <w:t>В случае недостижения муниципальными образованиями значений результата предоставления субсидий</w:t>
      </w:r>
      <w:r w:rsidRPr="0069459B">
        <w:t xml:space="preserve"> </w:t>
      </w:r>
      <w:r w:rsidRPr="0069459B">
        <w:rPr>
          <w:sz w:val="28"/>
          <w:szCs w:val="28"/>
        </w:rPr>
        <w:t>на благоустройство, установленных соответствующими соглашениями, и неустранения указанного нарушения в срок до первой даты представления отчетности о достижении значений результата предоставления субсидий на благоустройство в соответствии с соглашениями о предоставлении субсидий на благоустройство в году, следующем за годом предоставления субсидий на благоустройство, объем средств, подлежащий возврату из бюджета муниципального образования в областной бюджет, определяется по следующей формуле:</w:t>
      </w:r>
    </w:p>
    <w:p w:rsidR="00336A6F" w:rsidRPr="0069459B" w:rsidRDefault="00336A6F" w:rsidP="000E6C16">
      <w:pPr>
        <w:suppressAutoHyphens/>
        <w:autoSpaceDE w:val="0"/>
        <w:autoSpaceDN w:val="0"/>
        <w:adjustRightInd w:val="0"/>
        <w:ind w:firstLine="709"/>
        <w:jc w:val="both"/>
        <w:rPr>
          <w:sz w:val="28"/>
          <w:szCs w:val="28"/>
        </w:rPr>
      </w:pPr>
    </w:p>
    <w:p w:rsidR="00336A6F" w:rsidRPr="0069459B" w:rsidRDefault="00336A6F" w:rsidP="000E6C16">
      <w:pPr>
        <w:suppressAutoHyphens/>
        <w:autoSpaceDE w:val="0"/>
        <w:autoSpaceDN w:val="0"/>
        <w:adjustRightInd w:val="0"/>
        <w:ind w:firstLine="709"/>
        <w:jc w:val="center"/>
        <w:rPr>
          <w:sz w:val="28"/>
          <w:szCs w:val="28"/>
        </w:rPr>
      </w:pPr>
      <w:r w:rsidRPr="0069459B">
        <w:rPr>
          <w:sz w:val="28"/>
          <w:szCs w:val="28"/>
        </w:rPr>
        <w:t>СВ</w:t>
      </w:r>
      <w:r w:rsidRPr="0069459B">
        <w:rPr>
          <w:sz w:val="28"/>
          <w:szCs w:val="28"/>
          <w:vertAlign w:val="subscript"/>
        </w:rPr>
        <w:t>возврата</w:t>
      </w:r>
      <w:r w:rsidRPr="0069459B">
        <w:rPr>
          <w:sz w:val="28"/>
          <w:szCs w:val="28"/>
        </w:rPr>
        <w:t xml:space="preserve"> = (С</w:t>
      </w:r>
      <w:r w:rsidRPr="0069459B">
        <w:rPr>
          <w:sz w:val="28"/>
          <w:szCs w:val="28"/>
          <w:vertAlign w:val="subscript"/>
        </w:rPr>
        <w:t>субсидии</w:t>
      </w:r>
      <w:r w:rsidRPr="0069459B">
        <w:rPr>
          <w:sz w:val="28"/>
          <w:szCs w:val="28"/>
        </w:rPr>
        <w:t xml:space="preserve"> x (1 - Т/</w:t>
      </w:r>
      <w:r w:rsidRPr="0069459B">
        <w:rPr>
          <w:sz w:val="28"/>
          <w:szCs w:val="28"/>
          <w:lang w:val="en-US"/>
        </w:rPr>
        <w:t>S</w:t>
      </w:r>
      <w:r w:rsidRPr="0069459B">
        <w:rPr>
          <w:sz w:val="28"/>
          <w:szCs w:val="28"/>
        </w:rPr>
        <w:t>)) x 0,1, где:</w:t>
      </w:r>
    </w:p>
    <w:p w:rsidR="00336A6F" w:rsidRPr="0069459B" w:rsidRDefault="00336A6F" w:rsidP="000E6C16">
      <w:pPr>
        <w:suppressAutoHyphens/>
        <w:autoSpaceDE w:val="0"/>
        <w:autoSpaceDN w:val="0"/>
        <w:adjustRightInd w:val="0"/>
        <w:ind w:firstLine="709"/>
        <w:jc w:val="both"/>
        <w:rPr>
          <w:sz w:val="28"/>
          <w:szCs w:val="28"/>
        </w:rPr>
      </w:pPr>
    </w:p>
    <w:p w:rsidR="00336A6F" w:rsidRPr="0069459B" w:rsidRDefault="00336A6F" w:rsidP="000E6C16">
      <w:pPr>
        <w:suppressAutoHyphens/>
        <w:autoSpaceDE w:val="0"/>
        <w:autoSpaceDN w:val="0"/>
        <w:adjustRightInd w:val="0"/>
        <w:ind w:firstLine="709"/>
        <w:jc w:val="both"/>
        <w:rPr>
          <w:sz w:val="28"/>
          <w:szCs w:val="28"/>
        </w:rPr>
      </w:pPr>
      <w:r w:rsidRPr="0069459B">
        <w:rPr>
          <w:sz w:val="28"/>
          <w:szCs w:val="28"/>
        </w:rPr>
        <w:t>СВ</w:t>
      </w:r>
      <w:r w:rsidRPr="0069459B">
        <w:rPr>
          <w:sz w:val="28"/>
          <w:szCs w:val="28"/>
          <w:vertAlign w:val="subscript"/>
        </w:rPr>
        <w:t>возврата</w:t>
      </w:r>
      <w:r w:rsidRPr="0069459B">
        <w:rPr>
          <w:sz w:val="28"/>
          <w:szCs w:val="28"/>
        </w:rPr>
        <w:t xml:space="preserve"> – объем средств, подлежащий возврату муниципальным образованием в областной бюджет;</w:t>
      </w:r>
    </w:p>
    <w:p w:rsidR="00336A6F" w:rsidRPr="0069459B" w:rsidRDefault="00336A6F" w:rsidP="000E6C16">
      <w:pPr>
        <w:suppressAutoHyphens/>
        <w:autoSpaceDE w:val="0"/>
        <w:autoSpaceDN w:val="0"/>
        <w:adjustRightInd w:val="0"/>
        <w:ind w:firstLine="709"/>
        <w:jc w:val="both"/>
        <w:rPr>
          <w:sz w:val="28"/>
          <w:szCs w:val="28"/>
        </w:rPr>
      </w:pPr>
      <w:r w:rsidRPr="0069459B">
        <w:rPr>
          <w:sz w:val="28"/>
          <w:szCs w:val="28"/>
        </w:rPr>
        <w:t>С</w:t>
      </w:r>
      <w:r w:rsidRPr="0069459B">
        <w:rPr>
          <w:sz w:val="28"/>
          <w:szCs w:val="28"/>
          <w:vertAlign w:val="subscript"/>
        </w:rPr>
        <w:t xml:space="preserve">субсидии </w:t>
      </w:r>
      <w:r w:rsidRPr="0069459B">
        <w:rPr>
          <w:sz w:val="28"/>
          <w:szCs w:val="28"/>
        </w:rPr>
        <w:t>–  объем фактически предоставленных бюджету муниципального образования средств субсидии на благоустройство в отчетном году, за исключением остатка субсидии на благоустройство, не использованного по состоянию на 1 января текущего финансового года;</w:t>
      </w:r>
    </w:p>
    <w:p w:rsidR="00336A6F" w:rsidRPr="0069459B" w:rsidRDefault="00336A6F" w:rsidP="000E6C16">
      <w:pPr>
        <w:suppressAutoHyphens/>
        <w:autoSpaceDE w:val="0"/>
        <w:autoSpaceDN w:val="0"/>
        <w:adjustRightInd w:val="0"/>
        <w:ind w:firstLine="709"/>
        <w:jc w:val="both"/>
        <w:rPr>
          <w:sz w:val="28"/>
          <w:szCs w:val="28"/>
        </w:rPr>
      </w:pPr>
      <w:r w:rsidRPr="0069459B">
        <w:rPr>
          <w:sz w:val="28"/>
          <w:szCs w:val="28"/>
        </w:rPr>
        <w:t>Т – фактически достигнутое значение результата предоставления субсидии на благоустройство на отчетную дату;</w:t>
      </w:r>
    </w:p>
    <w:p w:rsidR="00336A6F" w:rsidRPr="0069459B" w:rsidRDefault="00336A6F" w:rsidP="000E6C16">
      <w:pPr>
        <w:suppressAutoHyphens/>
        <w:autoSpaceDE w:val="0"/>
        <w:autoSpaceDN w:val="0"/>
        <w:adjustRightInd w:val="0"/>
        <w:ind w:firstLine="709"/>
        <w:jc w:val="both"/>
        <w:rPr>
          <w:sz w:val="28"/>
          <w:szCs w:val="28"/>
        </w:rPr>
      </w:pPr>
      <w:r w:rsidRPr="0069459B">
        <w:rPr>
          <w:sz w:val="28"/>
          <w:szCs w:val="28"/>
        </w:rPr>
        <w:t>S – плановое значение результата предоставления субсидии на благоустройство, установленное соглашением о предоставлении субсидий на благоустройство.</w:t>
      </w:r>
    </w:p>
    <w:p w:rsidR="00336A6F" w:rsidRPr="0069459B" w:rsidRDefault="00336A6F" w:rsidP="000E6C16">
      <w:pPr>
        <w:suppressAutoHyphens/>
        <w:autoSpaceDE w:val="0"/>
        <w:autoSpaceDN w:val="0"/>
        <w:adjustRightInd w:val="0"/>
        <w:ind w:firstLine="709"/>
        <w:jc w:val="both"/>
        <w:rPr>
          <w:sz w:val="28"/>
          <w:szCs w:val="28"/>
        </w:rPr>
      </w:pPr>
      <w:r w:rsidRPr="0069459B">
        <w:rPr>
          <w:sz w:val="28"/>
          <w:szCs w:val="28"/>
        </w:rPr>
        <w:t>1</w:t>
      </w:r>
      <w:r>
        <w:rPr>
          <w:sz w:val="28"/>
          <w:szCs w:val="28"/>
        </w:rPr>
        <w:t>3</w:t>
      </w:r>
      <w:r w:rsidRPr="0069459B">
        <w:rPr>
          <w:sz w:val="28"/>
          <w:szCs w:val="28"/>
        </w:rPr>
        <w:t>. Основанием для внесения изменений в соглашение о предоставлении субсидии на благоустройство является уменьшение цены муниципального контракта по результатам торгов на право его заключения.</w:t>
      </w:r>
    </w:p>
    <w:p w:rsidR="00336A6F" w:rsidRPr="0069459B" w:rsidRDefault="00336A6F" w:rsidP="000E6C16">
      <w:pPr>
        <w:suppressAutoHyphens/>
        <w:autoSpaceDE w:val="0"/>
        <w:autoSpaceDN w:val="0"/>
        <w:adjustRightInd w:val="0"/>
        <w:ind w:firstLine="709"/>
        <w:jc w:val="both"/>
        <w:rPr>
          <w:sz w:val="28"/>
          <w:szCs w:val="28"/>
        </w:rPr>
      </w:pPr>
      <w:r w:rsidRPr="0069459B">
        <w:rPr>
          <w:sz w:val="28"/>
          <w:szCs w:val="28"/>
        </w:rPr>
        <w:t>В случае уменьшения сметной стоимости проекта субсидия на благоустройство предоставляется в размере, определ</w:t>
      </w:r>
      <w:r>
        <w:rPr>
          <w:sz w:val="28"/>
          <w:szCs w:val="28"/>
        </w:rPr>
        <w:t>яемом</w:t>
      </w:r>
      <w:r w:rsidRPr="0069459B">
        <w:rPr>
          <w:sz w:val="28"/>
          <w:szCs w:val="28"/>
        </w:rPr>
        <w:t xml:space="preserve"> исходя из уровня софинансирования, предусмотренного указанным соглашением. В случае увеличения сметной стоимости проекта размер субсидии на благоустройство не подлежит изменению. Внесение в указанное соглашение изменений, предусматривающих ухудшение результата предоставления субсидии на </w:t>
      </w:r>
      <w:r w:rsidRPr="0069459B">
        <w:rPr>
          <w:sz w:val="28"/>
          <w:szCs w:val="28"/>
        </w:rPr>
        <w:lastRenderedPageBreak/>
        <w:t>благоустройство, увеличение сроков реализации проекта, не допускается, за исключением случаев, если выполнение условий предоставления субсидий на благоустройство оказалось невозможным вследствие обстоятельств непреодолимой силы.</w:t>
      </w:r>
    </w:p>
    <w:p w:rsidR="00336A6F" w:rsidRPr="0069459B" w:rsidRDefault="00336A6F" w:rsidP="000E6C16">
      <w:pPr>
        <w:suppressAutoHyphens/>
        <w:autoSpaceDE w:val="0"/>
        <w:autoSpaceDN w:val="0"/>
        <w:adjustRightInd w:val="0"/>
        <w:ind w:firstLine="709"/>
        <w:jc w:val="both"/>
        <w:rPr>
          <w:sz w:val="28"/>
          <w:szCs w:val="28"/>
        </w:rPr>
      </w:pPr>
      <w:r>
        <w:rPr>
          <w:sz w:val="28"/>
          <w:szCs w:val="28"/>
        </w:rPr>
        <w:t>14</w:t>
      </w:r>
      <w:r w:rsidRPr="0069459B">
        <w:rPr>
          <w:sz w:val="28"/>
          <w:szCs w:val="28"/>
        </w:rPr>
        <w:t>. Субсидии на благоустройство носят целевой характер и не могут быть использованы на другие цели. Ответственность за нецелевое использование субсидии на благоустройство, несоблюдение условий ее предоставления, установленных настоящим Порядком, а также достоверность представляемых в Департамент отчетов и информации несет муниципальное образование.</w:t>
      </w:r>
    </w:p>
    <w:p w:rsidR="00336A6F" w:rsidRPr="0069459B" w:rsidRDefault="00336A6F" w:rsidP="000E6C16">
      <w:pPr>
        <w:suppressAutoHyphens/>
        <w:autoSpaceDE w:val="0"/>
        <w:autoSpaceDN w:val="0"/>
        <w:adjustRightInd w:val="0"/>
        <w:ind w:firstLine="709"/>
        <w:jc w:val="both"/>
        <w:rPr>
          <w:sz w:val="28"/>
          <w:szCs w:val="28"/>
        </w:rPr>
      </w:pPr>
      <w:r>
        <w:rPr>
          <w:sz w:val="28"/>
          <w:szCs w:val="28"/>
        </w:rPr>
        <w:t>В случае</w:t>
      </w:r>
      <w:r w:rsidRPr="0069459B">
        <w:rPr>
          <w:sz w:val="28"/>
          <w:szCs w:val="28"/>
        </w:rPr>
        <w:t xml:space="preserve"> нецелевого использования субсидии на благоустройство, нарушения условий ее предоставления, установленных настоящим Порядком, установления факта представления недостоверной информации для получения субсидии на благоустройство муниципальное образование обязано возвратить в областной бюджет средства субсидии на благоустройство в полном объеме. </w:t>
      </w:r>
    </w:p>
    <w:p w:rsidR="00336A6F" w:rsidRPr="0069459B" w:rsidRDefault="00336A6F" w:rsidP="000E6C16">
      <w:pPr>
        <w:suppressAutoHyphens/>
        <w:autoSpaceDE w:val="0"/>
        <w:autoSpaceDN w:val="0"/>
        <w:adjustRightInd w:val="0"/>
        <w:ind w:firstLine="709"/>
        <w:jc w:val="both"/>
        <w:rPr>
          <w:sz w:val="28"/>
          <w:szCs w:val="28"/>
        </w:rPr>
      </w:pPr>
      <w:r w:rsidRPr="0069459B">
        <w:rPr>
          <w:sz w:val="28"/>
          <w:szCs w:val="28"/>
        </w:rPr>
        <w:t>1</w:t>
      </w:r>
      <w:r>
        <w:rPr>
          <w:sz w:val="28"/>
          <w:szCs w:val="28"/>
        </w:rPr>
        <w:t>5</w:t>
      </w:r>
      <w:r w:rsidRPr="0069459B">
        <w:rPr>
          <w:sz w:val="28"/>
          <w:szCs w:val="28"/>
        </w:rPr>
        <w:t>. В случае выявления в отчетном году нарушений условий, установленных при предоставлении субсидии на благоустройство, средства субсидии на благоустройство подлежат добровольному возврату на лицевой счет Департамента, открытый в Департаменте бюджета и финансов Смоленской области, в полном объеме.</w:t>
      </w:r>
    </w:p>
    <w:p w:rsidR="00336A6F" w:rsidRPr="0069459B" w:rsidRDefault="00336A6F" w:rsidP="000E6C16">
      <w:pPr>
        <w:suppressAutoHyphens/>
        <w:autoSpaceDE w:val="0"/>
        <w:autoSpaceDN w:val="0"/>
        <w:adjustRightInd w:val="0"/>
        <w:ind w:firstLine="709"/>
        <w:jc w:val="both"/>
        <w:rPr>
          <w:sz w:val="28"/>
          <w:szCs w:val="28"/>
        </w:rPr>
      </w:pPr>
      <w:r w:rsidRPr="0069459B">
        <w:rPr>
          <w:sz w:val="28"/>
          <w:szCs w:val="28"/>
        </w:rPr>
        <w:t>В случае выявления по истечении отчетного года нарушений условий, установленных при предоставлении субсидии на благоустройство, средства субсидии на благоустройство подлежат добровольному возврату в доход областного бюджета в полном объеме.</w:t>
      </w:r>
    </w:p>
    <w:p w:rsidR="00336A6F" w:rsidRDefault="00336A6F" w:rsidP="000E6C16">
      <w:pPr>
        <w:suppressAutoHyphens/>
        <w:autoSpaceDE w:val="0"/>
        <w:autoSpaceDN w:val="0"/>
        <w:adjustRightInd w:val="0"/>
        <w:ind w:firstLine="709"/>
        <w:jc w:val="both"/>
        <w:rPr>
          <w:sz w:val="28"/>
          <w:szCs w:val="28"/>
        </w:rPr>
      </w:pPr>
      <w:r w:rsidRPr="0069459B">
        <w:rPr>
          <w:sz w:val="28"/>
          <w:szCs w:val="28"/>
        </w:rPr>
        <w:t>При отказе от добровольного возврата субсидии на благоустройство ее возврат производится Департаментом в судебном порядке в соответствии с федеральным законодательством.</w:t>
      </w:r>
    </w:p>
    <w:p w:rsidR="00236A09" w:rsidRDefault="00236A09" w:rsidP="000E6C16">
      <w:pPr>
        <w:suppressAutoHyphens/>
        <w:autoSpaceDE w:val="0"/>
        <w:autoSpaceDN w:val="0"/>
        <w:adjustRightInd w:val="0"/>
        <w:ind w:firstLine="709"/>
        <w:jc w:val="both"/>
        <w:rPr>
          <w:sz w:val="28"/>
          <w:szCs w:val="28"/>
        </w:rPr>
      </w:pPr>
    </w:p>
    <w:p w:rsidR="00236A09" w:rsidRPr="00694663" w:rsidRDefault="00236A09" w:rsidP="00236A09">
      <w:pPr>
        <w:widowControl w:val="0"/>
        <w:autoSpaceDE w:val="0"/>
        <w:autoSpaceDN w:val="0"/>
        <w:jc w:val="center"/>
        <w:rPr>
          <w:b/>
          <w:sz w:val="28"/>
          <w:szCs w:val="22"/>
        </w:rPr>
      </w:pPr>
      <w:r w:rsidRPr="00694663">
        <w:rPr>
          <w:b/>
          <w:sz w:val="28"/>
          <w:szCs w:val="22"/>
        </w:rPr>
        <w:t xml:space="preserve">ПОРЯДОК </w:t>
      </w:r>
    </w:p>
    <w:p w:rsidR="00236A09" w:rsidRPr="00694663" w:rsidRDefault="00236A09" w:rsidP="00236A09">
      <w:pPr>
        <w:widowControl w:val="0"/>
        <w:autoSpaceDE w:val="0"/>
        <w:autoSpaceDN w:val="0"/>
        <w:jc w:val="center"/>
        <w:rPr>
          <w:b/>
          <w:sz w:val="28"/>
          <w:szCs w:val="22"/>
        </w:rPr>
      </w:pPr>
      <w:r w:rsidRPr="00694663">
        <w:rPr>
          <w:b/>
          <w:sz w:val="28"/>
          <w:szCs w:val="22"/>
        </w:rPr>
        <w:t xml:space="preserve">предоставления и распределения субсидий для </w:t>
      </w:r>
    </w:p>
    <w:p w:rsidR="00236A09" w:rsidRPr="00694663" w:rsidRDefault="00236A09" w:rsidP="00236A09">
      <w:pPr>
        <w:widowControl w:val="0"/>
        <w:autoSpaceDE w:val="0"/>
        <w:autoSpaceDN w:val="0"/>
        <w:jc w:val="center"/>
        <w:rPr>
          <w:b/>
          <w:sz w:val="28"/>
          <w:szCs w:val="22"/>
        </w:rPr>
      </w:pPr>
      <w:r w:rsidRPr="00694663">
        <w:rPr>
          <w:b/>
          <w:sz w:val="28"/>
          <w:szCs w:val="22"/>
        </w:rPr>
        <w:t xml:space="preserve">софинансирования расходов бюджетов </w:t>
      </w:r>
    </w:p>
    <w:p w:rsidR="00236A09" w:rsidRDefault="00236A09" w:rsidP="00236A09">
      <w:pPr>
        <w:widowControl w:val="0"/>
        <w:autoSpaceDE w:val="0"/>
        <w:autoSpaceDN w:val="0"/>
        <w:jc w:val="center"/>
        <w:rPr>
          <w:b/>
          <w:sz w:val="28"/>
          <w:szCs w:val="22"/>
        </w:rPr>
      </w:pPr>
      <w:r w:rsidRPr="00694663">
        <w:rPr>
          <w:b/>
          <w:sz w:val="28"/>
          <w:szCs w:val="22"/>
        </w:rPr>
        <w:t xml:space="preserve">муниципальных образований Смоленской области </w:t>
      </w:r>
      <w:r w:rsidRPr="00694663">
        <w:rPr>
          <w:b/>
          <w:sz w:val="28"/>
          <w:szCs w:val="22"/>
        </w:rPr>
        <w:br/>
        <w:t xml:space="preserve">на реализацию проектов комплексного развития </w:t>
      </w:r>
      <w:r w:rsidRPr="00694663">
        <w:rPr>
          <w:b/>
          <w:sz w:val="28"/>
          <w:szCs w:val="22"/>
        </w:rPr>
        <w:br/>
        <w:t>сельских территорий</w:t>
      </w:r>
    </w:p>
    <w:p w:rsidR="00236A09" w:rsidRPr="0069459B" w:rsidRDefault="00236A09" w:rsidP="00236A09">
      <w:pPr>
        <w:widowControl w:val="0"/>
        <w:autoSpaceDE w:val="0"/>
        <w:autoSpaceDN w:val="0"/>
        <w:ind w:firstLine="709"/>
        <w:jc w:val="center"/>
        <w:rPr>
          <w:b/>
          <w:sz w:val="22"/>
          <w:szCs w:val="22"/>
        </w:rPr>
      </w:pPr>
    </w:p>
    <w:p w:rsidR="00236A09" w:rsidRPr="006317A3" w:rsidRDefault="00236A09" w:rsidP="00236A09">
      <w:pPr>
        <w:pStyle w:val="ab"/>
        <w:numPr>
          <w:ilvl w:val="0"/>
          <w:numId w:val="4"/>
        </w:numPr>
        <w:suppressAutoHyphens/>
        <w:autoSpaceDE w:val="0"/>
        <w:autoSpaceDN w:val="0"/>
        <w:adjustRightInd w:val="0"/>
        <w:ind w:left="0" w:firstLine="709"/>
        <w:jc w:val="both"/>
        <w:rPr>
          <w:sz w:val="28"/>
          <w:szCs w:val="28"/>
          <w:lang w:eastAsia="en-US"/>
        </w:rPr>
      </w:pPr>
      <w:r w:rsidRPr="006317A3">
        <w:rPr>
          <w:sz w:val="28"/>
          <w:szCs w:val="28"/>
          <w:lang w:eastAsia="en-US"/>
        </w:rPr>
        <w:t>Настоящий Порядок устанавливает порядок и условия предоставления и распределения субсидий для софинансирования расходов бюджетов муниципальных образований Смоленской области (далее также – муниципальные образования) на реализацию проектов комплексного развития сельских территорий.</w:t>
      </w:r>
    </w:p>
    <w:p w:rsidR="00DB4A7A" w:rsidRDefault="00236A09" w:rsidP="00236A09">
      <w:pPr>
        <w:suppressAutoHyphens/>
        <w:autoSpaceDE w:val="0"/>
        <w:autoSpaceDN w:val="0"/>
        <w:adjustRightInd w:val="0"/>
        <w:ind w:firstLine="709"/>
        <w:contextualSpacing/>
        <w:jc w:val="both"/>
        <w:rPr>
          <w:sz w:val="28"/>
          <w:szCs w:val="28"/>
          <w:lang w:eastAsia="en-US"/>
        </w:rPr>
      </w:pPr>
      <w:r w:rsidRPr="006317A3">
        <w:rPr>
          <w:sz w:val="28"/>
          <w:szCs w:val="28"/>
          <w:lang w:eastAsia="en-US"/>
        </w:rPr>
        <w:t>В целях настоящего Порядка</w:t>
      </w:r>
      <w:r w:rsidR="00DB4A7A">
        <w:rPr>
          <w:sz w:val="28"/>
          <w:szCs w:val="28"/>
          <w:lang w:eastAsia="en-US"/>
        </w:rPr>
        <w:t>:</w:t>
      </w:r>
    </w:p>
    <w:p w:rsidR="00236A09" w:rsidRDefault="00236A09" w:rsidP="00236A09">
      <w:pPr>
        <w:suppressAutoHyphens/>
        <w:autoSpaceDE w:val="0"/>
        <w:autoSpaceDN w:val="0"/>
        <w:adjustRightInd w:val="0"/>
        <w:ind w:firstLine="709"/>
        <w:contextualSpacing/>
        <w:jc w:val="both"/>
        <w:rPr>
          <w:sz w:val="28"/>
          <w:szCs w:val="28"/>
          <w:lang w:eastAsia="en-US"/>
        </w:rPr>
      </w:pPr>
      <w:r w:rsidRPr="006317A3">
        <w:rPr>
          <w:sz w:val="28"/>
          <w:szCs w:val="28"/>
          <w:lang w:eastAsia="en-US"/>
        </w:rPr>
        <w:t xml:space="preserve">под сельскими агломерациями понимаются сельские территории, а также поселки городского типа, рабочие поселки, не входящие в состав городских округов, и малые города с численностью населения, постоянно проживающего на их территории, не превышающей 30 тыс. человек. Перечень таких сельских агломераций на территории Смоленской области </w:t>
      </w:r>
      <w:r w:rsidR="00DB649A" w:rsidRPr="00DB649A">
        <w:rPr>
          <w:sz w:val="28"/>
          <w:szCs w:val="28"/>
          <w:lang w:eastAsia="en-US"/>
        </w:rPr>
        <w:t xml:space="preserve">утвержден приказом начальника Департамента Смоленской области по сельскому хозяйству и продовольствию от </w:t>
      </w:r>
      <w:r w:rsidR="00DB649A" w:rsidRPr="00DB649A">
        <w:rPr>
          <w:sz w:val="28"/>
          <w:szCs w:val="28"/>
          <w:lang w:eastAsia="en-US"/>
        </w:rPr>
        <w:lastRenderedPageBreak/>
        <w:t>26.01.2021 № 17 «Об утверждении перечня сельских агломерация Смоленской области»</w:t>
      </w:r>
      <w:r w:rsidR="00DB4A7A">
        <w:rPr>
          <w:sz w:val="28"/>
          <w:szCs w:val="28"/>
          <w:lang w:eastAsia="en-US"/>
        </w:rPr>
        <w:t>;</w:t>
      </w:r>
      <w:r w:rsidRPr="00B15CAF">
        <w:rPr>
          <w:sz w:val="28"/>
          <w:szCs w:val="28"/>
          <w:lang w:eastAsia="en-US"/>
        </w:rPr>
        <w:t xml:space="preserve"> </w:t>
      </w:r>
    </w:p>
    <w:p w:rsidR="00DB649A" w:rsidRDefault="00DB649A" w:rsidP="00236A09">
      <w:pPr>
        <w:suppressAutoHyphens/>
        <w:autoSpaceDE w:val="0"/>
        <w:autoSpaceDN w:val="0"/>
        <w:adjustRightInd w:val="0"/>
        <w:ind w:firstLine="709"/>
        <w:contextualSpacing/>
        <w:jc w:val="both"/>
        <w:rPr>
          <w:sz w:val="28"/>
          <w:szCs w:val="28"/>
          <w:lang w:eastAsia="en-US"/>
        </w:rPr>
      </w:pPr>
      <w:r>
        <w:rPr>
          <w:sz w:val="28"/>
          <w:szCs w:val="28"/>
          <w:lang w:eastAsia="en-US"/>
        </w:rPr>
        <w:t xml:space="preserve">под сельскими территориями понимаются сельские поселения и (или) межселенные территории Смоленской области, объединенные общей территорией в границах муниципального района Смоленской области, а также сельские населенные пункты, входящие в состав городских округов (за исключением города Смоленска), рабочие поселки, входящие в состав городских поселений. </w:t>
      </w:r>
      <w:r w:rsidRPr="001E7D92">
        <w:rPr>
          <w:sz w:val="28"/>
          <w:szCs w:val="22"/>
        </w:rPr>
        <w:t xml:space="preserve">Перечень таких сельских населенных пунктов и рабочих поселков на территории Смоленской области в целях настоящего Порядка утвержден </w:t>
      </w:r>
      <w:r w:rsidRPr="001B3286">
        <w:rPr>
          <w:sz w:val="28"/>
          <w:szCs w:val="22"/>
        </w:rPr>
        <w:t xml:space="preserve">приказом </w:t>
      </w:r>
      <w:r w:rsidRPr="00FE67A3">
        <w:rPr>
          <w:sz w:val="28"/>
          <w:szCs w:val="22"/>
        </w:rPr>
        <w:t xml:space="preserve">заместителя Губернатора Смоленской области – начальника </w:t>
      </w:r>
      <w:r w:rsidRPr="001B3286">
        <w:rPr>
          <w:sz w:val="28"/>
          <w:szCs w:val="22"/>
        </w:rPr>
        <w:t xml:space="preserve">Департамента Смоленской области по сельскому хозяйству и продовольствию от </w:t>
      </w:r>
      <w:r>
        <w:rPr>
          <w:sz w:val="28"/>
          <w:szCs w:val="22"/>
        </w:rPr>
        <w:t>22.03.2022</w:t>
      </w:r>
      <w:r w:rsidRPr="001B3286">
        <w:rPr>
          <w:sz w:val="28"/>
          <w:szCs w:val="22"/>
        </w:rPr>
        <w:t xml:space="preserve"> № </w:t>
      </w:r>
      <w:r>
        <w:rPr>
          <w:sz w:val="28"/>
          <w:szCs w:val="22"/>
        </w:rPr>
        <w:t>37</w:t>
      </w:r>
      <w:r w:rsidRPr="001B3286">
        <w:rPr>
          <w:sz w:val="28"/>
          <w:szCs w:val="22"/>
        </w:rPr>
        <w:t xml:space="preserve"> «Об утверждении Перечня сельских территорий на территории Смоленской области в рамках реализации ре</w:t>
      </w:r>
      <w:r>
        <w:rPr>
          <w:sz w:val="28"/>
          <w:szCs w:val="22"/>
        </w:rPr>
        <w:t xml:space="preserve">гионального </w:t>
      </w:r>
      <w:r w:rsidRPr="001B3286">
        <w:rPr>
          <w:sz w:val="28"/>
          <w:szCs w:val="22"/>
        </w:rPr>
        <w:t xml:space="preserve">проекта </w:t>
      </w:r>
      <w:r>
        <w:rPr>
          <w:sz w:val="28"/>
          <w:szCs w:val="22"/>
        </w:rPr>
        <w:t>«</w:t>
      </w:r>
      <w:r w:rsidRPr="001B3286">
        <w:rPr>
          <w:sz w:val="28"/>
          <w:szCs w:val="22"/>
        </w:rPr>
        <w:t>Акселерация субъектов малого и среднего предпринимательства</w:t>
      </w:r>
      <w:r>
        <w:rPr>
          <w:sz w:val="28"/>
          <w:szCs w:val="22"/>
        </w:rPr>
        <w:t>»</w:t>
      </w:r>
      <w:r w:rsidRPr="001B3286">
        <w:rPr>
          <w:sz w:val="28"/>
          <w:szCs w:val="22"/>
        </w:rPr>
        <w:t xml:space="preserve"> и ведомственного проекта </w:t>
      </w:r>
      <w:r>
        <w:rPr>
          <w:sz w:val="28"/>
          <w:szCs w:val="22"/>
        </w:rPr>
        <w:t>«</w:t>
      </w:r>
      <w:r w:rsidRPr="001B3286">
        <w:rPr>
          <w:sz w:val="28"/>
          <w:szCs w:val="22"/>
        </w:rPr>
        <w:t>Создание общих условий функционирования и развития сельско</w:t>
      </w:r>
      <w:r>
        <w:rPr>
          <w:sz w:val="28"/>
          <w:szCs w:val="22"/>
        </w:rPr>
        <w:t>го хозяйства Смоленской области».</w:t>
      </w:r>
    </w:p>
    <w:p w:rsidR="00236A09" w:rsidRDefault="00236A09" w:rsidP="00236A09">
      <w:pPr>
        <w:pStyle w:val="ab"/>
        <w:numPr>
          <w:ilvl w:val="0"/>
          <w:numId w:val="4"/>
        </w:numPr>
        <w:suppressAutoHyphens/>
        <w:autoSpaceDE w:val="0"/>
        <w:autoSpaceDN w:val="0"/>
        <w:adjustRightInd w:val="0"/>
        <w:ind w:left="0" w:firstLine="709"/>
        <w:jc w:val="both"/>
        <w:rPr>
          <w:sz w:val="28"/>
          <w:szCs w:val="28"/>
        </w:rPr>
      </w:pPr>
      <w:r w:rsidRPr="00B15CAF">
        <w:rPr>
          <w:sz w:val="28"/>
          <w:szCs w:val="28"/>
        </w:rPr>
        <w:t xml:space="preserve">Субсидии </w:t>
      </w:r>
      <w:r w:rsidRPr="00B15CAF">
        <w:rPr>
          <w:sz w:val="28"/>
          <w:szCs w:val="28"/>
          <w:lang w:eastAsia="en-US"/>
        </w:rPr>
        <w:t>для софинансирования расходов бюджетов муниципальных образований Смоленской области на реализацию проектов комплексного развития сельских территорий</w:t>
      </w:r>
      <w:r w:rsidR="004B0BD2">
        <w:rPr>
          <w:sz w:val="28"/>
          <w:szCs w:val="28"/>
        </w:rPr>
        <w:t xml:space="preserve"> (далее также – субсидии)</w:t>
      </w:r>
      <w:r w:rsidRPr="00B15CAF">
        <w:rPr>
          <w:sz w:val="28"/>
          <w:szCs w:val="28"/>
        </w:rPr>
        <w:t xml:space="preserve"> предоставляются в целях софинансирования расходных обязательств муниципальных образований, возникающих при реализации мероприятий муниципальных программ (</w:t>
      </w:r>
      <w:r>
        <w:rPr>
          <w:sz w:val="28"/>
          <w:szCs w:val="28"/>
        </w:rPr>
        <w:t>ведомственных проектов</w:t>
      </w:r>
      <w:r w:rsidRPr="00B15CAF">
        <w:rPr>
          <w:sz w:val="28"/>
          <w:szCs w:val="28"/>
        </w:rPr>
        <w:t>), направленных на комплексное развитие сельских территорий, включающих мероприятия, связанны</w:t>
      </w:r>
      <w:r w:rsidR="00DF6035">
        <w:rPr>
          <w:sz w:val="28"/>
          <w:szCs w:val="28"/>
        </w:rPr>
        <w:t>е</w:t>
      </w:r>
      <w:r w:rsidRPr="00B15CAF">
        <w:rPr>
          <w:sz w:val="28"/>
          <w:szCs w:val="28"/>
        </w:rPr>
        <w:t xml:space="preserve"> с реализацией проектов комплексного развития сельских территорий (сельских агломераций), прошедших отбор в соответствии с порядком, утвержденным Министерством сельского хозяйства Российской Федерации.</w:t>
      </w:r>
    </w:p>
    <w:p w:rsidR="00236A09" w:rsidRPr="0069459B" w:rsidRDefault="00236A09" w:rsidP="00236A09">
      <w:pPr>
        <w:suppressAutoHyphens/>
        <w:autoSpaceDE w:val="0"/>
        <w:autoSpaceDN w:val="0"/>
        <w:adjustRightInd w:val="0"/>
        <w:ind w:firstLine="709"/>
        <w:contextualSpacing/>
        <w:jc w:val="both"/>
        <w:rPr>
          <w:sz w:val="28"/>
          <w:szCs w:val="28"/>
          <w:lang w:eastAsia="en-US"/>
        </w:rPr>
      </w:pPr>
      <w:r>
        <w:rPr>
          <w:sz w:val="28"/>
          <w:szCs w:val="28"/>
          <w:lang w:eastAsia="en-US"/>
        </w:rPr>
        <w:t>3</w:t>
      </w:r>
      <w:r w:rsidRPr="0069459B">
        <w:rPr>
          <w:sz w:val="28"/>
          <w:szCs w:val="28"/>
          <w:lang w:eastAsia="en-US"/>
        </w:rPr>
        <w:t xml:space="preserve">. </w:t>
      </w:r>
      <w:r w:rsidRPr="0069459B">
        <w:rPr>
          <w:spacing w:val="-6"/>
          <w:sz w:val="28"/>
          <w:szCs w:val="28"/>
          <w:lang w:eastAsia="en-US"/>
        </w:rPr>
        <w:t xml:space="preserve">Главным распорядителем средств субсидий </w:t>
      </w:r>
      <w:r w:rsidRPr="0069459B">
        <w:rPr>
          <w:spacing w:val="-6"/>
          <w:sz w:val="28"/>
          <w:szCs w:val="28"/>
        </w:rPr>
        <w:t xml:space="preserve">для софинансирования </w:t>
      </w:r>
      <w:r w:rsidRPr="00C104B7">
        <w:rPr>
          <w:spacing w:val="-6"/>
          <w:sz w:val="28"/>
          <w:szCs w:val="28"/>
        </w:rPr>
        <w:t>расходов бюджетов</w:t>
      </w:r>
      <w:r w:rsidRPr="0069459B">
        <w:rPr>
          <w:spacing w:val="-6"/>
          <w:sz w:val="28"/>
          <w:szCs w:val="28"/>
        </w:rPr>
        <w:t xml:space="preserve"> муниципальных образований Смоленской области </w:t>
      </w:r>
      <w:r w:rsidRPr="00B15CAF">
        <w:rPr>
          <w:sz w:val="28"/>
          <w:szCs w:val="28"/>
          <w:lang w:eastAsia="en-US"/>
        </w:rPr>
        <w:t>на реализацию проектов комплексного развития сельских территорий</w:t>
      </w:r>
      <w:r w:rsidRPr="0069459B">
        <w:rPr>
          <w:spacing w:val="-6"/>
          <w:sz w:val="28"/>
          <w:szCs w:val="28"/>
          <w:lang w:eastAsia="en-US"/>
        </w:rPr>
        <w:t xml:space="preserve">, является Департамент Смоленской области по сельскому хозяйству и продовольствию (далее </w:t>
      </w:r>
      <w:r w:rsidR="00DF6035">
        <w:rPr>
          <w:sz w:val="28"/>
          <w:szCs w:val="28"/>
        </w:rPr>
        <w:t xml:space="preserve">– </w:t>
      </w:r>
      <w:r w:rsidRPr="0069459B">
        <w:rPr>
          <w:spacing w:val="-6"/>
          <w:sz w:val="28"/>
          <w:szCs w:val="28"/>
          <w:lang w:eastAsia="en-US"/>
        </w:rPr>
        <w:t>Департамент).</w:t>
      </w:r>
      <w:r w:rsidRPr="0069459B">
        <w:rPr>
          <w:sz w:val="28"/>
          <w:szCs w:val="28"/>
          <w:lang w:eastAsia="en-US"/>
        </w:rPr>
        <w:t xml:space="preserve"> </w:t>
      </w:r>
    </w:p>
    <w:p w:rsidR="00236A09" w:rsidRDefault="00236A09" w:rsidP="00236A09">
      <w:pPr>
        <w:suppressAutoHyphens/>
        <w:autoSpaceDE w:val="0"/>
        <w:autoSpaceDN w:val="0"/>
        <w:adjustRightInd w:val="0"/>
        <w:ind w:firstLine="709"/>
        <w:jc w:val="both"/>
        <w:rPr>
          <w:sz w:val="28"/>
          <w:szCs w:val="28"/>
          <w:lang w:eastAsia="en-US"/>
        </w:rPr>
      </w:pPr>
      <w:r w:rsidRPr="0069459B">
        <w:rPr>
          <w:sz w:val="28"/>
          <w:szCs w:val="28"/>
          <w:lang w:eastAsia="en-US"/>
        </w:rPr>
        <w:t>Источником финансового обеспечения субсидий являются ср</w:t>
      </w:r>
      <w:r>
        <w:rPr>
          <w:sz w:val="28"/>
          <w:szCs w:val="28"/>
          <w:lang w:eastAsia="en-US"/>
        </w:rPr>
        <w:t>едства субсидий, предоставляемых</w:t>
      </w:r>
      <w:r w:rsidRPr="0069459B">
        <w:rPr>
          <w:sz w:val="28"/>
          <w:szCs w:val="28"/>
          <w:lang w:eastAsia="en-US"/>
        </w:rPr>
        <w:t xml:space="preserve"> из федерального бюджета областному бюджету в соответствии с государственной </w:t>
      </w:r>
      <w:hyperlink r:id="rId12" w:history="1">
        <w:r w:rsidRPr="0069459B">
          <w:rPr>
            <w:sz w:val="28"/>
            <w:szCs w:val="28"/>
            <w:lang w:eastAsia="en-US"/>
          </w:rPr>
          <w:t>программой</w:t>
        </w:r>
      </w:hyperlink>
      <w:r w:rsidRPr="0069459B">
        <w:rPr>
          <w:sz w:val="28"/>
          <w:szCs w:val="28"/>
          <w:lang w:eastAsia="en-US"/>
        </w:rPr>
        <w:t xml:space="preserve"> Российской Федерации «Комплексное развитие сельских территорий», утвержденной постановлением Правительства Российской Федерации от 31.05.2019 № 696, </w:t>
      </w:r>
      <w:r w:rsidRPr="00B15CAF">
        <w:rPr>
          <w:sz w:val="28"/>
          <w:szCs w:val="28"/>
          <w:lang w:eastAsia="en-US"/>
        </w:rPr>
        <w:t>средства из резервного фонда Правительства Российской Федерации, выделяемые</w:t>
      </w:r>
      <w:r w:rsidRPr="0069459B">
        <w:rPr>
          <w:sz w:val="28"/>
          <w:szCs w:val="28"/>
          <w:lang w:eastAsia="en-US"/>
        </w:rPr>
        <w:t xml:space="preserve"> </w:t>
      </w:r>
      <w:r w:rsidR="00DF6035">
        <w:rPr>
          <w:sz w:val="28"/>
          <w:szCs w:val="28"/>
          <w:lang w:eastAsia="en-US"/>
        </w:rPr>
        <w:t>Смоленской области,</w:t>
      </w:r>
      <w:r>
        <w:rPr>
          <w:sz w:val="28"/>
          <w:szCs w:val="28"/>
          <w:lang w:eastAsia="en-US"/>
        </w:rPr>
        <w:t xml:space="preserve"> </w:t>
      </w:r>
      <w:r w:rsidRPr="0069459B">
        <w:rPr>
          <w:sz w:val="28"/>
          <w:szCs w:val="28"/>
          <w:lang w:eastAsia="en-US"/>
        </w:rPr>
        <w:t>и средства областного бюджета, предусмотренные на реализацию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w:t>
      </w:r>
    </w:p>
    <w:p w:rsidR="00236A09" w:rsidRPr="0069459B" w:rsidRDefault="00236A09" w:rsidP="00236A09">
      <w:pPr>
        <w:widowControl w:val="0"/>
        <w:suppressAutoHyphens/>
        <w:autoSpaceDE w:val="0"/>
        <w:autoSpaceDN w:val="0"/>
        <w:ind w:firstLine="709"/>
        <w:jc w:val="both"/>
        <w:rPr>
          <w:sz w:val="28"/>
          <w:szCs w:val="28"/>
        </w:rPr>
      </w:pPr>
      <w:r>
        <w:rPr>
          <w:sz w:val="28"/>
          <w:szCs w:val="28"/>
        </w:rPr>
        <w:t>4</w:t>
      </w:r>
      <w:r w:rsidRPr="0069459B">
        <w:rPr>
          <w:sz w:val="28"/>
          <w:szCs w:val="28"/>
        </w:rPr>
        <w:t>. Условиями предоставления субсидий являются:</w:t>
      </w:r>
    </w:p>
    <w:p w:rsidR="00236A09" w:rsidRPr="0069459B" w:rsidRDefault="00236A09" w:rsidP="00236A09">
      <w:pPr>
        <w:widowControl w:val="0"/>
        <w:suppressAutoHyphens/>
        <w:autoSpaceDE w:val="0"/>
        <w:autoSpaceDN w:val="0"/>
        <w:ind w:firstLine="709"/>
        <w:jc w:val="both"/>
        <w:rPr>
          <w:sz w:val="28"/>
          <w:szCs w:val="28"/>
        </w:rPr>
      </w:pPr>
      <w:r w:rsidRPr="0069459B">
        <w:rPr>
          <w:sz w:val="28"/>
          <w:szCs w:val="28"/>
        </w:rPr>
        <w:t>- наличие в бюджете муниципального образования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w:t>
      </w:r>
    </w:p>
    <w:p w:rsidR="00236A09" w:rsidRPr="0069459B" w:rsidRDefault="00236A09" w:rsidP="00236A09">
      <w:pPr>
        <w:widowControl w:val="0"/>
        <w:suppressAutoHyphens/>
        <w:autoSpaceDE w:val="0"/>
        <w:autoSpaceDN w:val="0"/>
        <w:ind w:firstLine="709"/>
        <w:jc w:val="both"/>
        <w:rPr>
          <w:sz w:val="28"/>
          <w:szCs w:val="28"/>
        </w:rPr>
      </w:pPr>
      <w:r w:rsidRPr="0069459B">
        <w:rPr>
          <w:sz w:val="28"/>
          <w:szCs w:val="28"/>
        </w:rPr>
        <w:t xml:space="preserve">- заключение органом местного самоуправления муниципального образования </w:t>
      </w:r>
      <w:r w:rsidRPr="0069459B">
        <w:rPr>
          <w:sz w:val="28"/>
          <w:szCs w:val="28"/>
        </w:rPr>
        <w:lastRenderedPageBreak/>
        <w:t>Смоленской области с Департаментом с применением государственной интегрированной информационной системы управления общественными финансами «Электронный бюджет» соглашения о предоставлении субсидии,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rsidR="00236A09" w:rsidRPr="0069459B" w:rsidRDefault="00236A09" w:rsidP="00236A09">
      <w:pPr>
        <w:widowControl w:val="0"/>
        <w:suppressAutoHyphens/>
        <w:autoSpaceDE w:val="0"/>
        <w:autoSpaceDN w:val="0"/>
        <w:ind w:firstLine="709"/>
        <w:jc w:val="both"/>
        <w:rPr>
          <w:sz w:val="28"/>
          <w:szCs w:val="28"/>
        </w:rPr>
      </w:pPr>
      <w:r>
        <w:rPr>
          <w:sz w:val="28"/>
          <w:szCs w:val="28"/>
        </w:rPr>
        <w:t>5</w:t>
      </w:r>
      <w:r w:rsidRPr="0069459B">
        <w:rPr>
          <w:sz w:val="28"/>
          <w:szCs w:val="28"/>
        </w:rPr>
        <w:t>. Критерием отбора муниципальных образований для предоставления субсидий является</w:t>
      </w:r>
      <w:r>
        <w:rPr>
          <w:sz w:val="28"/>
          <w:szCs w:val="28"/>
        </w:rPr>
        <w:t xml:space="preserve"> </w:t>
      </w:r>
      <w:r w:rsidRPr="00D86656">
        <w:rPr>
          <w:sz w:val="28"/>
          <w:szCs w:val="28"/>
        </w:rPr>
        <w:t>признание Министерством сельского хозяйства Российской Федерации проекта комплексного развития сельских территорий (сельских агломераций) прошедшим отбор в соответствии с </w:t>
      </w:r>
      <w:hyperlink r:id="rId13" w:anchor="/document/74275034/entry/1000" w:history="1">
        <w:r w:rsidRPr="00D86656">
          <w:rPr>
            <w:sz w:val="28"/>
            <w:szCs w:val="28"/>
          </w:rPr>
          <w:t>Порядком</w:t>
        </w:r>
      </w:hyperlink>
      <w:r w:rsidRPr="00D86656">
        <w:rPr>
          <w:sz w:val="28"/>
          <w:szCs w:val="28"/>
        </w:rPr>
        <w:t> отбора проектов комплексного развития сельских территорий или сельских агломераций, утвержденным </w:t>
      </w:r>
      <w:hyperlink r:id="rId14" w:anchor="/document/74275034/entry/0" w:history="1">
        <w:r w:rsidRPr="00D86656">
          <w:rPr>
            <w:sz w:val="28"/>
            <w:szCs w:val="28"/>
          </w:rPr>
          <w:t>приказом</w:t>
        </w:r>
      </w:hyperlink>
      <w:r w:rsidRPr="00D86656">
        <w:rPr>
          <w:sz w:val="28"/>
          <w:szCs w:val="28"/>
        </w:rPr>
        <w:t xml:space="preserve"> Министерства сельского хозяйства Российской Федерации от </w:t>
      </w:r>
      <w:r>
        <w:rPr>
          <w:sz w:val="28"/>
          <w:szCs w:val="28"/>
        </w:rPr>
        <w:t>17.11</w:t>
      </w:r>
      <w:r w:rsidRPr="00D86656">
        <w:rPr>
          <w:sz w:val="28"/>
          <w:szCs w:val="28"/>
        </w:rPr>
        <w:t>.202</w:t>
      </w:r>
      <w:r>
        <w:rPr>
          <w:sz w:val="28"/>
          <w:szCs w:val="28"/>
        </w:rPr>
        <w:t>1</w:t>
      </w:r>
      <w:r w:rsidRPr="00D86656">
        <w:rPr>
          <w:sz w:val="28"/>
          <w:szCs w:val="28"/>
        </w:rPr>
        <w:t xml:space="preserve"> </w:t>
      </w:r>
      <w:r>
        <w:rPr>
          <w:sz w:val="28"/>
          <w:szCs w:val="28"/>
        </w:rPr>
        <w:t>№</w:t>
      </w:r>
      <w:r w:rsidRPr="00D86656">
        <w:rPr>
          <w:sz w:val="28"/>
          <w:szCs w:val="28"/>
        </w:rPr>
        <w:t> </w:t>
      </w:r>
      <w:r>
        <w:rPr>
          <w:sz w:val="28"/>
          <w:szCs w:val="28"/>
        </w:rPr>
        <w:t>767</w:t>
      </w:r>
      <w:r w:rsidRPr="0069459B">
        <w:rPr>
          <w:sz w:val="28"/>
          <w:szCs w:val="28"/>
        </w:rPr>
        <w:t>.</w:t>
      </w:r>
      <w:r>
        <w:rPr>
          <w:sz w:val="28"/>
          <w:szCs w:val="28"/>
        </w:rPr>
        <w:t xml:space="preserve"> </w:t>
      </w:r>
    </w:p>
    <w:p w:rsidR="00236A09" w:rsidRPr="0069459B" w:rsidRDefault="00236A09" w:rsidP="00236A09">
      <w:pPr>
        <w:suppressAutoHyphens/>
        <w:autoSpaceDE w:val="0"/>
        <w:autoSpaceDN w:val="0"/>
        <w:adjustRightInd w:val="0"/>
        <w:ind w:firstLine="709"/>
        <w:jc w:val="both"/>
        <w:rPr>
          <w:sz w:val="28"/>
          <w:szCs w:val="28"/>
        </w:rPr>
      </w:pPr>
      <w:r w:rsidRPr="0069459B">
        <w:rPr>
          <w:sz w:val="28"/>
          <w:szCs w:val="28"/>
        </w:rPr>
        <w:t xml:space="preserve">6. Размер субсидии составляет не более </w:t>
      </w:r>
      <w:r>
        <w:rPr>
          <w:sz w:val="28"/>
          <w:szCs w:val="28"/>
        </w:rPr>
        <w:t>99</w:t>
      </w:r>
      <w:r w:rsidRPr="0069459B">
        <w:rPr>
          <w:sz w:val="28"/>
          <w:szCs w:val="28"/>
        </w:rPr>
        <w:t xml:space="preserve"> процентов </w:t>
      </w:r>
      <w:r>
        <w:rPr>
          <w:sz w:val="28"/>
          <w:szCs w:val="28"/>
        </w:rPr>
        <w:t>от общей стоимости объектов, вошедших в состав проектов комплексного развития сельских территорий (агломераций)</w:t>
      </w:r>
      <w:r w:rsidRPr="0069459B">
        <w:rPr>
          <w:sz w:val="28"/>
          <w:szCs w:val="28"/>
        </w:rPr>
        <w:t>.</w:t>
      </w:r>
    </w:p>
    <w:p w:rsidR="00236A09" w:rsidRPr="0069459B" w:rsidRDefault="00236A09" w:rsidP="00236A09">
      <w:pPr>
        <w:suppressAutoHyphens/>
        <w:autoSpaceDE w:val="0"/>
        <w:autoSpaceDN w:val="0"/>
        <w:adjustRightInd w:val="0"/>
        <w:ind w:firstLine="709"/>
        <w:jc w:val="both"/>
        <w:rPr>
          <w:sz w:val="28"/>
          <w:szCs w:val="28"/>
        </w:rPr>
      </w:pPr>
      <w:r w:rsidRPr="0069459B">
        <w:rPr>
          <w:sz w:val="28"/>
          <w:szCs w:val="28"/>
        </w:rPr>
        <w:t>Размер субсидии на очередной финансовый год и плановый период рассчитывается по следующей формуле:</w:t>
      </w:r>
    </w:p>
    <w:p w:rsidR="00236A09" w:rsidRPr="0069459B" w:rsidRDefault="00236A09" w:rsidP="00236A09">
      <w:pPr>
        <w:suppressAutoHyphens/>
        <w:autoSpaceDE w:val="0"/>
        <w:autoSpaceDN w:val="0"/>
        <w:adjustRightInd w:val="0"/>
        <w:ind w:firstLine="709"/>
        <w:jc w:val="both"/>
        <w:rPr>
          <w:sz w:val="28"/>
          <w:szCs w:val="28"/>
        </w:rPr>
      </w:pPr>
    </w:p>
    <w:p w:rsidR="00236A09" w:rsidRPr="001F4C7A" w:rsidRDefault="00236A09" w:rsidP="00236A09">
      <w:pPr>
        <w:suppressAutoHyphens/>
        <w:autoSpaceDE w:val="0"/>
        <w:autoSpaceDN w:val="0"/>
        <w:adjustRightInd w:val="0"/>
        <w:ind w:firstLine="709"/>
        <w:jc w:val="center"/>
        <w:rPr>
          <w:sz w:val="28"/>
          <w:szCs w:val="28"/>
          <w:lang w:val="en-US"/>
        </w:rPr>
      </w:pPr>
      <w:r w:rsidRPr="001F4C7A">
        <w:rPr>
          <w:sz w:val="28"/>
          <w:szCs w:val="28"/>
          <w:lang w:val="en-US"/>
        </w:rPr>
        <w:t>S</w:t>
      </w:r>
      <w:r>
        <w:rPr>
          <w:sz w:val="28"/>
          <w:szCs w:val="28"/>
          <w:vertAlign w:val="subscript"/>
          <w:lang w:val="en-US"/>
        </w:rPr>
        <w:t>p</w:t>
      </w:r>
      <w:r w:rsidRPr="001F4C7A">
        <w:rPr>
          <w:sz w:val="28"/>
          <w:szCs w:val="28"/>
          <w:vertAlign w:val="subscript"/>
          <w:lang w:val="en-US"/>
        </w:rPr>
        <w:t xml:space="preserve"> moi  </w:t>
      </w:r>
      <w:r w:rsidRPr="001F4C7A">
        <w:rPr>
          <w:sz w:val="28"/>
          <w:szCs w:val="28"/>
          <w:lang w:val="en-US"/>
        </w:rPr>
        <w:t xml:space="preserve">=  </w:t>
      </w:r>
      <w:r>
        <w:rPr>
          <w:sz w:val="28"/>
          <w:szCs w:val="28"/>
          <w:lang w:val="en-US"/>
        </w:rPr>
        <w:t>C</w:t>
      </w:r>
      <w:r>
        <w:rPr>
          <w:sz w:val="28"/>
          <w:szCs w:val="28"/>
          <w:vertAlign w:val="subscript"/>
          <w:lang w:val="en-US"/>
        </w:rPr>
        <w:t>p</w:t>
      </w:r>
      <w:r w:rsidRPr="001F4C7A">
        <w:rPr>
          <w:sz w:val="28"/>
          <w:szCs w:val="28"/>
          <w:vertAlign w:val="subscript"/>
          <w:lang w:val="en-US"/>
        </w:rPr>
        <w:t xml:space="preserve"> moi  </w:t>
      </w:r>
      <w:r w:rsidRPr="001F4C7A">
        <w:rPr>
          <w:sz w:val="28"/>
          <w:szCs w:val="28"/>
          <w:lang w:val="en-US"/>
        </w:rPr>
        <w:t xml:space="preserve">×  99%, </w:t>
      </w:r>
      <w:r w:rsidRPr="0069459B">
        <w:rPr>
          <w:sz w:val="28"/>
          <w:szCs w:val="28"/>
        </w:rPr>
        <w:t>где</w:t>
      </w:r>
      <w:r w:rsidRPr="001F4C7A">
        <w:rPr>
          <w:sz w:val="28"/>
          <w:szCs w:val="28"/>
          <w:lang w:val="en-US"/>
        </w:rPr>
        <w:t>:</w:t>
      </w:r>
    </w:p>
    <w:p w:rsidR="00236A09" w:rsidRPr="001F4C7A" w:rsidRDefault="00236A09" w:rsidP="00236A09">
      <w:pPr>
        <w:suppressAutoHyphens/>
        <w:autoSpaceDE w:val="0"/>
        <w:autoSpaceDN w:val="0"/>
        <w:adjustRightInd w:val="0"/>
        <w:ind w:firstLine="709"/>
        <w:jc w:val="both"/>
        <w:rPr>
          <w:sz w:val="28"/>
          <w:szCs w:val="28"/>
          <w:lang w:val="en-US"/>
        </w:rPr>
      </w:pPr>
    </w:p>
    <w:p w:rsidR="00236A09" w:rsidRPr="0069459B" w:rsidRDefault="00236A09" w:rsidP="00236A09">
      <w:pPr>
        <w:suppressAutoHyphens/>
        <w:autoSpaceDE w:val="0"/>
        <w:autoSpaceDN w:val="0"/>
        <w:adjustRightInd w:val="0"/>
        <w:ind w:firstLine="709"/>
        <w:jc w:val="both"/>
        <w:rPr>
          <w:sz w:val="28"/>
          <w:szCs w:val="28"/>
        </w:rPr>
      </w:pPr>
      <w:r w:rsidRPr="0069459B">
        <w:rPr>
          <w:sz w:val="28"/>
          <w:szCs w:val="28"/>
        </w:rPr>
        <w:t>S</w:t>
      </w:r>
      <w:r>
        <w:rPr>
          <w:sz w:val="28"/>
          <w:szCs w:val="28"/>
          <w:vertAlign w:val="subscript"/>
          <w:lang w:val="en-US"/>
        </w:rPr>
        <w:t>p</w:t>
      </w:r>
      <w:r w:rsidRPr="0069459B">
        <w:rPr>
          <w:sz w:val="28"/>
          <w:szCs w:val="28"/>
          <w:vertAlign w:val="subscript"/>
        </w:rPr>
        <w:t xml:space="preserve"> moi </w:t>
      </w:r>
      <w:r w:rsidRPr="0069459B">
        <w:rPr>
          <w:sz w:val="28"/>
          <w:szCs w:val="28"/>
        </w:rPr>
        <w:t xml:space="preserve">– </w:t>
      </w:r>
      <w:r w:rsidRPr="006A7FC2">
        <w:rPr>
          <w:sz w:val="28"/>
          <w:szCs w:val="28"/>
        </w:rPr>
        <w:t xml:space="preserve">объем субсидии </w:t>
      </w:r>
      <w:r w:rsidR="00AB1140">
        <w:rPr>
          <w:sz w:val="28"/>
          <w:szCs w:val="28"/>
        </w:rPr>
        <w:t>бюджету</w:t>
      </w:r>
      <w:r>
        <w:rPr>
          <w:color w:val="22272F"/>
          <w:sz w:val="23"/>
          <w:szCs w:val="23"/>
          <w:shd w:val="clear" w:color="auto" w:fill="FFFFFF"/>
        </w:rPr>
        <w:t xml:space="preserve"> </w:t>
      </w:r>
      <w:r w:rsidRPr="0069459B">
        <w:rPr>
          <w:sz w:val="28"/>
          <w:szCs w:val="28"/>
        </w:rPr>
        <w:t>i-го муниципального образования Смоленской области;</w:t>
      </w:r>
    </w:p>
    <w:p w:rsidR="00236A09" w:rsidRPr="0069459B" w:rsidRDefault="00236A09" w:rsidP="00236A09">
      <w:pPr>
        <w:suppressAutoHyphens/>
        <w:autoSpaceDE w:val="0"/>
        <w:autoSpaceDN w:val="0"/>
        <w:adjustRightInd w:val="0"/>
        <w:ind w:firstLine="709"/>
        <w:jc w:val="both"/>
        <w:rPr>
          <w:sz w:val="28"/>
          <w:szCs w:val="28"/>
        </w:rPr>
      </w:pPr>
      <w:r>
        <w:rPr>
          <w:sz w:val="28"/>
          <w:szCs w:val="28"/>
          <w:lang w:val="en-US"/>
        </w:rPr>
        <w:t>C</w:t>
      </w:r>
      <w:r>
        <w:rPr>
          <w:sz w:val="28"/>
          <w:szCs w:val="28"/>
          <w:vertAlign w:val="subscript"/>
          <w:lang w:val="en-US"/>
        </w:rPr>
        <w:t>p</w:t>
      </w:r>
      <w:r w:rsidRPr="0069459B">
        <w:rPr>
          <w:sz w:val="28"/>
          <w:szCs w:val="28"/>
          <w:vertAlign w:val="subscript"/>
        </w:rPr>
        <w:t xml:space="preserve"> moi  </w:t>
      </w:r>
      <w:r w:rsidRPr="0069459B">
        <w:rPr>
          <w:sz w:val="28"/>
          <w:szCs w:val="28"/>
        </w:rPr>
        <w:t xml:space="preserve">– </w:t>
      </w:r>
      <w:r w:rsidRPr="006A7FC2">
        <w:rPr>
          <w:sz w:val="28"/>
          <w:szCs w:val="28"/>
        </w:rPr>
        <w:t>сумма цен муниципальных контрактов на текущий год, заключенных муниципальным образованием Смоленской области, на реализацию проекта комплексного развития сельских территорий (сельских агломераций)</w:t>
      </w:r>
      <w:r w:rsidRPr="0069459B">
        <w:rPr>
          <w:sz w:val="28"/>
          <w:szCs w:val="28"/>
        </w:rPr>
        <w:t>.</w:t>
      </w:r>
    </w:p>
    <w:p w:rsidR="00236A09" w:rsidRPr="0069459B" w:rsidRDefault="00236A09" w:rsidP="00236A09">
      <w:pPr>
        <w:widowControl w:val="0"/>
        <w:suppressAutoHyphens/>
        <w:autoSpaceDE w:val="0"/>
        <w:autoSpaceDN w:val="0"/>
        <w:ind w:firstLine="709"/>
        <w:jc w:val="both"/>
        <w:rPr>
          <w:strike/>
          <w:sz w:val="28"/>
          <w:szCs w:val="28"/>
        </w:rPr>
      </w:pPr>
      <w:r w:rsidRPr="0069459B">
        <w:rPr>
          <w:sz w:val="28"/>
          <w:szCs w:val="28"/>
        </w:rPr>
        <w:t xml:space="preserve">7. Субсидии предоставляются бюджетам муниципальных образований в соответствии со сводной бюджетной росписью областного бюджета в пределах лимитов бюджетных обязательств на основании соглашений о предоставлении субсидии, заключенных между Департаментом и органом местного самоуправления муниципального образования. </w:t>
      </w:r>
    </w:p>
    <w:p w:rsidR="00236A09" w:rsidRPr="0069459B" w:rsidRDefault="00236A09" w:rsidP="00236A09">
      <w:pPr>
        <w:widowControl w:val="0"/>
        <w:suppressAutoHyphens/>
        <w:autoSpaceDE w:val="0"/>
        <w:autoSpaceDN w:val="0"/>
        <w:ind w:firstLine="709"/>
        <w:jc w:val="both"/>
        <w:rPr>
          <w:strike/>
          <w:sz w:val="28"/>
          <w:szCs w:val="28"/>
        </w:rPr>
      </w:pPr>
      <w:r w:rsidRPr="0069459B">
        <w:rPr>
          <w:sz w:val="28"/>
          <w:szCs w:val="28"/>
        </w:rPr>
        <w:t xml:space="preserve">8. Перечисление субсидий осуществляется в соответствии с соглашением о предоставлении субсидии в порядке, установленном Федеральным казначейством. </w:t>
      </w:r>
    </w:p>
    <w:p w:rsidR="00236A09" w:rsidRPr="0069459B" w:rsidRDefault="00236A09" w:rsidP="00236A09">
      <w:pPr>
        <w:widowControl w:val="0"/>
        <w:suppressAutoHyphens/>
        <w:autoSpaceDE w:val="0"/>
        <w:autoSpaceDN w:val="0"/>
        <w:ind w:firstLine="709"/>
        <w:jc w:val="both"/>
        <w:rPr>
          <w:sz w:val="28"/>
          <w:szCs w:val="28"/>
        </w:rPr>
      </w:pPr>
      <w:r w:rsidRPr="0069459B">
        <w:rPr>
          <w:sz w:val="28"/>
          <w:szCs w:val="28"/>
        </w:rPr>
        <w:t xml:space="preserve">9. Результатом предоставления субсидии является </w:t>
      </w:r>
      <w:r>
        <w:rPr>
          <w:sz w:val="28"/>
          <w:szCs w:val="28"/>
        </w:rPr>
        <w:t>количество р</w:t>
      </w:r>
      <w:r w:rsidRPr="006A7FC2">
        <w:rPr>
          <w:sz w:val="28"/>
          <w:szCs w:val="28"/>
        </w:rPr>
        <w:t>еализованных проектов комплексного развития сельских территорий (</w:t>
      </w:r>
      <w:r w:rsidR="00AB1140">
        <w:rPr>
          <w:sz w:val="28"/>
          <w:szCs w:val="28"/>
        </w:rPr>
        <w:t xml:space="preserve">сельских </w:t>
      </w:r>
      <w:r w:rsidRPr="006A7FC2">
        <w:rPr>
          <w:sz w:val="28"/>
          <w:szCs w:val="28"/>
        </w:rPr>
        <w:t>агломераций)</w:t>
      </w:r>
      <w:r w:rsidRPr="0069459B">
        <w:rPr>
          <w:sz w:val="28"/>
          <w:szCs w:val="28"/>
        </w:rPr>
        <w:t>.</w:t>
      </w:r>
    </w:p>
    <w:p w:rsidR="00236A09" w:rsidRPr="0069459B" w:rsidRDefault="00236A09" w:rsidP="00236A09">
      <w:pPr>
        <w:suppressAutoHyphens/>
        <w:autoSpaceDE w:val="0"/>
        <w:autoSpaceDN w:val="0"/>
        <w:adjustRightInd w:val="0"/>
        <w:ind w:firstLine="709"/>
        <w:jc w:val="both"/>
        <w:rPr>
          <w:sz w:val="28"/>
          <w:szCs w:val="28"/>
        </w:rPr>
      </w:pPr>
      <w:r w:rsidRPr="0069459B">
        <w:rPr>
          <w:sz w:val="28"/>
          <w:szCs w:val="28"/>
        </w:rPr>
        <w:t>10. Оценка достижения результата предоставления субсидий производится ежегодно путем сравнения фактически достигнутых значений результата предоставления субсидий за соответствующий год со значениями результата предоставления субсидий, предусмотренными соответствующими соглашениями.</w:t>
      </w:r>
    </w:p>
    <w:p w:rsidR="00236A09" w:rsidRPr="0069459B" w:rsidRDefault="00236A09" w:rsidP="00236A09">
      <w:pPr>
        <w:suppressAutoHyphens/>
        <w:autoSpaceDE w:val="0"/>
        <w:autoSpaceDN w:val="0"/>
        <w:adjustRightInd w:val="0"/>
        <w:ind w:firstLine="709"/>
        <w:jc w:val="both"/>
        <w:rPr>
          <w:sz w:val="28"/>
          <w:szCs w:val="28"/>
        </w:rPr>
      </w:pPr>
      <w:r w:rsidRPr="0069459B">
        <w:rPr>
          <w:sz w:val="28"/>
          <w:szCs w:val="28"/>
        </w:rPr>
        <w:t>В случа</w:t>
      </w:r>
      <w:r>
        <w:rPr>
          <w:sz w:val="28"/>
          <w:szCs w:val="28"/>
        </w:rPr>
        <w:t>е</w:t>
      </w:r>
      <w:r w:rsidRPr="0069459B">
        <w:rPr>
          <w:sz w:val="28"/>
          <w:szCs w:val="28"/>
        </w:rPr>
        <w:t xml:space="preserve"> недостижения муниципальными образованиями результата предоставления субсидий, установленного соответствующими соглашениями, и неустранения указанного нарушения в срок до первой даты представления отчетности о достижении значений результата предоставления субсидий в соответствии с соответствующими соглашениями в году, следующем за годом </w:t>
      </w:r>
      <w:r w:rsidRPr="0069459B">
        <w:rPr>
          <w:sz w:val="28"/>
          <w:szCs w:val="28"/>
        </w:rPr>
        <w:lastRenderedPageBreak/>
        <w:t>предоставления субсидий, объем средств, подлежащий возврату из бюджета муниципального образования в областной бюджет, определяется по следующей формуле:</w:t>
      </w:r>
    </w:p>
    <w:p w:rsidR="00236A09" w:rsidRPr="0069459B" w:rsidRDefault="00236A09" w:rsidP="00236A09">
      <w:pPr>
        <w:suppressAutoHyphens/>
        <w:autoSpaceDE w:val="0"/>
        <w:autoSpaceDN w:val="0"/>
        <w:adjustRightInd w:val="0"/>
        <w:ind w:firstLine="709"/>
        <w:jc w:val="both"/>
        <w:outlineLvl w:val="0"/>
        <w:rPr>
          <w:sz w:val="28"/>
          <w:szCs w:val="28"/>
        </w:rPr>
      </w:pPr>
    </w:p>
    <w:p w:rsidR="00236A09" w:rsidRPr="0069459B" w:rsidRDefault="00236A09" w:rsidP="00236A09">
      <w:pPr>
        <w:suppressAutoHyphens/>
        <w:autoSpaceDE w:val="0"/>
        <w:autoSpaceDN w:val="0"/>
        <w:adjustRightInd w:val="0"/>
        <w:ind w:firstLine="709"/>
        <w:jc w:val="center"/>
        <w:rPr>
          <w:sz w:val="28"/>
          <w:szCs w:val="28"/>
        </w:rPr>
      </w:pPr>
      <w:r w:rsidRPr="0069459B">
        <w:rPr>
          <w:sz w:val="28"/>
          <w:szCs w:val="28"/>
        </w:rPr>
        <w:t>СВ</w:t>
      </w:r>
      <w:r w:rsidRPr="0069459B">
        <w:rPr>
          <w:sz w:val="28"/>
          <w:szCs w:val="28"/>
          <w:vertAlign w:val="subscript"/>
        </w:rPr>
        <w:t>возврата</w:t>
      </w:r>
      <w:r w:rsidRPr="0069459B">
        <w:rPr>
          <w:sz w:val="28"/>
          <w:szCs w:val="28"/>
        </w:rPr>
        <w:t xml:space="preserve"> = (С</w:t>
      </w:r>
      <w:r w:rsidRPr="0069459B">
        <w:rPr>
          <w:sz w:val="28"/>
          <w:szCs w:val="28"/>
          <w:vertAlign w:val="subscript"/>
        </w:rPr>
        <w:t>субсидии</w:t>
      </w:r>
      <w:r w:rsidRPr="0069459B">
        <w:rPr>
          <w:sz w:val="28"/>
          <w:szCs w:val="28"/>
        </w:rPr>
        <w:t xml:space="preserve"> x (1 – Т / S)) x 0,1, где:</w:t>
      </w:r>
    </w:p>
    <w:p w:rsidR="00236A09" w:rsidRPr="0069459B" w:rsidRDefault="00236A09" w:rsidP="00236A09">
      <w:pPr>
        <w:suppressAutoHyphens/>
        <w:autoSpaceDE w:val="0"/>
        <w:autoSpaceDN w:val="0"/>
        <w:adjustRightInd w:val="0"/>
        <w:ind w:firstLine="709"/>
        <w:jc w:val="both"/>
        <w:rPr>
          <w:sz w:val="28"/>
          <w:szCs w:val="28"/>
        </w:rPr>
      </w:pPr>
    </w:p>
    <w:p w:rsidR="00236A09" w:rsidRPr="0069459B" w:rsidRDefault="00236A09" w:rsidP="00236A09">
      <w:pPr>
        <w:suppressAutoHyphens/>
        <w:autoSpaceDE w:val="0"/>
        <w:autoSpaceDN w:val="0"/>
        <w:adjustRightInd w:val="0"/>
        <w:ind w:firstLine="709"/>
        <w:jc w:val="both"/>
        <w:rPr>
          <w:sz w:val="28"/>
          <w:szCs w:val="28"/>
        </w:rPr>
      </w:pPr>
      <w:r w:rsidRPr="0069459B">
        <w:rPr>
          <w:sz w:val="28"/>
          <w:szCs w:val="28"/>
        </w:rPr>
        <w:t>СВ</w:t>
      </w:r>
      <w:r w:rsidRPr="0069459B">
        <w:rPr>
          <w:sz w:val="28"/>
          <w:szCs w:val="28"/>
          <w:vertAlign w:val="subscript"/>
        </w:rPr>
        <w:t>возврата</w:t>
      </w:r>
      <w:r w:rsidRPr="0069459B">
        <w:rPr>
          <w:sz w:val="28"/>
          <w:szCs w:val="28"/>
        </w:rPr>
        <w:t xml:space="preserve"> – объем средств, подлежащий возврату муниципальным образованием в областной бюджет;</w:t>
      </w:r>
    </w:p>
    <w:p w:rsidR="00236A09" w:rsidRPr="0069459B" w:rsidRDefault="00236A09" w:rsidP="00236A09">
      <w:pPr>
        <w:suppressAutoHyphens/>
        <w:autoSpaceDE w:val="0"/>
        <w:autoSpaceDN w:val="0"/>
        <w:adjustRightInd w:val="0"/>
        <w:ind w:firstLine="709"/>
        <w:jc w:val="both"/>
        <w:rPr>
          <w:sz w:val="28"/>
          <w:szCs w:val="28"/>
        </w:rPr>
      </w:pPr>
      <w:r w:rsidRPr="0069459B">
        <w:rPr>
          <w:sz w:val="28"/>
          <w:szCs w:val="28"/>
        </w:rPr>
        <w:t>С</w:t>
      </w:r>
      <w:r w:rsidRPr="0069459B">
        <w:rPr>
          <w:sz w:val="28"/>
          <w:szCs w:val="28"/>
          <w:vertAlign w:val="subscript"/>
        </w:rPr>
        <w:t>субсидии</w:t>
      </w:r>
      <w:r w:rsidRPr="0069459B">
        <w:rPr>
          <w:sz w:val="28"/>
          <w:szCs w:val="28"/>
        </w:rPr>
        <w:t xml:space="preserve"> – объем фактически предоставленных бюджету муниципального образования средств субсидии в отчетном году, за исключением остатка субсидии, не использованного по состоянию на 1 января текущего финансового года;</w:t>
      </w:r>
    </w:p>
    <w:p w:rsidR="00236A09" w:rsidRPr="0069459B" w:rsidRDefault="00236A09" w:rsidP="00236A09">
      <w:pPr>
        <w:suppressAutoHyphens/>
        <w:autoSpaceDE w:val="0"/>
        <w:autoSpaceDN w:val="0"/>
        <w:adjustRightInd w:val="0"/>
        <w:ind w:firstLine="709"/>
        <w:jc w:val="both"/>
        <w:rPr>
          <w:sz w:val="28"/>
          <w:szCs w:val="28"/>
        </w:rPr>
      </w:pPr>
      <w:r w:rsidRPr="0069459B">
        <w:rPr>
          <w:sz w:val="28"/>
          <w:szCs w:val="28"/>
        </w:rPr>
        <w:t>Т – фактически достигнутое значение результата предоставления субсидии на отчетную дату;</w:t>
      </w:r>
    </w:p>
    <w:p w:rsidR="00236A09" w:rsidRPr="0069459B" w:rsidRDefault="00236A09" w:rsidP="00236A09">
      <w:pPr>
        <w:suppressAutoHyphens/>
        <w:autoSpaceDE w:val="0"/>
        <w:autoSpaceDN w:val="0"/>
        <w:adjustRightInd w:val="0"/>
        <w:ind w:firstLine="709"/>
        <w:jc w:val="both"/>
        <w:rPr>
          <w:sz w:val="28"/>
          <w:szCs w:val="28"/>
        </w:rPr>
      </w:pPr>
      <w:r w:rsidRPr="0069459B">
        <w:rPr>
          <w:sz w:val="28"/>
          <w:szCs w:val="28"/>
        </w:rPr>
        <w:t>S – плановое значение результата предоставления субсидии, установленное соглашением</w:t>
      </w:r>
      <w:r w:rsidR="00AB1140">
        <w:rPr>
          <w:sz w:val="28"/>
          <w:szCs w:val="28"/>
        </w:rPr>
        <w:t xml:space="preserve"> о предоставлении субсидии</w:t>
      </w:r>
      <w:r w:rsidRPr="0069459B">
        <w:rPr>
          <w:sz w:val="28"/>
          <w:szCs w:val="28"/>
        </w:rPr>
        <w:t>.</w:t>
      </w:r>
    </w:p>
    <w:p w:rsidR="00236A09" w:rsidRPr="0069459B" w:rsidRDefault="00236A09" w:rsidP="00236A09">
      <w:pPr>
        <w:suppressAutoHyphens/>
        <w:autoSpaceDE w:val="0"/>
        <w:autoSpaceDN w:val="0"/>
        <w:adjustRightInd w:val="0"/>
        <w:ind w:firstLine="709"/>
        <w:jc w:val="both"/>
        <w:rPr>
          <w:sz w:val="28"/>
          <w:szCs w:val="28"/>
          <w:lang w:eastAsia="en-US"/>
        </w:rPr>
      </w:pPr>
      <w:r w:rsidRPr="0069459B">
        <w:rPr>
          <w:sz w:val="28"/>
          <w:szCs w:val="28"/>
          <w:lang w:eastAsia="en-US"/>
        </w:rPr>
        <w:t>11. Субсидии носят целевой характер и не могут быть использованы на другие цели. Ответственность за нецелевое использование субсидии, несоблюдение условий ее предоставления, установленных настоящим Порядком, а также достоверность представляемых в Департамент отчетов и информации несет муниципальное образование.</w:t>
      </w:r>
    </w:p>
    <w:p w:rsidR="00236A09" w:rsidRPr="0069459B" w:rsidRDefault="00236A09" w:rsidP="00236A09">
      <w:pPr>
        <w:suppressAutoHyphens/>
        <w:autoSpaceDE w:val="0"/>
        <w:autoSpaceDN w:val="0"/>
        <w:adjustRightInd w:val="0"/>
        <w:ind w:firstLine="709"/>
        <w:jc w:val="both"/>
        <w:rPr>
          <w:sz w:val="28"/>
          <w:szCs w:val="28"/>
          <w:lang w:eastAsia="en-US"/>
        </w:rPr>
      </w:pPr>
      <w:r>
        <w:rPr>
          <w:sz w:val="28"/>
          <w:szCs w:val="28"/>
          <w:lang w:eastAsia="en-US"/>
        </w:rPr>
        <w:t>В случае</w:t>
      </w:r>
      <w:r w:rsidRPr="0069459B">
        <w:rPr>
          <w:sz w:val="28"/>
          <w:szCs w:val="28"/>
          <w:lang w:eastAsia="en-US"/>
        </w:rPr>
        <w:t xml:space="preserve"> нецелевого использования субсидии, нарушения условий ее предоставления, установленных настоящим Порядком, установления факта представления недостоверной информации для получения субсидии муниципальное образование обязано возвратить в областной бюджет средства субсидии в полном объеме.</w:t>
      </w:r>
    </w:p>
    <w:p w:rsidR="00236A09" w:rsidRPr="0069459B" w:rsidRDefault="00236A09" w:rsidP="00236A09">
      <w:pPr>
        <w:suppressAutoHyphens/>
        <w:autoSpaceDE w:val="0"/>
        <w:autoSpaceDN w:val="0"/>
        <w:adjustRightInd w:val="0"/>
        <w:ind w:firstLine="709"/>
        <w:jc w:val="both"/>
        <w:rPr>
          <w:sz w:val="28"/>
          <w:szCs w:val="28"/>
          <w:lang w:eastAsia="en-US"/>
        </w:rPr>
      </w:pPr>
      <w:r w:rsidRPr="0069459B">
        <w:rPr>
          <w:sz w:val="28"/>
          <w:szCs w:val="28"/>
          <w:lang w:eastAsia="en-US"/>
        </w:rPr>
        <w:t>12. В случае выявления в отчетном году нарушений условий</w:t>
      </w:r>
      <w:r w:rsidR="0006344F">
        <w:rPr>
          <w:sz w:val="28"/>
          <w:szCs w:val="28"/>
          <w:lang w:eastAsia="en-US"/>
        </w:rPr>
        <w:t xml:space="preserve"> </w:t>
      </w:r>
      <w:r w:rsidRPr="0069459B">
        <w:rPr>
          <w:sz w:val="28"/>
          <w:szCs w:val="28"/>
          <w:lang w:eastAsia="en-US"/>
        </w:rPr>
        <w:t>предоставлени</w:t>
      </w:r>
      <w:r w:rsidR="0006344F">
        <w:rPr>
          <w:sz w:val="28"/>
          <w:szCs w:val="28"/>
          <w:lang w:eastAsia="en-US"/>
        </w:rPr>
        <w:t>я</w:t>
      </w:r>
      <w:r w:rsidRPr="0069459B">
        <w:rPr>
          <w:sz w:val="28"/>
          <w:szCs w:val="28"/>
          <w:lang w:eastAsia="en-US"/>
        </w:rPr>
        <w:t xml:space="preserve"> субсидии средства субсидии подлежат добровольному возврату на лицевой счет Департамента, открытый в Департаменте бюджета и финансов Смоленской области, в полном объеме.</w:t>
      </w:r>
    </w:p>
    <w:p w:rsidR="00236A09" w:rsidRPr="0069459B" w:rsidRDefault="00236A09" w:rsidP="00236A09">
      <w:pPr>
        <w:suppressAutoHyphens/>
        <w:autoSpaceDE w:val="0"/>
        <w:autoSpaceDN w:val="0"/>
        <w:adjustRightInd w:val="0"/>
        <w:ind w:firstLine="709"/>
        <w:jc w:val="both"/>
        <w:rPr>
          <w:sz w:val="28"/>
          <w:szCs w:val="28"/>
          <w:lang w:eastAsia="en-US"/>
        </w:rPr>
      </w:pPr>
      <w:r w:rsidRPr="0069459B">
        <w:rPr>
          <w:sz w:val="28"/>
          <w:szCs w:val="28"/>
          <w:lang w:eastAsia="en-US"/>
        </w:rPr>
        <w:t>В случае выявления по истечении отчетного года нарушений условий</w:t>
      </w:r>
      <w:r w:rsidR="0006344F">
        <w:rPr>
          <w:sz w:val="28"/>
          <w:szCs w:val="28"/>
          <w:lang w:eastAsia="en-US"/>
        </w:rPr>
        <w:t xml:space="preserve"> предоставления</w:t>
      </w:r>
      <w:r w:rsidRPr="0069459B">
        <w:rPr>
          <w:sz w:val="28"/>
          <w:szCs w:val="28"/>
          <w:lang w:eastAsia="en-US"/>
        </w:rPr>
        <w:t xml:space="preserve"> субсидии средства субсидии подлежат добровольному возврату в доход областного бюджета в полном объеме.</w:t>
      </w:r>
    </w:p>
    <w:p w:rsidR="00236A09" w:rsidRPr="0069459B" w:rsidRDefault="00236A09" w:rsidP="00236A09">
      <w:pPr>
        <w:suppressAutoHyphens/>
        <w:autoSpaceDE w:val="0"/>
        <w:autoSpaceDN w:val="0"/>
        <w:adjustRightInd w:val="0"/>
        <w:ind w:firstLine="709"/>
        <w:jc w:val="both"/>
        <w:rPr>
          <w:sz w:val="28"/>
          <w:szCs w:val="28"/>
        </w:rPr>
      </w:pPr>
      <w:r w:rsidRPr="0069459B">
        <w:rPr>
          <w:sz w:val="28"/>
          <w:szCs w:val="28"/>
        </w:rPr>
        <w:t>При отказе от добровольного возврата субсидии ее возврат производится Департаментом в судебном порядке в соответствии с федеральным законодательством.</w:t>
      </w:r>
    </w:p>
    <w:p w:rsidR="00336A6F" w:rsidRDefault="00336A6F" w:rsidP="000E6C16">
      <w:pPr>
        <w:suppressAutoHyphens/>
        <w:spacing w:after="160" w:line="259" w:lineRule="auto"/>
        <w:rPr>
          <w:b/>
          <w:sz w:val="28"/>
          <w:szCs w:val="28"/>
        </w:rPr>
      </w:pPr>
    </w:p>
    <w:p w:rsidR="00336A6F" w:rsidRPr="0052051B" w:rsidRDefault="00336A6F" w:rsidP="000E6C16">
      <w:pPr>
        <w:suppressAutoHyphens/>
        <w:spacing w:line="259" w:lineRule="auto"/>
        <w:jc w:val="center"/>
        <w:rPr>
          <w:b/>
          <w:spacing w:val="20"/>
          <w:sz w:val="28"/>
          <w:szCs w:val="28"/>
        </w:rPr>
      </w:pPr>
      <w:r w:rsidRPr="00467525">
        <w:rPr>
          <w:b/>
          <w:sz w:val="28"/>
          <w:szCs w:val="28"/>
        </w:rPr>
        <w:t>4.</w:t>
      </w:r>
      <w:r>
        <w:rPr>
          <w:sz w:val="28"/>
          <w:szCs w:val="28"/>
        </w:rPr>
        <w:t xml:space="preserve"> </w:t>
      </w:r>
      <w:r w:rsidRPr="0052051B">
        <w:rPr>
          <w:b/>
          <w:spacing w:val="20"/>
          <w:sz w:val="28"/>
          <w:szCs w:val="28"/>
        </w:rPr>
        <w:t>ПАСПОРТА</w:t>
      </w:r>
    </w:p>
    <w:p w:rsidR="00336A6F" w:rsidRPr="0052051B" w:rsidRDefault="00336A6F" w:rsidP="000E6C16">
      <w:pPr>
        <w:suppressAutoHyphens/>
        <w:jc w:val="center"/>
        <w:rPr>
          <w:b/>
          <w:sz w:val="28"/>
          <w:szCs w:val="28"/>
        </w:rPr>
      </w:pPr>
      <w:r w:rsidRPr="0052051B">
        <w:rPr>
          <w:b/>
          <w:sz w:val="28"/>
          <w:szCs w:val="28"/>
        </w:rPr>
        <w:t>комплексов процессных мероприятий</w:t>
      </w:r>
    </w:p>
    <w:p w:rsidR="00336A6F" w:rsidRPr="0052051B" w:rsidRDefault="0053404E" w:rsidP="000E6C16">
      <w:pPr>
        <w:suppressAutoHyphens/>
        <w:jc w:val="center"/>
        <w:rPr>
          <w:b/>
          <w:sz w:val="28"/>
          <w:szCs w:val="28"/>
        </w:rPr>
      </w:pPr>
      <w:r>
        <w:rPr>
          <w:b/>
          <w:sz w:val="28"/>
          <w:szCs w:val="28"/>
        </w:rPr>
        <w:t xml:space="preserve"> </w:t>
      </w:r>
    </w:p>
    <w:p w:rsidR="00336A6F" w:rsidRPr="0052051B" w:rsidRDefault="00336A6F" w:rsidP="000E6C16">
      <w:pPr>
        <w:suppressAutoHyphens/>
        <w:jc w:val="center"/>
        <w:rPr>
          <w:b/>
          <w:spacing w:val="20"/>
          <w:sz w:val="28"/>
          <w:szCs w:val="28"/>
        </w:rPr>
      </w:pPr>
      <w:r w:rsidRPr="0052051B">
        <w:rPr>
          <w:b/>
          <w:spacing w:val="20"/>
          <w:sz w:val="28"/>
          <w:szCs w:val="28"/>
        </w:rPr>
        <w:t>ПАСПОРТ</w:t>
      </w:r>
    </w:p>
    <w:p w:rsidR="00336A6F" w:rsidRPr="0052051B" w:rsidRDefault="00336A6F" w:rsidP="000E6C16">
      <w:pPr>
        <w:suppressAutoHyphens/>
        <w:jc w:val="center"/>
        <w:rPr>
          <w:b/>
          <w:sz w:val="28"/>
          <w:szCs w:val="28"/>
        </w:rPr>
      </w:pPr>
      <w:r w:rsidRPr="0052051B">
        <w:rPr>
          <w:b/>
          <w:sz w:val="28"/>
          <w:szCs w:val="28"/>
        </w:rPr>
        <w:t>комплекса процессных мероприятий</w:t>
      </w:r>
    </w:p>
    <w:p w:rsidR="00336A6F" w:rsidRPr="0052051B" w:rsidRDefault="00336A6F" w:rsidP="000E6C16">
      <w:pPr>
        <w:suppressAutoHyphens/>
        <w:jc w:val="center"/>
        <w:rPr>
          <w:b/>
          <w:sz w:val="28"/>
          <w:szCs w:val="28"/>
        </w:rPr>
      </w:pPr>
      <w:r w:rsidRPr="0052051B">
        <w:rPr>
          <w:b/>
          <w:sz w:val="28"/>
          <w:szCs w:val="28"/>
        </w:rPr>
        <w:t xml:space="preserve">«Повышение уровня функционирования </w:t>
      </w:r>
    </w:p>
    <w:p w:rsidR="00336A6F" w:rsidRPr="0052051B" w:rsidRDefault="00336A6F" w:rsidP="000E6C16">
      <w:pPr>
        <w:suppressAutoHyphens/>
        <w:jc w:val="center"/>
        <w:rPr>
          <w:b/>
          <w:sz w:val="28"/>
          <w:szCs w:val="28"/>
        </w:rPr>
      </w:pPr>
      <w:r w:rsidRPr="0052051B">
        <w:rPr>
          <w:b/>
          <w:sz w:val="28"/>
          <w:szCs w:val="28"/>
        </w:rPr>
        <w:t>агропромышленного комплекса»</w:t>
      </w:r>
    </w:p>
    <w:p w:rsidR="00336A6F" w:rsidRPr="0052051B" w:rsidRDefault="00336A6F" w:rsidP="000E6C16">
      <w:pPr>
        <w:suppressAutoHyphens/>
        <w:jc w:val="center"/>
        <w:rPr>
          <w:b/>
          <w:sz w:val="28"/>
          <w:szCs w:val="28"/>
        </w:rPr>
      </w:pPr>
    </w:p>
    <w:p w:rsidR="00336A6F" w:rsidRPr="0052051B" w:rsidRDefault="00336A6F" w:rsidP="000E6C16">
      <w:pPr>
        <w:suppressAutoHyphens/>
        <w:jc w:val="center"/>
        <w:rPr>
          <w:b/>
          <w:sz w:val="28"/>
          <w:szCs w:val="28"/>
        </w:rPr>
      </w:pPr>
      <w:r w:rsidRPr="0052051B">
        <w:rPr>
          <w:b/>
          <w:sz w:val="28"/>
          <w:szCs w:val="28"/>
        </w:rPr>
        <w:lastRenderedPageBreak/>
        <w:t>Общие положения</w:t>
      </w:r>
    </w:p>
    <w:p w:rsidR="00336A6F" w:rsidRPr="00B23AB7" w:rsidRDefault="00336A6F" w:rsidP="000E6C16">
      <w:pPr>
        <w:suppressAutoHyphens/>
        <w:rPr>
          <w:highlight w:val="yellow"/>
        </w:rPr>
      </w:pPr>
    </w:p>
    <w:tbl>
      <w:tblPr>
        <w:tblStyle w:val="1"/>
        <w:tblW w:w="5000" w:type="pct"/>
        <w:jc w:val="center"/>
        <w:tblLook w:val="04A0" w:firstRow="1" w:lastRow="0" w:firstColumn="1" w:lastColumn="0" w:noHBand="0" w:noVBand="1"/>
      </w:tblPr>
      <w:tblGrid>
        <w:gridCol w:w="3935"/>
        <w:gridCol w:w="6486"/>
      </w:tblGrid>
      <w:tr w:rsidR="00336A6F" w:rsidRPr="00B23AB7" w:rsidTr="00147AA6">
        <w:trPr>
          <w:trHeight w:val="516"/>
          <w:jc w:val="center"/>
        </w:trPr>
        <w:tc>
          <w:tcPr>
            <w:tcW w:w="1888" w:type="pct"/>
          </w:tcPr>
          <w:p w:rsidR="00336A6F" w:rsidRPr="0052051B" w:rsidRDefault="00336A6F" w:rsidP="000E6C16">
            <w:pPr>
              <w:suppressAutoHyphens/>
              <w:ind w:firstLine="0"/>
              <w:jc w:val="both"/>
              <w:rPr>
                <w:sz w:val="24"/>
                <w:szCs w:val="24"/>
              </w:rPr>
            </w:pPr>
            <w:r w:rsidRPr="0052051B">
              <w:rPr>
                <w:rFonts w:eastAsia="Times New Roman" w:cs="Times New Roman"/>
                <w:sz w:val="24"/>
                <w:szCs w:val="24"/>
                <w:lang w:eastAsia="ru-RU"/>
              </w:rPr>
              <w:t>Ответственный за выполнение комплекса процессных мероприятий</w:t>
            </w:r>
          </w:p>
        </w:tc>
        <w:tc>
          <w:tcPr>
            <w:tcW w:w="3112" w:type="pct"/>
          </w:tcPr>
          <w:p w:rsidR="00336A6F" w:rsidRPr="0052051B" w:rsidRDefault="00336A6F" w:rsidP="000E6C16">
            <w:pPr>
              <w:suppressAutoHyphens/>
              <w:ind w:firstLine="0"/>
              <w:jc w:val="both"/>
              <w:rPr>
                <w:rFonts w:eastAsia="Times New Roman" w:cs="Times New Roman"/>
                <w:sz w:val="24"/>
                <w:szCs w:val="24"/>
                <w:lang w:eastAsia="ru-RU"/>
              </w:rPr>
            </w:pPr>
            <w:r>
              <w:rPr>
                <w:rFonts w:eastAsia="Times New Roman" w:cs="Times New Roman"/>
                <w:sz w:val="24"/>
                <w:szCs w:val="24"/>
                <w:lang w:eastAsia="ru-RU"/>
              </w:rPr>
              <w:t>з</w:t>
            </w:r>
            <w:r w:rsidRPr="0052051B">
              <w:rPr>
                <w:rFonts w:eastAsia="Times New Roman" w:cs="Times New Roman"/>
                <w:sz w:val="24"/>
                <w:szCs w:val="24"/>
                <w:lang w:eastAsia="ru-RU"/>
              </w:rPr>
              <w:t>аместитель Губернатора</w:t>
            </w:r>
            <w:r>
              <w:rPr>
                <w:rFonts w:eastAsia="Times New Roman" w:cs="Times New Roman"/>
                <w:sz w:val="24"/>
                <w:szCs w:val="24"/>
                <w:lang w:eastAsia="ru-RU"/>
              </w:rPr>
              <w:t xml:space="preserve"> Смоленской области</w:t>
            </w:r>
            <w:r w:rsidRPr="0052051B">
              <w:rPr>
                <w:rFonts w:eastAsia="Times New Roman" w:cs="Times New Roman"/>
                <w:sz w:val="24"/>
                <w:szCs w:val="24"/>
                <w:lang w:eastAsia="ru-RU"/>
              </w:rPr>
              <w:t xml:space="preserve"> – начальник Департамента Смоленской области по сельскому хозяйству и продовольствию</w:t>
            </w:r>
            <w:r>
              <w:rPr>
                <w:rFonts w:eastAsia="Times New Roman" w:cs="Times New Roman"/>
                <w:sz w:val="24"/>
                <w:szCs w:val="24"/>
                <w:lang w:eastAsia="ru-RU"/>
              </w:rPr>
              <w:t xml:space="preserve"> Царев Александр Анатольевич</w:t>
            </w:r>
          </w:p>
        </w:tc>
      </w:tr>
      <w:tr w:rsidR="00336A6F" w:rsidRPr="00B23AB7" w:rsidTr="00147AA6">
        <w:trPr>
          <w:trHeight w:val="700"/>
          <w:jc w:val="center"/>
        </w:trPr>
        <w:tc>
          <w:tcPr>
            <w:tcW w:w="1888" w:type="pct"/>
          </w:tcPr>
          <w:p w:rsidR="00336A6F" w:rsidRPr="0052051B" w:rsidRDefault="00336A6F" w:rsidP="000E6C16">
            <w:pPr>
              <w:suppressAutoHyphens/>
              <w:ind w:firstLine="0"/>
              <w:jc w:val="both"/>
              <w:rPr>
                <w:sz w:val="24"/>
                <w:szCs w:val="24"/>
              </w:rPr>
            </w:pPr>
            <w:r w:rsidRPr="0052051B">
              <w:rPr>
                <w:sz w:val="24"/>
                <w:szCs w:val="24"/>
              </w:rPr>
              <w:t xml:space="preserve">Связь с </w:t>
            </w:r>
            <w:r>
              <w:rPr>
                <w:sz w:val="24"/>
                <w:szCs w:val="24"/>
              </w:rPr>
              <w:t>Г</w:t>
            </w:r>
            <w:r w:rsidRPr="0052051B">
              <w:rPr>
                <w:sz w:val="24"/>
                <w:szCs w:val="24"/>
              </w:rPr>
              <w:t>осударственной программой</w:t>
            </w:r>
          </w:p>
        </w:tc>
        <w:tc>
          <w:tcPr>
            <w:tcW w:w="3112" w:type="pct"/>
          </w:tcPr>
          <w:p w:rsidR="00336A6F" w:rsidRPr="0052051B" w:rsidRDefault="00336A6F" w:rsidP="000E6C16">
            <w:pPr>
              <w:suppressAutoHyphens/>
              <w:ind w:firstLine="0"/>
              <w:jc w:val="both"/>
              <w:rPr>
                <w:rFonts w:eastAsia="Times New Roman" w:cs="Times New Roman"/>
                <w:sz w:val="24"/>
                <w:szCs w:val="24"/>
                <w:lang w:eastAsia="ru-RU"/>
              </w:rPr>
            </w:pPr>
            <w:r w:rsidRPr="0052051B">
              <w:rPr>
                <w:rFonts w:eastAsia="Times New Roman" w:cs="Times New Roman"/>
                <w:sz w:val="24"/>
                <w:szCs w:val="24"/>
                <w:lang w:eastAsia="ru-RU"/>
              </w:rPr>
              <w:t>областная государственная программа «Развитие сельского хозяйства и регулировани</w:t>
            </w:r>
            <w:r>
              <w:rPr>
                <w:rFonts w:eastAsia="Times New Roman" w:cs="Times New Roman"/>
                <w:sz w:val="24"/>
                <w:szCs w:val="24"/>
                <w:lang w:eastAsia="ru-RU"/>
              </w:rPr>
              <w:t>е</w:t>
            </w:r>
            <w:r w:rsidRPr="0052051B">
              <w:rPr>
                <w:rFonts w:eastAsia="Times New Roman" w:cs="Times New Roman"/>
                <w:sz w:val="24"/>
                <w:szCs w:val="24"/>
                <w:lang w:eastAsia="ru-RU"/>
              </w:rPr>
              <w:t xml:space="preserve"> рынков сельскохозяйственной продукции, сырья и продовольствия в Смоленской области»</w:t>
            </w:r>
          </w:p>
        </w:tc>
      </w:tr>
    </w:tbl>
    <w:p w:rsidR="00336A6F" w:rsidRDefault="00336A6F" w:rsidP="000E6C16">
      <w:pPr>
        <w:suppressAutoHyphens/>
        <w:jc w:val="center"/>
        <w:rPr>
          <w:b/>
          <w:sz w:val="28"/>
          <w:szCs w:val="28"/>
        </w:rPr>
      </w:pPr>
    </w:p>
    <w:p w:rsidR="00E76489" w:rsidRDefault="00336A6F" w:rsidP="000E6C16">
      <w:pPr>
        <w:suppressAutoHyphens/>
        <w:jc w:val="center"/>
        <w:rPr>
          <w:b/>
          <w:sz w:val="28"/>
          <w:szCs w:val="28"/>
        </w:rPr>
      </w:pPr>
      <w:r w:rsidRPr="00790DCA">
        <w:rPr>
          <w:b/>
          <w:sz w:val="28"/>
          <w:szCs w:val="28"/>
        </w:rPr>
        <w:t>Показатели реализации комплекса</w:t>
      </w:r>
    </w:p>
    <w:p w:rsidR="00336A6F" w:rsidRDefault="00336A6F" w:rsidP="000E6C16">
      <w:pPr>
        <w:suppressAutoHyphens/>
        <w:jc w:val="center"/>
        <w:rPr>
          <w:b/>
          <w:sz w:val="28"/>
          <w:szCs w:val="28"/>
        </w:rPr>
      </w:pPr>
      <w:r w:rsidRPr="00790DCA">
        <w:rPr>
          <w:b/>
          <w:sz w:val="28"/>
          <w:szCs w:val="28"/>
        </w:rPr>
        <w:t xml:space="preserve"> процессных мероприятий </w:t>
      </w:r>
    </w:p>
    <w:p w:rsidR="00336A6F" w:rsidRDefault="00336A6F" w:rsidP="000E6C16">
      <w:pPr>
        <w:suppressAutoHyphens/>
        <w:jc w:val="center"/>
        <w:rPr>
          <w:b/>
          <w:sz w:val="28"/>
          <w:szCs w:val="28"/>
        </w:rPr>
      </w:pPr>
    </w:p>
    <w:tbl>
      <w:tblPr>
        <w:tblStyle w:val="1"/>
        <w:tblW w:w="5000" w:type="pct"/>
        <w:jc w:val="center"/>
        <w:tblLayout w:type="fixed"/>
        <w:tblLook w:val="04A0" w:firstRow="1" w:lastRow="0" w:firstColumn="1" w:lastColumn="0" w:noHBand="0" w:noVBand="1"/>
      </w:tblPr>
      <w:tblGrid>
        <w:gridCol w:w="365"/>
        <w:gridCol w:w="2299"/>
        <w:gridCol w:w="1134"/>
        <w:gridCol w:w="1190"/>
        <w:gridCol w:w="792"/>
        <w:gridCol w:w="852"/>
        <w:gridCol w:w="848"/>
        <w:gridCol w:w="1559"/>
        <w:gridCol w:w="1382"/>
      </w:tblGrid>
      <w:tr w:rsidR="00E76489" w:rsidRPr="008474BC" w:rsidTr="007630BF">
        <w:trPr>
          <w:jc w:val="center"/>
        </w:trPr>
        <w:tc>
          <w:tcPr>
            <w:tcW w:w="175" w:type="pct"/>
            <w:vMerge w:val="restart"/>
          </w:tcPr>
          <w:p w:rsidR="00E76489" w:rsidRPr="008474BC" w:rsidRDefault="00E76489" w:rsidP="007630BF">
            <w:pPr>
              <w:suppressAutoHyphens/>
              <w:ind w:left="-154" w:right="-121" w:firstLine="0"/>
              <w:jc w:val="center"/>
              <w:rPr>
                <w:szCs w:val="24"/>
              </w:rPr>
            </w:pPr>
            <w:r w:rsidRPr="008474BC">
              <w:rPr>
                <w:szCs w:val="24"/>
              </w:rPr>
              <w:t>№ п/п</w:t>
            </w:r>
          </w:p>
        </w:tc>
        <w:tc>
          <w:tcPr>
            <w:tcW w:w="1103" w:type="pct"/>
            <w:vMerge w:val="restart"/>
          </w:tcPr>
          <w:p w:rsidR="00E76489" w:rsidRPr="008474BC" w:rsidRDefault="00E76489" w:rsidP="007630BF">
            <w:pPr>
              <w:suppressAutoHyphens/>
              <w:ind w:firstLine="0"/>
              <w:jc w:val="center"/>
              <w:rPr>
                <w:rFonts w:cs="Times New Roman"/>
                <w:szCs w:val="24"/>
              </w:rPr>
            </w:pPr>
            <w:r w:rsidRPr="008474BC">
              <w:rPr>
                <w:rFonts w:cs="Times New Roman"/>
                <w:szCs w:val="24"/>
              </w:rPr>
              <w:t>Наименование показателя</w:t>
            </w:r>
            <w:r w:rsidRPr="008474BC">
              <w:rPr>
                <w:rFonts w:cs="Times New Roman"/>
                <w:szCs w:val="24"/>
              </w:rPr>
              <w:br/>
              <w:t xml:space="preserve"> реализации </w:t>
            </w:r>
          </w:p>
        </w:tc>
        <w:tc>
          <w:tcPr>
            <w:tcW w:w="544" w:type="pct"/>
            <w:vMerge w:val="restart"/>
          </w:tcPr>
          <w:p w:rsidR="00E76489" w:rsidRPr="008474BC" w:rsidRDefault="00E76489" w:rsidP="007630BF">
            <w:pPr>
              <w:suppressAutoHyphens/>
              <w:ind w:firstLine="23"/>
              <w:jc w:val="center"/>
              <w:rPr>
                <w:color w:val="22272F"/>
                <w:szCs w:val="24"/>
                <w:shd w:val="clear" w:color="auto" w:fill="FFFFFF"/>
              </w:rPr>
            </w:pPr>
            <w:r w:rsidRPr="008474BC">
              <w:rPr>
                <w:rFonts w:cs="Times New Roman"/>
                <w:szCs w:val="24"/>
              </w:rPr>
              <w:t>Единица измерения</w:t>
            </w:r>
          </w:p>
        </w:tc>
        <w:tc>
          <w:tcPr>
            <w:tcW w:w="571" w:type="pct"/>
            <w:vMerge w:val="restart"/>
          </w:tcPr>
          <w:p w:rsidR="00E76489" w:rsidRPr="008474BC" w:rsidRDefault="00E76489" w:rsidP="007630BF">
            <w:pPr>
              <w:suppressAutoHyphens/>
              <w:ind w:firstLine="23"/>
              <w:jc w:val="center"/>
              <w:rPr>
                <w:color w:val="22272F"/>
                <w:szCs w:val="24"/>
                <w:shd w:val="clear" w:color="auto" w:fill="FFFFFF"/>
              </w:rPr>
            </w:pPr>
            <w:r w:rsidRPr="008474BC">
              <w:rPr>
                <w:color w:val="22272F"/>
                <w:szCs w:val="24"/>
                <w:shd w:val="clear" w:color="auto" w:fill="FFFFFF"/>
              </w:rPr>
              <w:t xml:space="preserve">Базовое </w:t>
            </w:r>
            <w:r w:rsidRPr="008474BC">
              <w:rPr>
                <w:color w:val="22272F"/>
                <w:szCs w:val="24"/>
                <w:shd w:val="clear" w:color="auto" w:fill="FFFFFF"/>
              </w:rPr>
              <w:br/>
              <w:t xml:space="preserve">значение </w:t>
            </w:r>
            <w:r w:rsidRPr="008474BC">
              <w:rPr>
                <w:color w:val="22272F"/>
                <w:szCs w:val="24"/>
                <w:shd w:val="clear" w:color="auto" w:fill="FFFFFF"/>
              </w:rPr>
              <w:br/>
              <w:t xml:space="preserve">показателя реализации </w:t>
            </w:r>
            <w:r>
              <w:rPr>
                <w:color w:val="22272F"/>
                <w:szCs w:val="24"/>
                <w:shd w:val="clear" w:color="auto" w:fill="FFFFFF"/>
              </w:rPr>
              <w:t>(</w:t>
            </w:r>
            <w:r w:rsidRPr="008474BC">
              <w:rPr>
                <w:color w:val="22272F"/>
                <w:szCs w:val="24"/>
                <w:shd w:val="clear" w:color="auto" w:fill="FFFFFF"/>
              </w:rPr>
              <w:t>2021 год</w:t>
            </w:r>
            <w:r>
              <w:rPr>
                <w:color w:val="22272F"/>
                <w:szCs w:val="24"/>
                <w:shd w:val="clear" w:color="auto" w:fill="FFFFFF"/>
              </w:rPr>
              <w:t>)</w:t>
            </w:r>
          </w:p>
        </w:tc>
        <w:tc>
          <w:tcPr>
            <w:tcW w:w="1196" w:type="pct"/>
            <w:gridSpan w:val="3"/>
            <w:vAlign w:val="center"/>
          </w:tcPr>
          <w:p w:rsidR="00E76489" w:rsidRPr="008474BC" w:rsidRDefault="00E76489" w:rsidP="007630BF">
            <w:pPr>
              <w:suppressAutoHyphens/>
              <w:ind w:hanging="9"/>
              <w:jc w:val="center"/>
              <w:rPr>
                <w:rFonts w:eastAsia="Times New Roman" w:cs="Times New Roman"/>
                <w:spacing w:val="-2"/>
                <w:szCs w:val="24"/>
              </w:rPr>
            </w:pPr>
            <w:r w:rsidRPr="008474BC">
              <w:rPr>
                <w:color w:val="22272F"/>
                <w:szCs w:val="24"/>
                <w:shd w:val="clear" w:color="auto" w:fill="FFFFFF"/>
              </w:rPr>
              <w:t>Планируемое значение показателя реализации на очередной финансовый год и плановый период</w:t>
            </w:r>
          </w:p>
        </w:tc>
        <w:tc>
          <w:tcPr>
            <w:tcW w:w="1411" w:type="pct"/>
            <w:gridSpan w:val="2"/>
          </w:tcPr>
          <w:p w:rsidR="00E76489" w:rsidRPr="008474BC" w:rsidRDefault="00E76489" w:rsidP="007630BF">
            <w:pPr>
              <w:suppressAutoHyphens/>
              <w:ind w:hanging="9"/>
              <w:jc w:val="center"/>
              <w:rPr>
                <w:color w:val="22272F"/>
                <w:szCs w:val="24"/>
                <w:shd w:val="clear" w:color="auto" w:fill="FFFFFF"/>
              </w:rPr>
            </w:pPr>
            <w:r>
              <w:rPr>
                <w:color w:val="22272F"/>
                <w:szCs w:val="24"/>
                <w:shd w:val="clear" w:color="auto" w:fill="FFFFFF"/>
              </w:rPr>
              <w:t>Связь с мероприятием</w:t>
            </w:r>
          </w:p>
        </w:tc>
      </w:tr>
      <w:tr w:rsidR="00E76489" w:rsidRPr="008474BC" w:rsidTr="007630BF">
        <w:trPr>
          <w:trHeight w:val="448"/>
          <w:jc w:val="center"/>
        </w:trPr>
        <w:tc>
          <w:tcPr>
            <w:tcW w:w="175" w:type="pct"/>
            <w:vMerge/>
          </w:tcPr>
          <w:p w:rsidR="00E76489" w:rsidRPr="008474BC" w:rsidRDefault="00E76489" w:rsidP="007630BF">
            <w:pPr>
              <w:suppressAutoHyphens/>
              <w:jc w:val="center"/>
              <w:rPr>
                <w:szCs w:val="24"/>
              </w:rPr>
            </w:pPr>
          </w:p>
        </w:tc>
        <w:tc>
          <w:tcPr>
            <w:tcW w:w="1103" w:type="pct"/>
            <w:vMerge/>
            <w:vAlign w:val="center"/>
          </w:tcPr>
          <w:p w:rsidR="00E76489" w:rsidRPr="008474BC" w:rsidRDefault="00E76489" w:rsidP="007630BF">
            <w:pPr>
              <w:suppressAutoHyphens/>
              <w:ind w:firstLine="0"/>
              <w:jc w:val="center"/>
              <w:rPr>
                <w:rFonts w:cs="Times New Roman"/>
                <w:szCs w:val="24"/>
              </w:rPr>
            </w:pPr>
          </w:p>
        </w:tc>
        <w:tc>
          <w:tcPr>
            <w:tcW w:w="544" w:type="pct"/>
            <w:vMerge/>
          </w:tcPr>
          <w:p w:rsidR="00E76489" w:rsidRPr="008474BC" w:rsidRDefault="00E76489" w:rsidP="007630BF">
            <w:pPr>
              <w:suppressAutoHyphens/>
              <w:jc w:val="center"/>
              <w:rPr>
                <w:color w:val="22272F"/>
                <w:szCs w:val="24"/>
                <w:shd w:val="clear" w:color="auto" w:fill="FFFFFF"/>
              </w:rPr>
            </w:pPr>
          </w:p>
        </w:tc>
        <w:tc>
          <w:tcPr>
            <w:tcW w:w="571" w:type="pct"/>
            <w:vMerge/>
          </w:tcPr>
          <w:p w:rsidR="00E76489" w:rsidRPr="008474BC" w:rsidRDefault="00E76489" w:rsidP="007630BF">
            <w:pPr>
              <w:suppressAutoHyphens/>
              <w:jc w:val="center"/>
              <w:rPr>
                <w:color w:val="22272F"/>
                <w:szCs w:val="24"/>
                <w:shd w:val="clear" w:color="auto" w:fill="FFFFFF"/>
              </w:rPr>
            </w:pPr>
          </w:p>
        </w:tc>
        <w:tc>
          <w:tcPr>
            <w:tcW w:w="380" w:type="pct"/>
          </w:tcPr>
          <w:p w:rsidR="00E76489" w:rsidRPr="008474BC" w:rsidRDefault="00E76489" w:rsidP="007630BF">
            <w:pPr>
              <w:suppressAutoHyphens/>
              <w:ind w:firstLine="0"/>
              <w:jc w:val="center"/>
              <w:rPr>
                <w:rFonts w:eastAsia="Times New Roman" w:cs="Times New Roman"/>
                <w:spacing w:val="-2"/>
                <w:szCs w:val="24"/>
                <w:lang w:val="en-US"/>
              </w:rPr>
            </w:pPr>
            <w:r w:rsidRPr="008474BC">
              <w:rPr>
                <w:color w:val="22272F"/>
                <w:szCs w:val="24"/>
                <w:shd w:val="clear" w:color="auto" w:fill="FFFFFF"/>
              </w:rPr>
              <w:t>2022 год</w:t>
            </w:r>
          </w:p>
        </w:tc>
        <w:tc>
          <w:tcPr>
            <w:tcW w:w="409" w:type="pct"/>
          </w:tcPr>
          <w:p w:rsidR="00E76489" w:rsidRPr="008474BC" w:rsidRDefault="00E76489" w:rsidP="007630BF">
            <w:pPr>
              <w:suppressAutoHyphens/>
              <w:ind w:hanging="9"/>
              <w:jc w:val="center"/>
              <w:rPr>
                <w:rFonts w:eastAsia="Times New Roman" w:cs="Times New Roman"/>
                <w:spacing w:val="-2"/>
                <w:szCs w:val="24"/>
              </w:rPr>
            </w:pPr>
            <w:r w:rsidRPr="008474BC">
              <w:rPr>
                <w:color w:val="22272F"/>
                <w:szCs w:val="24"/>
                <w:shd w:val="clear" w:color="auto" w:fill="FFFFFF"/>
              </w:rPr>
              <w:t>2023 год</w:t>
            </w:r>
          </w:p>
        </w:tc>
        <w:tc>
          <w:tcPr>
            <w:tcW w:w="407" w:type="pct"/>
          </w:tcPr>
          <w:p w:rsidR="00E76489" w:rsidRPr="008474BC" w:rsidRDefault="00E76489" w:rsidP="007630BF">
            <w:pPr>
              <w:suppressAutoHyphens/>
              <w:ind w:hanging="9"/>
              <w:jc w:val="center"/>
              <w:rPr>
                <w:rFonts w:cs="Times New Roman"/>
                <w:szCs w:val="24"/>
              </w:rPr>
            </w:pPr>
            <w:r w:rsidRPr="008474BC">
              <w:rPr>
                <w:color w:val="22272F"/>
                <w:szCs w:val="24"/>
                <w:shd w:val="clear" w:color="auto" w:fill="FFFFFF"/>
              </w:rPr>
              <w:t xml:space="preserve">2024 год </w:t>
            </w:r>
          </w:p>
        </w:tc>
        <w:tc>
          <w:tcPr>
            <w:tcW w:w="748" w:type="pct"/>
          </w:tcPr>
          <w:p w:rsidR="00E76489" w:rsidRPr="003A2536" w:rsidRDefault="00E76489" w:rsidP="007630BF">
            <w:pPr>
              <w:suppressAutoHyphens/>
              <w:ind w:left="-109" w:right="-108" w:hanging="9"/>
              <w:jc w:val="center"/>
              <w:rPr>
                <w:color w:val="22272F"/>
                <w:szCs w:val="24"/>
                <w:shd w:val="clear" w:color="auto" w:fill="FFFFFF"/>
              </w:rPr>
            </w:pPr>
            <w:r>
              <w:rPr>
                <w:color w:val="22272F"/>
                <w:szCs w:val="24"/>
                <w:shd w:val="clear" w:color="auto" w:fill="FFFFFF"/>
              </w:rPr>
              <w:t>№ п/п из раздела Государственной программы «</w:t>
            </w:r>
            <w:r w:rsidRPr="003A2536">
              <w:rPr>
                <w:color w:val="22272F"/>
                <w:szCs w:val="24"/>
                <w:shd w:val="clear" w:color="auto" w:fill="FFFFFF"/>
              </w:rPr>
              <w:t>Сведения</w:t>
            </w:r>
          </w:p>
          <w:p w:rsidR="00E76489" w:rsidRPr="003A2536" w:rsidRDefault="00E76489" w:rsidP="007630BF">
            <w:pPr>
              <w:suppressAutoHyphens/>
              <w:ind w:left="-109" w:right="-108" w:hanging="9"/>
              <w:jc w:val="center"/>
              <w:rPr>
                <w:color w:val="22272F"/>
                <w:szCs w:val="24"/>
                <w:shd w:val="clear" w:color="auto" w:fill="FFFFFF"/>
              </w:rPr>
            </w:pPr>
            <w:r w:rsidRPr="003A2536">
              <w:rPr>
                <w:color w:val="22272F"/>
                <w:szCs w:val="24"/>
                <w:shd w:val="clear" w:color="auto" w:fill="FFFFFF"/>
              </w:rPr>
              <w:t>о финансирова</w:t>
            </w:r>
            <w:r>
              <w:rPr>
                <w:color w:val="22272F"/>
                <w:szCs w:val="24"/>
                <w:shd w:val="clear" w:color="auto" w:fill="FFFFFF"/>
              </w:rPr>
              <w:t>-</w:t>
            </w:r>
            <w:r w:rsidRPr="003A2536">
              <w:rPr>
                <w:color w:val="22272F"/>
                <w:szCs w:val="24"/>
                <w:shd w:val="clear" w:color="auto" w:fill="FFFFFF"/>
              </w:rPr>
              <w:t xml:space="preserve">нии структурных элементов </w:t>
            </w:r>
          </w:p>
          <w:p w:rsidR="00E76489" w:rsidRPr="003A2536" w:rsidRDefault="00E76489" w:rsidP="007630BF">
            <w:pPr>
              <w:suppressAutoHyphens/>
              <w:ind w:left="-109" w:right="-108" w:hanging="9"/>
              <w:jc w:val="center"/>
              <w:rPr>
                <w:color w:val="22272F"/>
                <w:szCs w:val="24"/>
                <w:shd w:val="clear" w:color="auto" w:fill="FFFFFF"/>
              </w:rPr>
            </w:pPr>
            <w:r w:rsidRPr="003A2536">
              <w:rPr>
                <w:color w:val="22272F"/>
                <w:szCs w:val="24"/>
                <w:shd w:val="clear" w:color="auto" w:fill="FFFFFF"/>
              </w:rPr>
              <w:t>областной госу</w:t>
            </w:r>
            <w:r>
              <w:rPr>
                <w:color w:val="22272F"/>
                <w:szCs w:val="24"/>
                <w:shd w:val="clear" w:color="auto" w:fill="FFFFFF"/>
              </w:rPr>
              <w:t>-</w:t>
            </w:r>
            <w:r w:rsidRPr="003A2536">
              <w:rPr>
                <w:color w:val="22272F"/>
                <w:szCs w:val="24"/>
                <w:shd w:val="clear" w:color="auto" w:fill="FFFFFF"/>
              </w:rPr>
              <w:t>дарственной программы</w:t>
            </w:r>
          </w:p>
          <w:p w:rsidR="00E76489" w:rsidRPr="003A2536" w:rsidRDefault="00E76489" w:rsidP="007630BF">
            <w:pPr>
              <w:suppressAutoHyphens/>
              <w:ind w:left="-109" w:right="-108" w:hanging="9"/>
              <w:jc w:val="center"/>
              <w:rPr>
                <w:color w:val="22272F"/>
                <w:szCs w:val="24"/>
                <w:shd w:val="clear" w:color="auto" w:fill="FFFFFF"/>
              </w:rPr>
            </w:pPr>
            <w:r w:rsidRPr="003A2536">
              <w:rPr>
                <w:color w:val="22272F"/>
                <w:szCs w:val="24"/>
                <w:shd w:val="clear" w:color="auto" w:fill="FFFFFF"/>
              </w:rPr>
              <w:t>«Развитие сельского хозяйства и</w:t>
            </w:r>
          </w:p>
          <w:p w:rsidR="00E76489" w:rsidRPr="003A2536" w:rsidRDefault="00E76489" w:rsidP="007630BF">
            <w:pPr>
              <w:suppressAutoHyphens/>
              <w:ind w:left="-109" w:right="-108" w:hanging="9"/>
              <w:jc w:val="center"/>
              <w:rPr>
                <w:color w:val="22272F"/>
                <w:szCs w:val="24"/>
                <w:shd w:val="clear" w:color="auto" w:fill="FFFFFF"/>
              </w:rPr>
            </w:pPr>
            <w:r w:rsidRPr="003A2536">
              <w:rPr>
                <w:color w:val="22272F"/>
                <w:szCs w:val="24"/>
                <w:shd w:val="clear" w:color="auto" w:fill="FFFFFF"/>
              </w:rPr>
              <w:t>регулирование рынков сельскохозяйст</w:t>
            </w:r>
            <w:r>
              <w:rPr>
                <w:color w:val="22272F"/>
                <w:szCs w:val="24"/>
                <w:shd w:val="clear" w:color="auto" w:fill="FFFFFF"/>
              </w:rPr>
              <w:t>-</w:t>
            </w:r>
            <w:r w:rsidRPr="003A2536">
              <w:rPr>
                <w:color w:val="22272F"/>
                <w:szCs w:val="24"/>
                <w:shd w:val="clear" w:color="auto" w:fill="FFFFFF"/>
              </w:rPr>
              <w:t>венной</w:t>
            </w:r>
          </w:p>
          <w:p w:rsidR="00E76489" w:rsidRPr="003A2536" w:rsidRDefault="00E76489" w:rsidP="007630BF">
            <w:pPr>
              <w:suppressAutoHyphens/>
              <w:ind w:left="-109" w:right="-108" w:hanging="9"/>
              <w:jc w:val="center"/>
              <w:rPr>
                <w:color w:val="22272F"/>
                <w:szCs w:val="24"/>
                <w:shd w:val="clear" w:color="auto" w:fill="FFFFFF"/>
              </w:rPr>
            </w:pPr>
            <w:r w:rsidRPr="003A2536">
              <w:rPr>
                <w:color w:val="22272F"/>
                <w:szCs w:val="24"/>
                <w:shd w:val="clear" w:color="auto" w:fill="FFFFFF"/>
              </w:rPr>
              <w:t>продукции, сырья и продовольствия</w:t>
            </w:r>
          </w:p>
          <w:p w:rsidR="00E76489" w:rsidRPr="008474BC" w:rsidRDefault="00E76489" w:rsidP="007630BF">
            <w:pPr>
              <w:suppressAutoHyphens/>
              <w:ind w:left="-109" w:right="-108" w:hanging="9"/>
              <w:jc w:val="center"/>
              <w:rPr>
                <w:color w:val="22272F"/>
                <w:szCs w:val="24"/>
                <w:shd w:val="clear" w:color="auto" w:fill="FFFFFF"/>
              </w:rPr>
            </w:pPr>
            <w:r w:rsidRPr="003A2536">
              <w:rPr>
                <w:color w:val="22272F"/>
                <w:szCs w:val="24"/>
                <w:shd w:val="clear" w:color="auto" w:fill="FFFFFF"/>
              </w:rPr>
              <w:t>в Смоленской области»</w:t>
            </w:r>
          </w:p>
        </w:tc>
        <w:tc>
          <w:tcPr>
            <w:tcW w:w="663" w:type="pct"/>
          </w:tcPr>
          <w:p w:rsidR="00E76489" w:rsidRPr="008474BC" w:rsidRDefault="00E76489" w:rsidP="007630BF">
            <w:pPr>
              <w:suppressAutoHyphens/>
              <w:ind w:hanging="9"/>
              <w:jc w:val="center"/>
              <w:rPr>
                <w:color w:val="22272F"/>
                <w:szCs w:val="24"/>
                <w:shd w:val="clear" w:color="auto" w:fill="FFFFFF"/>
              </w:rPr>
            </w:pPr>
            <w:r w:rsidRPr="004B1C9A">
              <w:rPr>
                <w:color w:val="22272F"/>
                <w:szCs w:val="24"/>
                <w:shd w:val="clear" w:color="auto" w:fill="FFFFFF"/>
              </w:rPr>
              <w:t>№ п/п из</w:t>
            </w:r>
            <w:r>
              <w:rPr>
                <w:color w:val="22272F"/>
                <w:szCs w:val="24"/>
                <w:shd w:val="clear" w:color="auto" w:fill="FFFFFF"/>
              </w:rPr>
              <w:t xml:space="preserve"> плана мероприятий по реализации комплекса процессных мероприятий </w:t>
            </w:r>
          </w:p>
        </w:tc>
      </w:tr>
      <w:tr w:rsidR="00E76489" w:rsidRPr="008474BC" w:rsidTr="007630BF">
        <w:trPr>
          <w:trHeight w:val="433"/>
          <w:jc w:val="center"/>
        </w:trPr>
        <w:tc>
          <w:tcPr>
            <w:tcW w:w="175" w:type="pct"/>
            <w:shd w:val="clear" w:color="auto" w:fill="auto"/>
          </w:tcPr>
          <w:p w:rsidR="00E76489" w:rsidRPr="008474BC" w:rsidRDefault="00E76489" w:rsidP="007630BF">
            <w:pPr>
              <w:suppressAutoHyphens/>
              <w:ind w:firstLine="0"/>
              <w:jc w:val="center"/>
              <w:rPr>
                <w:spacing w:val="-2"/>
                <w:szCs w:val="24"/>
              </w:rPr>
            </w:pPr>
            <w:r w:rsidRPr="008474BC">
              <w:rPr>
                <w:spacing w:val="-2"/>
                <w:szCs w:val="24"/>
              </w:rPr>
              <w:t>1.</w:t>
            </w:r>
          </w:p>
        </w:tc>
        <w:tc>
          <w:tcPr>
            <w:tcW w:w="1103" w:type="pct"/>
            <w:shd w:val="clear" w:color="auto" w:fill="auto"/>
            <w:vAlign w:val="center"/>
          </w:tcPr>
          <w:p w:rsidR="00E76489" w:rsidRPr="00290F70" w:rsidRDefault="00E76489" w:rsidP="007630BF">
            <w:pPr>
              <w:suppressAutoHyphens/>
              <w:spacing w:line="230" w:lineRule="auto"/>
              <w:ind w:firstLine="0"/>
              <w:jc w:val="both"/>
              <w:rPr>
                <w:spacing w:val="-4"/>
                <w:szCs w:val="24"/>
              </w:rPr>
            </w:pPr>
            <w:r w:rsidRPr="009E5E6C">
              <w:rPr>
                <w:spacing w:val="-4"/>
                <w:szCs w:val="24"/>
              </w:rPr>
              <w:t>Количество молодых специалистов, работающих в сельскохозяйственных организациях, крестьянских (фермерских) хозяйствах, областных государственных организациях ветеринарии, у индивидуальных предпринимателей, получивших государственную поддержку в форме единовременного областного государственного пособия и ежемесячных выплат</w:t>
            </w:r>
          </w:p>
        </w:tc>
        <w:tc>
          <w:tcPr>
            <w:tcW w:w="544" w:type="pct"/>
            <w:shd w:val="clear" w:color="auto" w:fill="auto"/>
          </w:tcPr>
          <w:p w:rsidR="00E76489" w:rsidRPr="008474BC" w:rsidRDefault="00E76489" w:rsidP="007630BF">
            <w:pPr>
              <w:suppressAutoHyphens/>
              <w:ind w:firstLine="0"/>
              <w:jc w:val="center"/>
              <w:rPr>
                <w:szCs w:val="24"/>
                <w:highlight w:val="yellow"/>
              </w:rPr>
            </w:pPr>
            <w:r w:rsidRPr="008474BC">
              <w:rPr>
                <w:rFonts w:eastAsia="Times New Roman" w:cs="Times New Roman"/>
                <w:spacing w:val="-2"/>
                <w:szCs w:val="24"/>
              </w:rPr>
              <w:t>человек</w:t>
            </w:r>
          </w:p>
        </w:tc>
        <w:tc>
          <w:tcPr>
            <w:tcW w:w="571" w:type="pct"/>
            <w:shd w:val="clear" w:color="auto" w:fill="auto"/>
          </w:tcPr>
          <w:p w:rsidR="00E76489" w:rsidRPr="008474BC" w:rsidRDefault="00E76489" w:rsidP="007630BF">
            <w:pPr>
              <w:suppressAutoHyphens/>
              <w:ind w:firstLine="0"/>
              <w:jc w:val="center"/>
              <w:rPr>
                <w:szCs w:val="24"/>
              </w:rPr>
            </w:pPr>
            <w:r>
              <w:rPr>
                <w:szCs w:val="24"/>
              </w:rPr>
              <w:t>19</w:t>
            </w:r>
          </w:p>
        </w:tc>
        <w:tc>
          <w:tcPr>
            <w:tcW w:w="380" w:type="pct"/>
            <w:shd w:val="clear" w:color="auto" w:fill="auto"/>
          </w:tcPr>
          <w:p w:rsidR="00E76489" w:rsidRPr="008474BC" w:rsidRDefault="00E76489" w:rsidP="007630BF">
            <w:pPr>
              <w:suppressAutoHyphens/>
              <w:ind w:firstLine="0"/>
              <w:jc w:val="center"/>
              <w:rPr>
                <w:rFonts w:cs="Times New Roman"/>
                <w:szCs w:val="24"/>
              </w:rPr>
            </w:pPr>
            <w:r>
              <w:rPr>
                <w:rFonts w:cs="Times New Roman"/>
                <w:szCs w:val="24"/>
              </w:rPr>
              <w:t>22</w:t>
            </w:r>
          </w:p>
        </w:tc>
        <w:tc>
          <w:tcPr>
            <w:tcW w:w="409" w:type="pct"/>
            <w:shd w:val="clear" w:color="auto" w:fill="auto"/>
          </w:tcPr>
          <w:p w:rsidR="00E76489" w:rsidRPr="008474BC" w:rsidRDefault="00E76489" w:rsidP="007630BF">
            <w:pPr>
              <w:suppressAutoHyphens/>
              <w:ind w:hanging="9"/>
              <w:jc w:val="center"/>
              <w:rPr>
                <w:rFonts w:cs="Times New Roman"/>
                <w:szCs w:val="24"/>
              </w:rPr>
            </w:pPr>
            <w:r>
              <w:rPr>
                <w:rFonts w:cs="Times New Roman"/>
                <w:szCs w:val="24"/>
              </w:rPr>
              <w:t>22</w:t>
            </w:r>
          </w:p>
        </w:tc>
        <w:tc>
          <w:tcPr>
            <w:tcW w:w="407" w:type="pct"/>
            <w:shd w:val="clear" w:color="auto" w:fill="auto"/>
          </w:tcPr>
          <w:p w:rsidR="00E76489" w:rsidRPr="008474BC" w:rsidRDefault="00E76489" w:rsidP="007630BF">
            <w:pPr>
              <w:suppressAutoHyphens/>
              <w:ind w:hanging="9"/>
              <w:jc w:val="center"/>
              <w:rPr>
                <w:rFonts w:cs="Times New Roman"/>
                <w:szCs w:val="24"/>
              </w:rPr>
            </w:pPr>
            <w:r>
              <w:rPr>
                <w:rFonts w:cs="Times New Roman"/>
                <w:szCs w:val="24"/>
              </w:rPr>
              <w:t>22</w:t>
            </w:r>
          </w:p>
        </w:tc>
        <w:tc>
          <w:tcPr>
            <w:tcW w:w="748" w:type="pct"/>
          </w:tcPr>
          <w:p w:rsidR="00E76489" w:rsidRDefault="00E76489" w:rsidP="007630BF">
            <w:pPr>
              <w:suppressAutoHyphens/>
              <w:ind w:hanging="9"/>
              <w:jc w:val="center"/>
              <w:rPr>
                <w:szCs w:val="24"/>
              </w:rPr>
            </w:pPr>
            <w:r>
              <w:rPr>
                <w:szCs w:val="24"/>
              </w:rPr>
              <w:t>5.1,</w:t>
            </w:r>
          </w:p>
          <w:p w:rsidR="00E76489" w:rsidRDefault="00E76489" w:rsidP="007630BF">
            <w:pPr>
              <w:suppressAutoHyphens/>
              <w:ind w:hanging="9"/>
              <w:jc w:val="center"/>
              <w:rPr>
                <w:szCs w:val="24"/>
              </w:rPr>
            </w:pPr>
            <w:r>
              <w:rPr>
                <w:szCs w:val="24"/>
              </w:rPr>
              <w:t>5.2</w:t>
            </w:r>
          </w:p>
        </w:tc>
        <w:tc>
          <w:tcPr>
            <w:tcW w:w="663" w:type="pct"/>
          </w:tcPr>
          <w:p w:rsidR="00E76489" w:rsidRDefault="00E76489" w:rsidP="007630BF">
            <w:pPr>
              <w:suppressAutoHyphens/>
              <w:ind w:hanging="9"/>
              <w:jc w:val="center"/>
              <w:rPr>
                <w:szCs w:val="24"/>
              </w:rPr>
            </w:pPr>
            <w:r>
              <w:rPr>
                <w:szCs w:val="24"/>
              </w:rPr>
              <w:t>-</w:t>
            </w:r>
          </w:p>
        </w:tc>
      </w:tr>
      <w:tr w:rsidR="00E76489" w:rsidRPr="008474BC" w:rsidTr="007630BF">
        <w:trPr>
          <w:jc w:val="center"/>
        </w:trPr>
        <w:tc>
          <w:tcPr>
            <w:tcW w:w="175" w:type="pct"/>
          </w:tcPr>
          <w:p w:rsidR="00E76489" w:rsidRPr="008474BC" w:rsidRDefault="00E76489" w:rsidP="007630BF">
            <w:pPr>
              <w:suppressAutoHyphens/>
              <w:ind w:firstLine="0"/>
              <w:jc w:val="center"/>
              <w:rPr>
                <w:spacing w:val="-2"/>
                <w:szCs w:val="24"/>
              </w:rPr>
            </w:pPr>
            <w:r w:rsidRPr="008474BC">
              <w:rPr>
                <w:spacing w:val="-2"/>
                <w:szCs w:val="24"/>
              </w:rPr>
              <w:t>2.</w:t>
            </w:r>
          </w:p>
        </w:tc>
        <w:tc>
          <w:tcPr>
            <w:tcW w:w="1103" w:type="pct"/>
            <w:tcBorders>
              <w:bottom w:val="single" w:sz="4" w:space="0" w:color="auto"/>
            </w:tcBorders>
          </w:tcPr>
          <w:p w:rsidR="00E76489" w:rsidRPr="009E5E6C" w:rsidRDefault="00E76489" w:rsidP="007630BF">
            <w:pPr>
              <w:suppressAutoHyphens/>
              <w:spacing w:line="230" w:lineRule="auto"/>
              <w:ind w:firstLine="0"/>
              <w:jc w:val="both"/>
              <w:rPr>
                <w:rFonts w:eastAsia="Times New Roman" w:cs="Times New Roman"/>
                <w:spacing w:val="-4"/>
                <w:szCs w:val="24"/>
                <w:highlight w:val="yellow"/>
              </w:rPr>
            </w:pPr>
            <w:r w:rsidRPr="009E5E6C">
              <w:rPr>
                <w:rFonts w:eastAsia="Times New Roman" w:cs="Times New Roman"/>
                <w:spacing w:val="-4"/>
                <w:szCs w:val="17"/>
              </w:rPr>
              <w:t xml:space="preserve">Количество проведенных </w:t>
            </w:r>
            <w:r w:rsidRPr="009E5E6C">
              <w:rPr>
                <w:rFonts w:eastAsia="Times New Roman" w:cs="Times New Roman"/>
                <w:spacing w:val="-4"/>
                <w:szCs w:val="17"/>
              </w:rPr>
              <w:lastRenderedPageBreak/>
              <w:t>мероприятий, направленных на повышение уровня функционирования агропромышленного комплекса</w:t>
            </w:r>
            <w:r>
              <w:rPr>
                <w:rFonts w:eastAsia="Times New Roman" w:cs="Times New Roman"/>
                <w:spacing w:val="-4"/>
                <w:szCs w:val="17"/>
              </w:rPr>
              <w:t xml:space="preserve"> </w:t>
            </w:r>
            <w:r w:rsidRPr="009E5E6C">
              <w:rPr>
                <w:rFonts w:eastAsia="Times New Roman" w:cs="Times New Roman"/>
                <w:spacing w:val="-4"/>
                <w:szCs w:val="17"/>
              </w:rPr>
              <w:t>(ярмарки, совещания, конкурсы, выставки и другие мероприятия)</w:t>
            </w:r>
          </w:p>
        </w:tc>
        <w:tc>
          <w:tcPr>
            <w:tcW w:w="544" w:type="pct"/>
            <w:tcBorders>
              <w:bottom w:val="single" w:sz="4" w:space="0" w:color="auto"/>
            </w:tcBorders>
          </w:tcPr>
          <w:p w:rsidR="00E76489" w:rsidRPr="008474BC" w:rsidRDefault="00E76489" w:rsidP="007630BF">
            <w:pPr>
              <w:suppressAutoHyphens/>
              <w:ind w:firstLine="0"/>
              <w:jc w:val="center"/>
              <w:rPr>
                <w:szCs w:val="24"/>
                <w:highlight w:val="yellow"/>
              </w:rPr>
            </w:pPr>
            <w:r w:rsidRPr="008474BC">
              <w:rPr>
                <w:rFonts w:eastAsia="Times New Roman" w:cs="Times New Roman"/>
                <w:szCs w:val="17"/>
              </w:rPr>
              <w:lastRenderedPageBreak/>
              <w:t>единиц</w:t>
            </w:r>
          </w:p>
        </w:tc>
        <w:tc>
          <w:tcPr>
            <w:tcW w:w="571" w:type="pct"/>
            <w:tcBorders>
              <w:bottom w:val="single" w:sz="4" w:space="0" w:color="auto"/>
            </w:tcBorders>
            <w:shd w:val="clear" w:color="auto" w:fill="auto"/>
          </w:tcPr>
          <w:p w:rsidR="00E76489" w:rsidRPr="008474BC" w:rsidRDefault="00E76489" w:rsidP="007630BF">
            <w:pPr>
              <w:suppressAutoHyphens/>
              <w:ind w:firstLine="0"/>
              <w:jc w:val="center"/>
              <w:rPr>
                <w:szCs w:val="24"/>
                <w:highlight w:val="yellow"/>
              </w:rPr>
            </w:pPr>
            <w:r w:rsidRPr="008474BC">
              <w:rPr>
                <w:szCs w:val="24"/>
              </w:rPr>
              <w:t>7</w:t>
            </w:r>
          </w:p>
        </w:tc>
        <w:tc>
          <w:tcPr>
            <w:tcW w:w="380" w:type="pct"/>
            <w:tcBorders>
              <w:bottom w:val="single" w:sz="4" w:space="0" w:color="auto"/>
            </w:tcBorders>
            <w:shd w:val="clear" w:color="auto" w:fill="auto"/>
          </w:tcPr>
          <w:p w:rsidR="00E76489" w:rsidRPr="008474BC" w:rsidRDefault="00E76489" w:rsidP="007630BF">
            <w:pPr>
              <w:suppressAutoHyphens/>
              <w:ind w:firstLine="0"/>
              <w:jc w:val="center"/>
              <w:rPr>
                <w:rFonts w:cs="Times New Roman"/>
                <w:szCs w:val="24"/>
              </w:rPr>
            </w:pPr>
            <w:r w:rsidRPr="008474BC">
              <w:rPr>
                <w:rFonts w:cs="Times New Roman"/>
                <w:szCs w:val="24"/>
              </w:rPr>
              <w:t>5</w:t>
            </w:r>
          </w:p>
        </w:tc>
        <w:tc>
          <w:tcPr>
            <w:tcW w:w="409" w:type="pct"/>
            <w:tcBorders>
              <w:bottom w:val="single" w:sz="4" w:space="0" w:color="auto"/>
            </w:tcBorders>
            <w:shd w:val="clear" w:color="auto" w:fill="auto"/>
          </w:tcPr>
          <w:p w:rsidR="00E76489" w:rsidRPr="008474BC" w:rsidRDefault="00E76489" w:rsidP="007630BF">
            <w:pPr>
              <w:suppressAutoHyphens/>
              <w:ind w:hanging="9"/>
              <w:jc w:val="center"/>
              <w:rPr>
                <w:rFonts w:cs="Times New Roman"/>
                <w:szCs w:val="24"/>
              </w:rPr>
            </w:pPr>
            <w:r w:rsidRPr="008474BC">
              <w:rPr>
                <w:rFonts w:cs="Times New Roman"/>
                <w:szCs w:val="24"/>
              </w:rPr>
              <w:t>-</w:t>
            </w:r>
          </w:p>
        </w:tc>
        <w:tc>
          <w:tcPr>
            <w:tcW w:w="407" w:type="pct"/>
            <w:tcBorders>
              <w:bottom w:val="single" w:sz="4" w:space="0" w:color="auto"/>
            </w:tcBorders>
            <w:shd w:val="clear" w:color="auto" w:fill="auto"/>
          </w:tcPr>
          <w:p w:rsidR="00E76489" w:rsidRPr="008474BC" w:rsidRDefault="00E76489" w:rsidP="007630BF">
            <w:pPr>
              <w:suppressAutoHyphens/>
              <w:ind w:hanging="9"/>
              <w:jc w:val="center"/>
              <w:rPr>
                <w:rFonts w:cs="Times New Roman"/>
                <w:szCs w:val="24"/>
              </w:rPr>
            </w:pPr>
            <w:r w:rsidRPr="008474BC">
              <w:rPr>
                <w:rFonts w:cs="Times New Roman"/>
                <w:szCs w:val="24"/>
              </w:rPr>
              <w:t>-</w:t>
            </w:r>
          </w:p>
        </w:tc>
        <w:tc>
          <w:tcPr>
            <w:tcW w:w="748" w:type="pct"/>
            <w:tcBorders>
              <w:bottom w:val="single" w:sz="4" w:space="0" w:color="auto"/>
            </w:tcBorders>
          </w:tcPr>
          <w:p w:rsidR="00E76489" w:rsidRDefault="00E76489" w:rsidP="007630BF">
            <w:pPr>
              <w:suppressAutoHyphens/>
              <w:ind w:hanging="9"/>
              <w:jc w:val="center"/>
              <w:rPr>
                <w:szCs w:val="24"/>
              </w:rPr>
            </w:pPr>
            <w:r>
              <w:rPr>
                <w:szCs w:val="24"/>
              </w:rPr>
              <w:t>5.3,</w:t>
            </w:r>
          </w:p>
          <w:p w:rsidR="00E76489" w:rsidRDefault="00E76489" w:rsidP="007630BF">
            <w:pPr>
              <w:suppressAutoHyphens/>
              <w:ind w:hanging="9"/>
              <w:jc w:val="center"/>
              <w:rPr>
                <w:szCs w:val="24"/>
              </w:rPr>
            </w:pPr>
            <w:r>
              <w:rPr>
                <w:szCs w:val="24"/>
              </w:rPr>
              <w:t>5.4,</w:t>
            </w:r>
          </w:p>
          <w:p w:rsidR="00E76489" w:rsidRDefault="00E76489" w:rsidP="007630BF">
            <w:pPr>
              <w:suppressAutoHyphens/>
              <w:ind w:hanging="9"/>
              <w:jc w:val="center"/>
              <w:rPr>
                <w:szCs w:val="24"/>
              </w:rPr>
            </w:pPr>
            <w:r>
              <w:rPr>
                <w:szCs w:val="24"/>
              </w:rPr>
              <w:lastRenderedPageBreak/>
              <w:t>5.5</w:t>
            </w:r>
          </w:p>
          <w:p w:rsidR="00E76489" w:rsidRPr="008474BC" w:rsidRDefault="00E76489" w:rsidP="007630BF">
            <w:pPr>
              <w:suppressAutoHyphens/>
              <w:ind w:hanging="9"/>
              <w:jc w:val="center"/>
              <w:rPr>
                <w:szCs w:val="24"/>
              </w:rPr>
            </w:pPr>
          </w:p>
        </w:tc>
        <w:tc>
          <w:tcPr>
            <w:tcW w:w="663" w:type="pct"/>
            <w:tcBorders>
              <w:bottom w:val="single" w:sz="4" w:space="0" w:color="auto"/>
            </w:tcBorders>
          </w:tcPr>
          <w:p w:rsidR="00E76489" w:rsidRPr="008474BC" w:rsidRDefault="00E76489" w:rsidP="007630BF">
            <w:pPr>
              <w:suppressAutoHyphens/>
              <w:ind w:hanging="9"/>
              <w:jc w:val="center"/>
              <w:rPr>
                <w:szCs w:val="24"/>
              </w:rPr>
            </w:pPr>
            <w:r>
              <w:rPr>
                <w:szCs w:val="24"/>
              </w:rPr>
              <w:lastRenderedPageBreak/>
              <w:t>-</w:t>
            </w:r>
          </w:p>
        </w:tc>
      </w:tr>
      <w:tr w:rsidR="00E76489" w:rsidRPr="008474BC" w:rsidTr="007630BF">
        <w:trPr>
          <w:jc w:val="center"/>
        </w:trPr>
        <w:tc>
          <w:tcPr>
            <w:tcW w:w="175" w:type="pct"/>
            <w:shd w:val="clear" w:color="auto" w:fill="auto"/>
          </w:tcPr>
          <w:p w:rsidR="00E76489" w:rsidRPr="008474BC" w:rsidRDefault="00E76489" w:rsidP="007630BF">
            <w:pPr>
              <w:suppressAutoHyphens/>
              <w:ind w:firstLine="0"/>
              <w:jc w:val="center"/>
              <w:rPr>
                <w:spacing w:val="-2"/>
                <w:szCs w:val="24"/>
              </w:rPr>
            </w:pPr>
            <w:r>
              <w:rPr>
                <w:spacing w:val="-2"/>
                <w:szCs w:val="24"/>
              </w:rPr>
              <w:t>3.</w:t>
            </w:r>
          </w:p>
        </w:tc>
        <w:tc>
          <w:tcPr>
            <w:tcW w:w="1103" w:type="pct"/>
            <w:tcBorders>
              <w:bottom w:val="single" w:sz="4" w:space="0" w:color="auto"/>
            </w:tcBorders>
            <w:shd w:val="clear" w:color="auto" w:fill="auto"/>
          </w:tcPr>
          <w:p w:rsidR="00E76489" w:rsidRDefault="00E76489" w:rsidP="007630BF">
            <w:pPr>
              <w:suppressAutoHyphens/>
              <w:spacing w:line="230" w:lineRule="auto"/>
              <w:ind w:firstLine="0"/>
              <w:jc w:val="both"/>
              <w:rPr>
                <w:szCs w:val="17"/>
              </w:rPr>
            </w:pPr>
            <w:r>
              <w:rPr>
                <w:szCs w:val="17"/>
              </w:rPr>
              <w:t xml:space="preserve">Обеспечено </w:t>
            </w:r>
            <w:r w:rsidRPr="00CE60B2">
              <w:rPr>
                <w:spacing w:val="-5"/>
              </w:rPr>
              <w:t>оказани</w:t>
            </w:r>
            <w:r>
              <w:rPr>
                <w:spacing w:val="-5"/>
              </w:rPr>
              <w:t>е</w:t>
            </w:r>
            <w:r w:rsidRPr="00CE60B2">
              <w:rPr>
                <w:spacing w:val="-5"/>
              </w:rPr>
              <w:t xml:space="preserve"> информационно-консультационных услуг, направленных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w:t>
            </w:r>
          </w:p>
        </w:tc>
        <w:tc>
          <w:tcPr>
            <w:tcW w:w="544" w:type="pct"/>
            <w:tcBorders>
              <w:bottom w:val="single" w:sz="4" w:space="0" w:color="auto"/>
            </w:tcBorders>
            <w:shd w:val="clear" w:color="auto" w:fill="auto"/>
          </w:tcPr>
          <w:p w:rsidR="00E76489" w:rsidRPr="008474BC" w:rsidRDefault="00E76489" w:rsidP="007630BF">
            <w:pPr>
              <w:suppressAutoHyphens/>
              <w:ind w:firstLine="0"/>
              <w:jc w:val="center"/>
              <w:rPr>
                <w:szCs w:val="17"/>
              </w:rPr>
            </w:pPr>
            <w:r w:rsidRPr="00BB30A9">
              <w:rPr>
                <w:szCs w:val="17"/>
              </w:rPr>
              <w:t>условных единиц</w:t>
            </w:r>
          </w:p>
        </w:tc>
        <w:tc>
          <w:tcPr>
            <w:tcW w:w="571" w:type="pct"/>
            <w:tcBorders>
              <w:bottom w:val="single" w:sz="4" w:space="0" w:color="auto"/>
            </w:tcBorders>
            <w:shd w:val="clear" w:color="auto" w:fill="auto"/>
          </w:tcPr>
          <w:p w:rsidR="00E76489" w:rsidRPr="008474BC" w:rsidRDefault="00E76489" w:rsidP="007630BF">
            <w:pPr>
              <w:suppressAutoHyphens/>
              <w:ind w:firstLine="0"/>
              <w:jc w:val="center"/>
              <w:rPr>
                <w:szCs w:val="24"/>
              </w:rPr>
            </w:pPr>
            <w:r>
              <w:rPr>
                <w:szCs w:val="24"/>
              </w:rPr>
              <w:t>-</w:t>
            </w:r>
          </w:p>
        </w:tc>
        <w:tc>
          <w:tcPr>
            <w:tcW w:w="380" w:type="pct"/>
            <w:tcBorders>
              <w:bottom w:val="single" w:sz="4" w:space="0" w:color="auto"/>
            </w:tcBorders>
            <w:shd w:val="clear" w:color="auto" w:fill="auto"/>
          </w:tcPr>
          <w:p w:rsidR="00E76489" w:rsidRPr="008474BC" w:rsidRDefault="00E76489" w:rsidP="007630BF">
            <w:pPr>
              <w:suppressAutoHyphens/>
              <w:ind w:firstLine="0"/>
              <w:jc w:val="center"/>
              <w:rPr>
                <w:szCs w:val="24"/>
              </w:rPr>
            </w:pPr>
            <w:r>
              <w:rPr>
                <w:szCs w:val="24"/>
              </w:rPr>
              <w:t>1</w:t>
            </w:r>
          </w:p>
        </w:tc>
        <w:tc>
          <w:tcPr>
            <w:tcW w:w="409" w:type="pct"/>
            <w:tcBorders>
              <w:bottom w:val="single" w:sz="4" w:space="0" w:color="auto"/>
            </w:tcBorders>
            <w:shd w:val="clear" w:color="auto" w:fill="auto"/>
          </w:tcPr>
          <w:p w:rsidR="00E76489" w:rsidRPr="008474BC" w:rsidRDefault="00E76489" w:rsidP="007630BF">
            <w:pPr>
              <w:suppressAutoHyphens/>
              <w:ind w:firstLine="0"/>
              <w:jc w:val="center"/>
              <w:rPr>
                <w:szCs w:val="24"/>
              </w:rPr>
            </w:pPr>
            <w:r>
              <w:rPr>
                <w:szCs w:val="24"/>
              </w:rPr>
              <w:t>-</w:t>
            </w:r>
          </w:p>
        </w:tc>
        <w:tc>
          <w:tcPr>
            <w:tcW w:w="407" w:type="pct"/>
            <w:tcBorders>
              <w:bottom w:val="single" w:sz="4" w:space="0" w:color="auto"/>
            </w:tcBorders>
            <w:shd w:val="clear" w:color="auto" w:fill="auto"/>
          </w:tcPr>
          <w:p w:rsidR="00E76489" w:rsidRPr="008474BC" w:rsidRDefault="00E76489" w:rsidP="007630BF">
            <w:pPr>
              <w:suppressAutoHyphens/>
              <w:ind w:firstLine="0"/>
              <w:jc w:val="center"/>
              <w:rPr>
                <w:szCs w:val="24"/>
              </w:rPr>
            </w:pPr>
            <w:r>
              <w:rPr>
                <w:szCs w:val="24"/>
              </w:rPr>
              <w:t>-</w:t>
            </w:r>
          </w:p>
        </w:tc>
        <w:tc>
          <w:tcPr>
            <w:tcW w:w="748" w:type="pct"/>
            <w:tcBorders>
              <w:bottom w:val="single" w:sz="4" w:space="0" w:color="auto"/>
            </w:tcBorders>
            <w:shd w:val="clear" w:color="auto" w:fill="auto"/>
          </w:tcPr>
          <w:p w:rsidR="00E76489" w:rsidRDefault="00E76489" w:rsidP="007630BF">
            <w:pPr>
              <w:suppressAutoHyphens/>
              <w:ind w:firstLine="0"/>
              <w:jc w:val="center"/>
              <w:rPr>
                <w:szCs w:val="24"/>
              </w:rPr>
            </w:pPr>
            <w:r>
              <w:rPr>
                <w:szCs w:val="24"/>
              </w:rPr>
              <w:t>5.6,</w:t>
            </w:r>
          </w:p>
          <w:p w:rsidR="00E76489" w:rsidRDefault="00E76489" w:rsidP="007630BF">
            <w:pPr>
              <w:suppressAutoHyphens/>
              <w:ind w:firstLine="0"/>
              <w:jc w:val="center"/>
              <w:rPr>
                <w:szCs w:val="24"/>
              </w:rPr>
            </w:pPr>
            <w:r>
              <w:rPr>
                <w:szCs w:val="24"/>
              </w:rPr>
              <w:t>5.7</w:t>
            </w:r>
          </w:p>
        </w:tc>
        <w:tc>
          <w:tcPr>
            <w:tcW w:w="663" w:type="pct"/>
            <w:tcBorders>
              <w:bottom w:val="single" w:sz="4" w:space="0" w:color="auto"/>
            </w:tcBorders>
            <w:shd w:val="clear" w:color="auto" w:fill="auto"/>
          </w:tcPr>
          <w:p w:rsidR="00E76489" w:rsidRDefault="00E76489" w:rsidP="007630BF">
            <w:pPr>
              <w:suppressAutoHyphens/>
              <w:ind w:firstLine="0"/>
              <w:jc w:val="center"/>
              <w:rPr>
                <w:szCs w:val="24"/>
              </w:rPr>
            </w:pPr>
            <w:r>
              <w:rPr>
                <w:szCs w:val="24"/>
              </w:rPr>
              <w:t>-</w:t>
            </w:r>
          </w:p>
        </w:tc>
      </w:tr>
      <w:tr w:rsidR="00E76489" w:rsidRPr="008474BC" w:rsidTr="007630BF">
        <w:trPr>
          <w:jc w:val="center"/>
        </w:trPr>
        <w:tc>
          <w:tcPr>
            <w:tcW w:w="175" w:type="pct"/>
            <w:vMerge w:val="restart"/>
          </w:tcPr>
          <w:p w:rsidR="00E76489" w:rsidRPr="008474BC" w:rsidRDefault="00E76489" w:rsidP="007630BF">
            <w:pPr>
              <w:suppressAutoHyphens/>
              <w:ind w:firstLine="0"/>
              <w:jc w:val="center"/>
              <w:rPr>
                <w:spacing w:val="-2"/>
                <w:szCs w:val="24"/>
              </w:rPr>
            </w:pPr>
            <w:r>
              <w:rPr>
                <w:spacing w:val="-2"/>
                <w:szCs w:val="24"/>
              </w:rPr>
              <w:t>4.</w:t>
            </w:r>
          </w:p>
        </w:tc>
        <w:tc>
          <w:tcPr>
            <w:tcW w:w="1103" w:type="pct"/>
            <w:tcBorders>
              <w:bottom w:val="nil"/>
            </w:tcBorders>
          </w:tcPr>
          <w:p w:rsidR="00E76489" w:rsidRPr="00E06C83" w:rsidRDefault="00E76489" w:rsidP="007630BF">
            <w:pPr>
              <w:suppressAutoHyphens/>
              <w:spacing w:line="230" w:lineRule="auto"/>
              <w:ind w:firstLine="0"/>
              <w:jc w:val="both"/>
              <w:rPr>
                <w:szCs w:val="17"/>
              </w:rPr>
            </w:pPr>
            <w:r w:rsidRPr="00E06C83">
              <w:rPr>
                <w:szCs w:val="17"/>
              </w:rPr>
              <w:t>Проведен мониторинг:</w:t>
            </w:r>
          </w:p>
        </w:tc>
        <w:tc>
          <w:tcPr>
            <w:tcW w:w="544" w:type="pct"/>
            <w:tcBorders>
              <w:bottom w:val="nil"/>
            </w:tcBorders>
          </w:tcPr>
          <w:p w:rsidR="00E76489" w:rsidRPr="00E06C83" w:rsidRDefault="00E76489" w:rsidP="007630BF">
            <w:pPr>
              <w:suppressAutoHyphens/>
              <w:ind w:firstLine="0"/>
              <w:jc w:val="center"/>
              <w:rPr>
                <w:szCs w:val="17"/>
              </w:rPr>
            </w:pPr>
            <w:r w:rsidRPr="00E06C83">
              <w:rPr>
                <w:rFonts w:eastAsia="Times New Roman" w:cs="Times New Roman"/>
                <w:szCs w:val="17"/>
              </w:rPr>
              <w:br/>
            </w:r>
          </w:p>
        </w:tc>
        <w:tc>
          <w:tcPr>
            <w:tcW w:w="571" w:type="pct"/>
            <w:tcBorders>
              <w:bottom w:val="nil"/>
            </w:tcBorders>
            <w:shd w:val="clear" w:color="auto" w:fill="auto"/>
          </w:tcPr>
          <w:p w:rsidR="00E76489" w:rsidRPr="00E06C83" w:rsidRDefault="00E76489" w:rsidP="007630BF">
            <w:pPr>
              <w:suppressAutoHyphens/>
              <w:ind w:firstLine="0"/>
              <w:jc w:val="center"/>
              <w:rPr>
                <w:szCs w:val="24"/>
              </w:rPr>
            </w:pPr>
          </w:p>
        </w:tc>
        <w:tc>
          <w:tcPr>
            <w:tcW w:w="380" w:type="pct"/>
            <w:tcBorders>
              <w:bottom w:val="nil"/>
            </w:tcBorders>
            <w:shd w:val="clear" w:color="auto" w:fill="auto"/>
          </w:tcPr>
          <w:p w:rsidR="00E76489" w:rsidRPr="00E06C83" w:rsidRDefault="00E76489" w:rsidP="007630BF">
            <w:pPr>
              <w:suppressAutoHyphens/>
              <w:ind w:firstLine="0"/>
              <w:jc w:val="center"/>
              <w:rPr>
                <w:szCs w:val="24"/>
              </w:rPr>
            </w:pPr>
          </w:p>
        </w:tc>
        <w:tc>
          <w:tcPr>
            <w:tcW w:w="409" w:type="pct"/>
            <w:tcBorders>
              <w:bottom w:val="nil"/>
            </w:tcBorders>
            <w:shd w:val="clear" w:color="auto" w:fill="auto"/>
          </w:tcPr>
          <w:p w:rsidR="00E76489" w:rsidRPr="008474BC" w:rsidRDefault="00E76489" w:rsidP="007630BF">
            <w:pPr>
              <w:suppressAutoHyphens/>
              <w:ind w:hanging="9"/>
              <w:jc w:val="center"/>
              <w:rPr>
                <w:szCs w:val="24"/>
              </w:rPr>
            </w:pPr>
          </w:p>
        </w:tc>
        <w:tc>
          <w:tcPr>
            <w:tcW w:w="407" w:type="pct"/>
            <w:tcBorders>
              <w:bottom w:val="nil"/>
            </w:tcBorders>
            <w:shd w:val="clear" w:color="auto" w:fill="auto"/>
          </w:tcPr>
          <w:p w:rsidR="00E76489" w:rsidRPr="008474BC" w:rsidRDefault="00E76489" w:rsidP="007630BF">
            <w:pPr>
              <w:suppressAutoHyphens/>
              <w:ind w:hanging="9"/>
              <w:jc w:val="center"/>
              <w:rPr>
                <w:szCs w:val="24"/>
              </w:rPr>
            </w:pPr>
          </w:p>
        </w:tc>
        <w:tc>
          <w:tcPr>
            <w:tcW w:w="748" w:type="pct"/>
            <w:tcBorders>
              <w:bottom w:val="nil"/>
            </w:tcBorders>
          </w:tcPr>
          <w:p w:rsidR="00E76489" w:rsidRPr="008474BC" w:rsidRDefault="00E76489" w:rsidP="007630BF">
            <w:pPr>
              <w:suppressAutoHyphens/>
              <w:ind w:hanging="9"/>
              <w:jc w:val="center"/>
              <w:rPr>
                <w:szCs w:val="24"/>
              </w:rPr>
            </w:pPr>
          </w:p>
        </w:tc>
        <w:tc>
          <w:tcPr>
            <w:tcW w:w="663" w:type="pct"/>
            <w:tcBorders>
              <w:bottom w:val="nil"/>
            </w:tcBorders>
          </w:tcPr>
          <w:p w:rsidR="00E76489" w:rsidRPr="008474BC" w:rsidRDefault="00E76489" w:rsidP="007630BF">
            <w:pPr>
              <w:suppressAutoHyphens/>
              <w:ind w:hanging="9"/>
              <w:jc w:val="center"/>
              <w:rPr>
                <w:szCs w:val="24"/>
              </w:rPr>
            </w:pPr>
            <w:r>
              <w:rPr>
                <w:szCs w:val="24"/>
              </w:rPr>
              <w:t>-</w:t>
            </w:r>
          </w:p>
        </w:tc>
      </w:tr>
      <w:tr w:rsidR="00E76489" w:rsidRPr="008474BC" w:rsidTr="007630BF">
        <w:trPr>
          <w:jc w:val="center"/>
        </w:trPr>
        <w:tc>
          <w:tcPr>
            <w:tcW w:w="175" w:type="pct"/>
            <w:vMerge/>
          </w:tcPr>
          <w:p w:rsidR="00E76489" w:rsidRDefault="00E76489" w:rsidP="007630BF">
            <w:pPr>
              <w:suppressAutoHyphens/>
              <w:jc w:val="center"/>
              <w:rPr>
                <w:spacing w:val="-2"/>
                <w:szCs w:val="24"/>
              </w:rPr>
            </w:pPr>
          </w:p>
        </w:tc>
        <w:tc>
          <w:tcPr>
            <w:tcW w:w="1103" w:type="pct"/>
            <w:tcBorders>
              <w:top w:val="nil"/>
              <w:bottom w:val="nil"/>
            </w:tcBorders>
          </w:tcPr>
          <w:p w:rsidR="00E76489" w:rsidRPr="00E06C83" w:rsidRDefault="00E76489" w:rsidP="007630BF">
            <w:pPr>
              <w:suppressAutoHyphens/>
              <w:spacing w:line="230" w:lineRule="auto"/>
              <w:ind w:firstLine="0"/>
              <w:jc w:val="both"/>
              <w:rPr>
                <w:szCs w:val="17"/>
              </w:rPr>
            </w:pPr>
            <w:r w:rsidRPr="00E06C83">
              <w:rPr>
                <w:szCs w:val="17"/>
              </w:rPr>
              <w:t xml:space="preserve">- сельскохозяйственных угодий </w:t>
            </w:r>
          </w:p>
        </w:tc>
        <w:tc>
          <w:tcPr>
            <w:tcW w:w="544" w:type="pct"/>
            <w:tcBorders>
              <w:top w:val="nil"/>
              <w:bottom w:val="nil"/>
            </w:tcBorders>
          </w:tcPr>
          <w:p w:rsidR="00E76489" w:rsidRPr="00E06C83" w:rsidRDefault="00E76489" w:rsidP="007630BF">
            <w:pPr>
              <w:suppressAutoHyphens/>
              <w:ind w:firstLine="0"/>
              <w:jc w:val="center"/>
            </w:pPr>
            <w:r w:rsidRPr="00E06C83">
              <w:rPr>
                <w:rFonts w:eastAsia="Times New Roman" w:cs="Times New Roman"/>
                <w:szCs w:val="17"/>
              </w:rPr>
              <w:t>условных единиц</w:t>
            </w:r>
          </w:p>
        </w:tc>
        <w:tc>
          <w:tcPr>
            <w:tcW w:w="571" w:type="pct"/>
            <w:tcBorders>
              <w:top w:val="nil"/>
              <w:bottom w:val="nil"/>
            </w:tcBorders>
            <w:shd w:val="clear" w:color="auto" w:fill="auto"/>
          </w:tcPr>
          <w:p w:rsidR="00E76489" w:rsidRPr="00E06C83" w:rsidRDefault="00E76489" w:rsidP="007630BF">
            <w:pPr>
              <w:suppressAutoHyphens/>
              <w:ind w:firstLine="0"/>
              <w:jc w:val="center"/>
              <w:rPr>
                <w:szCs w:val="24"/>
              </w:rPr>
            </w:pPr>
            <w:r w:rsidRPr="00E06C83">
              <w:rPr>
                <w:szCs w:val="24"/>
              </w:rPr>
              <w:t>-</w:t>
            </w:r>
          </w:p>
        </w:tc>
        <w:tc>
          <w:tcPr>
            <w:tcW w:w="380" w:type="pct"/>
            <w:tcBorders>
              <w:top w:val="nil"/>
              <w:bottom w:val="nil"/>
            </w:tcBorders>
            <w:shd w:val="clear" w:color="auto" w:fill="auto"/>
          </w:tcPr>
          <w:p w:rsidR="00E76489" w:rsidRPr="00E06C83" w:rsidRDefault="00E76489" w:rsidP="007630BF">
            <w:pPr>
              <w:suppressAutoHyphens/>
              <w:ind w:firstLine="0"/>
              <w:jc w:val="center"/>
              <w:rPr>
                <w:szCs w:val="24"/>
              </w:rPr>
            </w:pPr>
            <w:r w:rsidRPr="00E06C83">
              <w:rPr>
                <w:szCs w:val="24"/>
              </w:rPr>
              <w:t>-</w:t>
            </w:r>
          </w:p>
        </w:tc>
        <w:tc>
          <w:tcPr>
            <w:tcW w:w="409" w:type="pct"/>
            <w:tcBorders>
              <w:top w:val="nil"/>
              <w:bottom w:val="nil"/>
            </w:tcBorders>
            <w:shd w:val="clear" w:color="auto" w:fill="auto"/>
          </w:tcPr>
          <w:p w:rsidR="00E76489" w:rsidRPr="008474BC" w:rsidRDefault="00E76489" w:rsidP="007630BF">
            <w:pPr>
              <w:suppressAutoHyphens/>
              <w:ind w:hanging="9"/>
              <w:jc w:val="center"/>
              <w:rPr>
                <w:szCs w:val="24"/>
              </w:rPr>
            </w:pPr>
            <w:r>
              <w:rPr>
                <w:szCs w:val="24"/>
              </w:rPr>
              <w:t>-</w:t>
            </w:r>
          </w:p>
        </w:tc>
        <w:tc>
          <w:tcPr>
            <w:tcW w:w="407" w:type="pct"/>
            <w:tcBorders>
              <w:top w:val="nil"/>
              <w:bottom w:val="nil"/>
            </w:tcBorders>
            <w:shd w:val="clear" w:color="auto" w:fill="auto"/>
          </w:tcPr>
          <w:p w:rsidR="00E76489" w:rsidRPr="008474BC" w:rsidRDefault="00E76489" w:rsidP="007630BF">
            <w:pPr>
              <w:suppressAutoHyphens/>
              <w:ind w:hanging="9"/>
              <w:jc w:val="center"/>
              <w:rPr>
                <w:szCs w:val="24"/>
              </w:rPr>
            </w:pPr>
            <w:r>
              <w:rPr>
                <w:szCs w:val="24"/>
              </w:rPr>
              <w:t>-</w:t>
            </w:r>
          </w:p>
        </w:tc>
        <w:tc>
          <w:tcPr>
            <w:tcW w:w="748" w:type="pct"/>
            <w:tcBorders>
              <w:top w:val="nil"/>
              <w:bottom w:val="nil"/>
            </w:tcBorders>
          </w:tcPr>
          <w:p w:rsidR="00E76489" w:rsidRDefault="00E76489" w:rsidP="007630BF">
            <w:pPr>
              <w:suppressAutoHyphens/>
              <w:ind w:hanging="9"/>
              <w:jc w:val="center"/>
              <w:rPr>
                <w:szCs w:val="24"/>
              </w:rPr>
            </w:pPr>
            <w:r>
              <w:rPr>
                <w:szCs w:val="24"/>
              </w:rPr>
              <w:t>5.9</w:t>
            </w:r>
          </w:p>
        </w:tc>
        <w:tc>
          <w:tcPr>
            <w:tcW w:w="663" w:type="pct"/>
            <w:tcBorders>
              <w:top w:val="nil"/>
              <w:bottom w:val="nil"/>
            </w:tcBorders>
          </w:tcPr>
          <w:p w:rsidR="00E76489" w:rsidRDefault="00E76489" w:rsidP="007630BF">
            <w:pPr>
              <w:suppressAutoHyphens/>
              <w:ind w:hanging="9"/>
              <w:jc w:val="center"/>
              <w:rPr>
                <w:szCs w:val="24"/>
              </w:rPr>
            </w:pPr>
            <w:r>
              <w:rPr>
                <w:szCs w:val="24"/>
              </w:rPr>
              <w:t>-</w:t>
            </w:r>
          </w:p>
        </w:tc>
      </w:tr>
      <w:tr w:rsidR="00E76489" w:rsidRPr="008474BC" w:rsidTr="007630BF">
        <w:trPr>
          <w:jc w:val="center"/>
        </w:trPr>
        <w:tc>
          <w:tcPr>
            <w:tcW w:w="175" w:type="pct"/>
            <w:vMerge/>
          </w:tcPr>
          <w:p w:rsidR="00E76489" w:rsidRDefault="00E76489" w:rsidP="007630BF">
            <w:pPr>
              <w:suppressAutoHyphens/>
              <w:jc w:val="center"/>
              <w:rPr>
                <w:spacing w:val="-2"/>
                <w:szCs w:val="24"/>
              </w:rPr>
            </w:pPr>
          </w:p>
        </w:tc>
        <w:tc>
          <w:tcPr>
            <w:tcW w:w="1103" w:type="pct"/>
            <w:tcBorders>
              <w:top w:val="nil"/>
            </w:tcBorders>
          </w:tcPr>
          <w:p w:rsidR="00E76489" w:rsidRPr="00E06C83" w:rsidRDefault="00E76489" w:rsidP="007630BF">
            <w:pPr>
              <w:suppressAutoHyphens/>
              <w:spacing w:line="230" w:lineRule="auto"/>
              <w:ind w:firstLine="0"/>
              <w:jc w:val="both"/>
              <w:rPr>
                <w:szCs w:val="17"/>
              </w:rPr>
            </w:pPr>
            <w:r w:rsidRPr="00E06C83">
              <w:rPr>
                <w:szCs w:val="17"/>
              </w:rPr>
              <w:t xml:space="preserve">- сельскохозяйственных культур </w:t>
            </w:r>
          </w:p>
        </w:tc>
        <w:tc>
          <w:tcPr>
            <w:tcW w:w="544" w:type="pct"/>
            <w:tcBorders>
              <w:top w:val="nil"/>
            </w:tcBorders>
          </w:tcPr>
          <w:p w:rsidR="00E76489" w:rsidRPr="00E06C83" w:rsidRDefault="00E76489" w:rsidP="007630BF">
            <w:pPr>
              <w:suppressAutoHyphens/>
              <w:ind w:firstLine="0"/>
              <w:jc w:val="center"/>
            </w:pPr>
            <w:r w:rsidRPr="00E06C83">
              <w:rPr>
                <w:rFonts w:eastAsia="Times New Roman" w:cs="Times New Roman"/>
                <w:szCs w:val="17"/>
              </w:rPr>
              <w:t>условных единиц</w:t>
            </w:r>
          </w:p>
        </w:tc>
        <w:tc>
          <w:tcPr>
            <w:tcW w:w="571" w:type="pct"/>
            <w:tcBorders>
              <w:top w:val="nil"/>
            </w:tcBorders>
            <w:shd w:val="clear" w:color="auto" w:fill="auto"/>
          </w:tcPr>
          <w:p w:rsidR="00E76489" w:rsidRPr="00E06C83" w:rsidRDefault="00E76489" w:rsidP="007630BF">
            <w:pPr>
              <w:suppressAutoHyphens/>
              <w:ind w:firstLine="0"/>
              <w:jc w:val="center"/>
              <w:rPr>
                <w:szCs w:val="24"/>
              </w:rPr>
            </w:pPr>
            <w:r w:rsidRPr="00E06C83">
              <w:rPr>
                <w:szCs w:val="24"/>
              </w:rPr>
              <w:t>1</w:t>
            </w:r>
          </w:p>
        </w:tc>
        <w:tc>
          <w:tcPr>
            <w:tcW w:w="380" w:type="pct"/>
            <w:tcBorders>
              <w:top w:val="nil"/>
            </w:tcBorders>
            <w:shd w:val="clear" w:color="auto" w:fill="auto"/>
          </w:tcPr>
          <w:p w:rsidR="00E76489" w:rsidRPr="00E06C83" w:rsidRDefault="00E76489" w:rsidP="007630BF">
            <w:pPr>
              <w:suppressAutoHyphens/>
              <w:ind w:firstLine="0"/>
              <w:jc w:val="center"/>
              <w:rPr>
                <w:szCs w:val="24"/>
              </w:rPr>
            </w:pPr>
            <w:r w:rsidRPr="00E06C83">
              <w:rPr>
                <w:szCs w:val="24"/>
              </w:rPr>
              <w:t>1</w:t>
            </w:r>
          </w:p>
        </w:tc>
        <w:tc>
          <w:tcPr>
            <w:tcW w:w="409" w:type="pct"/>
            <w:tcBorders>
              <w:top w:val="nil"/>
            </w:tcBorders>
            <w:shd w:val="clear" w:color="auto" w:fill="auto"/>
          </w:tcPr>
          <w:p w:rsidR="00E76489" w:rsidRPr="008474BC" w:rsidRDefault="00E76489" w:rsidP="007630BF">
            <w:pPr>
              <w:suppressAutoHyphens/>
              <w:ind w:hanging="9"/>
              <w:jc w:val="center"/>
              <w:rPr>
                <w:szCs w:val="24"/>
              </w:rPr>
            </w:pPr>
            <w:r>
              <w:rPr>
                <w:szCs w:val="24"/>
              </w:rPr>
              <w:t>-</w:t>
            </w:r>
          </w:p>
        </w:tc>
        <w:tc>
          <w:tcPr>
            <w:tcW w:w="407" w:type="pct"/>
            <w:tcBorders>
              <w:top w:val="nil"/>
            </w:tcBorders>
            <w:shd w:val="clear" w:color="auto" w:fill="auto"/>
          </w:tcPr>
          <w:p w:rsidR="00E76489" w:rsidRPr="008474BC" w:rsidRDefault="00E76489" w:rsidP="007630BF">
            <w:pPr>
              <w:suppressAutoHyphens/>
              <w:ind w:hanging="9"/>
              <w:jc w:val="center"/>
              <w:rPr>
                <w:szCs w:val="24"/>
              </w:rPr>
            </w:pPr>
            <w:r>
              <w:rPr>
                <w:szCs w:val="24"/>
              </w:rPr>
              <w:t>-</w:t>
            </w:r>
          </w:p>
        </w:tc>
        <w:tc>
          <w:tcPr>
            <w:tcW w:w="748" w:type="pct"/>
            <w:tcBorders>
              <w:top w:val="nil"/>
            </w:tcBorders>
          </w:tcPr>
          <w:p w:rsidR="00E76489" w:rsidRDefault="00E76489" w:rsidP="007630BF">
            <w:pPr>
              <w:suppressAutoHyphens/>
              <w:ind w:hanging="9"/>
              <w:jc w:val="center"/>
              <w:rPr>
                <w:szCs w:val="24"/>
              </w:rPr>
            </w:pPr>
            <w:r>
              <w:rPr>
                <w:szCs w:val="24"/>
              </w:rPr>
              <w:t>5.8</w:t>
            </w:r>
          </w:p>
        </w:tc>
        <w:tc>
          <w:tcPr>
            <w:tcW w:w="663" w:type="pct"/>
            <w:tcBorders>
              <w:top w:val="nil"/>
            </w:tcBorders>
          </w:tcPr>
          <w:p w:rsidR="00E76489" w:rsidRDefault="00E76489" w:rsidP="007630BF">
            <w:pPr>
              <w:suppressAutoHyphens/>
              <w:ind w:hanging="9"/>
              <w:jc w:val="center"/>
              <w:rPr>
                <w:szCs w:val="24"/>
              </w:rPr>
            </w:pPr>
            <w:r>
              <w:rPr>
                <w:szCs w:val="24"/>
              </w:rPr>
              <w:t>-</w:t>
            </w:r>
          </w:p>
        </w:tc>
      </w:tr>
      <w:tr w:rsidR="00E76489" w:rsidRPr="008474BC" w:rsidTr="007630BF">
        <w:trPr>
          <w:jc w:val="center"/>
        </w:trPr>
        <w:tc>
          <w:tcPr>
            <w:tcW w:w="175" w:type="pct"/>
          </w:tcPr>
          <w:p w:rsidR="00E76489" w:rsidRPr="008474BC" w:rsidRDefault="00E76489" w:rsidP="007630BF">
            <w:pPr>
              <w:suppressAutoHyphens/>
              <w:ind w:firstLine="0"/>
              <w:jc w:val="center"/>
              <w:rPr>
                <w:spacing w:val="-2"/>
                <w:szCs w:val="24"/>
              </w:rPr>
            </w:pPr>
            <w:r>
              <w:rPr>
                <w:spacing w:val="-2"/>
                <w:szCs w:val="24"/>
              </w:rPr>
              <w:t>5.</w:t>
            </w:r>
          </w:p>
        </w:tc>
        <w:tc>
          <w:tcPr>
            <w:tcW w:w="1103" w:type="pct"/>
          </w:tcPr>
          <w:p w:rsidR="00E76489" w:rsidRPr="008474BC" w:rsidRDefault="00E76489" w:rsidP="007630BF">
            <w:pPr>
              <w:suppressAutoHyphens/>
              <w:spacing w:line="230" w:lineRule="auto"/>
              <w:ind w:firstLine="0"/>
              <w:jc w:val="both"/>
              <w:rPr>
                <w:szCs w:val="17"/>
              </w:rPr>
            </w:pPr>
            <w:r w:rsidRPr="00BA2405">
              <w:rPr>
                <w:szCs w:val="17"/>
              </w:rPr>
              <w:t>Специализированное программное обеспечение, в отношении которого осуществлено техническое сопровождение</w:t>
            </w:r>
          </w:p>
        </w:tc>
        <w:tc>
          <w:tcPr>
            <w:tcW w:w="544" w:type="pct"/>
          </w:tcPr>
          <w:p w:rsidR="00E76489" w:rsidRPr="008474BC" w:rsidRDefault="00E76489" w:rsidP="007630BF">
            <w:pPr>
              <w:suppressAutoHyphens/>
              <w:ind w:firstLine="0"/>
              <w:jc w:val="center"/>
              <w:rPr>
                <w:szCs w:val="17"/>
              </w:rPr>
            </w:pPr>
            <w:r w:rsidRPr="008474BC">
              <w:rPr>
                <w:rFonts w:eastAsia="Times New Roman" w:cs="Times New Roman"/>
                <w:szCs w:val="17"/>
              </w:rPr>
              <w:t>единиц</w:t>
            </w:r>
          </w:p>
        </w:tc>
        <w:tc>
          <w:tcPr>
            <w:tcW w:w="571" w:type="pct"/>
            <w:shd w:val="clear" w:color="auto" w:fill="auto"/>
          </w:tcPr>
          <w:p w:rsidR="00E76489" w:rsidRPr="008474BC" w:rsidRDefault="00E76489" w:rsidP="007630BF">
            <w:pPr>
              <w:suppressAutoHyphens/>
              <w:ind w:firstLine="0"/>
              <w:jc w:val="center"/>
              <w:rPr>
                <w:szCs w:val="24"/>
              </w:rPr>
            </w:pPr>
            <w:r>
              <w:rPr>
                <w:szCs w:val="24"/>
              </w:rPr>
              <w:t>3</w:t>
            </w:r>
          </w:p>
        </w:tc>
        <w:tc>
          <w:tcPr>
            <w:tcW w:w="380" w:type="pct"/>
            <w:shd w:val="clear" w:color="auto" w:fill="auto"/>
          </w:tcPr>
          <w:p w:rsidR="00E76489" w:rsidRPr="00D33CC1" w:rsidRDefault="00D33CC1" w:rsidP="007630BF">
            <w:pPr>
              <w:suppressAutoHyphens/>
              <w:ind w:firstLine="0"/>
              <w:jc w:val="center"/>
              <w:rPr>
                <w:szCs w:val="24"/>
              </w:rPr>
            </w:pPr>
            <w:r>
              <w:rPr>
                <w:szCs w:val="24"/>
              </w:rPr>
              <w:t>1</w:t>
            </w:r>
          </w:p>
        </w:tc>
        <w:tc>
          <w:tcPr>
            <w:tcW w:w="409" w:type="pct"/>
            <w:shd w:val="clear" w:color="auto" w:fill="auto"/>
          </w:tcPr>
          <w:p w:rsidR="00E76489" w:rsidRPr="008474BC" w:rsidRDefault="00E76489" w:rsidP="007630BF">
            <w:pPr>
              <w:suppressAutoHyphens/>
              <w:ind w:hanging="9"/>
              <w:jc w:val="center"/>
              <w:rPr>
                <w:szCs w:val="24"/>
              </w:rPr>
            </w:pPr>
            <w:r>
              <w:rPr>
                <w:szCs w:val="24"/>
              </w:rPr>
              <w:t>-</w:t>
            </w:r>
          </w:p>
        </w:tc>
        <w:tc>
          <w:tcPr>
            <w:tcW w:w="407" w:type="pct"/>
            <w:shd w:val="clear" w:color="auto" w:fill="auto"/>
          </w:tcPr>
          <w:p w:rsidR="00E76489" w:rsidRPr="008474BC" w:rsidRDefault="00E76489" w:rsidP="007630BF">
            <w:pPr>
              <w:suppressAutoHyphens/>
              <w:ind w:hanging="9"/>
              <w:jc w:val="center"/>
              <w:rPr>
                <w:szCs w:val="24"/>
              </w:rPr>
            </w:pPr>
            <w:r>
              <w:rPr>
                <w:szCs w:val="24"/>
              </w:rPr>
              <w:t>-</w:t>
            </w:r>
          </w:p>
        </w:tc>
        <w:tc>
          <w:tcPr>
            <w:tcW w:w="748" w:type="pct"/>
          </w:tcPr>
          <w:p w:rsidR="00E76489" w:rsidRDefault="00E76489" w:rsidP="007630BF">
            <w:pPr>
              <w:suppressAutoHyphens/>
              <w:ind w:hanging="9"/>
              <w:jc w:val="center"/>
              <w:rPr>
                <w:szCs w:val="24"/>
              </w:rPr>
            </w:pPr>
            <w:r>
              <w:rPr>
                <w:szCs w:val="24"/>
              </w:rPr>
              <w:t>5.10,</w:t>
            </w:r>
          </w:p>
          <w:p w:rsidR="00E76489" w:rsidRDefault="00E76489" w:rsidP="007630BF">
            <w:pPr>
              <w:suppressAutoHyphens/>
              <w:ind w:hanging="9"/>
              <w:jc w:val="center"/>
              <w:rPr>
                <w:szCs w:val="24"/>
              </w:rPr>
            </w:pPr>
            <w:r>
              <w:rPr>
                <w:szCs w:val="24"/>
              </w:rPr>
              <w:t>5.12,</w:t>
            </w:r>
          </w:p>
          <w:p w:rsidR="00E76489" w:rsidRDefault="00E76489" w:rsidP="007630BF">
            <w:pPr>
              <w:suppressAutoHyphens/>
              <w:ind w:hanging="9"/>
              <w:jc w:val="center"/>
              <w:rPr>
                <w:szCs w:val="24"/>
              </w:rPr>
            </w:pPr>
            <w:r>
              <w:rPr>
                <w:szCs w:val="24"/>
              </w:rPr>
              <w:t>5.13</w:t>
            </w:r>
            <w:r w:rsidRPr="00E75F82">
              <w:rPr>
                <w:szCs w:val="24"/>
                <w:vertAlign w:val="superscript"/>
              </w:rPr>
              <w:t>1</w:t>
            </w:r>
          </w:p>
        </w:tc>
        <w:tc>
          <w:tcPr>
            <w:tcW w:w="663" w:type="pct"/>
          </w:tcPr>
          <w:p w:rsidR="00E76489" w:rsidRDefault="00E76489" w:rsidP="007630BF">
            <w:pPr>
              <w:suppressAutoHyphens/>
              <w:ind w:hanging="9"/>
              <w:jc w:val="center"/>
              <w:rPr>
                <w:szCs w:val="24"/>
              </w:rPr>
            </w:pPr>
            <w:r>
              <w:rPr>
                <w:szCs w:val="24"/>
              </w:rPr>
              <w:t>-</w:t>
            </w:r>
          </w:p>
        </w:tc>
      </w:tr>
      <w:tr w:rsidR="00E76489" w:rsidRPr="008474BC" w:rsidTr="007630BF">
        <w:trPr>
          <w:jc w:val="center"/>
        </w:trPr>
        <w:tc>
          <w:tcPr>
            <w:tcW w:w="175" w:type="pct"/>
          </w:tcPr>
          <w:p w:rsidR="00E76489" w:rsidRPr="008474BC" w:rsidRDefault="00E76489" w:rsidP="007630BF">
            <w:pPr>
              <w:suppressAutoHyphens/>
              <w:ind w:firstLine="0"/>
              <w:jc w:val="center"/>
              <w:rPr>
                <w:spacing w:val="-2"/>
                <w:szCs w:val="24"/>
              </w:rPr>
            </w:pPr>
            <w:r>
              <w:rPr>
                <w:spacing w:val="-2"/>
                <w:szCs w:val="24"/>
              </w:rPr>
              <w:t>6.</w:t>
            </w:r>
          </w:p>
        </w:tc>
        <w:tc>
          <w:tcPr>
            <w:tcW w:w="1103" w:type="pct"/>
          </w:tcPr>
          <w:p w:rsidR="00E76489" w:rsidRPr="008474BC" w:rsidRDefault="00E76489" w:rsidP="007630BF">
            <w:pPr>
              <w:suppressAutoHyphens/>
              <w:spacing w:line="230" w:lineRule="auto"/>
              <w:ind w:firstLine="0"/>
              <w:jc w:val="both"/>
              <w:rPr>
                <w:szCs w:val="17"/>
              </w:rPr>
            </w:pPr>
            <w:r>
              <w:rPr>
                <w:szCs w:val="17"/>
              </w:rPr>
              <w:t xml:space="preserve">Количество разработанных </w:t>
            </w:r>
            <w:r w:rsidRPr="00361173">
              <w:rPr>
                <w:szCs w:val="17"/>
              </w:rPr>
              <w:t>программ селекционно-племенной работы с породами крупного рогатого скота, разводимого в Смоленской области</w:t>
            </w:r>
          </w:p>
        </w:tc>
        <w:tc>
          <w:tcPr>
            <w:tcW w:w="544" w:type="pct"/>
          </w:tcPr>
          <w:p w:rsidR="00E76489" w:rsidRPr="008474BC" w:rsidRDefault="00E76489" w:rsidP="007630BF">
            <w:pPr>
              <w:suppressAutoHyphens/>
              <w:ind w:firstLine="0"/>
              <w:jc w:val="center"/>
              <w:rPr>
                <w:szCs w:val="17"/>
              </w:rPr>
            </w:pPr>
            <w:r w:rsidRPr="008474BC">
              <w:rPr>
                <w:rFonts w:eastAsia="Times New Roman" w:cs="Times New Roman"/>
                <w:szCs w:val="17"/>
              </w:rPr>
              <w:t>единиц</w:t>
            </w:r>
          </w:p>
        </w:tc>
        <w:tc>
          <w:tcPr>
            <w:tcW w:w="571" w:type="pct"/>
            <w:shd w:val="clear" w:color="auto" w:fill="auto"/>
          </w:tcPr>
          <w:p w:rsidR="00E76489" w:rsidRPr="008474BC" w:rsidRDefault="00E76489" w:rsidP="007630BF">
            <w:pPr>
              <w:suppressAutoHyphens/>
              <w:ind w:firstLine="0"/>
              <w:jc w:val="center"/>
              <w:rPr>
                <w:szCs w:val="24"/>
              </w:rPr>
            </w:pPr>
            <w:r>
              <w:rPr>
                <w:szCs w:val="24"/>
              </w:rPr>
              <w:t>-</w:t>
            </w:r>
          </w:p>
        </w:tc>
        <w:tc>
          <w:tcPr>
            <w:tcW w:w="380" w:type="pct"/>
            <w:shd w:val="clear" w:color="auto" w:fill="auto"/>
          </w:tcPr>
          <w:p w:rsidR="00E76489" w:rsidRPr="008474BC" w:rsidRDefault="00E76489" w:rsidP="007630BF">
            <w:pPr>
              <w:suppressAutoHyphens/>
              <w:ind w:firstLine="0"/>
              <w:jc w:val="center"/>
              <w:rPr>
                <w:szCs w:val="24"/>
              </w:rPr>
            </w:pPr>
            <w:r>
              <w:rPr>
                <w:szCs w:val="24"/>
              </w:rPr>
              <w:t>1</w:t>
            </w:r>
          </w:p>
        </w:tc>
        <w:tc>
          <w:tcPr>
            <w:tcW w:w="409" w:type="pct"/>
            <w:shd w:val="clear" w:color="auto" w:fill="auto"/>
          </w:tcPr>
          <w:p w:rsidR="00E76489" w:rsidRPr="008474BC" w:rsidRDefault="00E76489" w:rsidP="007630BF">
            <w:pPr>
              <w:suppressAutoHyphens/>
              <w:ind w:hanging="9"/>
              <w:jc w:val="center"/>
              <w:rPr>
                <w:szCs w:val="24"/>
              </w:rPr>
            </w:pPr>
            <w:r>
              <w:rPr>
                <w:szCs w:val="24"/>
              </w:rPr>
              <w:t>-</w:t>
            </w:r>
          </w:p>
        </w:tc>
        <w:tc>
          <w:tcPr>
            <w:tcW w:w="407" w:type="pct"/>
            <w:shd w:val="clear" w:color="auto" w:fill="auto"/>
          </w:tcPr>
          <w:p w:rsidR="00E76489" w:rsidRPr="008474BC" w:rsidRDefault="00E76489" w:rsidP="007630BF">
            <w:pPr>
              <w:suppressAutoHyphens/>
              <w:ind w:hanging="9"/>
              <w:jc w:val="center"/>
              <w:rPr>
                <w:szCs w:val="24"/>
              </w:rPr>
            </w:pPr>
            <w:r>
              <w:rPr>
                <w:szCs w:val="24"/>
              </w:rPr>
              <w:t>-</w:t>
            </w:r>
          </w:p>
        </w:tc>
        <w:tc>
          <w:tcPr>
            <w:tcW w:w="748" w:type="pct"/>
          </w:tcPr>
          <w:p w:rsidR="00E76489" w:rsidRDefault="00E76489" w:rsidP="007630BF">
            <w:pPr>
              <w:suppressAutoHyphens/>
              <w:ind w:hanging="9"/>
              <w:jc w:val="center"/>
              <w:rPr>
                <w:szCs w:val="24"/>
              </w:rPr>
            </w:pPr>
            <w:r>
              <w:rPr>
                <w:szCs w:val="24"/>
              </w:rPr>
              <w:t>5.11</w:t>
            </w:r>
          </w:p>
        </w:tc>
        <w:tc>
          <w:tcPr>
            <w:tcW w:w="663" w:type="pct"/>
          </w:tcPr>
          <w:p w:rsidR="00E76489" w:rsidRDefault="00E76489" w:rsidP="007630BF">
            <w:pPr>
              <w:suppressAutoHyphens/>
              <w:ind w:hanging="9"/>
              <w:jc w:val="center"/>
              <w:rPr>
                <w:szCs w:val="24"/>
              </w:rPr>
            </w:pPr>
            <w:r>
              <w:rPr>
                <w:szCs w:val="24"/>
              </w:rPr>
              <w:t>-</w:t>
            </w:r>
          </w:p>
        </w:tc>
      </w:tr>
    </w:tbl>
    <w:p w:rsidR="00336A6F" w:rsidRDefault="00336A6F" w:rsidP="000E6C16">
      <w:pPr>
        <w:suppressAutoHyphens/>
        <w:jc w:val="center"/>
        <w:rPr>
          <w:b/>
          <w:spacing w:val="20"/>
          <w:sz w:val="28"/>
          <w:szCs w:val="28"/>
        </w:rPr>
      </w:pPr>
    </w:p>
    <w:p w:rsidR="00336A6F" w:rsidRPr="0052051B" w:rsidRDefault="00336A6F" w:rsidP="000E6C16">
      <w:pPr>
        <w:suppressAutoHyphens/>
        <w:jc w:val="center"/>
        <w:rPr>
          <w:b/>
          <w:spacing w:val="20"/>
          <w:sz w:val="28"/>
          <w:szCs w:val="28"/>
        </w:rPr>
      </w:pPr>
      <w:r w:rsidRPr="0052051B">
        <w:rPr>
          <w:b/>
          <w:spacing w:val="20"/>
          <w:sz w:val="28"/>
          <w:szCs w:val="28"/>
        </w:rPr>
        <w:t>ПАСПОРТ</w:t>
      </w:r>
    </w:p>
    <w:p w:rsidR="00336A6F" w:rsidRPr="0052051B" w:rsidRDefault="00336A6F" w:rsidP="000E6C16">
      <w:pPr>
        <w:suppressAutoHyphens/>
        <w:jc w:val="center"/>
        <w:rPr>
          <w:b/>
          <w:sz w:val="28"/>
          <w:szCs w:val="28"/>
        </w:rPr>
      </w:pPr>
      <w:r w:rsidRPr="0052051B">
        <w:rPr>
          <w:b/>
          <w:sz w:val="28"/>
          <w:szCs w:val="28"/>
        </w:rPr>
        <w:t>комплекса процессных мероприятий</w:t>
      </w:r>
    </w:p>
    <w:p w:rsidR="00336A6F" w:rsidRDefault="00336A6F" w:rsidP="000E6C16">
      <w:pPr>
        <w:suppressAutoHyphens/>
        <w:jc w:val="center"/>
        <w:rPr>
          <w:b/>
          <w:sz w:val="28"/>
          <w:szCs w:val="28"/>
        </w:rPr>
      </w:pPr>
      <w:r w:rsidRPr="0052051B">
        <w:rPr>
          <w:b/>
          <w:sz w:val="28"/>
          <w:szCs w:val="28"/>
        </w:rPr>
        <w:t>«</w:t>
      </w:r>
      <w:r w:rsidRPr="009E6CE8">
        <w:rPr>
          <w:b/>
          <w:sz w:val="28"/>
          <w:szCs w:val="28"/>
        </w:rPr>
        <w:t xml:space="preserve">Обеспечение деятельности органов </w:t>
      </w:r>
    </w:p>
    <w:p w:rsidR="00336A6F" w:rsidRPr="0052051B" w:rsidRDefault="00336A6F" w:rsidP="000E6C16">
      <w:pPr>
        <w:suppressAutoHyphens/>
        <w:jc w:val="center"/>
        <w:rPr>
          <w:b/>
          <w:sz w:val="28"/>
          <w:szCs w:val="28"/>
        </w:rPr>
      </w:pPr>
      <w:r w:rsidRPr="009E6CE8">
        <w:rPr>
          <w:b/>
          <w:sz w:val="28"/>
          <w:szCs w:val="28"/>
        </w:rPr>
        <w:t>исполнительной власти</w:t>
      </w:r>
      <w:r>
        <w:rPr>
          <w:b/>
          <w:sz w:val="28"/>
          <w:szCs w:val="28"/>
        </w:rPr>
        <w:t xml:space="preserve"> Смоленской области</w:t>
      </w:r>
      <w:r w:rsidRPr="0052051B">
        <w:rPr>
          <w:b/>
          <w:sz w:val="28"/>
          <w:szCs w:val="28"/>
        </w:rPr>
        <w:t>»</w:t>
      </w:r>
    </w:p>
    <w:p w:rsidR="00336A6F" w:rsidRPr="0052051B" w:rsidRDefault="00336A6F" w:rsidP="000E6C16">
      <w:pPr>
        <w:suppressAutoHyphens/>
        <w:jc w:val="center"/>
        <w:rPr>
          <w:b/>
          <w:sz w:val="28"/>
          <w:szCs w:val="28"/>
        </w:rPr>
      </w:pPr>
    </w:p>
    <w:p w:rsidR="00336A6F" w:rsidRPr="0052051B" w:rsidRDefault="00336A6F" w:rsidP="000E6C16">
      <w:pPr>
        <w:suppressAutoHyphens/>
        <w:jc w:val="center"/>
        <w:rPr>
          <w:b/>
          <w:sz w:val="28"/>
          <w:szCs w:val="28"/>
        </w:rPr>
      </w:pPr>
      <w:r w:rsidRPr="0052051B">
        <w:rPr>
          <w:b/>
          <w:sz w:val="28"/>
          <w:szCs w:val="28"/>
        </w:rPr>
        <w:t>Общие положения</w:t>
      </w:r>
    </w:p>
    <w:p w:rsidR="00336A6F" w:rsidRPr="00B23AB7" w:rsidRDefault="00336A6F" w:rsidP="000E6C16">
      <w:pPr>
        <w:suppressAutoHyphens/>
        <w:rPr>
          <w:highlight w:val="yellow"/>
        </w:rPr>
      </w:pPr>
    </w:p>
    <w:tbl>
      <w:tblPr>
        <w:tblStyle w:val="1"/>
        <w:tblW w:w="5000" w:type="pct"/>
        <w:jc w:val="center"/>
        <w:tblLook w:val="04A0" w:firstRow="1" w:lastRow="0" w:firstColumn="1" w:lastColumn="0" w:noHBand="0" w:noVBand="1"/>
      </w:tblPr>
      <w:tblGrid>
        <w:gridCol w:w="3935"/>
        <w:gridCol w:w="6486"/>
      </w:tblGrid>
      <w:tr w:rsidR="00336A6F" w:rsidRPr="00B23AB7" w:rsidTr="00147AA6">
        <w:trPr>
          <w:trHeight w:val="516"/>
          <w:jc w:val="center"/>
        </w:trPr>
        <w:tc>
          <w:tcPr>
            <w:tcW w:w="1888" w:type="pct"/>
          </w:tcPr>
          <w:p w:rsidR="00336A6F" w:rsidRPr="003151FE" w:rsidRDefault="00336A6F" w:rsidP="000E6C16">
            <w:pPr>
              <w:suppressAutoHyphens/>
              <w:ind w:firstLine="0"/>
              <w:jc w:val="both"/>
              <w:rPr>
                <w:rFonts w:eastAsia="Times New Roman" w:cs="Times New Roman"/>
                <w:sz w:val="24"/>
                <w:szCs w:val="24"/>
                <w:lang w:eastAsia="ru-RU"/>
              </w:rPr>
            </w:pPr>
            <w:r w:rsidRPr="0052051B">
              <w:rPr>
                <w:rFonts w:eastAsia="Times New Roman" w:cs="Times New Roman"/>
                <w:sz w:val="24"/>
                <w:szCs w:val="24"/>
                <w:lang w:eastAsia="ru-RU"/>
              </w:rPr>
              <w:t>Ответственный за выполнение комплекса процессных мероприятий</w:t>
            </w:r>
          </w:p>
        </w:tc>
        <w:tc>
          <w:tcPr>
            <w:tcW w:w="3112" w:type="pct"/>
          </w:tcPr>
          <w:p w:rsidR="00336A6F" w:rsidRPr="0052051B" w:rsidRDefault="00336A6F" w:rsidP="000E6C16">
            <w:pPr>
              <w:suppressAutoHyphens/>
              <w:ind w:firstLine="0"/>
              <w:jc w:val="both"/>
              <w:rPr>
                <w:rFonts w:eastAsia="Times New Roman" w:cs="Times New Roman"/>
                <w:sz w:val="24"/>
                <w:szCs w:val="24"/>
                <w:lang w:eastAsia="ru-RU"/>
              </w:rPr>
            </w:pPr>
            <w:r>
              <w:rPr>
                <w:rFonts w:eastAsia="Times New Roman" w:cs="Times New Roman"/>
                <w:sz w:val="24"/>
                <w:szCs w:val="24"/>
                <w:lang w:eastAsia="ru-RU"/>
              </w:rPr>
              <w:t>з</w:t>
            </w:r>
            <w:r w:rsidRPr="008474BC">
              <w:rPr>
                <w:rFonts w:eastAsia="Times New Roman" w:cs="Times New Roman"/>
                <w:sz w:val="24"/>
                <w:szCs w:val="24"/>
                <w:lang w:eastAsia="ru-RU"/>
              </w:rPr>
              <w:t xml:space="preserve">аместитель Губернатора </w:t>
            </w:r>
            <w:r>
              <w:rPr>
                <w:rFonts w:eastAsia="Times New Roman" w:cs="Times New Roman"/>
                <w:sz w:val="24"/>
                <w:szCs w:val="24"/>
                <w:lang w:eastAsia="ru-RU"/>
              </w:rPr>
              <w:t xml:space="preserve">Смоленской области </w:t>
            </w:r>
            <w:r w:rsidRPr="008474BC">
              <w:rPr>
                <w:rFonts w:eastAsia="Times New Roman" w:cs="Times New Roman"/>
                <w:sz w:val="24"/>
                <w:szCs w:val="24"/>
                <w:lang w:eastAsia="ru-RU"/>
              </w:rPr>
              <w:t>– начальник Департамента Смоленской области по сельскому хозяйству и продовольствию Царев Александр Анатольевич</w:t>
            </w:r>
          </w:p>
        </w:tc>
      </w:tr>
      <w:tr w:rsidR="00336A6F" w:rsidRPr="00B23AB7" w:rsidTr="00147AA6">
        <w:trPr>
          <w:trHeight w:val="700"/>
          <w:jc w:val="center"/>
        </w:trPr>
        <w:tc>
          <w:tcPr>
            <w:tcW w:w="1888" w:type="pct"/>
          </w:tcPr>
          <w:p w:rsidR="00336A6F" w:rsidRPr="003151FE" w:rsidRDefault="00336A6F" w:rsidP="000E6C16">
            <w:pPr>
              <w:suppressAutoHyphens/>
              <w:ind w:firstLine="0"/>
              <w:jc w:val="both"/>
              <w:rPr>
                <w:rFonts w:eastAsia="Times New Roman" w:cs="Times New Roman"/>
                <w:sz w:val="24"/>
                <w:szCs w:val="24"/>
                <w:lang w:eastAsia="ru-RU"/>
              </w:rPr>
            </w:pPr>
            <w:r w:rsidRPr="003151FE">
              <w:rPr>
                <w:rFonts w:eastAsia="Times New Roman" w:cs="Times New Roman"/>
                <w:sz w:val="24"/>
                <w:szCs w:val="24"/>
                <w:lang w:eastAsia="ru-RU"/>
              </w:rPr>
              <w:t xml:space="preserve">Связь с </w:t>
            </w:r>
            <w:r>
              <w:rPr>
                <w:rFonts w:eastAsia="Times New Roman" w:cs="Times New Roman"/>
                <w:sz w:val="24"/>
                <w:szCs w:val="24"/>
                <w:lang w:eastAsia="ru-RU"/>
              </w:rPr>
              <w:t>Г</w:t>
            </w:r>
            <w:r w:rsidRPr="003151FE">
              <w:rPr>
                <w:rFonts w:eastAsia="Times New Roman" w:cs="Times New Roman"/>
                <w:sz w:val="24"/>
                <w:szCs w:val="24"/>
                <w:lang w:eastAsia="ru-RU"/>
              </w:rPr>
              <w:t>осударственной программой</w:t>
            </w:r>
          </w:p>
        </w:tc>
        <w:tc>
          <w:tcPr>
            <w:tcW w:w="3112" w:type="pct"/>
          </w:tcPr>
          <w:p w:rsidR="00336A6F" w:rsidRPr="0052051B" w:rsidRDefault="00336A6F" w:rsidP="000E6C16">
            <w:pPr>
              <w:suppressAutoHyphens/>
              <w:ind w:firstLine="0"/>
              <w:jc w:val="both"/>
              <w:rPr>
                <w:rFonts w:eastAsia="Times New Roman" w:cs="Times New Roman"/>
                <w:sz w:val="24"/>
                <w:szCs w:val="24"/>
                <w:lang w:eastAsia="ru-RU"/>
              </w:rPr>
            </w:pPr>
            <w:r w:rsidRPr="0052051B">
              <w:rPr>
                <w:rFonts w:eastAsia="Times New Roman" w:cs="Times New Roman"/>
                <w:sz w:val="24"/>
                <w:szCs w:val="24"/>
                <w:lang w:eastAsia="ru-RU"/>
              </w:rPr>
              <w:t>областная государственная программа «Развитие сел</w:t>
            </w:r>
            <w:r>
              <w:rPr>
                <w:rFonts w:eastAsia="Times New Roman" w:cs="Times New Roman"/>
                <w:sz w:val="24"/>
                <w:szCs w:val="24"/>
                <w:lang w:eastAsia="ru-RU"/>
              </w:rPr>
              <w:t>ьского хозяйства и регулирование</w:t>
            </w:r>
            <w:r w:rsidRPr="0052051B">
              <w:rPr>
                <w:rFonts w:eastAsia="Times New Roman" w:cs="Times New Roman"/>
                <w:sz w:val="24"/>
                <w:szCs w:val="24"/>
                <w:lang w:eastAsia="ru-RU"/>
              </w:rPr>
              <w:t xml:space="preserve"> рынков сельскохозяйственной продукции, сырья и продовольствия в Смоленской области»</w:t>
            </w:r>
          </w:p>
        </w:tc>
      </w:tr>
    </w:tbl>
    <w:p w:rsidR="00336A6F" w:rsidRDefault="00336A6F" w:rsidP="000E6C16">
      <w:pPr>
        <w:suppressAutoHyphens/>
        <w:jc w:val="both"/>
        <w:rPr>
          <w:highlight w:val="yellow"/>
        </w:rPr>
      </w:pPr>
    </w:p>
    <w:p w:rsidR="00336A6F" w:rsidRPr="00B23AB7" w:rsidRDefault="00336A6F" w:rsidP="000E6C16">
      <w:pPr>
        <w:suppressAutoHyphens/>
        <w:ind w:firstLine="709"/>
        <w:jc w:val="both"/>
        <w:rPr>
          <w:b/>
          <w:sz w:val="28"/>
          <w:szCs w:val="28"/>
          <w:highlight w:val="yellow"/>
        </w:rPr>
      </w:pPr>
      <w:r w:rsidRPr="009606C7">
        <w:rPr>
          <w:sz w:val="28"/>
          <w:szCs w:val="28"/>
        </w:rPr>
        <w:lastRenderedPageBreak/>
        <w:t>Показатели реализации комплекса процессных мероприятий «Обеспечение деятельности органов исполнительной власти</w:t>
      </w:r>
      <w:r>
        <w:rPr>
          <w:sz w:val="28"/>
          <w:szCs w:val="28"/>
        </w:rPr>
        <w:t xml:space="preserve"> Смоленской области</w:t>
      </w:r>
      <w:r w:rsidRPr="009606C7">
        <w:rPr>
          <w:sz w:val="28"/>
          <w:szCs w:val="28"/>
        </w:rPr>
        <w:t>»</w:t>
      </w:r>
      <w:r>
        <w:rPr>
          <w:sz w:val="28"/>
          <w:szCs w:val="28"/>
        </w:rPr>
        <w:t xml:space="preserve"> </w:t>
      </w:r>
      <w:r w:rsidRPr="009606C7">
        <w:rPr>
          <w:sz w:val="28"/>
          <w:szCs w:val="28"/>
        </w:rPr>
        <w:t>не предусмотрены</w:t>
      </w:r>
      <w:r>
        <w:rPr>
          <w:sz w:val="28"/>
          <w:szCs w:val="28"/>
        </w:rPr>
        <w:t>.</w:t>
      </w:r>
    </w:p>
    <w:p w:rsidR="00336A6F" w:rsidRPr="00B23AB7" w:rsidRDefault="00336A6F" w:rsidP="00336A6F">
      <w:pPr>
        <w:jc w:val="right"/>
        <w:rPr>
          <w:b/>
          <w:sz w:val="28"/>
          <w:szCs w:val="28"/>
          <w:highlight w:val="yellow"/>
        </w:rPr>
      </w:pPr>
    </w:p>
    <w:p w:rsidR="00336A6F" w:rsidRPr="009E6CE8" w:rsidRDefault="00336A6F" w:rsidP="00336A6F">
      <w:pPr>
        <w:spacing w:line="259" w:lineRule="auto"/>
        <w:jc w:val="center"/>
        <w:rPr>
          <w:b/>
          <w:sz w:val="28"/>
          <w:szCs w:val="28"/>
        </w:rPr>
      </w:pPr>
      <w:r w:rsidRPr="009E6CE8">
        <w:rPr>
          <w:b/>
          <w:sz w:val="28"/>
          <w:szCs w:val="28"/>
        </w:rPr>
        <w:t>5. СВЕДЕНИЯ</w:t>
      </w:r>
    </w:p>
    <w:p w:rsidR="00336A6F" w:rsidRPr="009E6CE8" w:rsidRDefault="00336A6F" w:rsidP="00336A6F">
      <w:pPr>
        <w:ind w:left="1701" w:right="1700"/>
        <w:jc w:val="center"/>
        <w:rPr>
          <w:b/>
          <w:sz w:val="28"/>
          <w:szCs w:val="28"/>
        </w:rPr>
      </w:pPr>
      <w:r w:rsidRPr="009E6CE8">
        <w:rPr>
          <w:b/>
          <w:sz w:val="28"/>
          <w:szCs w:val="28"/>
        </w:rPr>
        <w:t xml:space="preserve">о финансировании структурных элементов </w:t>
      </w:r>
      <w:r>
        <w:rPr>
          <w:b/>
          <w:sz w:val="28"/>
          <w:szCs w:val="28"/>
        </w:rPr>
        <w:br/>
        <w:t xml:space="preserve">областной </w:t>
      </w:r>
      <w:r w:rsidRPr="009E6CE8">
        <w:rPr>
          <w:b/>
          <w:sz w:val="28"/>
          <w:szCs w:val="28"/>
        </w:rPr>
        <w:t>государственной программы</w:t>
      </w:r>
    </w:p>
    <w:p w:rsidR="00336A6F" w:rsidRPr="009E6CE8" w:rsidRDefault="00336A6F" w:rsidP="00336A6F">
      <w:pPr>
        <w:jc w:val="center"/>
        <w:rPr>
          <w:b/>
          <w:sz w:val="28"/>
          <w:szCs w:val="28"/>
        </w:rPr>
      </w:pPr>
      <w:r w:rsidRPr="009E6CE8">
        <w:rPr>
          <w:b/>
          <w:sz w:val="28"/>
          <w:szCs w:val="28"/>
        </w:rPr>
        <w:t>«Развитие сельского хозяйства и</w:t>
      </w:r>
    </w:p>
    <w:p w:rsidR="00336A6F" w:rsidRPr="009E6CE8" w:rsidRDefault="00336A6F" w:rsidP="00336A6F">
      <w:pPr>
        <w:jc w:val="center"/>
        <w:rPr>
          <w:b/>
          <w:sz w:val="28"/>
          <w:szCs w:val="28"/>
        </w:rPr>
      </w:pPr>
      <w:r w:rsidRPr="009E6CE8">
        <w:rPr>
          <w:b/>
          <w:sz w:val="28"/>
          <w:szCs w:val="28"/>
        </w:rPr>
        <w:t>регулирование рынков сельскохозяйственной</w:t>
      </w:r>
    </w:p>
    <w:p w:rsidR="00336A6F" w:rsidRPr="009E6CE8" w:rsidRDefault="00336A6F" w:rsidP="00336A6F">
      <w:pPr>
        <w:jc w:val="center"/>
        <w:rPr>
          <w:b/>
          <w:sz w:val="28"/>
          <w:szCs w:val="28"/>
        </w:rPr>
      </w:pPr>
      <w:r w:rsidRPr="009E6CE8">
        <w:rPr>
          <w:b/>
          <w:sz w:val="28"/>
          <w:szCs w:val="28"/>
        </w:rPr>
        <w:t>продукции, сырья и продовольствия</w:t>
      </w:r>
    </w:p>
    <w:p w:rsidR="00336A6F" w:rsidRDefault="00336A6F" w:rsidP="00336A6F">
      <w:pPr>
        <w:jc w:val="center"/>
        <w:rPr>
          <w:b/>
          <w:sz w:val="28"/>
          <w:szCs w:val="28"/>
        </w:rPr>
      </w:pPr>
      <w:r w:rsidRPr="009E6CE8">
        <w:rPr>
          <w:b/>
          <w:sz w:val="28"/>
          <w:szCs w:val="28"/>
        </w:rPr>
        <w:t>в Смоленской области»</w:t>
      </w:r>
    </w:p>
    <w:p w:rsidR="00336A6F" w:rsidRPr="00874B80" w:rsidRDefault="00336A6F" w:rsidP="00336A6F">
      <w:pPr>
        <w:jc w:val="center"/>
        <w:rPr>
          <w:szCs w:val="28"/>
          <w:highlight w:val="yellow"/>
        </w:rPr>
      </w:pPr>
    </w:p>
    <w:tbl>
      <w:tblPr>
        <w:tblW w:w="1021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2836"/>
        <w:gridCol w:w="1418"/>
        <w:gridCol w:w="1417"/>
        <w:gridCol w:w="993"/>
        <w:gridCol w:w="992"/>
        <w:gridCol w:w="992"/>
        <w:gridCol w:w="992"/>
      </w:tblGrid>
      <w:tr w:rsidR="00336A6F" w:rsidRPr="001F5A16" w:rsidTr="000E6C16">
        <w:trPr>
          <w:trHeight w:val="20"/>
          <w:tblHeader/>
        </w:trPr>
        <w:tc>
          <w:tcPr>
            <w:tcW w:w="571" w:type="dxa"/>
            <w:vMerge w:val="restart"/>
            <w:shd w:val="clear" w:color="auto" w:fill="auto"/>
            <w:hideMark/>
          </w:tcPr>
          <w:p w:rsidR="00336A6F" w:rsidRPr="00584359" w:rsidRDefault="00336A6F" w:rsidP="000E6C16">
            <w:pPr>
              <w:jc w:val="center"/>
            </w:pPr>
            <w:r w:rsidRPr="00584359">
              <w:t>№ п/п</w:t>
            </w:r>
          </w:p>
        </w:tc>
        <w:tc>
          <w:tcPr>
            <w:tcW w:w="2836" w:type="dxa"/>
            <w:vMerge w:val="restart"/>
            <w:shd w:val="clear" w:color="auto" w:fill="auto"/>
            <w:hideMark/>
          </w:tcPr>
          <w:p w:rsidR="00336A6F" w:rsidRPr="001F5A16" w:rsidRDefault="00336A6F" w:rsidP="000E6C16">
            <w:pPr>
              <w:jc w:val="center"/>
            </w:pPr>
            <w:r w:rsidRPr="001F5A16">
              <w:t>Наименование</w:t>
            </w:r>
          </w:p>
        </w:tc>
        <w:tc>
          <w:tcPr>
            <w:tcW w:w="1418" w:type="dxa"/>
            <w:vMerge w:val="restart"/>
            <w:shd w:val="clear" w:color="auto" w:fill="auto"/>
            <w:hideMark/>
          </w:tcPr>
          <w:p w:rsidR="00336A6F" w:rsidRPr="001F5A16" w:rsidRDefault="00336A6F" w:rsidP="000E6C16">
            <w:pPr>
              <w:ind w:left="-108" w:right="-108"/>
              <w:jc w:val="center"/>
            </w:pPr>
            <w:r>
              <w:t>Участник Г</w:t>
            </w:r>
            <w:r w:rsidRPr="001F5A16">
              <w:t xml:space="preserve">осударственной программы </w:t>
            </w:r>
          </w:p>
        </w:tc>
        <w:tc>
          <w:tcPr>
            <w:tcW w:w="1417" w:type="dxa"/>
            <w:vMerge w:val="restart"/>
            <w:shd w:val="clear" w:color="auto" w:fill="auto"/>
            <w:hideMark/>
          </w:tcPr>
          <w:p w:rsidR="00336A6F" w:rsidRPr="001F5A16" w:rsidRDefault="00336A6F" w:rsidP="000E6C16">
            <w:pPr>
              <w:ind w:left="-108" w:right="-108"/>
              <w:jc w:val="center"/>
            </w:pPr>
            <w:r w:rsidRPr="001F5A16">
              <w:t xml:space="preserve">Источник финансового обеспечения </w:t>
            </w:r>
          </w:p>
        </w:tc>
        <w:tc>
          <w:tcPr>
            <w:tcW w:w="3969" w:type="dxa"/>
            <w:gridSpan w:val="4"/>
            <w:shd w:val="clear" w:color="auto" w:fill="auto"/>
            <w:hideMark/>
          </w:tcPr>
          <w:p w:rsidR="00336A6F" w:rsidRPr="001F5A16" w:rsidRDefault="00336A6F" w:rsidP="000E6C16">
            <w:pPr>
              <w:ind w:right="-34"/>
              <w:jc w:val="center"/>
            </w:pPr>
            <w:r>
              <w:t>Объем средств на реализацию Г</w:t>
            </w:r>
            <w:r w:rsidRPr="001F5A16">
              <w:t>осударственной программы на очередной финансовый год и плановый период (тыс. рублей)</w:t>
            </w:r>
          </w:p>
        </w:tc>
      </w:tr>
      <w:tr w:rsidR="00336A6F" w:rsidRPr="00A47A61" w:rsidTr="000E6C16">
        <w:trPr>
          <w:trHeight w:val="20"/>
          <w:tblHeader/>
        </w:trPr>
        <w:tc>
          <w:tcPr>
            <w:tcW w:w="571" w:type="dxa"/>
            <w:vMerge/>
            <w:shd w:val="clear" w:color="auto" w:fill="auto"/>
            <w:hideMark/>
          </w:tcPr>
          <w:p w:rsidR="00336A6F" w:rsidRPr="00584359" w:rsidRDefault="00336A6F" w:rsidP="000E6C16">
            <w:pPr>
              <w:jc w:val="center"/>
            </w:pPr>
          </w:p>
        </w:tc>
        <w:tc>
          <w:tcPr>
            <w:tcW w:w="2836" w:type="dxa"/>
            <w:vMerge/>
            <w:shd w:val="clear" w:color="auto" w:fill="auto"/>
            <w:vAlign w:val="center"/>
            <w:hideMark/>
          </w:tcPr>
          <w:p w:rsidR="00336A6F" w:rsidRPr="001F5A16" w:rsidRDefault="00336A6F" w:rsidP="000E6C16"/>
        </w:tc>
        <w:tc>
          <w:tcPr>
            <w:tcW w:w="1418" w:type="dxa"/>
            <w:vMerge/>
            <w:shd w:val="clear" w:color="auto" w:fill="auto"/>
            <w:vAlign w:val="center"/>
            <w:hideMark/>
          </w:tcPr>
          <w:p w:rsidR="00336A6F" w:rsidRPr="001F5A16" w:rsidRDefault="00336A6F" w:rsidP="000E6C16"/>
        </w:tc>
        <w:tc>
          <w:tcPr>
            <w:tcW w:w="1417" w:type="dxa"/>
            <w:vMerge/>
            <w:shd w:val="clear" w:color="auto" w:fill="auto"/>
            <w:vAlign w:val="center"/>
            <w:hideMark/>
          </w:tcPr>
          <w:p w:rsidR="00336A6F" w:rsidRPr="001F5A16" w:rsidRDefault="00336A6F" w:rsidP="000E6C16"/>
        </w:tc>
        <w:tc>
          <w:tcPr>
            <w:tcW w:w="993" w:type="dxa"/>
            <w:shd w:val="clear" w:color="auto" w:fill="auto"/>
            <w:hideMark/>
          </w:tcPr>
          <w:p w:rsidR="00336A6F" w:rsidRPr="001F5A16" w:rsidRDefault="00336A6F" w:rsidP="000E6C16">
            <w:pPr>
              <w:ind w:right="-34"/>
              <w:jc w:val="center"/>
            </w:pPr>
            <w:r w:rsidRPr="001F5A16">
              <w:t>всего</w:t>
            </w:r>
          </w:p>
        </w:tc>
        <w:tc>
          <w:tcPr>
            <w:tcW w:w="992" w:type="dxa"/>
            <w:shd w:val="clear" w:color="auto" w:fill="auto"/>
            <w:hideMark/>
          </w:tcPr>
          <w:p w:rsidR="00336A6F" w:rsidRPr="001F5A16" w:rsidRDefault="00336A6F" w:rsidP="000E6C16">
            <w:pPr>
              <w:jc w:val="center"/>
              <w:rPr>
                <w:spacing w:val="-2"/>
              </w:rPr>
            </w:pPr>
            <w:r>
              <w:rPr>
                <w:color w:val="22272F"/>
                <w:shd w:val="clear" w:color="auto" w:fill="FFFFFF"/>
              </w:rPr>
              <w:t>2022 год</w:t>
            </w:r>
          </w:p>
        </w:tc>
        <w:tc>
          <w:tcPr>
            <w:tcW w:w="992" w:type="dxa"/>
            <w:shd w:val="clear" w:color="auto" w:fill="auto"/>
            <w:hideMark/>
          </w:tcPr>
          <w:p w:rsidR="00336A6F" w:rsidRPr="001F5A16" w:rsidRDefault="00336A6F" w:rsidP="000E6C16">
            <w:pPr>
              <w:jc w:val="center"/>
              <w:rPr>
                <w:spacing w:val="-2"/>
              </w:rPr>
            </w:pPr>
            <w:r>
              <w:rPr>
                <w:color w:val="22272F"/>
                <w:shd w:val="clear" w:color="auto" w:fill="FFFFFF"/>
              </w:rPr>
              <w:t xml:space="preserve">2023 год </w:t>
            </w:r>
          </w:p>
        </w:tc>
        <w:tc>
          <w:tcPr>
            <w:tcW w:w="992" w:type="dxa"/>
            <w:shd w:val="clear" w:color="auto" w:fill="auto"/>
            <w:hideMark/>
          </w:tcPr>
          <w:p w:rsidR="00336A6F" w:rsidRPr="001F5A16" w:rsidRDefault="00336A6F" w:rsidP="000E6C16">
            <w:pPr>
              <w:jc w:val="center"/>
            </w:pPr>
            <w:r>
              <w:rPr>
                <w:color w:val="22272F"/>
                <w:shd w:val="clear" w:color="auto" w:fill="FFFFFF"/>
              </w:rPr>
              <w:t>2024</w:t>
            </w:r>
            <w:r w:rsidRPr="001F5A16">
              <w:rPr>
                <w:color w:val="22272F"/>
                <w:shd w:val="clear" w:color="auto" w:fill="FFFFFF"/>
              </w:rPr>
              <w:t xml:space="preserve"> год </w:t>
            </w:r>
          </w:p>
        </w:tc>
      </w:tr>
      <w:tr w:rsidR="00336A6F" w:rsidRPr="00462262" w:rsidTr="00147AA6">
        <w:trPr>
          <w:trHeight w:val="20"/>
        </w:trPr>
        <w:tc>
          <w:tcPr>
            <w:tcW w:w="10211" w:type="dxa"/>
            <w:gridSpan w:val="8"/>
            <w:shd w:val="clear" w:color="auto" w:fill="auto"/>
          </w:tcPr>
          <w:p w:rsidR="00336A6F" w:rsidRPr="00E530D9" w:rsidRDefault="00336A6F" w:rsidP="000E6C16">
            <w:pPr>
              <w:jc w:val="center"/>
              <w:rPr>
                <w:b/>
              </w:rPr>
            </w:pPr>
            <w:r w:rsidRPr="00462262">
              <w:rPr>
                <w:b/>
              </w:rPr>
              <w:t>1. Региональный проект «Акселерация субъектов МСП»</w:t>
            </w:r>
          </w:p>
        </w:tc>
      </w:tr>
      <w:tr w:rsidR="00336A6F" w:rsidRPr="00A47A61" w:rsidTr="00147AA6">
        <w:trPr>
          <w:trHeight w:val="20"/>
        </w:trPr>
        <w:tc>
          <w:tcPr>
            <w:tcW w:w="571" w:type="dxa"/>
            <w:shd w:val="clear" w:color="auto" w:fill="auto"/>
          </w:tcPr>
          <w:p w:rsidR="00336A6F" w:rsidRPr="00584359" w:rsidRDefault="00336A6F" w:rsidP="000E6C16">
            <w:pPr>
              <w:jc w:val="center"/>
              <w:rPr>
                <w:color w:val="22272F"/>
                <w:shd w:val="clear" w:color="auto" w:fill="FFFFFF"/>
              </w:rPr>
            </w:pPr>
            <w:r w:rsidRPr="00584359">
              <w:rPr>
                <w:color w:val="22272F"/>
                <w:shd w:val="clear" w:color="auto" w:fill="FFFFFF"/>
              </w:rPr>
              <w:t>1.1.</w:t>
            </w:r>
          </w:p>
        </w:tc>
        <w:tc>
          <w:tcPr>
            <w:tcW w:w="2836" w:type="dxa"/>
            <w:shd w:val="clear" w:color="auto" w:fill="auto"/>
            <w:vAlign w:val="center"/>
          </w:tcPr>
          <w:p w:rsidR="00336A6F" w:rsidRPr="00874B80" w:rsidRDefault="00336A6F" w:rsidP="000E6C16">
            <w:pPr>
              <w:jc w:val="both"/>
              <w:rPr>
                <w:spacing w:val="-2"/>
              </w:rPr>
            </w:pPr>
            <w:r w:rsidRPr="00874B80">
              <w:rPr>
                <w:spacing w:val="-2"/>
              </w:rPr>
              <w:t>Субъекты малого и среднего предпринимательства в агропромышленном комплексе получили поддержку в рамках федерального проекта на создание и развитие производств (количество крестьянских (фермерских) хозяйств, индивидуальных предпринимателей и сельскохозяйственных потребительских кооперативов, получивших государственную поддержку в рамках федерального проекта (нарастающим итогом)</w:t>
            </w:r>
          </w:p>
        </w:tc>
        <w:tc>
          <w:tcPr>
            <w:tcW w:w="1418" w:type="dxa"/>
            <w:shd w:val="clear" w:color="auto" w:fill="auto"/>
            <w:vAlign w:val="center"/>
          </w:tcPr>
          <w:p w:rsidR="00336A6F" w:rsidRPr="001E4CF0" w:rsidRDefault="00336A6F" w:rsidP="000E6C16">
            <w:pPr>
              <w:jc w:val="center"/>
              <w:rPr>
                <w:color w:val="22272F"/>
                <w:shd w:val="clear" w:color="auto" w:fill="FFFFFF"/>
              </w:rPr>
            </w:pPr>
          </w:p>
        </w:tc>
        <w:tc>
          <w:tcPr>
            <w:tcW w:w="1417" w:type="dxa"/>
            <w:tcBorders>
              <w:bottom w:val="single" w:sz="4" w:space="0" w:color="auto"/>
            </w:tcBorders>
            <w:shd w:val="clear" w:color="auto" w:fill="auto"/>
            <w:vAlign w:val="center"/>
          </w:tcPr>
          <w:p w:rsidR="00336A6F" w:rsidRPr="001E4CF0" w:rsidRDefault="00336A6F" w:rsidP="000E6C16">
            <w:pPr>
              <w:jc w:val="center"/>
              <w:rPr>
                <w:color w:val="22272F"/>
                <w:shd w:val="clear" w:color="auto" w:fill="FFFFFF"/>
              </w:rPr>
            </w:pPr>
          </w:p>
        </w:tc>
        <w:tc>
          <w:tcPr>
            <w:tcW w:w="993" w:type="dxa"/>
            <w:tcBorders>
              <w:bottom w:val="single" w:sz="4" w:space="0" w:color="auto"/>
            </w:tcBorders>
            <w:shd w:val="clear" w:color="auto" w:fill="auto"/>
            <w:vAlign w:val="center"/>
          </w:tcPr>
          <w:p w:rsidR="00336A6F" w:rsidRPr="001E4CF0" w:rsidRDefault="00336A6F" w:rsidP="000E6C16">
            <w:pPr>
              <w:jc w:val="center"/>
              <w:rPr>
                <w:color w:val="22272F"/>
                <w:shd w:val="clear" w:color="auto" w:fill="FFFFFF"/>
              </w:rPr>
            </w:pPr>
          </w:p>
        </w:tc>
        <w:tc>
          <w:tcPr>
            <w:tcW w:w="992" w:type="dxa"/>
            <w:tcBorders>
              <w:bottom w:val="single" w:sz="4" w:space="0" w:color="auto"/>
            </w:tcBorders>
            <w:shd w:val="clear" w:color="auto" w:fill="auto"/>
            <w:vAlign w:val="center"/>
          </w:tcPr>
          <w:p w:rsidR="00336A6F" w:rsidRPr="001E4CF0" w:rsidRDefault="00336A6F" w:rsidP="000E6C16">
            <w:pPr>
              <w:jc w:val="center"/>
              <w:rPr>
                <w:color w:val="22272F"/>
                <w:shd w:val="clear" w:color="auto" w:fill="FFFFFF"/>
              </w:rPr>
            </w:pPr>
          </w:p>
        </w:tc>
        <w:tc>
          <w:tcPr>
            <w:tcW w:w="992" w:type="dxa"/>
            <w:tcBorders>
              <w:bottom w:val="single" w:sz="4" w:space="0" w:color="auto"/>
            </w:tcBorders>
            <w:shd w:val="clear" w:color="auto" w:fill="auto"/>
            <w:vAlign w:val="center"/>
          </w:tcPr>
          <w:p w:rsidR="00336A6F" w:rsidRPr="001E4CF0" w:rsidRDefault="00336A6F" w:rsidP="000E6C16">
            <w:pPr>
              <w:jc w:val="center"/>
              <w:rPr>
                <w:color w:val="22272F"/>
                <w:shd w:val="clear" w:color="auto" w:fill="FFFFFF"/>
              </w:rPr>
            </w:pPr>
          </w:p>
        </w:tc>
        <w:tc>
          <w:tcPr>
            <w:tcW w:w="992" w:type="dxa"/>
            <w:tcBorders>
              <w:bottom w:val="single" w:sz="4" w:space="0" w:color="auto"/>
            </w:tcBorders>
            <w:shd w:val="clear" w:color="auto" w:fill="auto"/>
            <w:vAlign w:val="center"/>
          </w:tcPr>
          <w:p w:rsidR="00336A6F" w:rsidRPr="001E4CF0" w:rsidRDefault="00336A6F" w:rsidP="000E6C16">
            <w:pPr>
              <w:jc w:val="center"/>
              <w:rPr>
                <w:color w:val="22272F"/>
                <w:shd w:val="clear" w:color="auto" w:fill="FFFFFF"/>
              </w:rPr>
            </w:pPr>
          </w:p>
        </w:tc>
      </w:tr>
      <w:tr w:rsidR="00336A6F" w:rsidRPr="00A47A61" w:rsidTr="00147AA6">
        <w:trPr>
          <w:trHeight w:val="340"/>
        </w:trPr>
        <w:tc>
          <w:tcPr>
            <w:tcW w:w="571" w:type="dxa"/>
            <w:vMerge w:val="restart"/>
            <w:shd w:val="clear" w:color="auto" w:fill="auto"/>
          </w:tcPr>
          <w:p w:rsidR="00336A6F" w:rsidRPr="00584359" w:rsidRDefault="00336A6F" w:rsidP="000E6C16">
            <w:pPr>
              <w:jc w:val="center"/>
            </w:pPr>
            <w:r w:rsidRPr="00584359">
              <w:t>1.2.</w:t>
            </w:r>
          </w:p>
        </w:tc>
        <w:tc>
          <w:tcPr>
            <w:tcW w:w="2836" w:type="dxa"/>
            <w:vMerge w:val="restart"/>
            <w:shd w:val="clear" w:color="auto" w:fill="auto"/>
          </w:tcPr>
          <w:p w:rsidR="00336A6F" w:rsidRPr="00874B80" w:rsidRDefault="00336A6F" w:rsidP="000E6C16">
            <w:pPr>
              <w:ind w:left="34"/>
              <w:jc w:val="both"/>
              <w:rPr>
                <w:spacing w:val="-2"/>
              </w:rPr>
            </w:pPr>
            <w:r w:rsidRPr="00874B80">
              <w:rPr>
                <w:spacing w:val="-2"/>
              </w:rPr>
              <w:t>Предоставление грантов «Агростартап» крестьянским (фермерским) хозяйствам или индивидуальным предпринимателям на их создание и (или) развитие</w:t>
            </w:r>
          </w:p>
        </w:tc>
        <w:tc>
          <w:tcPr>
            <w:tcW w:w="1418" w:type="dxa"/>
            <w:vMerge w:val="restart"/>
            <w:shd w:val="clear" w:color="auto" w:fill="auto"/>
          </w:tcPr>
          <w:p w:rsidR="00336A6F" w:rsidRPr="00BF0E56" w:rsidRDefault="00336A6F" w:rsidP="000E6C16">
            <w:pPr>
              <w:jc w:val="center"/>
            </w:pPr>
            <w:r w:rsidRPr="00BF0E56">
              <w:t>Департамент Смоленской области по сельскому хозяйству и продовольствию</w:t>
            </w:r>
          </w:p>
        </w:tc>
        <w:tc>
          <w:tcPr>
            <w:tcW w:w="1417" w:type="dxa"/>
            <w:tcBorders>
              <w:bottom w:val="nil"/>
            </w:tcBorders>
            <w:shd w:val="clear" w:color="auto" w:fill="auto"/>
          </w:tcPr>
          <w:p w:rsidR="00336A6F" w:rsidRPr="00C7422B" w:rsidRDefault="00336A6F" w:rsidP="000E6C16">
            <w:pPr>
              <w:jc w:val="center"/>
            </w:pPr>
          </w:p>
        </w:tc>
        <w:tc>
          <w:tcPr>
            <w:tcW w:w="993" w:type="dxa"/>
            <w:tcBorders>
              <w:bottom w:val="nil"/>
            </w:tcBorders>
            <w:shd w:val="clear" w:color="auto" w:fill="auto"/>
          </w:tcPr>
          <w:p w:rsidR="00336A6F" w:rsidRPr="00857AFB" w:rsidRDefault="000E58EE" w:rsidP="000E6C16">
            <w:pPr>
              <w:jc w:val="center"/>
            </w:pPr>
            <w:r w:rsidRPr="000E58EE">
              <w:t>66 099,5</w:t>
            </w:r>
          </w:p>
        </w:tc>
        <w:tc>
          <w:tcPr>
            <w:tcW w:w="992" w:type="dxa"/>
            <w:tcBorders>
              <w:bottom w:val="nil"/>
            </w:tcBorders>
            <w:shd w:val="clear" w:color="auto" w:fill="auto"/>
          </w:tcPr>
          <w:p w:rsidR="00336A6F" w:rsidRPr="00857AFB" w:rsidRDefault="000E58EE" w:rsidP="000E6C16">
            <w:pPr>
              <w:jc w:val="center"/>
            </w:pPr>
            <w:r w:rsidRPr="000E58EE">
              <w:t>15 499,5</w:t>
            </w:r>
          </w:p>
        </w:tc>
        <w:tc>
          <w:tcPr>
            <w:tcW w:w="992" w:type="dxa"/>
            <w:tcBorders>
              <w:bottom w:val="nil"/>
            </w:tcBorders>
            <w:shd w:val="clear" w:color="auto" w:fill="auto"/>
          </w:tcPr>
          <w:p w:rsidR="00336A6F" w:rsidRPr="00857AFB" w:rsidRDefault="00336A6F" w:rsidP="000E6C16">
            <w:pPr>
              <w:jc w:val="center"/>
            </w:pPr>
            <w:r w:rsidRPr="00857AFB">
              <w:t>17 600,0</w:t>
            </w:r>
          </w:p>
        </w:tc>
        <w:tc>
          <w:tcPr>
            <w:tcW w:w="992" w:type="dxa"/>
            <w:tcBorders>
              <w:bottom w:val="nil"/>
            </w:tcBorders>
            <w:shd w:val="clear" w:color="auto" w:fill="auto"/>
          </w:tcPr>
          <w:p w:rsidR="00336A6F" w:rsidRDefault="00336A6F" w:rsidP="000E6C16">
            <w:pPr>
              <w:jc w:val="center"/>
            </w:pPr>
            <w:r w:rsidRPr="00857AFB">
              <w:t>33 000,0</w:t>
            </w:r>
          </w:p>
        </w:tc>
      </w:tr>
      <w:tr w:rsidR="00336A6F" w:rsidRPr="00A47A61" w:rsidTr="00147AA6">
        <w:trPr>
          <w:trHeight w:val="20"/>
        </w:trPr>
        <w:tc>
          <w:tcPr>
            <w:tcW w:w="571" w:type="dxa"/>
            <w:vMerge/>
            <w:shd w:val="clear" w:color="auto" w:fill="auto"/>
          </w:tcPr>
          <w:p w:rsidR="00336A6F" w:rsidRPr="00584359" w:rsidRDefault="00336A6F" w:rsidP="000E6C16">
            <w:pPr>
              <w:jc w:val="center"/>
            </w:pPr>
          </w:p>
        </w:tc>
        <w:tc>
          <w:tcPr>
            <w:tcW w:w="2836" w:type="dxa"/>
            <w:vMerge/>
            <w:shd w:val="clear" w:color="auto" w:fill="auto"/>
          </w:tcPr>
          <w:p w:rsidR="00336A6F" w:rsidRPr="00874B80" w:rsidRDefault="00336A6F" w:rsidP="000E6C16">
            <w:pPr>
              <w:ind w:left="34"/>
              <w:jc w:val="both"/>
              <w:rPr>
                <w:spacing w:val="-2"/>
                <w:highlight w:val="yellow"/>
              </w:rPr>
            </w:pPr>
          </w:p>
        </w:tc>
        <w:tc>
          <w:tcPr>
            <w:tcW w:w="1418" w:type="dxa"/>
            <w:vMerge/>
            <w:shd w:val="clear" w:color="auto" w:fill="auto"/>
          </w:tcPr>
          <w:p w:rsidR="00336A6F" w:rsidRPr="00A47A61" w:rsidRDefault="00336A6F" w:rsidP="000E6C16">
            <w:pPr>
              <w:jc w:val="center"/>
              <w:rPr>
                <w:highlight w:val="yellow"/>
              </w:rPr>
            </w:pPr>
          </w:p>
        </w:tc>
        <w:tc>
          <w:tcPr>
            <w:tcW w:w="1417" w:type="dxa"/>
            <w:tcBorders>
              <w:top w:val="nil"/>
              <w:bottom w:val="nil"/>
            </w:tcBorders>
            <w:shd w:val="clear" w:color="auto" w:fill="auto"/>
          </w:tcPr>
          <w:p w:rsidR="00336A6F" w:rsidRPr="00C7422B" w:rsidRDefault="00336A6F" w:rsidP="000E6C16">
            <w:pPr>
              <w:jc w:val="center"/>
            </w:pPr>
            <w:r w:rsidRPr="00C7422B">
              <w:t>федеральный бюджет</w:t>
            </w:r>
          </w:p>
        </w:tc>
        <w:tc>
          <w:tcPr>
            <w:tcW w:w="993" w:type="dxa"/>
            <w:tcBorders>
              <w:top w:val="nil"/>
              <w:bottom w:val="nil"/>
            </w:tcBorders>
            <w:shd w:val="clear" w:color="auto" w:fill="auto"/>
          </w:tcPr>
          <w:p w:rsidR="00336A6F" w:rsidRPr="00E84194" w:rsidRDefault="000E58EE" w:rsidP="000E6C16">
            <w:pPr>
              <w:jc w:val="center"/>
            </w:pPr>
            <w:r w:rsidRPr="000E58EE">
              <w:t>64 116,5</w:t>
            </w:r>
          </w:p>
        </w:tc>
        <w:tc>
          <w:tcPr>
            <w:tcW w:w="992" w:type="dxa"/>
            <w:tcBorders>
              <w:top w:val="nil"/>
              <w:bottom w:val="nil"/>
            </w:tcBorders>
            <w:shd w:val="clear" w:color="auto" w:fill="auto"/>
          </w:tcPr>
          <w:p w:rsidR="00336A6F" w:rsidRPr="00E84194" w:rsidRDefault="000E58EE" w:rsidP="000E6C16">
            <w:pPr>
              <w:jc w:val="center"/>
            </w:pPr>
            <w:r w:rsidRPr="000E58EE">
              <w:t>15 034,5</w:t>
            </w:r>
          </w:p>
        </w:tc>
        <w:tc>
          <w:tcPr>
            <w:tcW w:w="992" w:type="dxa"/>
            <w:tcBorders>
              <w:top w:val="nil"/>
              <w:bottom w:val="nil"/>
            </w:tcBorders>
            <w:shd w:val="clear" w:color="auto" w:fill="auto"/>
          </w:tcPr>
          <w:p w:rsidR="00336A6F" w:rsidRPr="00E84194" w:rsidRDefault="00336A6F" w:rsidP="000E6C16">
            <w:pPr>
              <w:jc w:val="center"/>
            </w:pPr>
            <w:r w:rsidRPr="00E84194">
              <w:t>17 072,0</w:t>
            </w:r>
          </w:p>
        </w:tc>
        <w:tc>
          <w:tcPr>
            <w:tcW w:w="992" w:type="dxa"/>
            <w:tcBorders>
              <w:top w:val="nil"/>
              <w:bottom w:val="nil"/>
            </w:tcBorders>
            <w:shd w:val="clear" w:color="auto" w:fill="auto"/>
          </w:tcPr>
          <w:p w:rsidR="00336A6F" w:rsidRPr="00E84194" w:rsidRDefault="00336A6F" w:rsidP="000E6C16">
            <w:pPr>
              <w:jc w:val="center"/>
            </w:pPr>
            <w:r w:rsidRPr="00E84194">
              <w:t>32 010,0</w:t>
            </w:r>
          </w:p>
        </w:tc>
      </w:tr>
      <w:tr w:rsidR="00336A6F" w:rsidRPr="00A47A61" w:rsidTr="00147AA6">
        <w:trPr>
          <w:trHeight w:val="20"/>
        </w:trPr>
        <w:tc>
          <w:tcPr>
            <w:tcW w:w="571" w:type="dxa"/>
            <w:vMerge/>
            <w:shd w:val="clear" w:color="auto" w:fill="auto"/>
          </w:tcPr>
          <w:p w:rsidR="00336A6F" w:rsidRPr="00584359" w:rsidRDefault="00336A6F" w:rsidP="000E6C16">
            <w:pPr>
              <w:jc w:val="center"/>
            </w:pPr>
          </w:p>
        </w:tc>
        <w:tc>
          <w:tcPr>
            <w:tcW w:w="2836" w:type="dxa"/>
            <w:vMerge/>
            <w:shd w:val="clear" w:color="auto" w:fill="auto"/>
          </w:tcPr>
          <w:p w:rsidR="00336A6F" w:rsidRPr="00874B80" w:rsidRDefault="00336A6F" w:rsidP="000E6C16">
            <w:pPr>
              <w:ind w:left="34"/>
              <w:jc w:val="both"/>
              <w:rPr>
                <w:spacing w:val="-2"/>
              </w:rPr>
            </w:pPr>
          </w:p>
        </w:tc>
        <w:tc>
          <w:tcPr>
            <w:tcW w:w="1418" w:type="dxa"/>
            <w:vMerge/>
            <w:shd w:val="clear" w:color="auto" w:fill="auto"/>
          </w:tcPr>
          <w:p w:rsidR="00336A6F" w:rsidRPr="00BF0E56" w:rsidRDefault="00336A6F" w:rsidP="000E6C16">
            <w:pPr>
              <w:jc w:val="center"/>
            </w:pPr>
          </w:p>
        </w:tc>
        <w:tc>
          <w:tcPr>
            <w:tcW w:w="1417" w:type="dxa"/>
            <w:tcBorders>
              <w:top w:val="nil"/>
            </w:tcBorders>
            <w:shd w:val="clear" w:color="auto" w:fill="auto"/>
          </w:tcPr>
          <w:p w:rsidR="00336A6F" w:rsidRPr="00C7422B" w:rsidRDefault="00336A6F" w:rsidP="000E6C16">
            <w:pPr>
              <w:jc w:val="center"/>
            </w:pPr>
            <w:r w:rsidRPr="00C7422B">
              <w:t>областной бюджет</w:t>
            </w:r>
          </w:p>
        </w:tc>
        <w:tc>
          <w:tcPr>
            <w:tcW w:w="993" w:type="dxa"/>
            <w:tcBorders>
              <w:top w:val="nil"/>
            </w:tcBorders>
            <w:shd w:val="clear" w:color="auto" w:fill="auto"/>
          </w:tcPr>
          <w:p w:rsidR="00336A6F" w:rsidRPr="00E84194" w:rsidRDefault="000E58EE" w:rsidP="000E6C16">
            <w:pPr>
              <w:jc w:val="center"/>
            </w:pPr>
            <w:r w:rsidRPr="000E58EE">
              <w:t>1 983,0</w:t>
            </w:r>
          </w:p>
        </w:tc>
        <w:tc>
          <w:tcPr>
            <w:tcW w:w="992" w:type="dxa"/>
            <w:tcBorders>
              <w:top w:val="nil"/>
            </w:tcBorders>
            <w:shd w:val="clear" w:color="auto" w:fill="auto"/>
          </w:tcPr>
          <w:p w:rsidR="00336A6F" w:rsidRPr="00E84194" w:rsidRDefault="000E58EE" w:rsidP="000E6C16">
            <w:pPr>
              <w:jc w:val="center"/>
            </w:pPr>
            <w:r w:rsidRPr="000E58EE">
              <w:t>465,0</w:t>
            </w:r>
          </w:p>
        </w:tc>
        <w:tc>
          <w:tcPr>
            <w:tcW w:w="992" w:type="dxa"/>
            <w:tcBorders>
              <w:top w:val="nil"/>
            </w:tcBorders>
            <w:shd w:val="clear" w:color="auto" w:fill="auto"/>
          </w:tcPr>
          <w:p w:rsidR="00336A6F" w:rsidRPr="00E84194" w:rsidRDefault="00336A6F" w:rsidP="000E6C16">
            <w:pPr>
              <w:jc w:val="center"/>
            </w:pPr>
            <w:r w:rsidRPr="00E84194">
              <w:t>528,0</w:t>
            </w:r>
          </w:p>
        </w:tc>
        <w:tc>
          <w:tcPr>
            <w:tcW w:w="992" w:type="dxa"/>
            <w:tcBorders>
              <w:top w:val="nil"/>
            </w:tcBorders>
            <w:shd w:val="clear" w:color="auto" w:fill="auto"/>
          </w:tcPr>
          <w:p w:rsidR="00336A6F" w:rsidRDefault="00336A6F" w:rsidP="000E6C16">
            <w:pPr>
              <w:jc w:val="center"/>
            </w:pPr>
            <w:r w:rsidRPr="00E84194">
              <w:t>990,0</w:t>
            </w:r>
          </w:p>
        </w:tc>
      </w:tr>
      <w:tr w:rsidR="00336A6F" w:rsidRPr="00A47A61" w:rsidTr="00147AA6">
        <w:trPr>
          <w:trHeight w:val="340"/>
        </w:trPr>
        <w:tc>
          <w:tcPr>
            <w:tcW w:w="571" w:type="dxa"/>
            <w:vMerge w:val="restart"/>
            <w:shd w:val="clear" w:color="auto" w:fill="auto"/>
          </w:tcPr>
          <w:p w:rsidR="00336A6F" w:rsidRPr="00584359" w:rsidRDefault="00336A6F" w:rsidP="000E6C16">
            <w:pPr>
              <w:jc w:val="center"/>
              <w:rPr>
                <w:color w:val="22272F"/>
                <w:shd w:val="clear" w:color="auto" w:fill="FFFFFF"/>
              </w:rPr>
            </w:pPr>
            <w:r>
              <w:t>1.3</w:t>
            </w:r>
            <w:r w:rsidRPr="00584359">
              <w:t>.</w:t>
            </w:r>
          </w:p>
        </w:tc>
        <w:tc>
          <w:tcPr>
            <w:tcW w:w="2836" w:type="dxa"/>
            <w:vMerge w:val="restart"/>
            <w:shd w:val="clear" w:color="auto" w:fill="auto"/>
            <w:vAlign w:val="center"/>
          </w:tcPr>
          <w:p w:rsidR="00336A6F" w:rsidRPr="00874B80" w:rsidRDefault="00336A6F" w:rsidP="000E6C16">
            <w:pPr>
              <w:ind w:left="34"/>
              <w:jc w:val="both"/>
              <w:rPr>
                <w:spacing w:val="-2"/>
              </w:rPr>
            </w:pPr>
            <w:r w:rsidRPr="00874B80">
              <w:rPr>
                <w:spacing w:val="-2"/>
              </w:rPr>
              <w:t>Предоставление субсидий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w:t>
            </w:r>
          </w:p>
        </w:tc>
        <w:tc>
          <w:tcPr>
            <w:tcW w:w="1418" w:type="dxa"/>
            <w:vMerge w:val="restart"/>
            <w:shd w:val="clear" w:color="auto" w:fill="auto"/>
          </w:tcPr>
          <w:p w:rsidR="00336A6F" w:rsidRPr="001E4CF0" w:rsidRDefault="00336A6F" w:rsidP="000E6C16">
            <w:pPr>
              <w:jc w:val="center"/>
              <w:rPr>
                <w:color w:val="22272F"/>
                <w:shd w:val="clear" w:color="auto" w:fill="FFFFFF"/>
              </w:rPr>
            </w:pPr>
            <w:r w:rsidRPr="00BF0E56">
              <w:t>Департамент Смоленской области по сельскому хозяйству и продовольствию</w:t>
            </w:r>
          </w:p>
        </w:tc>
        <w:tc>
          <w:tcPr>
            <w:tcW w:w="1417" w:type="dxa"/>
            <w:tcBorders>
              <w:bottom w:val="nil"/>
            </w:tcBorders>
            <w:shd w:val="clear" w:color="auto" w:fill="auto"/>
          </w:tcPr>
          <w:p w:rsidR="00336A6F" w:rsidRPr="001E4CF0" w:rsidRDefault="00336A6F" w:rsidP="000E6C16">
            <w:pPr>
              <w:jc w:val="center"/>
              <w:rPr>
                <w:color w:val="22272F"/>
                <w:shd w:val="clear" w:color="auto" w:fill="FFFFFF"/>
              </w:rPr>
            </w:pPr>
          </w:p>
        </w:tc>
        <w:tc>
          <w:tcPr>
            <w:tcW w:w="993" w:type="dxa"/>
            <w:tcBorders>
              <w:bottom w:val="nil"/>
            </w:tcBorders>
            <w:shd w:val="clear" w:color="auto" w:fill="auto"/>
          </w:tcPr>
          <w:p w:rsidR="00336A6F" w:rsidRPr="0045111A" w:rsidRDefault="000E58EE" w:rsidP="000E6C16">
            <w:pPr>
              <w:jc w:val="center"/>
            </w:pPr>
            <w:r w:rsidRPr="000E58EE">
              <w:t>91 570,6</w:t>
            </w:r>
          </w:p>
        </w:tc>
        <w:tc>
          <w:tcPr>
            <w:tcW w:w="992" w:type="dxa"/>
            <w:tcBorders>
              <w:bottom w:val="nil"/>
            </w:tcBorders>
            <w:shd w:val="clear" w:color="auto" w:fill="auto"/>
          </w:tcPr>
          <w:p w:rsidR="00336A6F" w:rsidRPr="0045111A" w:rsidRDefault="000E58EE" w:rsidP="000E6C16">
            <w:pPr>
              <w:jc w:val="center"/>
            </w:pPr>
            <w:r w:rsidRPr="000E58EE">
              <w:t>15 393,3</w:t>
            </w:r>
          </w:p>
        </w:tc>
        <w:tc>
          <w:tcPr>
            <w:tcW w:w="992" w:type="dxa"/>
            <w:tcBorders>
              <w:bottom w:val="nil"/>
            </w:tcBorders>
            <w:shd w:val="clear" w:color="auto" w:fill="auto"/>
          </w:tcPr>
          <w:p w:rsidR="00336A6F" w:rsidRPr="00CB7369" w:rsidRDefault="00336A6F" w:rsidP="000E6C16">
            <w:pPr>
              <w:jc w:val="center"/>
            </w:pPr>
            <w:r w:rsidRPr="00CB7369">
              <w:t>29 845,3</w:t>
            </w:r>
          </w:p>
        </w:tc>
        <w:tc>
          <w:tcPr>
            <w:tcW w:w="992" w:type="dxa"/>
            <w:tcBorders>
              <w:bottom w:val="nil"/>
            </w:tcBorders>
            <w:shd w:val="clear" w:color="auto" w:fill="auto"/>
          </w:tcPr>
          <w:p w:rsidR="00336A6F" w:rsidRDefault="00336A6F" w:rsidP="000E6C16">
            <w:pPr>
              <w:jc w:val="center"/>
            </w:pPr>
            <w:r w:rsidRPr="0045111A">
              <w:t>46 332,0</w:t>
            </w:r>
          </w:p>
        </w:tc>
      </w:tr>
      <w:tr w:rsidR="00336A6F" w:rsidRPr="00A47A61" w:rsidTr="00147AA6">
        <w:trPr>
          <w:trHeight w:val="20"/>
        </w:trPr>
        <w:tc>
          <w:tcPr>
            <w:tcW w:w="571" w:type="dxa"/>
            <w:vMerge/>
            <w:shd w:val="clear" w:color="auto" w:fill="auto"/>
          </w:tcPr>
          <w:p w:rsidR="00336A6F" w:rsidRPr="00584359" w:rsidRDefault="00336A6F" w:rsidP="000E6C16">
            <w:pPr>
              <w:jc w:val="center"/>
            </w:pPr>
          </w:p>
        </w:tc>
        <w:tc>
          <w:tcPr>
            <w:tcW w:w="2836" w:type="dxa"/>
            <w:vMerge/>
            <w:shd w:val="clear" w:color="auto" w:fill="auto"/>
          </w:tcPr>
          <w:p w:rsidR="00336A6F" w:rsidRPr="00874B80" w:rsidRDefault="00336A6F" w:rsidP="000E6C16">
            <w:pPr>
              <w:ind w:left="34"/>
              <w:jc w:val="both"/>
              <w:rPr>
                <w:spacing w:val="-2"/>
                <w:highlight w:val="yellow"/>
              </w:rPr>
            </w:pPr>
          </w:p>
        </w:tc>
        <w:tc>
          <w:tcPr>
            <w:tcW w:w="1418" w:type="dxa"/>
            <w:vMerge/>
            <w:shd w:val="clear" w:color="auto" w:fill="auto"/>
          </w:tcPr>
          <w:p w:rsidR="00336A6F" w:rsidRPr="00A47A61" w:rsidRDefault="00336A6F" w:rsidP="000E6C16">
            <w:pPr>
              <w:jc w:val="center"/>
              <w:rPr>
                <w:highlight w:val="yellow"/>
              </w:rPr>
            </w:pPr>
          </w:p>
        </w:tc>
        <w:tc>
          <w:tcPr>
            <w:tcW w:w="1417" w:type="dxa"/>
            <w:tcBorders>
              <w:top w:val="nil"/>
              <w:bottom w:val="nil"/>
            </w:tcBorders>
            <w:shd w:val="clear" w:color="auto" w:fill="auto"/>
          </w:tcPr>
          <w:p w:rsidR="00336A6F" w:rsidRPr="00C7422B" w:rsidRDefault="00336A6F" w:rsidP="000E6C16">
            <w:pPr>
              <w:jc w:val="center"/>
            </w:pPr>
            <w:r w:rsidRPr="00C7422B">
              <w:t>федеральный бюджет</w:t>
            </w:r>
          </w:p>
        </w:tc>
        <w:tc>
          <w:tcPr>
            <w:tcW w:w="993" w:type="dxa"/>
            <w:tcBorders>
              <w:top w:val="nil"/>
              <w:bottom w:val="nil"/>
            </w:tcBorders>
            <w:shd w:val="clear" w:color="auto" w:fill="auto"/>
          </w:tcPr>
          <w:p w:rsidR="00336A6F" w:rsidRPr="00757479" w:rsidRDefault="000E58EE" w:rsidP="000E6C16">
            <w:pPr>
              <w:jc w:val="center"/>
            </w:pPr>
            <w:r w:rsidRPr="000E58EE">
              <w:t>88 823,5</w:t>
            </w:r>
          </w:p>
        </w:tc>
        <w:tc>
          <w:tcPr>
            <w:tcW w:w="992" w:type="dxa"/>
            <w:tcBorders>
              <w:top w:val="nil"/>
              <w:bottom w:val="nil"/>
            </w:tcBorders>
            <w:shd w:val="clear" w:color="auto" w:fill="auto"/>
          </w:tcPr>
          <w:p w:rsidR="00336A6F" w:rsidRPr="00757479" w:rsidRDefault="000E58EE" w:rsidP="000E6C16">
            <w:pPr>
              <w:jc w:val="center"/>
            </w:pPr>
            <w:r w:rsidRPr="000E58EE">
              <w:t>14 931,5</w:t>
            </w:r>
          </w:p>
        </w:tc>
        <w:tc>
          <w:tcPr>
            <w:tcW w:w="992" w:type="dxa"/>
            <w:tcBorders>
              <w:top w:val="nil"/>
              <w:bottom w:val="nil"/>
            </w:tcBorders>
            <w:shd w:val="clear" w:color="auto" w:fill="auto"/>
          </w:tcPr>
          <w:p w:rsidR="00336A6F" w:rsidRPr="00CB7369" w:rsidRDefault="00336A6F" w:rsidP="000E6C16">
            <w:pPr>
              <w:jc w:val="center"/>
            </w:pPr>
            <w:r w:rsidRPr="00CB7369">
              <w:t>28 950,0</w:t>
            </w:r>
          </w:p>
        </w:tc>
        <w:tc>
          <w:tcPr>
            <w:tcW w:w="992" w:type="dxa"/>
            <w:tcBorders>
              <w:top w:val="nil"/>
              <w:bottom w:val="nil"/>
            </w:tcBorders>
            <w:shd w:val="clear" w:color="auto" w:fill="auto"/>
          </w:tcPr>
          <w:p w:rsidR="00336A6F" w:rsidRPr="00757479" w:rsidRDefault="00336A6F" w:rsidP="000E6C16">
            <w:pPr>
              <w:jc w:val="center"/>
            </w:pPr>
            <w:r w:rsidRPr="00757479">
              <w:t>44 942,0</w:t>
            </w:r>
          </w:p>
        </w:tc>
      </w:tr>
      <w:tr w:rsidR="00336A6F" w:rsidRPr="00A47A61" w:rsidTr="00147AA6">
        <w:trPr>
          <w:trHeight w:val="20"/>
        </w:trPr>
        <w:tc>
          <w:tcPr>
            <w:tcW w:w="571" w:type="dxa"/>
            <w:vMerge/>
            <w:shd w:val="clear" w:color="auto" w:fill="auto"/>
          </w:tcPr>
          <w:p w:rsidR="00336A6F" w:rsidRPr="00584359" w:rsidRDefault="00336A6F" w:rsidP="000E6C16">
            <w:pPr>
              <w:jc w:val="center"/>
            </w:pPr>
          </w:p>
        </w:tc>
        <w:tc>
          <w:tcPr>
            <w:tcW w:w="2836" w:type="dxa"/>
            <w:vMerge/>
            <w:shd w:val="clear" w:color="auto" w:fill="auto"/>
          </w:tcPr>
          <w:p w:rsidR="00336A6F" w:rsidRPr="00874B80" w:rsidRDefault="00336A6F" w:rsidP="000E6C16">
            <w:pPr>
              <w:ind w:left="34"/>
              <w:rPr>
                <w:spacing w:val="-2"/>
                <w:highlight w:val="yellow"/>
              </w:rPr>
            </w:pPr>
          </w:p>
        </w:tc>
        <w:tc>
          <w:tcPr>
            <w:tcW w:w="1418" w:type="dxa"/>
            <w:vMerge/>
            <w:shd w:val="clear" w:color="auto" w:fill="auto"/>
            <w:vAlign w:val="center"/>
          </w:tcPr>
          <w:p w:rsidR="00336A6F" w:rsidRPr="00A47A61" w:rsidRDefault="00336A6F" w:rsidP="000E6C16">
            <w:pPr>
              <w:rPr>
                <w:highlight w:val="yellow"/>
              </w:rPr>
            </w:pPr>
          </w:p>
        </w:tc>
        <w:tc>
          <w:tcPr>
            <w:tcW w:w="1417" w:type="dxa"/>
            <w:tcBorders>
              <w:top w:val="nil"/>
            </w:tcBorders>
            <w:shd w:val="clear" w:color="auto" w:fill="auto"/>
          </w:tcPr>
          <w:p w:rsidR="00336A6F" w:rsidRPr="00C7422B" w:rsidRDefault="00336A6F" w:rsidP="000E6C16">
            <w:pPr>
              <w:jc w:val="center"/>
            </w:pPr>
            <w:r w:rsidRPr="00C7422B">
              <w:t>областной бюджет</w:t>
            </w:r>
          </w:p>
        </w:tc>
        <w:tc>
          <w:tcPr>
            <w:tcW w:w="993" w:type="dxa"/>
            <w:tcBorders>
              <w:top w:val="nil"/>
            </w:tcBorders>
            <w:shd w:val="clear" w:color="auto" w:fill="auto"/>
          </w:tcPr>
          <w:p w:rsidR="00336A6F" w:rsidRPr="00757479" w:rsidRDefault="000E58EE" w:rsidP="000E6C16">
            <w:pPr>
              <w:jc w:val="center"/>
            </w:pPr>
            <w:r w:rsidRPr="000E58EE">
              <w:t>2 747,1</w:t>
            </w:r>
          </w:p>
        </w:tc>
        <w:tc>
          <w:tcPr>
            <w:tcW w:w="992" w:type="dxa"/>
            <w:tcBorders>
              <w:top w:val="nil"/>
            </w:tcBorders>
            <w:shd w:val="clear" w:color="auto" w:fill="auto"/>
          </w:tcPr>
          <w:p w:rsidR="00336A6F" w:rsidRPr="00757479" w:rsidRDefault="000E58EE" w:rsidP="000E6C16">
            <w:pPr>
              <w:jc w:val="center"/>
            </w:pPr>
            <w:r w:rsidRPr="000E58EE">
              <w:t>461,8</w:t>
            </w:r>
          </w:p>
        </w:tc>
        <w:tc>
          <w:tcPr>
            <w:tcW w:w="992" w:type="dxa"/>
            <w:tcBorders>
              <w:top w:val="nil"/>
            </w:tcBorders>
            <w:shd w:val="clear" w:color="auto" w:fill="auto"/>
          </w:tcPr>
          <w:p w:rsidR="00336A6F" w:rsidRPr="00CB7369" w:rsidRDefault="00336A6F" w:rsidP="000E6C16">
            <w:pPr>
              <w:jc w:val="center"/>
            </w:pPr>
            <w:r w:rsidRPr="00CB7369">
              <w:t>895,3</w:t>
            </w:r>
          </w:p>
        </w:tc>
        <w:tc>
          <w:tcPr>
            <w:tcW w:w="992" w:type="dxa"/>
            <w:tcBorders>
              <w:top w:val="nil"/>
            </w:tcBorders>
            <w:shd w:val="clear" w:color="auto" w:fill="auto"/>
          </w:tcPr>
          <w:p w:rsidR="00336A6F" w:rsidRDefault="00336A6F" w:rsidP="000E6C16">
            <w:pPr>
              <w:jc w:val="center"/>
            </w:pPr>
            <w:r w:rsidRPr="00757479">
              <w:t>1 390,0</w:t>
            </w:r>
          </w:p>
        </w:tc>
      </w:tr>
      <w:tr w:rsidR="00336A6F" w:rsidRPr="00A47A61" w:rsidTr="00874B80">
        <w:trPr>
          <w:trHeight w:val="328"/>
        </w:trPr>
        <w:tc>
          <w:tcPr>
            <w:tcW w:w="571" w:type="dxa"/>
            <w:vMerge w:val="restart"/>
            <w:shd w:val="clear" w:color="auto" w:fill="auto"/>
          </w:tcPr>
          <w:p w:rsidR="00336A6F" w:rsidRPr="00584359" w:rsidRDefault="00336A6F" w:rsidP="000E6C16">
            <w:pPr>
              <w:jc w:val="center"/>
            </w:pPr>
            <w:r>
              <w:t>1.4</w:t>
            </w:r>
            <w:r w:rsidRPr="00584359">
              <w:t>.</w:t>
            </w:r>
          </w:p>
        </w:tc>
        <w:tc>
          <w:tcPr>
            <w:tcW w:w="2836" w:type="dxa"/>
            <w:vMerge w:val="restart"/>
            <w:shd w:val="clear" w:color="auto" w:fill="auto"/>
          </w:tcPr>
          <w:p w:rsidR="00336A6F" w:rsidRPr="00874B80" w:rsidRDefault="00336A6F" w:rsidP="000E6C16">
            <w:pPr>
              <w:ind w:left="34"/>
              <w:jc w:val="both"/>
              <w:rPr>
                <w:spacing w:val="-2"/>
              </w:rPr>
            </w:pPr>
            <w:r w:rsidRPr="00874B80">
              <w:rPr>
                <w:spacing w:val="-2"/>
              </w:rPr>
              <w:t xml:space="preserve">Предоставление субсидий автономным некоммерческим организациям, не являющимся государственными (муниципальными) учреждениями, на финансовое обеспечение затрат, связанных с осуществлением их деятельности по оказанию информационно-консультационных услуг, направленных на обеспечение </w:t>
            </w:r>
            <w:r w:rsidRPr="00874B80">
              <w:rPr>
                <w:spacing w:val="-2"/>
              </w:rPr>
              <w:lastRenderedPageBreak/>
              <w:t xml:space="preserve">создания и (или) развития сельскохозяйственных </w:t>
            </w:r>
            <w:r w:rsidR="00874B80" w:rsidRPr="00874B80">
              <w:rPr>
                <w:spacing w:val="-2"/>
              </w:rPr>
              <w:t>кооперативов, субъектов</w:t>
            </w:r>
            <w:r w:rsidRPr="00874B80">
              <w:rPr>
                <w:spacing w:val="-2"/>
              </w:rPr>
              <w:t xml:space="preserve">      малого</w:t>
            </w:r>
            <w:r w:rsidR="00874B80" w:rsidRPr="00874B80">
              <w:rPr>
                <w:spacing w:val="-2"/>
              </w:rPr>
              <w:t xml:space="preserve"> и среднего предпринимательства в области сельского хозяйства</w:t>
            </w:r>
          </w:p>
        </w:tc>
        <w:tc>
          <w:tcPr>
            <w:tcW w:w="1418" w:type="dxa"/>
            <w:vMerge w:val="restart"/>
            <w:shd w:val="clear" w:color="auto" w:fill="auto"/>
          </w:tcPr>
          <w:p w:rsidR="00336A6F" w:rsidRPr="00BF0E56" w:rsidRDefault="00336A6F" w:rsidP="000E6C16">
            <w:pPr>
              <w:jc w:val="center"/>
            </w:pPr>
            <w:r w:rsidRPr="00BF0E56">
              <w:lastRenderedPageBreak/>
              <w:t>Департамент Смоленской области по сельскому хозяйству и продовольствию</w:t>
            </w:r>
          </w:p>
        </w:tc>
        <w:tc>
          <w:tcPr>
            <w:tcW w:w="1417" w:type="dxa"/>
            <w:tcBorders>
              <w:bottom w:val="nil"/>
            </w:tcBorders>
            <w:shd w:val="clear" w:color="auto" w:fill="auto"/>
          </w:tcPr>
          <w:p w:rsidR="00336A6F" w:rsidRPr="00C7422B" w:rsidRDefault="00336A6F" w:rsidP="000E6C16">
            <w:pPr>
              <w:jc w:val="center"/>
            </w:pPr>
          </w:p>
        </w:tc>
        <w:tc>
          <w:tcPr>
            <w:tcW w:w="993" w:type="dxa"/>
            <w:tcBorders>
              <w:bottom w:val="nil"/>
            </w:tcBorders>
            <w:shd w:val="clear" w:color="auto" w:fill="auto"/>
          </w:tcPr>
          <w:p w:rsidR="00336A6F" w:rsidRPr="008279F4" w:rsidRDefault="00336A6F" w:rsidP="000E6C16">
            <w:pPr>
              <w:jc w:val="center"/>
            </w:pPr>
            <w:r w:rsidRPr="008279F4">
              <w:t>8 659,8</w:t>
            </w:r>
          </w:p>
        </w:tc>
        <w:tc>
          <w:tcPr>
            <w:tcW w:w="992" w:type="dxa"/>
            <w:tcBorders>
              <w:bottom w:val="nil"/>
            </w:tcBorders>
            <w:shd w:val="clear" w:color="auto" w:fill="auto"/>
          </w:tcPr>
          <w:p w:rsidR="00336A6F" w:rsidRPr="008279F4" w:rsidRDefault="00336A6F" w:rsidP="000E6C16">
            <w:pPr>
              <w:jc w:val="center"/>
            </w:pPr>
            <w:r w:rsidRPr="008279F4">
              <w:t>2 474,2</w:t>
            </w:r>
          </w:p>
        </w:tc>
        <w:tc>
          <w:tcPr>
            <w:tcW w:w="992" w:type="dxa"/>
            <w:tcBorders>
              <w:bottom w:val="nil"/>
            </w:tcBorders>
            <w:shd w:val="clear" w:color="auto" w:fill="auto"/>
          </w:tcPr>
          <w:p w:rsidR="00336A6F" w:rsidRPr="008279F4" w:rsidRDefault="00336A6F" w:rsidP="000E6C16">
            <w:pPr>
              <w:jc w:val="center"/>
            </w:pPr>
            <w:r w:rsidRPr="008279F4">
              <w:t>3 092,8</w:t>
            </w:r>
          </w:p>
        </w:tc>
        <w:tc>
          <w:tcPr>
            <w:tcW w:w="992" w:type="dxa"/>
            <w:tcBorders>
              <w:bottom w:val="nil"/>
            </w:tcBorders>
            <w:shd w:val="clear" w:color="auto" w:fill="auto"/>
          </w:tcPr>
          <w:p w:rsidR="00336A6F" w:rsidRDefault="00336A6F" w:rsidP="000E6C16">
            <w:pPr>
              <w:jc w:val="center"/>
            </w:pPr>
            <w:r w:rsidRPr="008279F4">
              <w:t>3 092,8</w:t>
            </w:r>
          </w:p>
        </w:tc>
      </w:tr>
      <w:tr w:rsidR="00336A6F" w:rsidRPr="00A47A61" w:rsidTr="00147AA6">
        <w:trPr>
          <w:trHeight w:val="20"/>
        </w:trPr>
        <w:tc>
          <w:tcPr>
            <w:tcW w:w="571" w:type="dxa"/>
            <w:vMerge/>
            <w:shd w:val="clear" w:color="auto" w:fill="auto"/>
          </w:tcPr>
          <w:p w:rsidR="00336A6F" w:rsidRPr="00584359" w:rsidRDefault="00336A6F" w:rsidP="000E6C16">
            <w:pPr>
              <w:jc w:val="center"/>
            </w:pPr>
          </w:p>
        </w:tc>
        <w:tc>
          <w:tcPr>
            <w:tcW w:w="2836" w:type="dxa"/>
            <w:vMerge/>
            <w:shd w:val="clear" w:color="auto" w:fill="auto"/>
          </w:tcPr>
          <w:p w:rsidR="00336A6F" w:rsidRPr="00A47A61" w:rsidRDefault="00336A6F" w:rsidP="000E6C16">
            <w:pPr>
              <w:ind w:left="34"/>
              <w:jc w:val="both"/>
              <w:rPr>
                <w:highlight w:val="yellow"/>
              </w:rPr>
            </w:pPr>
          </w:p>
        </w:tc>
        <w:tc>
          <w:tcPr>
            <w:tcW w:w="1418" w:type="dxa"/>
            <w:vMerge/>
            <w:shd w:val="clear" w:color="auto" w:fill="auto"/>
          </w:tcPr>
          <w:p w:rsidR="00336A6F" w:rsidRPr="00A47A61" w:rsidRDefault="00336A6F" w:rsidP="000E6C16">
            <w:pPr>
              <w:jc w:val="center"/>
              <w:rPr>
                <w:highlight w:val="yellow"/>
              </w:rPr>
            </w:pPr>
          </w:p>
        </w:tc>
        <w:tc>
          <w:tcPr>
            <w:tcW w:w="1417" w:type="dxa"/>
            <w:tcBorders>
              <w:top w:val="nil"/>
              <w:bottom w:val="nil"/>
            </w:tcBorders>
            <w:shd w:val="clear" w:color="auto" w:fill="auto"/>
          </w:tcPr>
          <w:p w:rsidR="00336A6F" w:rsidRPr="00C7422B" w:rsidRDefault="00336A6F" w:rsidP="000E6C16">
            <w:pPr>
              <w:jc w:val="center"/>
            </w:pPr>
            <w:r w:rsidRPr="00C7422B">
              <w:t>федеральный бюджет</w:t>
            </w:r>
          </w:p>
        </w:tc>
        <w:tc>
          <w:tcPr>
            <w:tcW w:w="993" w:type="dxa"/>
            <w:tcBorders>
              <w:top w:val="nil"/>
              <w:bottom w:val="nil"/>
            </w:tcBorders>
            <w:shd w:val="clear" w:color="auto" w:fill="auto"/>
          </w:tcPr>
          <w:p w:rsidR="00336A6F" w:rsidRPr="00306AB6" w:rsidRDefault="00336A6F" w:rsidP="000E6C16">
            <w:pPr>
              <w:jc w:val="center"/>
            </w:pPr>
            <w:r w:rsidRPr="00306AB6">
              <w:t>8 400,0</w:t>
            </w:r>
          </w:p>
        </w:tc>
        <w:tc>
          <w:tcPr>
            <w:tcW w:w="992" w:type="dxa"/>
            <w:tcBorders>
              <w:top w:val="nil"/>
              <w:bottom w:val="nil"/>
            </w:tcBorders>
            <w:shd w:val="clear" w:color="auto" w:fill="auto"/>
          </w:tcPr>
          <w:p w:rsidR="00336A6F" w:rsidRPr="00306AB6" w:rsidRDefault="00336A6F" w:rsidP="000E6C16">
            <w:pPr>
              <w:jc w:val="center"/>
            </w:pPr>
            <w:r w:rsidRPr="00306AB6">
              <w:t>2 400,0</w:t>
            </w:r>
          </w:p>
        </w:tc>
        <w:tc>
          <w:tcPr>
            <w:tcW w:w="992" w:type="dxa"/>
            <w:tcBorders>
              <w:top w:val="nil"/>
              <w:bottom w:val="nil"/>
            </w:tcBorders>
            <w:shd w:val="clear" w:color="auto" w:fill="auto"/>
          </w:tcPr>
          <w:p w:rsidR="00336A6F" w:rsidRPr="00306AB6" w:rsidRDefault="00336A6F" w:rsidP="000E6C16">
            <w:pPr>
              <w:jc w:val="center"/>
            </w:pPr>
            <w:r w:rsidRPr="00306AB6">
              <w:t>3 000,0</w:t>
            </w:r>
          </w:p>
        </w:tc>
        <w:tc>
          <w:tcPr>
            <w:tcW w:w="992" w:type="dxa"/>
            <w:tcBorders>
              <w:top w:val="nil"/>
              <w:bottom w:val="nil"/>
            </w:tcBorders>
            <w:shd w:val="clear" w:color="auto" w:fill="auto"/>
          </w:tcPr>
          <w:p w:rsidR="00336A6F" w:rsidRPr="00306AB6" w:rsidRDefault="00336A6F" w:rsidP="000E6C16">
            <w:pPr>
              <w:jc w:val="center"/>
            </w:pPr>
            <w:r w:rsidRPr="00306AB6">
              <w:t>3 000,0</w:t>
            </w:r>
          </w:p>
        </w:tc>
      </w:tr>
      <w:tr w:rsidR="00336A6F" w:rsidRPr="00A47A61" w:rsidTr="00147AA6">
        <w:trPr>
          <w:trHeight w:val="1165"/>
        </w:trPr>
        <w:tc>
          <w:tcPr>
            <w:tcW w:w="571" w:type="dxa"/>
            <w:vMerge/>
            <w:shd w:val="clear" w:color="auto" w:fill="auto"/>
          </w:tcPr>
          <w:p w:rsidR="00336A6F" w:rsidRPr="00584359" w:rsidRDefault="00336A6F" w:rsidP="000E6C16">
            <w:pPr>
              <w:jc w:val="center"/>
            </w:pPr>
          </w:p>
        </w:tc>
        <w:tc>
          <w:tcPr>
            <w:tcW w:w="2836" w:type="dxa"/>
            <w:vMerge/>
            <w:tcBorders>
              <w:bottom w:val="single" w:sz="4" w:space="0" w:color="auto"/>
            </w:tcBorders>
            <w:shd w:val="clear" w:color="auto" w:fill="auto"/>
          </w:tcPr>
          <w:p w:rsidR="00336A6F" w:rsidRPr="00A47A61" w:rsidRDefault="00336A6F" w:rsidP="000E6C16">
            <w:pPr>
              <w:ind w:left="34"/>
              <w:rPr>
                <w:highlight w:val="yellow"/>
              </w:rPr>
            </w:pPr>
          </w:p>
        </w:tc>
        <w:tc>
          <w:tcPr>
            <w:tcW w:w="1418" w:type="dxa"/>
            <w:vMerge/>
            <w:tcBorders>
              <w:bottom w:val="single" w:sz="4" w:space="0" w:color="auto"/>
            </w:tcBorders>
            <w:shd w:val="clear" w:color="auto" w:fill="auto"/>
            <w:vAlign w:val="center"/>
          </w:tcPr>
          <w:p w:rsidR="00336A6F" w:rsidRPr="00A47A61" w:rsidRDefault="00336A6F" w:rsidP="000E6C16">
            <w:pPr>
              <w:rPr>
                <w:highlight w:val="yellow"/>
              </w:rPr>
            </w:pPr>
          </w:p>
        </w:tc>
        <w:tc>
          <w:tcPr>
            <w:tcW w:w="1417" w:type="dxa"/>
            <w:tcBorders>
              <w:top w:val="nil"/>
              <w:bottom w:val="single" w:sz="4" w:space="0" w:color="auto"/>
            </w:tcBorders>
            <w:shd w:val="clear" w:color="auto" w:fill="auto"/>
          </w:tcPr>
          <w:p w:rsidR="00336A6F" w:rsidRPr="00C7422B" w:rsidRDefault="00336A6F" w:rsidP="000E6C16">
            <w:pPr>
              <w:jc w:val="center"/>
            </w:pPr>
            <w:r w:rsidRPr="00C7422B">
              <w:t>областной бюджет</w:t>
            </w:r>
          </w:p>
        </w:tc>
        <w:tc>
          <w:tcPr>
            <w:tcW w:w="993" w:type="dxa"/>
            <w:tcBorders>
              <w:top w:val="nil"/>
              <w:bottom w:val="single" w:sz="4" w:space="0" w:color="auto"/>
            </w:tcBorders>
            <w:shd w:val="clear" w:color="auto" w:fill="auto"/>
          </w:tcPr>
          <w:p w:rsidR="00336A6F" w:rsidRPr="00306AB6" w:rsidRDefault="00336A6F" w:rsidP="000E6C16">
            <w:pPr>
              <w:jc w:val="center"/>
            </w:pPr>
            <w:r w:rsidRPr="00306AB6">
              <w:t>259,8</w:t>
            </w:r>
          </w:p>
        </w:tc>
        <w:tc>
          <w:tcPr>
            <w:tcW w:w="992" w:type="dxa"/>
            <w:tcBorders>
              <w:top w:val="nil"/>
            </w:tcBorders>
            <w:shd w:val="clear" w:color="auto" w:fill="auto"/>
          </w:tcPr>
          <w:p w:rsidR="00336A6F" w:rsidRPr="00306AB6" w:rsidRDefault="00336A6F" w:rsidP="000E6C16">
            <w:pPr>
              <w:jc w:val="center"/>
            </w:pPr>
            <w:r w:rsidRPr="00306AB6">
              <w:t>74,2</w:t>
            </w:r>
          </w:p>
        </w:tc>
        <w:tc>
          <w:tcPr>
            <w:tcW w:w="992" w:type="dxa"/>
            <w:tcBorders>
              <w:top w:val="nil"/>
            </w:tcBorders>
            <w:shd w:val="clear" w:color="auto" w:fill="auto"/>
          </w:tcPr>
          <w:p w:rsidR="00336A6F" w:rsidRPr="00306AB6" w:rsidRDefault="00336A6F" w:rsidP="000E6C16">
            <w:pPr>
              <w:jc w:val="center"/>
            </w:pPr>
            <w:r w:rsidRPr="00306AB6">
              <w:t>92,8</w:t>
            </w:r>
            <w:r>
              <w:t xml:space="preserve"> </w:t>
            </w:r>
          </w:p>
        </w:tc>
        <w:tc>
          <w:tcPr>
            <w:tcW w:w="992" w:type="dxa"/>
            <w:tcBorders>
              <w:top w:val="nil"/>
            </w:tcBorders>
            <w:shd w:val="clear" w:color="auto" w:fill="auto"/>
          </w:tcPr>
          <w:p w:rsidR="00336A6F" w:rsidRDefault="00336A6F" w:rsidP="000E6C16">
            <w:pPr>
              <w:jc w:val="center"/>
            </w:pPr>
            <w:r w:rsidRPr="00306AB6">
              <w:t>92,8</w:t>
            </w:r>
          </w:p>
        </w:tc>
      </w:tr>
      <w:tr w:rsidR="00336A6F" w:rsidRPr="00A47A61" w:rsidTr="00147AA6">
        <w:trPr>
          <w:trHeight w:val="340"/>
        </w:trPr>
        <w:tc>
          <w:tcPr>
            <w:tcW w:w="3407" w:type="dxa"/>
            <w:gridSpan w:val="2"/>
            <w:vMerge w:val="restart"/>
            <w:shd w:val="clear" w:color="auto" w:fill="auto"/>
          </w:tcPr>
          <w:p w:rsidR="00336A6F" w:rsidRPr="00584359" w:rsidRDefault="00336A6F" w:rsidP="000E6C16">
            <w:pPr>
              <w:jc w:val="both"/>
            </w:pPr>
            <w:r w:rsidRPr="00584359">
              <w:t>Итого по региональному проекту</w:t>
            </w:r>
          </w:p>
        </w:tc>
        <w:tc>
          <w:tcPr>
            <w:tcW w:w="1418" w:type="dxa"/>
            <w:vMerge w:val="restart"/>
            <w:shd w:val="clear" w:color="auto" w:fill="auto"/>
          </w:tcPr>
          <w:p w:rsidR="00336A6F" w:rsidRPr="004C1B69" w:rsidRDefault="00336A6F" w:rsidP="000E6C16">
            <w:pPr>
              <w:jc w:val="center"/>
            </w:pPr>
            <w:r w:rsidRPr="00BF0E56">
              <w:t>Департамент Смоленской области по сельскому хозяйству и продовольствию</w:t>
            </w:r>
          </w:p>
        </w:tc>
        <w:tc>
          <w:tcPr>
            <w:tcW w:w="1417" w:type="dxa"/>
            <w:tcBorders>
              <w:bottom w:val="nil"/>
            </w:tcBorders>
            <w:shd w:val="clear" w:color="auto" w:fill="auto"/>
          </w:tcPr>
          <w:p w:rsidR="00336A6F" w:rsidRPr="00C7422B" w:rsidRDefault="00336A6F" w:rsidP="000E6C16">
            <w:pPr>
              <w:jc w:val="center"/>
            </w:pPr>
          </w:p>
        </w:tc>
        <w:tc>
          <w:tcPr>
            <w:tcW w:w="993" w:type="dxa"/>
            <w:tcBorders>
              <w:bottom w:val="nil"/>
            </w:tcBorders>
            <w:shd w:val="clear" w:color="auto" w:fill="auto"/>
          </w:tcPr>
          <w:p w:rsidR="00336A6F" w:rsidRPr="0022397C" w:rsidRDefault="00336A6F" w:rsidP="000E6C16">
            <w:pPr>
              <w:ind w:left="-108" w:right="-108"/>
              <w:jc w:val="center"/>
            </w:pPr>
            <w:r w:rsidRPr="0022397C">
              <w:t>166</w:t>
            </w:r>
            <w:r>
              <w:t> 329,9</w:t>
            </w:r>
          </w:p>
        </w:tc>
        <w:tc>
          <w:tcPr>
            <w:tcW w:w="992" w:type="dxa"/>
            <w:tcBorders>
              <w:bottom w:val="nil"/>
            </w:tcBorders>
            <w:shd w:val="clear" w:color="auto" w:fill="auto"/>
          </w:tcPr>
          <w:p w:rsidR="00336A6F" w:rsidRPr="0022397C" w:rsidRDefault="00336A6F" w:rsidP="000E6C16">
            <w:pPr>
              <w:ind w:left="-108" w:right="-108"/>
              <w:jc w:val="center"/>
            </w:pPr>
            <w:r w:rsidRPr="0022397C">
              <w:t>33 367,0</w:t>
            </w:r>
          </w:p>
        </w:tc>
        <w:tc>
          <w:tcPr>
            <w:tcW w:w="992" w:type="dxa"/>
            <w:tcBorders>
              <w:bottom w:val="nil"/>
            </w:tcBorders>
            <w:shd w:val="clear" w:color="auto" w:fill="auto"/>
          </w:tcPr>
          <w:p w:rsidR="00336A6F" w:rsidRPr="002C5A87" w:rsidRDefault="00336A6F" w:rsidP="000E6C16">
            <w:pPr>
              <w:ind w:left="-108" w:right="-108"/>
              <w:jc w:val="center"/>
            </w:pPr>
            <w:r w:rsidRPr="002C5A87">
              <w:t>50 538,1</w:t>
            </w:r>
          </w:p>
        </w:tc>
        <w:tc>
          <w:tcPr>
            <w:tcW w:w="992" w:type="dxa"/>
            <w:tcBorders>
              <w:bottom w:val="nil"/>
            </w:tcBorders>
            <w:shd w:val="clear" w:color="auto" w:fill="auto"/>
          </w:tcPr>
          <w:p w:rsidR="00336A6F" w:rsidRPr="0022397C" w:rsidRDefault="00336A6F" w:rsidP="000E6C16">
            <w:pPr>
              <w:ind w:left="-108" w:right="-108"/>
              <w:jc w:val="center"/>
            </w:pPr>
            <w:r w:rsidRPr="0022397C">
              <w:t>82 424,8</w:t>
            </w:r>
          </w:p>
        </w:tc>
      </w:tr>
      <w:tr w:rsidR="00336A6F" w:rsidRPr="00A47A61" w:rsidTr="00147AA6">
        <w:trPr>
          <w:trHeight w:val="20"/>
        </w:trPr>
        <w:tc>
          <w:tcPr>
            <w:tcW w:w="3407" w:type="dxa"/>
            <w:gridSpan w:val="2"/>
            <w:vMerge/>
            <w:shd w:val="clear" w:color="auto" w:fill="auto"/>
          </w:tcPr>
          <w:p w:rsidR="00336A6F" w:rsidRPr="00584359" w:rsidRDefault="00336A6F" w:rsidP="000E6C16">
            <w:pPr>
              <w:jc w:val="center"/>
            </w:pPr>
          </w:p>
        </w:tc>
        <w:tc>
          <w:tcPr>
            <w:tcW w:w="1418" w:type="dxa"/>
            <w:vMerge/>
            <w:shd w:val="clear" w:color="auto" w:fill="auto"/>
          </w:tcPr>
          <w:p w:rsidR="00336A6F" w:rsidRPr="00A47A61" w:rsidRDefault="00336A6F" w:rsidP="000E6C16">
            <w:pPr>
              <w:jc w:val="center"/>
              <w:rPr>
                <w:highlight w:val="yellow"/>
              </w:rPr>
            </w:pPr>
          </w:p>
        </w:tc>
        <w:tc>
          <w:tcPr>
            <w:tcW w:w="1417" w:type="dxa"/>
            <w:tcBorders>
              <w:top w:val="nil"/>
              <w:bottom w:val="nil"/>
            </w:tcBorders>
            <w:shd w:val="clear" w:color="auto" w:fill="auto"/>
          </w:tcPr>
          <w:p w:rsidR="00336A6F" w:rsidRPr="00C7422B" w:rsidRDefault="00336A6F" w:rsidP="000E6C16">
            <w:pPr>
              <w:jc w:val="center"/>
            </w:pPr>
            <w:r w:rsidRPr="00C7422B">
              <w:t>федеральный бюджет</w:t>
            </w:r>
          </w:p>
        </w:tc>
        <w:tc>
          <w:tcPr>
            <w:tcW w:w="993" w:type="dxa"/>
            <w:tcBorders>
              <w:top w:val="nil"/>
              <w:bottom w:val="nil"/>
            </w:tcBorders>
            <w:shd w:val="clear" w:color="auto" w:fill="auto"/>
          </w:tcPr>
          <w:p w:rsidR="00336A6F" w:rsidRPr="0022397C" w:rsidRDefault="00336A6F" w:rsidP="000E6C16">
            <w:pPr>
              <w:ind w:left="-108" w:right="-108"/>
              <w:jc w:val="center"/>
            </w:pPr>
            <w:r w:rsidRPr="0022397C">
              <w:t>161 340,0</w:t>
            </w:r>
          </w:p>
        </w:tc>
        <w:tc>
          <w:tcPr>
            <w:tcW w:w="992" w:type="dxa"/>
            <w:tcBorders>
              <w:top w:val="nil"/>
              <w:bottom w:val="nil"/>
            </w:tcBorders>
            <w:shd w:val="clear" w:color="auto" w:fill="auto"/>
          </w:tcPr>
          <w:p w:rsidR="00336A6F" w:rsidRPr="0022397C" w:rsidRDefault="00336A6F" w:rsidP="000E6C16">
            <w:pPr>
              <w:ind w:left="-108" w:right="-108"/>
              <w:jc w:val="center"/>
            </w:pPr>
            <w:r w:rsidRPr="0022397C">
              <w:t>32 366,0</w:t>
            </w:r>
          </w:p>
        </w:tc>
        <w:tc>
          <w:tcPr>
            <w:tcW w:w="992" w:type="dxa"/>
            <w:tcBorders>
              <w:top w:val="nil"/>
              <w:bottom w:val="nil"/>
            </w:tcBorders>
            <w:shd w:val="clear" w:color="auto" w:fill="auto"/>
          </w:tcPr>
          <w:p w:rsidR="00336A6F" w:rsidRPr="002C5A87" w:rsidRDefault="00336A6F" w:rsidP="000E6C16">
            <w:pPr>
              <w:ind w:left="-108" w:right="-108"/>
              <w:jc w:val="center"/>
            </w:pPr>
            <w:r w:rsidRPr="002C5A87">
              <w:t>49 022,0</w:t>
            </w:r>
          </w:p>
        </w:tc>
        <w:tc>
          <w:tcPr>
            <w:tcW w:w="992" w:type="dxa"/>
            <w:tcBorders>
              <w:top w:val="nil"/>
              <w:bottom w:val="nil"/>
            </w:tcBorders>
            <w:shd w:val="clear" w:color="auto" w:fill="auto"/>
          </w:tcPr>
          <w:p w:rsidR="00336A6F" w:rsidRPr="0022397C" w:rsidRDefault="00336A6F" w:rsidP="000E6C16">
            <w:pPr>
              <w:ind w:left="-108" w:right="-108"/>
              <w:jc w:val="center"/>
            </w:pPr>
            <w:r w:rsidRPr="0022397C">
              <w:t>79 952,0</w:t>
            </w:r>
          </w:p>
        </w:tc>
      </w:tr>
      <w:tr w:rsidR="00336A6F" w:rsidRPr="00A47A61" w:rsidTr="00147AA6">
        <w:trPr>
          <w:trHeight w:val="20"/>
        </w:trPr>
        <w:tc>
          <w:tcPr>
            <w:tcW w:w="3407" w:type="dxa"/>
            <w:gridSpan w:val="2"/>
            <w:vMerge/>
            <w:shd w:val="clear" w:color="auto" w:fill="auto"/>
          </w:tcPr>
          <w:p w:rsidR="00336A6F" w:rsidRPr="00584359" w:rsidRDefault="00336A6F" w:rsidP="000E6C16">
            <w:pPr>
              <w:jc w:val="center"/>
            </w:pPr>
          </w:p>
        </w:tc>
        <w:tc>
          <w:tcPr>
            <w:tcW w:w="1418" w:type="dxa"/>
            <w:vMerge/>
            <w:shd w:val="clear" w:color="auto" w:fill="auto"/>
          </w:tcPr>
          <w:p w:rsidR="00336A6F" w:rsidRPr="00A47A61" w:rsidRDefault="00336A6F" w:rsidP="000E6C16">
            <w:pPr>
              <w:jc w:val="center"/>
              <w:rPr>
                <w:highlight w:val="yellow"/>
              </w:rPr>
            </w:pPr>
          </w:p>
        </w:tc>
        <w:tc>
          <w:tcPr>
            <w:tcW w:w="1417" w:type="dxa"/>
            <w:tcBorders>
              <w:top w:val="nil"/>
            </w:tcBorders>
            <w:shd w:val="clear" w:color="auto" w:fill="auto"/>
          </w:tcPr>
          <w:p w:rsidR="00336A6F" w:rsidRPr="00C7422B" w:rsidRDefault="00336A6F" w:rsidP="000E6C16">
            <w:pPr>
              <w:jc w:val="center"/>
            </w:pPr>
            <w:r w:rsidRPr="00C7422B">
              <w:t>областной бюджет</w:t>
            </w:r>
          </w:p>
        </w:tc>
        <w:tc>
          <w:tcPr>
            <w:tcW w:w="993" w:type="dxa"/>
            <w:tcBorders>
              <w:top w:val="nil"/>
            </w:tcBorders>
            <w:shd w:val="clear" w:color="auto" w:fill="auto"/>
          </w:tcPr>
          <w:p w:rsidR="00336A6F" w:rsidRPr="0022397C" w:rsidRDefault="00336A6F" w:rsidP="000E6C16">
            <w:pPr>
              <w:ind w:left="-108" w:right="-108"/>
              <w:jc w:val="center"/>
            </w:pPr>
            <w:r>
              <w:t>4 989,9</w:t>
            </w:r>
          </w:p>
        </w:tc>
        <w:tc>
          <w:tcPr>
            <w:tcW w:w="992" w:type="dxa"/>
            <w:tcBorders>
              <w:top w:val="nil"/>
            </w:tcBorders>
            <w:shd w:val="clear" w:color="auto" w:fill="auto"/>
          </w:tcPr>
          <w:p w:rsidR="00336A6F" w:rsidRPr="0022397C" w:rsidRDefault="00336A6F" w:rsidP="000E6C16">
            <w:pPr>
              <w:ind w:left="-108" w:right="-108"/>
              <w:jc w:val="center"/>
            </w:pPr>
            <w:r w:rsidRPr="0022397C">
              <w:t>1 001,0</w:t>
            </w:r>
          </w:p>
        </w:tc>
        <w:tc>
          <w:tcPr>
            <w:tcW w:w="992" w:type="dxa"/>
            <w:tcBorders>
              <w:top w:val="nil"/>
            </w:tcBorders>
            <w:shd w:val="clear" w:color="auto" w:fill="auto"/>
          </w:tcPr>
          <w:p w:rsidR="00336A6F" w:rsidRPr="002C5A87" w:rsidRDefault="00336A6F" w:rsidP="000E6C16">
            <w:pPr>
              <w:ind w:left="-108" w:right="-108"/>
              <w:jc w:val="center"/>
            </w:pPr>
            <w:r w:rsidRPr="002C5A87">
              <w:t>1 516,1</w:t>
            </w:r>
          </w:p>
        </w:tc>
        <w:tc>
          <w:tcPr>
            <w:tcW w:w="992" w:type="dxa"/>
            <w:tcBorders>
              <w:top w:val="nil"/>
            </w:tcBorders>
            <w:shd w:val="clear" w:color="auto" w:fill="auto"/>
          </w:tcPr>
          <w:p w:rsidR="00336A6F" w:rsidRDefault="00336A6F" w:rsidP="000E6C16">
            <w:pPr>
              <w:ind w:left="-108" w:right="-108"/>
              <w:jc w:val="center"/>
            </w:pPr>
            <w:r w:rsidRPr="0022397C">
              <w:t>2 472,8</w:t>
            </w:r>
          </w:p>
        </w:tc>
      </w:tr>
      <w:tr w:rsidR="00336A6F" w:rsidRPr="00462262" w:rsidTr="00147AA6">
        <w:trPr>
          <w:trHeight w:val="20"/>
        </w:trPr>
        <w:tc>
          <w:tcPr>
            <w:tcW w:w="10211" w:type="dxa"/>
            <w:gridSpan w:val="8"/>
            <w:shd w:val="clear" w:color="auto" w:fill="auto"/>
          </w:tcPr>
          <w:p w:rsidR="00336A6F" w:rsidRPr="00E530D9" w:rsidRDefault="00336A6F" w:rsidP="000E6C16">
            <w:pPr>
              <w:jc w:val="center"/>
              <w:rPr>
                <w:b/>
              </w:rPr>
            </w:pPr>
            <w:r w:rsidRPr="00462262">
              <w:rPr>
                <w:b/>
              </w:rPr>
              <w:t>2. Региональный проект «Экспорт продукции АПК»</w:t>
            </w:r>
          </w:p>
        </w:tc>
      </w:tr>
      <w:tr w:rsidR="00336A6F" w:rsidRPr="00A47A61" w:rsidTr="00147AA6">
        <w:trPr>
          <w:trHeight w:val="20"/>
        </w:trPr>
        <w:tc>
          <w:tcPr>
            <w:tcW w:w="571" w:type="dxa"/>
            <w:shd w:val="clear" w:color="auto" w:fill="auto"/>
          </w:tcPr>
          <w:p w:rsidR="00336A6F" w:rsidRPr="00584359" w:rsidRDefault="00336A6F" w:rsidP="000E6C16">
            <w:pPr>
              <w:jc w:val="center"/>
              <w:rPr>
                <w:color w:val="22272F"/>
                <w:shd w:val="clear" w:color="auto" w:fill="FFFFFF"/>
              </w:rPr>
            </w:pPr>
            <w:r w:rsidRPr="00584359">
              <w:rPr>
                <w:color w:val="22272F"/>
                <w:shd w:val="clear" w:color="auto" w:fill="FFFFFF"/>
              </w:rPr>
              <w:t>2.1.</w:t>
            </w:r>
          </w:p>
        </w:tc>
        <w:tc>
          <w:tcPr>
            <w:tcW w:w="2836" w:type="dxa"/>
            <w:shd w:val="clear" w:color="auto" w:fill="auto"/>
            <w:vAlign w:val="center"/>
          </w:tcPr>
          <w:p w:rsidR="00336A6F" w:rsidRPr="00E530D9" w:rsidRDefault="00336A6F" w:rsidP="00B00C28">
            <w:pPr>
              <w:jc w:val="both"/>
            </w:pPr>
            <w:r w:rsidRPr="00A42D26">
              <w:t>Прирост объема производства масличных культур</w:t>
            </w:r>
            <w:r>
              <w:t xml:space="preserve"> </w:t>
            </w:r>
          </w:p>
        </w:tc>
        <w:tc>
          <w:tcPr>
            <w:tcW w:w="1418" w:type="dxa"/>
            <w:shd w:val="clear" w:color="auto" w:fill="auto"/>
            <w:vAlign w:val="center"/>
          </w:tcPr>
          <w:p w:rsidR="00336A6F" w:rsidRPr="001E4CF0" w:rsidRDefault="00336A6F" w:rsidP="000E6C16">
            <w:pPr>
              <w:jc w:val="center"/>
              <w:rPr>
                <w:color w:val="22272F"/>
                <w:shd w:val="clear" w:color="auto" w:fill="FFFFFF"/>
              </w:rPr>
            </w:pPr>
          </w:p>
        </w:tc>
        <w:tc>
          <w:tcPr>
            <w:tcW w:w="1417" w:type="dxa"/>
            <w:tcBorders>
              <w:bottom w:val="single" w:sz="4" w:space="0" w:color="auto"/>
            </w:tcBorders>
            <w:shd w:val="clear" w:color="auto" w:fill="auto"/>
            <w:vAlign w:val="center"/>
          </w:tcPr>
          <w:p w:rsidR="00336A6F" w:rsidRPr="001E4CF0" w:rsidRDefault="00336A6F" w:rsidP="000E6C16">
            <w:pPr>
              <w:jc w:val="center"/>
              <w:rPr>
                <w:color w:val="22272F"/>
                <w:shd w:val="clear" w:color="auto" w:fill="FFFFFF"/>
              </w:rPr>
            </w:pPr>
          </w:p>
        </w:tc>
        <w:tc>
          <w:tcPr>
            <w:tcW w:w="993" w:type="dxa"/>
            <w:tcBorders>
              <w:bottom w:val="single" w:sz="4" w:space="0" w:color="auto"/>
            </w:tcBorders>
            <w:shd w:val="clear" w:color="auto" w:fill="auto"/>
            <w:vAlign w:val="center"/>
          </w:tcPr>
          <w:p w:rsidR="00336A6F" w:rsidRPr="001E4CF0" w:rsidRDefault="00336A6F" w:rsidP="000E6C16">
            <w:pPr>
              <w:jc w:val="center"/>
              <w:rPr>
                <w:color w:val="22272F"/>
                <w:shd w:val="clear" w:color="auto" w:fill="FFFFFF"/>
              </w:rPr>
            </w:pPr>
          </w:p>
        </w:tc>
        <w:tc>
          <w:tcPr>
            <w:tcW w:w="992" w:type="dxa"/>
            <w:tcBorders>
              <w:bottom w:val="single" w:sz="4" w:space="0" w:color="auto"/>
            </w:tcBorders>
            <w:shd w:val="clear" w:color="auto" w:fill="auto"/>
            <w:vAlign w:val="center"/>
          </w:tcPr>
          <w:p w:rsidR="00336A6F" w:rsidRPr="001E4CF0" w:rsidRDefault="00336A6F" w:rsidP="000E6C16">
            <w:pPr>
              <w:jc w:val="center"/>
              <w:rPr>
                <w:color w:val="22272F"/>
                <w:shd w:val="clear" w:color="auto" w:fill="FFFFFF"/>
              </w:rPr>
            </w:pPr>
          </w:p>
        </w:tc>
        <w:tc>
          <w:tcPr>
            <w:tcW w:w="992" w:type="dxa"/>
            <w:tcBorders>
              <w:bottom w:val="single" w:sz="4" w:space="0" w:color="auto"/>
            </w:tcBorders>
            <w:shd w:val="clear" w:color="auto" w:fill="auto"/>
            <w:vAlign w:val="center"/>
          </w:tcPr>
          <w:p w:rsidR="00336A6F" w:rsidRPr="001E4CF0" w:rsidRDefault="00336A6F" w:rsidP="000E6C16">
            <w:pPr>
              <w:jc w:val="center"/>
              <w:rPr>
                <w:color w:val="22272F"/>
                <w:shd w:val="clear" w:color="auto" w:fill="FFFFFF"/>
              </w:rPr>
            </w:pPr>
          </w:p>
        </w:tc>
        <w:tc>
          <w:tcPr>
            <w:tcW w:w="992" w:type="dxa"/>
            <w:tcBorders>
              <w:bottom w:val="single" w:sz="4" w:space="0" w:color="auto"/>
            </w:tcBorders>
            <w:shd w:val="clear" w:color="auto" w:fill="auto"/>
            <w:vAlign w:val="center"/>
          </w:tcPr>
          <w:p w:rsidR="00336A6F" w:rsidRPr="001E4CF0" w:rsidRDefault="00336A6F" w:rsidP="000E6C16">
            <w:pPr>
              <w:jc w:val="center"/>
              <w:rPr>
                <w:color w:val="22272F"/>
                <w:shd w:val="clear" w:color="auto" w:fill="FFFFFF"/>
              </w:rPr>
            </w:pPr>
          </w:p>
        </w:tc>
      </w:tr>
      <w:tr w:rsidR="001C4BBA" w:rsidRPr="00A47A61" w:rsidTr="00147AA6">
        <w:trPr>
          <w:trHeight w:val="340"/>
        </w:trPr>
        <w:tc>
          <w:tcPr>
            <w:tcW w:w="571" w:type="dxa"/>
            <w:vMerge w:val="restart"/>
            <w:shd w:val="clear" w:color="auto" w:fill="auto"/>
          </w:tcPr>
          <w:p w:rsidR="001C4BBA" w:rsidRPr="00584359" w:rsidRDefault="001C4BBA" w:rsidP="001C4BBA">
            <w:pPr>
              <w:jc w:val="center"/>
              <w:rPr>
                <w:color w:val="22272F"/>
                <w:shd w:val="clear" w:color="auto" w:fill="FFFFFF"/>
              </w:rPr>
            </w:pPr>
            <w:r w:rsidRPr="00584359">
              <w:t>2.2.</w:t>
            </w:r>
          </w:p>
        </w:tc>
        <w:tc>
          <w:tcPr>
            <w:tcW w:w="2836" w:type="dxa"/>
            <w:vMerge w:val="restart"/>
            <w:shd w:val="clear" w:color="auto" w:fill="auto"/>
            <w:vAlign w:val="center"/>
          </w:tcPr>
          <w:p w:rsidR="001C4BBA" w:rsidRPr="00A42D26" w:rsidRDefault="001C4BBA" w:rsidP="001C4BBA">
            <w:pPr>
              <w:jc w:val="both"/>
            </w:pPr>
            <w:r w:rsidRPr="00A42D26">
              <w:t>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на возмещение части затрат на стимулирование увеличения производства масличных культур</w:t>
            </w:r>
          </w:p>
        </w:tc>
        <w:tc>
          <w:tcPr>
            <w:tcW w:w="1418" w:type="dxa"/>
            <w:vMerge w:val="restart"/>
            <w:shd w:val="clear" w:color="auto" w:fill="auto"/>
          </w:tcPr>
          <w:p w:rsidR="001C4BBA" w:rsidRPr="001E4CF0" w:rsidRDefault="001C4BBA" w:rsidP="001C4BBA">
            <w:pPr>
              <w:jc w:val="center"/>
              <w:rPr>
                <w:color w:val="22272F"/>
                <w:shd w:val="clear" w:color="auto" w:fill="FFFFFF"/>
              </w:rPr>
            </w:pPr>
            <w:r w:rsidRPr="00BF0E56">
              <w:t>Департамент Смоленской области по сельскому хозяйству и продовольствию</w:t>
            </w:r>
          </w:p>
        </w:tc>
        <w:tc>
          <w:tcPr>
            <w:tcW w:w="1417" w:type="dxa"/>
            <w:tcBorders>
              <w:bottom w:val="nil"/>
            </w:tcBorders>
            <w:shd w:val="clear" w:color="auto" w:fill="auto"/>
          </w:tcPr>
          <w:p w:rsidR="001C4BBA" w:rsidRPr="001E4CF0" w:rsidRDefault="001C4BBA" w:rsidP="001C4BBA">
            <w:pPr>
              <w:jc w:val="center"/>
              <w:rPr>
                <w:color w:val="22272F"/>
                <w:shd w:val="clear" w:color="auto" w:fill="FFFFFF"/>
              </w:rPr>
            </w:pPr>
          </w:p>
        </w:tc>
        <w:tc>
          <w:tcPr>
            <w:tcW w:w="993" w:type="dxa"/>
            <w:tcBorders>
              <w:bottom w:val="nil"/>
            </w:tcBorders>
            <w:shd w:val="clear" w:color="auto" w:fill="auto"/>
          </w:tcPr>
          <w:p w:rsidR="001C4BBA" w:rsidRPr="008C7C56" w:rsidRDefault="001C4BBA" w:rsidP="001C4BBA">
            <w:pPr>
              <w:ind w:left="-108" w:right="-108"/>
              <w:jc w:val="center"/>
            </w:pPr>
            <w:r>
              <w:t>104 611,2</w:t>
            </w:r>
          </w:p>
        </w:tc>
        <w:tc>
          <w:tcPr>
            <w:tcW w:w="992" w:type="dxa"/>
            <w:tcBorders>
              <w:bottom w:val="nil"/>
            </w:tcBorders>
            <w:shd w:val="clear" w:color="auto" w:fill="auto"/>
          </w:tcPr>
          <w:p w:rsidR="001C4BBA" w:rsidRPr="00FD718F" w:rsidRDefault="001C4BBA" w:rsidP="001C4BBA">
            <w:pPr>
              <w:ind w:left="-108" w:right="-108"/>
              <w:jc w:val="center"/>
            </w:pPr>
            <w:r>
              <w:t>51 931,2</w:t>
            </w:r>
          </w:p>
        </w:tc>
        <w:tc>
          <w:tcPr>
            <w:tcW w:w="992" w:type="dxa"/>
            <w:tcBorders>
              <w:bottom w:val="nil"/>
            </w:tcBorders>
            <w:shd w:val="clear" w:color="auto" w:fill="auto"/>
          </w:tcPr>
          <w:p w:rsidR="001C4BBA" w:rsidRPr="008C7C56" w:rsidRDefault="001C4BBA" w:rsidP="001C4BBA">
            <w:pPr>
              <w:ind w:left="-108" w:right="-108"/>
              <w:jc w:val="center"/>
            </w:pPr>
            <w:r w:rsidRPr="008C7C56">
              <w:t>25 779,7</w:t>
            </w:r>
          </w:p>
        </w:tc>
        <w:tc>
          <w:tcPr>
            <w:tcW w:w="992" w:type="dxa"/>
            <w:tcBorders>
              <w:bottom w:val="nil"/>
            </w:tcBorders>
            <w:shd w:val="clear" w:color="auto" w:fill="auto"/>
          </w:tcPr>
          <w:p w:rsidR="001C4BBA" w:rsidRPr="008C7C56" w:rsidRDefault="001C4BBA" w:rsidP="001C4BBA">
            <w:pPr>
              <w:ind w:left="-108" w:right="-108"/>
              <w:jc w:val="center"/>
            </w:pPr>
            <w:r w:rsidRPr="008C7C56">
              <w:t>26 900,3</w:t>
            </w:r>
          </w:p>
        </w:tc>
      </w:tr>
      <w:tr w:rsidR="001C4BBA" w:rsidRPr="00A47A61" w:rsidTr="00147AA6">
        <w:trPr>
          <w:trHeight w:val="20"/>
        </w:trPr>
        <w:tc>
          <w:tcPr>
            <w:tcW w:w="571" w:type="dxa"/>
            <w:vMerge/>
            <w:shd w:val="clear" w:color="auto" w:fill="auto"/>
          </w:tcPr>
          <w:p w:rsidR="001C4BBA" w:rsidRPr="00584359" w:rsidRDefault="001C4BBA" w:rsidP="001C4BBA">
            <w:pPr>
              <w:jc w:val="center"/>
            </w:pPr>
          </w:p>
        </w:tc>
        <w:tc>
          <w:tcPr>
            <w:tcW w:w="2836" w:type="dxa"/>
            <w:vMerge/>
            <w:shd w:val="clear" w:color="auto" w:fill="auto"/>
          </w:tcPr>
          <w:p w:rsidR="001C4BBA" w:rsidRPr="00A47A61" w:rsidRDefault="001C4BBA" w:rsidP="001C4BBA">
            <w:pPr>
              <w:jc w:val="both"/>
              <w:rPr>
                <w:highlight w:val="yellow"/>
              </w:rPr>
            </w:pPr>
          </w:p>
        </w:tc>
        <w:tc>
          <w:tcPr>
            <w:tcW w:w="1418" w:type="dxa"/>
            <w:vMerge/>
            <w:shd w:val="clear" w:color="auto" w:fill="auto"/>
          </w:tcPr>
          <w:p w:rsidR="001C4BBA" w:rsidRPr="00A47A61" w:rsidRDefault="001C4BBA" w:rsidP="001C4BBA">
            <w:pPr>
              <w:jc w:val="center"/>
              <w:rPr>
                <w:highlight w:val="yellow"/>
              </w:rPr>
            </w:pPr>
          </w:p>
        </w:tc>
        <w:tc>
          <w:tcPr>
            <w:tcW w:w="1417" w:type="dxa"/>
            <w:tcBorders>
              <w:top w:val="nil"/>
              <w:bottom w:val="nil"/>
            </w:tcBorders>
            <w:shd w:val="clear" w:color="auto" w:fill="auto"/>
          </w:tcPr>
          <w:p w:rsidR="001C4BBA" w:rsidRPr="00C7422B" w:rsidRDefault="001C4BBA" w:rsidP="001C4BBA">
            <w:pPr>
              <w:jc w:val="center"/>
            </w:pPr>
            <w:r w:rsidRPr="00C7422B">
              <w:t>федеральный бюджет</w:t>
            </w:r>
          </w:p>
        </w:tc>
        <w:tc>
          <w:tcPr>
            <w:tcW w:w="993" w:type="dxa"/>
            <w:tcBorders>
              <w:top w:val="nil"/>
              <w:bottom w:val="nil"/>
            </w:tcBorders>
            <w:shd w:val="clear" w:color="auto" w:fill="auto"/>
          </w:tcPr>
          <w:p w:rsidR="001C4BBA" w:rsidRPr="00AC4E2E" w:rsidRDefault="001C4BBA" w:rsidP="001C4BBA">
            <w:pPr>
              <w:ind w:left="-108" w:right="-108"/>
              <w:jc w:val="center"/>
            </w:pPr>
            <w:r>
              <w:t>101 472,9</w:t>
            </w:r>
          </w:p>
        </w:tc>
        <w:tc>
          <w:tcPr>
            <w:tcW w:w="992" w:type="dxa"/>
            <w:tcBorders>
              <w:top w:val="nil"/>
              <w:bottom w:val="nil"/>
            </w:tcBorders>
            <w:shd w:val="clear" w:color="auto" w:fill="auto"/>
          </w:tcPr>
          <w:p w:rsidR="001C4BBA" w:rsidRPr="00FD718F" w:rsidRDefault="001C4BBA" w:rsidP="001C4BBA">
            <w:pPr>
              <w:ind w:left="-108" w:right="-108"/>
              <w:jc w:val="center"/>
            </w:pPr>
            <w:r>
              <w:t>50 373,3</w:t>
            </w:r>
          </w:p>
        </w:tc>
        <w:tc>
          <w:tcPr>
            <w:tcW w:w="992" w:type="dxa"/>
            <w:tcBorders>
              <w:top w:val="nil"/>
              <w:bottom w:val="nil"/>
            </w:tcBorders>
            <w:shd w:val="clear" w:color="auto" w:fill="auto"/>
          </w:tcPr>
          <w:p w:rsidR="001C4BBA" w:rsidRPr="00AC4E2E" w:rsidRDefault="001C4BBA" w:rsidP="001C4BBA">
            <w:pPr>
              <w:ind w:left="-108" w:right="-108"/>
              <w:jc w:val="center"/>
            </w:pPr>
            <w:r w:rsidRPr="00AC4E2E">
              <w:t>25 006,3</w:t>
            </w:r>
          </w:p>
        </w:tc>
        <w:tc>
          <w:tcPr>
            <w:tcW w:w="992" w:type="dxa"/>
            <w:tcBorders>
              <w:top w:val="nil"/>
              <w:bottom w:val="nil"/>
            </w:tcBorders>
            <w:shd w:val="clear" w:color="auto" w:fill="auto"/>
          </w:tcPr>
          <w:p w:rsidR="001C4BBA" w:rsidRPr="00AC4E2E" w:rsidRDefault="001C4BBA" w:rsidP="001C4BBA">
            <w:pPr>
              <w:ind w:left="-108" w:right="-108"/>
              <w:jc w:val="center"/>
            </w:pPr>
            <w:r w:rsidRPr="00AC4E2E">
              <w:t>26 093,3</w:t>
            </w:r>
          </w:p>
        </w:tc>
      </w:tr>
      <w:tr w:rsidR="001C4BBA" w:rsidRPr="00A47A61" w:rsidTr="00147AA6">
        <w:trPr>
          <w:trHeight w:val="20"/>
        </w:trPr>
        <w:tc>
          <w:tcPr>
            <w:tcW w:w="571" w:type="dxa"/>
            <w:vMerge/>
            <w:shd w:val="clear" w:color="auto" w:fill="auto"/>
          </w:tcPr>
          <w:p w:rsidR="001C4BBA" w:rsidRPr="00584359" w:rsidRDefault="001C4BBA" w:rsidP="001C4BBA">
            <w:pPr>
              <w:jc w:val="center"/>
            </w:pPr>
          </w:p>
        </w:tc>
        <w:tc>
          <w:tcPr>
            <w:tcW w:w="2836" w:type="dxa"/>
            <w:vMerge/>
            <w:shd w:val="clear" w:color="auto" w:fill="auto"/>
          </w:tcPr>
          <w:p w:rsidR="001C4BBA" w:rsidRPr="001E4CF0" w:rsidRDefault="001C4BBA" w:rsidP="001C4BBA">
            <w:pPr>
              <w:ind w:left="34"/>
              <w:jc w:val="both"/>
            </w:pPr>
          </w:p>
        </w:tc>
        <w:tc>
          <w:tcPr>
            <w:tcW w:w="1418" w:type="dxa"/>
            <w:vMerge/>
            <w:shd w:val="clear" w:color="auto" w:fill="auto"/>
          </w:tcPr>
          <w:p w:rsidR="001C4BBA" w:rsidRPr="00BF0E56" w:rsidRDefault="001C4BBA" w:rsidP="001C4BBA">
            <w:pPr>
              <w:jc w:val="center"/>
            </w:pPr>
          </w:p>
        </w:tc>
        <w:tc>
          <w:tcPr>
            <w:tcW w:w="1417" w:type="dxa"/>
            <w:tcBorders>
              <w:top w:val="nil"/>
            </w:tcBorders>
            <w:shd w:val="clear" w:color="auto" w:fill="auto"/>
          </w:tcPr>
          <w:p w:rsidR="001C4BBA" w:rsidRPr="00C7422B" w:rsidRDefault="001C4BBA" w:rsidP="001C4BBA">
            <w:pPr>
              <w:jc w:val="center"/>
            </w:pPr>
            <w:r w:rsidRPr="00C7422B">
              <w:t>областной бюджет</w:t>
            </w:r>
          </w:p>
        </w:tc>
        <w:tc>
          <w:tcPr>
            <w:tcW w:w="993" w:type="dxa"/>
            <w:tcBorders>
              <w:top w:val="nil"/>
            </w:tcBorders>
            <w:shd w:val="clear" w:color="auto" w:fill="auto"/>
          </w:tcPr>
          <w:p w:rsidR="001C4BBA" w:rsidRPr="00AC4E2E" w:rsidRDefault="001C4BBA" w:rsidP="001C4BBA">
            <w:pPr>
              <w:jc w:val="center"/>
            </w:pPr>
            <w:r>
              <w:t>3 138,3</w:t>
            </w:r>
          </w:p>
        </w:tc>
        <w:tc>
          <w:tcPr>
            <w:tcW w:w="992" w:type="dxa"/>
            <w:tcBorders>
              <w:top w:val="nil"/>
            </w:tcBorders>
            <w:shd w:val="clear" w:color="auto" w:fill="auto"/>
          </w:tcPr>
          <w:p w:rsidR="001C4BBA" w:rsidRPr="005753EC" w:rsidRDefault="001C4BBA" w:rsidP="001C4BBA">
            <w:pPr>
              <w:jc w:val="center"/>
            </w:pPr>
            <w:r>
              <w:t>1 557,9</w:t>
            </w:r>
          </w:p>
        </w:tc>
        <w:tc>
          <w:tcPr>
            <w:tcW w:w="992" w:type="dxa"/>
            <w:tcBorders>
              <w:top w:val="nil"/>
            </w:tcBorders>
            <w:shd w:val="clear" w:color="auto" w:fill="auto"/>
          </w:tcPr>
          <w:p w:rsidR="001C4BBA" w:rsidRPr="00AC4E2E" w:rsidRDefault="001C4BBA" w:rsidP="001C4BBA">
            <w:pPr>
              <w:ind w:left="-108" w:right="-108"/>
              <w:jc w:val="center"/>
            </w:pPr>
            <w:r w:rsidRPr="00AC4E2E">
              <w:t>773,4</w:t>
            </w:r>
          </w:p>
        </w:tc>
        <w:tc>
          <w:tcPr>
            <w:tcW w:w="992" w:type="dxa"/>
            <w:tcBorders>
              <w:top w:val="nil"/>
            </w:tcBorders>
            <w:shd w:val="clear" w:color="auto" w:fill="auto"/>
          </w:tcPr>
          <w:p w:rsidR="001C4BBA" w:rsidRDefault="001C4BBA" w:rsidP="001C4BBA">
            <w:pPr>
              <w:ind w:left="-108" w:right="-108"/>
              <w:jc w:val="center"/>
            </w:pPr>
            <w:r w:rsidRPr="00AC4E2E">
              <w:t>807,0</w:t>
            </w:r>
          </w:p>
        </w:tc>
      </w:tr>
      <w:tr w:rsidR="001C4BBA" w:rsidRPr="00A47A61" w:rsidTr="00147AA6">
        <w:trPr>
          <w:trHeight w:val="340"/>
        </w:trPr>
        <w:tc>
          <w:tcPr>
            <w:tcW w:w="3407" w:type="dxa"/>
            <w:gridSpan w:val="2"/>
            <w:vMerge w:val="restart"/>
            <w:shd w:val="clear" w:color="auto" w:fill="auto"/>
          </w:tcPr>
          <w:p w:rsidR="001C4BBA" w:rsidRPr="00584359" w:rsidRDefault="001C4BBA" w:rsidP="001C4BBA">
            <w:r w:rsidRPr="00584359">
              <w:t>Итого по региональному проекту</w:t>
            </w:r>
          </w:p>
        </w:tc>
        <w:tc>
          <w:tcPr>
            <w:tcW w:w="1418" w:type="dxa"/>
            <w:vMerge w:val="restart"/>
            <w:shd w:val="clear" w:color="auto" w:fill="auto"/>
          </w:tcPr>
          <w:p w:rsidR="001C4BBA" w:rsidRPr="00747D2C" w:rsidRDefault="001C4BBA" w:rsidP="001C4BBA">
            <w:pPr>
              <w:jc w:val="center"/>
            </w:pPr>
            <w:r w:rsidRPr="00BF0E56">
              <w:t>Департамент Смоленской области по сельскому хозяйству и продовольствию</w:t>
            </w:r>
          </w:p>
        </w:tc>
        <w:tc>
          <w:tcPr>
            <w:tcW w:w="1417" w:type="dxa"/>
            <w:tcBorders>
              <w:bottom w:val="nil"/>
            </w:tcBorders>
            <w:shd w:val="clear" w:color="auto" w:fill="auto"/>
          </w:tcPr>
          <w:p w:rsidR="001C4BBA" w:rsidRPr="00C7422B" w:rsidRDefault="001C4BBA" w:rsidP="001C4BBA">
            <w:pPr>
              <w:jc w:val="center"/>
            </w:pPr>
          </w:p>
        </w:tc>
        <w:tc>
          <w:tcPr>
            <w:tcW w:w="993" w:type="dxa"/>
            <w:tcBorders>
              <w:bottom w:val="nil"/>
            </w:tcBorders>
            <w:shd w:val="clear" w:color="auto" w:fill="auto"/>
          </w:tcPr>
          <w:p w:rsidR="001C4BBA" w:rsidRPr="008C7C56" w:rsidRDefault="001C4BBA" w:rsidP="001C4BBA">
            <w:pPr>
              <w:ind w:left="-108" w:right="-108"/>
              <w:jc w:val="center"/>
            </w:pPr>
            <w:r>
              <w:t>104 611,2</w:t>
            </w:r>
          </w:p>
        </w:tc>
        <w:tc>
          <w:tcPr>
            <w:tcW w:w="992" w:type="dxa"/>
            <w:tcBorders>
              <w:bottom w:val="nil"/>
            </w:tcBorders>
            <w:shd w:val="clear" w:color="auto" w:fill="auto"/>
          </w:tcPr>
          <w:p w:rsidR="001C4BBA" w:rsidRPr="00FD718F" w:rsidRDefault="001C4BBA" w:rsidP="001C4BBA">
            <w:pPr>
              <w:ind w:left="-108" w:right="-108"/>
              <w:jc w:val="center"/>
            </w:pPr>
            <w:r>
              <w:t>51 931,2</w:t>
            </w:r>
          </w:p>
        </w:tc>
        <w:tc>
          <w:tcPr>
            <w:tcW w:w="992" w:type="dxa"/>
            <w:tcBorders>
              <w:bottom w:val="nil"/>
            </w:tcBorders>
            <w:shd w:val="clear" w:color="auto" w:fill="auto"/>
          </w:tcPr>
          <w:p w:rsidR="001C4BBA" w:rsidRPr="008C7C56" w:rsidRDefault="001C4BBA" w:rsidP="001C4BBA">
            <w:pPr>
              <w:ind w:left="-108" w:right="-108"/>
              <w:jc w:val="center"/>
            </w:pPr>
            <w:r w:rsidRPr="008C7C56">
              <w:t>25 779,7</w:t>
            </w:r>
          </w:p>
        </w:tc>
        <w:tc>
          <w:tcPr>
            <w:tcW w:w="992" w:type="dxa"/>
            <w:tcBorders>
              <w:bottom w:val="nil"/>
            </w:tcBorders>
            <w:shd w:val="clear" w:color="auto" w:fill="auto"/>
          </w:tcPr>
          <w:p w:rsidR="001C4BBA" w:rsidRPr="008C7C56" w:rsidRDefault="001C4BBA" w:rsidP="001C4BBA">
            <w:pPr>
              <w:ind w:left="-108" w:right="-108"/>
              <w:jc w:val="center"/>
            </w:pPr>
            <w:r w:rsidRPr="008C7C56">
              <w:t>26 900,3</w:t>
            </w:r>
          </w:p>
        </w:tc>
      </w:tr>
      <w:tr w:rsidR="001C4BBA" w:rsidRPr="00A47A61" w:rsidTr="00147AA6">
        <w:trPr>
          <w:trHeight w:val="20"/>
        </w:trPr>
        <w:tc>
          <w:tcPr>
            <w:tcW w:w="3407" w:type="dxa"/>
            <w:gridSpan w:val="2"/>
            <w:vMerge/>
            <w:shd w:val="clear" w:color="auto" w:fill="auto"/>
          </w:tcPr>
          <w:p w:rsidR="001C4BBA" w:rsidRPr="00584359" w:rsidRDefault="001C4BBA" w:rsidP="001C4BBA">
            <w:pPr>
              <w:jc w:val="center"/>
            </w:pPr>
          </w:p>
        </w:tc>
        <w:tc>
          <w:tcPr>
            <w:tcW w:w="1418" w:type="dxa"/>
            <w:vMerge/>
            <w:shd w:val="clear" w:color="auto" w:fill="auto"/>
          </w:tcPr>
          <w:p w:rsidR="001C4BBA" w:rsidRPr="00A47A61" w:rsidRDefault="001C4BBA" w:rsidP="001C4BBA">
            <w:pPr>
              <w:jc w:val="center"/>
              <w:rPr>
                <w:highlight w:val="yellow"/>
              </w:rPr>
            </w:pPr>
          </w:p>
        </w:tc>
        <w:tc>
          <w:tcPr>
            <w:tcW w:w="1417" w:type="dxa"/>
            <w:tcBorders>
              <w:top w:val="nil"/>
              <w:bottom w:val="nil"/>
            </w:tcBorders>
            <w:shd w:val="clear" w:color="auto" w:fill="auto"/>
          </w:tcPr>
          <w:p w:rsidR="001C4BBA" w:rsidRPr="00C7422B" w:rsidRDefault="001C4BBA" w:rsidP="001C4BBA">
            <w:pPr>
              <w:jc w:val="center"/>
            </w:pPr>
            <w:r w:rsidRPr="00C7422B">
              <w:t>федеральный бюджет</w:t>
            </w:r>
          </w:p>
        </w:tc>
        <w:tc>
          <w:tcPr>
            <w:tcW w:w="993" w:type="dxa"/>
            <w:tcBorders>
              <w:top w:val="nil"/>
              <w:bottom w:val="nil"/>
            </w:tcBorders>
            <w:shd w:val="clear" w:color="auto" w:fill="auto"/>
          </w:tcPr>
          <w:p w:rsidR="001C4BBA" w:rsidRPr="00AC4E2E" w:rsidRDefault="001C4BBA" w:rsidP="001C4BBA">
            <w:pPr>
              <w:ind w:left="-108" w:right="-108"/>
              <w:jc w:val="center"/>
            </w:pPr>
            <w:r>
              <w:t>101 472,9</w:t>
            </w:r>
          </w:p>
        </w:tc>
        <w:tc>
          <w:tcPr>
            <w:tcW w:w="992" w:type="dxa"/>
            <w:tcBorders>
              <w:top w:val="nil"/>
              <w:bottom w:val="nil"/>
            </w:tcBorders>
            <w:shd w:val="clear" w:color="auto" w:fill="auto"/>
          </w:tcPr>
          <w:p w:rsidR="001C4BBA" w:rsidRPr="00FD718F" w:rsidRDefault="001C4BBA" w:rsidP="001C4BBA">
            <w:pPr>
              <w:ind w:left="-108" w:right="-108"/>
              <w:jc w:val="center"/>
            </w:pPr>
            <w:r>
              <w:t>50 373,3</w:t>
            </w:r>
          </w:p>
        </w:tc>
        <w:tc>
          <w:tcPr>
            <w:tcW w:w="992" w:type="dxa"/>
            <w:tcBorders>
              <w:top w:val="nil"/>
              <w:bottom w:val="nil"/>
            </w:tcBorders>
            <w:shd w:val="clear" w:color="auto" w:fill="auto"/>
          </w:tcPr>
          <w:p w:rsidR="001C4BBA" w:rsidRPr="00AC4E2E" w:rsidRDefault="001C4BBA" w:rsidP="001C4BBA">
            <w:pPr>
              <w:ind w:left="-108" w:right="-108"/>
              <w:jc w:val="center"/>
            </w:pPr>
            <w:r w:rsidRPr="00AC4E2E">
              <w:t>25 006,3</w:t>
            </w:r>
          </w:p>
        </w:tc>
        <w:tc>
          <w:tcPr>
            <w:tcW w:w="992" w:type="dxa"/>
            <w:tcBorders>
              <w:top w:val="nil"/>
              <w:bottom w:val="nil"/>
            </w:tcBorders>
            <w:shd w:val="clear" w:color="auto" w:fill="auto"/>
          </w:tcPr>
          <w:p w:rsidR="001C4BBA" w:rsidRPr="00AC4E2E" w:rsidRDefault="001C4BBA" w:rsidP="001C4BBA">
            <w:pPr>
              <w:ind w:left="-108" w:right="-108"/>
              <w:jc w:val="center"/>
            </w:pPr>
            <w:r w:rsidRPr="00AC4E2E">
              <w:t>26 093,3</w:t>
            </w:r>
          </w:p>
        </w:tc>
      </w:tr>
      <w:tr w:rsidR="001C4BBA" w:rsidRPr="00A47A61" w:rsidTr="00147AA6">
        <w:trPr>
          <w:trHeight w:val="20"/>
        </w:trPr>
        <w:tc>
          <w:tcPr>
            <w:tcW w:w="3407" w:type="dxa"/>
            <w:gridSpan w:val="2"/>
            <w:vMerge/>
            <w:shd w:val="clear" w:color="auto" w:fill="auto"/>
          </w:tcPr>
          <w:p w:rsidR="001C4BBA" w:rsidRPr="00584359" w:rsidRDefault="001C4BBA" w:rsidP="001C4BBA">
            <w:pPr>
              <w:jc w:val="center"/>
            </w:pPr>
          </w:p>
        </w:tc>
        <w:tc>
          <w:tcPr>
            <w:tcW w:w="1418" w:type="dxa"/>
            <w:vMerge/>
            <w:shd w:val="clear" w:color="auto" w:fill="auto"/>
          </w:tcPr>
          <w:p w:rsidR="001C4BBA" w:rsidRPr="00A47A61" w:rsidRDefault="001C4BBA" w:rsidP="001C4BBA">
            <w:pPr>
              <w:jc w:val="center"/>
              <w:rPr>
                <w:highlight w:val="yellow"/>
              </w:rPr>
            </w:pPr>
          </w:p>
        </w:tc>
        <w:tc>
          <w:tcPr>
            <w:tcW w:w="1417" w:type="dxa"/>
            <w:tcBorders>
              <w:top w:val="nil"/>
            </w:tcBorders>
            <w:shd w:val="clear" w:color="auto" w:fill="auto"/>
          </w:tcPr>
          <w:p w:rsidR="001C4BBA" w:rsidRPr="00C7422B" w:rsidRDefault="001C4BBA" w:rsidP="001C4BBA">
            <w:pPr>
              <w:jc w:val="center"/>
            </w:pPr>
            <w:r w:rsidRPr="00C7422B">
              <w:t>областной бюджет</w:t>
            </w:r>
          </w:p>
        </w:tc>
        <w:tc>
          <w:tcPr>
            <w:tcW w:w="993" w:type="dxa"/>
            <w:tcBorders>
              <w:top w:val="nil"/>
            </w:tcBorders>
            <w:shd w:val="clear" w:color="auto" w:fill="auto"/>
          </w:tcPr>
          <w:p w:rsidR="001C4BBA" w:rsidRPr="00AC4E2E" w:rsidRDefault="001C4BBA" w:rsidP="001C4BBA">
            <w:pPr>
              <w:jc w:val="center"/>
            </w:pPr>
            <w:r>
              <w:t>3 138,3</w:t>
            </w:r>
          </w:p>
        </w:tc>
        <w:tc>
          <w:tcPr>
            <w:tcW w:w="992" w:type="dxa"/>
            <w:tcBorders>
              <w:top w:val="nil"/>
            </w:tcBorders>
            <w:shd w:val="clear" w:color="auto" w:fill="auto"/>
          </w:tcPr>
          <w:p w:rsidR="001C4BBA" w:rsidRPr="005753EC" w:rsidRDefault="001C4BBA" w:rsidP="001C4BBA">
            <w:pPr>
              <w:jc w:val="center"/>
            </w:pPr>
            <w:r>
              <w:t>1 557,9</w:t>
            </w:r>
          </w:p>
        </w:tc>
        <w:tc>
          <w:tcPr>
            <w:tcW w:w="992" w:type="dxa"/>
            <w:tcBorders>
              <w:top w:val="nil"/>
            </w:tcBorders>
            <w:shd w:val="clear" w:color="auto" w:fill="auto"/>
          </w:tcPr>
          <w:p w:rsidR="001C4BBA" w:rsidRPr="00AC4E2E" w:rsidRDefault="001C4BBA" w:rsidP="001C4BBA">
            <w:pPr>
              <w:ind w:left="-108" w:right="-108"/>
              <w:jc w:val="center"/>
            </w:pPr>
            <w:r w:rsidRPr="00AC4E2E">
              <w:t>773,4</w:t>
            </w:r>
          </w:p>
        </w:tc>
        <w:tc>
          <w:tcPr>
            <w:tcW w:w="992" w:type="dxa"/>
            <w:tcBorders>
              <w:top w:val="nil"/>
            </w:tcBorders>
            <w:shd w:val="clear" w:color="auto" w:fill="auto"/>
          </w:tcPr>
          <w:p w:rsidR="001C4BBA" w:rsidRDefault="001C4BBA" w:rsidP="001C4BBA">
            <w:pPr>
              <w:ind w:left="-108" w:right="-108"/>
              <w:jc w:val="center"/>
            </w:pPr>
            <w:r w:rsidRPr="00AC4E2E">
              <w:t>807,0</w:t>
            </w:r>
          </w:p>
        </w:tc>
      </w:tr>
      <w:tr w:rsidR="00336A6F" w:rsidRPr="00462262" w:rsidTr="00147AA6">
        <w:trPr>
          <w:trHeight w:val="20"/>
        </w:trPr>
        <w:tc>
          <w:tcPr>
            <w:tcW w:w="10211" w:type="dxa"/>
            <w:gridSpan w:val="8"/>
            <w:tcBorders>
              <w:bottom w:val="single" w:sz="4" w:space="0" w:color="auto"/>
            </w:tcBorders>
            <w:shd w:val="clear" w:color="auto" w:fill="auto"/>
          </w:tcPr>
          <w:p w:rsidR="00336A6F" w:rsidRPr="00E530D9" w:rsidRDefault="00336A6F" w:rsidP="000E6C16">
            <w:pPr>
              <w:ind w:left="-103" w:right="-108"/>
              <w:jc w:val="center"/>
              <w:rPr>
                <w:b/>
              </w:rPr>
            </w:pPr>
            <w:r w:rsidRPr="00462262">
              <w:rPr>
                <w:b/>
              </w:rPr>
              <w:t>3. Ведомственный проект «Создание общих условий функционирования и развития сельского хозяйства Смоленской области»</w:t>
            </w:r>
          </w:p>
        </w:tc>
      </w:tr>
      <w:tr w:rsidR="00336A6F" w:rsidRPr="00A47A61" w:rsidTr="00147AA6">
        <w:trPr>
          <w:trHeight w:val="4072"/>
        </w:trPr>
        <w:tc>
          <w:tcPr>
            <w:tcW w:w="571" w:type="dxa"/>
            <w:tcBorders>
              <w:bottom w:val="single" w:sz="4" w:space="0" w:color="auto"/>
            </w:tcBorders>
            <w:shd w:val="clear" w:color="auto" w:fill="auto"/>
          </w:tcPr>
          <w:p w:rsidR="00336A6F" w:rsidRPr="00584359" w:rsidRDefault="00336A6F" w:rsidP="000E6C16">
            <w:pPr>
              <w:ind w:left="-103" w:right="-108"/>
              <w:jc w:val="center"/>
            </w:pPr>
            <w:r>
              <w:t>3.1.</w:t>
            </w:r>
          </w:p>
        </w:tc>
        <w:tc>
          <w:tcPr>
            <w:tcW w:w="2836" w:type="dxa"/>
            <w:tcBorders>
              <w:bottom w:val="single" w:sz="4" w:space="0" w:color="auto"/>
            </w:tcBorders>
            <w:shd w:val="clear" w:color="auto" w:fill="auto"/>
          </w:tcPr>
          <w:p w:rsidR="00336A6F" w:rsidRDefault="00336A6F" w:rsidP="000E6C16">
            <w:pPr>
              <w:ind w:left="34"/>
              <w:jc w:val="both"/>
            </w:pPr>
            <w:r w:rsidRPr="00A50A96">
              <w:t>Проведен комплекс агротехнологических работ</w:t>
            </w:r>
            <w:r>
              <w:t>:</w:t>
            </w:r>
          </w:p>
          <w:p w:rsidR="00336A6F" w:rsidRDefault="00336A6F" w:rsidP="000E6C16">
            <w:pPr>
              <w:ind w:left="34"/>
              <w:jc w:val="both"/>
            </w:pPr>
            <w:r>
              <w:t>- доля площади, засеваемой элитными семенами, в общей площади посевов, занятой семенами сортов растений;</w:t>
            </w:r>
          </w:p>
          <w:p w:rsidR="00336A6F" w:rsidRDefault="00336A6F" w:rsidP="000E6C16">
            <w:pPr>
              <w:ind w:left="34"/>
              <w:jc w:val="both"/>
            </w:pPr>
            <w:r>
              <w:t>- доля площади, засеваемой элитными семенами, в общей площади посевов, занятой семенами сортов растений, в сельскохозяйственных организациях, крестьянских (фермерских) хозяйствах, включая индивидуальных предпринимателей, получающих субсидии по соответствующему направлению;</w:t>
            </w:r>
          </w:p>
          <w:p w:rsidR="00336A6F" w:rsidRDefault="00336A6F" w:rsidP="00874B80">
            <w:pPr>
              <w:ind w:left="34"/>
              <w:jc w:val="both"/>
              <w:rPr>
                <w:spacing w:val="-4"/>
              </w:rPr>
            </w:pPr>
            <w:r w:rsidRPr="006D6248">
              <w:rPr>
                <w:spacing w:val="-4"/>
              </w:rPr>
              <w:t>- валовой сбор овощей открытого грунта в сельскохозяйственных организациях, кре</w:t>
            </w:r>
            <w:r w:rsidRPr="006D6248">
              <w:rPr>
                <w:spacing w:val="-4"/>
              </w:rPr>
              <w:lastRenderedPageBreak/>
              <w:t>стьянских</w:t>
            </w:r>
            <w:r>
              <w:rPr>
                <w:spacing w:val="-4"/>
              </w:rPr>
              <w:t xml:space="preserve"> </w:t>
            </w:r>
            <w:r w:rsidRPr="006D6248">
              <w:rPr>
                <w:spacing w:val="-4"/>
              </w:rPr>
              <w:t>(фермерских) хозяйствах, включая индивидуальных предпринимателей</w:t>
            </w:r>
            <w:r>
              <w:rPr>
                <w:spacing w:val="-4"/>
              </w:rPr>
              <w:t>;</w:t>
            </w:r>
          </w:p>
          <w:p w:rsidR="00874B80" w:rsidRPr="006D6248" w:rsidRDefault="00874B80" w:rsidP="00874B80">
            <w:pPr>
              <w:ind w:left="34"/>
              <w:jc w:val="both"/>
              <w:rPr>
                <w:spacing w:val="-4"/>
              </w:rPr>
            </w:pPr>
            <w:r w:rsidRPr="006D6248">
              <w:rPr>
                <w:spacing w:val="-4"/>
              </w:rPr>
              <w:t>- валовой сбор картофеля в сельскохозяйственных организациях, крестьянских (фермерских) хозяйствах, включая индивидуальных предпринимателей</w:t>
            </w:r>
            <w:r>
              <w:rPr>
                <w:spacing w:val="-4"/>
              </w:rPr>
              <w:t>;</w:t>
            </w:r>
          </w:p>
          <w:p w:rsidR="00874B80" w:rsidRPr="006D6248" w:rsidRDefault="00874B80" w:rsidP="00874B80">
            <w:pPr>
              <w:ind w:left="34"/>
              <w:jc w:val="both"/>
              <w:rPr>
                <w:spacing w:val="-4"/>
              </w:rPr>
            </w:pPr>
            <w:r w:rsidRPr="006D6248">
              <w:rPr>
                <w:spacing w:val="-4"/>
              </w:rPr>
              <w:t>- размер посевных площадей, занятых льном-долгунцом и технической коноплей, в сельскохозяйственных организациях, крестьянских (фермерских) хозяйствах, включая индивидуальных предпринимателей</w:t>
            </w:r>
            <w:r>
              <w:rPr>
                <w:spacing w:val="-4"/>
              </w:rPr>
              <w:t>;</w:t>
            </w:r>
          </w:p>
          <w:p w:rsidR="00874B80" w:rsidRPr="006D6248" w:rsidRDefault="00874B80" w:rsidP="00874B80">
            <w:pPr>
              <w:ind w:left="34"/>
              <w:jc w:val="both"/>
              <w:rPr>
                <w:spacing w:val="-4"/>
              </w:rPr>
            </w:pPr>
            <w:r w:rsidRPr="006D6248">
              <w:rPr>
                <w:spacing w:val="-4"/>
              </w:rPr>
              <w:t>- размер посевных площадей, занятых льном-долгунцом и технической коноплей, в сельскохозяйственных организациях, крестьянских (фермерских) хозяйствах, включая индивидуальных предпринимателей, получающих субсидии по соответствующему направлению</w:t>
            </w:r>
            <w:r>
              <w:rPr>
                <w:spacing w:val="-4"/>
              </w:rPr>
              <w:t>;</w:t>
            </w:r>
          </w:p>
          <w:p w:rsidR="00874B80" w:rsidRPr="006D6248" w:rsidRDefault="00874B80" w:rsidP="00874B80">
            <w:pPr>
              <w:ind w:left="34"/>
              <w:jc w:val="both"/>
              <w:rPr>
                <w:spacing w:val="-4"/>
              </w:rPr>
            </w:pPr>
            <w:r w:rsidRPr="006D6248">
              <w:rPr>
                <w:spacing w:val="-4"/>
              </w:rPr>
              <w:t>- 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w:t>
            </w:r>
            <w:r>
              <w:rPr>
                <w:spacing w:val="-4"/>
              </w:rPr>
              <w:t>;</w:t>
            </w:r>
          </w:p>
          <w:p w:rsidR="00874B80" w:rsidRPr="00887DE7" w:rsidRDefault="00874B80" w:rsidP="00874B80">
            <w:pPr>
              <w:ind w:left="34"/>
              <w:jc w:val="both"/>
              <w:rPr>
                <w:spacing w:val="-4"/>
              </w:rPr>
            </w:pPr>
            <w:r w:rsidRPr="006D6248">
              <w:rPr>
                <w:spacing w:val="-4"/>
              </w:rPr>
              <w:t>- 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 получающих субсидии по соответствующему направлению</w:t>
            </w:r>
          </w:p>
        </w:tc>
        <w:tc>
          <w:tcPr>
            <w:tcW w:w="1418" w:type="dxa"/>
            <w:tcBorders>
              <w:bottom w:val="single" w:sz="4" w:space="0" w:color="auto"/>
            </w:tcBorders>
            <w:shd w:val="clear" w:color="auto" w:fill="auto"/>
            <w:vAlign w:val="center"/>
          </w:tcPr>
          <w:p w:rsidR="00336A6F" w:rsidRPr="00A47A61" w:rsidRDefault="00336A6F" w:rsidP="000E6C16">
            <w:pPr>
              <w:rPr>
                <w:highlight w:val="yellow"/>
              </w:rPr>
            </w:pPr>
          </w:p>
        </w:tc>
        <w:tc>
          <w:tcPr>
            <w:tcW w:w="1417" w:type="dxa"/>
            <w:tcBorders>
              <w:bottom w:val="single" w:sz="4" w:space="0" w:color="auto"/>
            </w:tcBorders>
            <w:shd w:val="clear" w:color="auto" w:fill="auto"/>
            <w:vAlign w:val="center"/>
          </w:tcPr>
          <w:p w:rsidR="00336A6F" w:rsidRPr="00A47A61" w:rsidRDefault="00336A6F" w:rsidP="000E6C16">
            <w:pPr>
              <w:rPr>
                <w:highlight w:val="yellow"/>
              </w:rPr>
            </w:pPr>
          </w:p>
        </w:tc>
        <w:tc>
          <w:tcPr>
            <w:tcW w:w="993" w:type="dxa"/>
            <w:tcBorders>
              <w:bottom w:val="single" w:sz="4" w:space="0" w:color="auto"/>
            </w:tcBorders>
            <w:shd w:val="clear" w:color="auto" w:fill="auto"/>
          </w:tcPr>
          <w:p w:rsidR="00336A6F" w:rsidRPr="00A47A61" w:rsidRDefault="00336A6F" w:rsidP="000E6C16">
            <w:pPr>
              <w:ind w:right="-34"/>
              <w:jc w:val="center"/>
              <w:rPr>
                <w:highlight w:val="yellow"/>
              </w:rPr>
            </w:pPr>
          </w:p>
        </w:tc>
        <w:tc>
          <w:tcPr>
            <w:tcW w:w="992" w:type="dxa"/>
            <w:tcBorders>
              <w:bottom w:val="single" w:sz="4" w:space="0" w:color="auto"/>
            </w:tcBorders>
            <w:shd w:val="clear" w:color="auto" w:fill="auto"/>
          </w:tcPr>
          <w:p w:rsidR="00336A6F" w:rsidRPr="00A47A61" w:rsidRDefault="00336A6F" w:rsidP="000E6C16">
            <w:pPr>
              <w:jc w:val="center"/>
              <w:rPr>
                <w:color w:val="22272F"/>
                <w:highlight w:val="yellow"/>
                <w:shd w:val="clear" w:color="auto" w:fill="FFFFFF"/>
              </w:rPr>
            </w:pPr>
          </w:p>
        </w:tc>
        <w:tc>
          <w:tcPr>
            <w:tcW w:w="992" w:type="dxa"/>
            <w:tcBorders>
              <w:bottom w:val="single" w:sz="4" w:space="0" w:color="auto"/>
            </w:tcBorders>
            <w:shd w:val="clear" w:color="auto" w:fill="auto"/>
          </w:tcPr>
          <w:p w:rsidR="00336A6F" w:rsidRPr="00A47A61" w:rsidRDefault="00336A6F" w:rsidP="000E6C16">
            <w:pPr>
              <w:jc w:val="center"/>
              <w:rPr>
                <w:color w:val="22272F"/>
                <w:highlight w:val="yellow"/>
                <w:shd w:val="clear" w:color="auto" w:fill="FFFFFF"/>
              </w:rPr>
            </w:pPr>
          </w:p>
        </w:tc>
        <w:tc>
          <w:tcPr>
            <w:tcW w:w="992" w:type="dxa"/>
            <w:tcBorders>
              <w:bottom w:val="single" w:sz="4" w:space="0" w:color="auto"/>
            </w:tcBorders>
            <w:shd w:val="clear" w:color="auto" w:fill="auto"/>
          </w:tcPr>
          <w:p w:rsidR="00336A6F" w:rsidRPr="00A47A61" w:rsidRDefault="00336A6F" w:rsidP="000E6C16">
            <w:pPr>
              <w:jc w:val="center"/>
              <w:rPr>
                <w:color w:val="22272F"/>
                <w:highlight w:val="yellow"/>
                <w:shd w:val="clear" w:color="auto" w:fill="FFFFFF"/>
              </w:rPr>
            </w:pPr>
          </w:p>
        </w:tc>
      </w:tr>
      <w:tr w:rsidR="00336A6F" w:rsidRPr="00A47A61" w:rsidTr="00147AA6">
        <w:trPr>
          <w:trHeight w:val="340"/>
        </w:trPr>
        <w:tc>
          <w:tcPr>
            <w:tcW w:w="571" w:type="dxa"/>
            <w:vMerge w:val="restart"/>
            <w:shd w:val="clear" w:color="auto" w:fill="auto"/>
          </w:tcPr>
          <w:p w:rsidR="00336A6F" w:rsidRPr="00584359" w:rsidRDefault="00336A6F" w:rsidP="000E6C16">
            <w:pPr>
              <w:ind w:left="-103" w:right="-108"/>
              <w:jc w:val="center"/>
            </w:pPr>
            <w:r>
              <w:t>3.2.</w:t>
            </w:r>
          </w:p>
        </w:tc>
        <w:tc>
          <w:tcPr>
            <w:tcW w:w="2836" w:type="dxa"/>
            <w:vMerge w:val="restart"/>
            <w:shd w:val="clear" w:color="auto" w:fill="auto"/>
          </w:tcPr>
          <w:p w:rsidR="00336A6F" w:rsidRPr="00887DE7" w:rsidRDefault="00336A6F" w:rsidP="000E6C16">
            <w:pPr>
              <w:jc w:val="both"/>
              <w:rPr>
                <w:spacing w:val="-3"/>
              </w:rPr>
            </w:pPr>
            <w:r w:rsidRPr="006D6248">
              <w:rPr>
                <w:spacing w:val="-3"/>
              </w:rPr>
              <w:t>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возмещение части затрат на приобретение элитных семян</w:t>
            </w:r>
          </w:p>
        </w:tc>
        <w:tc>
          <w:tcPr>
            <w:tcW w:w="1418" w:type="dxa"/>
            <w:vMerge w:val="restart"/>
            <w:shd w:val="clear" w:color="auto" w:fill="auto"/>
          </w:tcPr>
          <w:p w:rsidR="00336A6F" w:rsidRPr="001F5A16" w:rsidRDefault="00336A6F" w:rsidP="000E6C16">
            <w:pPr>
              <w:jc w:val="center"/>
            </w:pPr>
            <w:r w:rsidRPr="00BF0E56">
              <w:t>Департамент Смоленской области по сельскому хозяйству и продовольствию</w:t>
            </w:r>
          </w:p>
        </w:tc>
        <w:tc>
          <w:tcPr>
            <w:tcW w:w="1417" w:type="dxa"/>
            <w:tcBorders>
              <w:bottom w:val="nil"/>
            </w:tcBorders>
            <w:shd w:val="clear" w:color="auto" w:fill="auto"/>
          </w:tcPr>
          <w:p w:rsidR="00336A6F" w:rsidRPr="001F5A16" w:rsidRDefault="00336A6F" w:rsidP="000E6C16">
            <w:pPr>
              <w:jc w:val="center"/>
            </w:pPr>
          </w:p>
        </w:tc>
        <w:tc>
          <w:tcPr>
            <w:tcW w:w="993" w:type="dxa"/>
            <w:tcBorders>
              <w:bottom w:val="nil"/>
            </w:tcBorders>
            <w:shd w:val="clear" w:color="auto" w:fill="auto"/>
          </w:tcPr>
          <w:p w:rsidR="00336A6F" w:rsidRPr="003D5CAE" w:rsidRDefault="00336A6F" w:rsidP="000E6C16">
            <w:pPr>
              <w:jc w:val="center"/>
            </w:pPr>
            <w:r w:rsidRPr="003D5CAE">
              <w:t>60 000,0</w:t>
            </w:r>
          </w:p>
        </w:tc>
        <w:tc>
          <w:tcPr>
            <w:tcW w:w="992" w:type="dxa"/>
            <w:tcBorders>
              <w:bottom w:val="nil"/>
            </w:tcBorders>
            <w:shd w:val="clear" w:color="auto" w:fill="auto"/>
          </w:tcPr>
          <w:p w:rsidR="00336A6F" w:rsidRPr="003D5CAE" w:rsidRDefault="00336A6F" w:rsidP="000E6C16">
            <w:pPr>
              <w:jc w:val="center"/>
            </w:pPr>
            <w:r w:rsidRPr="003D5CAE">
              <w:t>20 000,0</w:t>
            </w:r>
          </w:p>
        </w:tc>
        <w:tc>
          <w:tcPr>
            <w:tcW w:w="992" w:type="dxa"/>
            <w:tcBorders>
              <w:bottom w:val="nil"/>
            </w:tcBorders>
            <w:shd w:val="clear" w:color="auto" w:fill="auto"/>
          </w:tcPr>
          <w:p w:rsidR="00336A6F" w:rsidRPr="003D5CAE" w:rsidRDefault="00336A6F" w:rsidP="000E6C16">
            <w:pPr>
              <w:jc w:val="center"/>
            </w:pPr>
            <w:r w:rsidRPr="003D5CAE">
              <w:t>20 000,0</w:t>
            </w:r>
          </w:p>
        </w:tc>
        <w:tc>
          <w:tcPr>
            <w:tcW w:w="992" w:type="dxa"/>
            <w:tcBorders>
              <w:bottom w:val="nil"/>
            </w:tcBorders>
            <w:shd w:val="clear" w:color="auto" w:fill="auto"/>
          </w:tcPr>
          <w:p w:rsidR="00336A6F" w:rsidRDefault="00336A6F" w:rsidP="000E6C16">
            <w:pPr>
              <w:jc w:val="center"/>
            </w:pPr>
            <w:r w:rsidRPr="003D5CAE">
              <w:t>20 000,0</w:t>
            </w:r>
          </w:p>
        </w:tc>
      </w:tr>
      <w:tr w:rsidR="00336A6F" w:rsidRPr="00A47A61" w:rsidTr="00147AA6">
        <w:trPr>
          <w:trHeight w:val="20"/>
        </w:trPr>
        <w:tc>
          <w:tcPr>
            <w:tcW w:w="571" w:type="dxa"/>
            <w:vMerge/>
            <w:shd w:val="clear" w:color="auto" w:fill="auto"/>
          </w:tcPr>
          <w:p w:rsidR="00336A6F" w:rsidRPr="00584359" w:rsidRDefault="00336A6F" w:rsidP="000E6C16">
            <w:pPr>
              <w:ind w:left="-103" w:right="-108"/>
              <w:jc w:val="center"/>
            </w:pPr>
          </w:p>
        </w:tc>
        <w:tc>
          <w:tcPr>
            <w:tcW w:w="2836" w:type="dxa"/>
            <w:vMerge/>
            <w:shd w:val="clear" w:color="auto" w:fill="auto"/>
          </w:tcPr>
          <w:p w:rsidR="00336A6F" w:rsidRPr="00462262" w:rsidRDefault="00336A6F" w:rsidP="000E6C16">
            <w:pPr>
              <w:jc w:val="both"/>
            </w:pPr>
          </w:p>
        </w:tc>
        <w:tc>
          <w:tcPr>
            <w:tcW w:w="1418" w:type="dxa"/>
            <w:vMerge/>
            <w:shd w:val="clear" w:color="auto" w:fill="auto"/>
          </w:tcPr>
          <w:p w:rsidR="00336A6F" w:rsidRPr="00A47A61" w:rsidRDefault="00336A6F" w:rsidP="000E6C16">
            <w:pPr>
              <w:jc w:val="center"/>
              <w:rPr>
                <w:highlight w:val="yellow"/>
              </w:rPr>
            </w:pPr>
          </w:p>
        </w:tc>
        <w:tc>
          <w:tcPr>
            <w:tcW w:w="1417" w:type="dxa"/>
            <w:tcBorders>
              <w:top w:val="nil"/>
              <w:bottom w:val="nil"/>
            </w:tcBorders>
            <w:shd w:val="clear" w:color="auto" w:fill="auto"/>
          </w:tcPr>
          <w:p w:rsidR="00336A6F" w:rsidRPr="00C7422B" w:rsidRDefault="00336A6F" w:rsidP="000E6C16">
            <w:pPr>
              <w:jc w:val="center"/>
            </w:pPr>
            <w:r w:rsidRPr="00C7422B">
              <w:t>федеральный бюджет</w:t>
            </w:r>
          </w:p>
        </w:tc>
        <w:tc>
          <w:tcPr>
            <w:tcW w:w="993" w:type="dxa"/>
            <w:tcBorders>
              <w:top w:val="nil"/>
              <w:left w:val="single" w:sz="4" w:space="0" w:color="auto"/>
              <w:bottom w:val="nil"/>
              <w:right w:val="single" w:sz="4" w:space="0" w:color="auto"/>
            </w:tcBorders>
            <w:shd w:val="clear" w:color="auto" w:fill="auto"/>
          </w:tcPr>
          <w:p w:rsidR="00336A6F" w:rsidRPr="00C7422B" w:rsidRDefault="00336A6F" w:rsidP="000E6C16">
            <w:pPr>
              <w:jc w:val="center"/>
              <w:rPr>
                <w:color w:val="000000"/>
              </w:rPr>
            </w:pPr>
            <w:r w:rsidRPr="00C7422B">
              <w:rPr>
                <w:color w:val="000000"/>
              </w:rPr>
              <w:t>49 800,0</w:t>
            </w:r>
          </w:p>
        </w:tc>
        <w:tc>
          <w:tcPr>
            <w:tcW w:w="992" w:type="dxa"/>
            <w:tcBorders>
              <w:top w:val="nil"/>
              <w:left w:val="nil"/>
              <w:bottom w:val="nil"/>
              <w:right w:val="single" w:sz="4" w:space="0" w:color="auto"/>
            </w:tcBorders>
            <w:shd w:val="clear" w:color="auto" w:fill="auto"/>
          </w:tcPr>
          <w:p w:rsidR="00336A6F" w:rsidRPr="00C7422B" w:rsidRDefault="00336A6F" w:rsidP="000E6C16">
            <w:pPr>
              <w:jc w:val="center"/>
              <w:rPr>
                <w:color w:val="000000"/>
              </w:rPr>
            </w:pPr>
            <w:r w:rsidRPr="00C7422B">
              <w:rPr>
                <w:color w:val="000000"/>
              </w:rPr>
              <w:t>16 600,0</w:t>
            </w:r>
          </w:p>
        </w:tc>
        <w:tc>
          <w:tcPr>
            <w:tcW w:w="992" w:type="dxa"/>
            <w:tcBorders>
              <w:top w:val="nil"/>
              <w:left w:val="nil"/>
              <w:bottom w:val="nil"/>
              <w:right w:val="single" w:sz="4" w:space="0" w:color="auto"/>
            </w:tcBorders>
            <w:shd w:val="clear" w:color="auto" w:fill="auto"/>
          </w:tcPr>
          <w:p w:rsidR="00336A6F" w:rsidRPr="00C7422B" w:rsidRDefault="00336A6F" w:rsidP="000E6C16">
            <w:pPr>
              <w:jc w:val="center"/>
              <w:rPr>
                <w:color w:val="000000"/>
              </w:rPr>
            </w:pPr>
            <w:r w:rsidRPr="00C7422B">
              <w:rPr>
                <w:color w:val="000000"/>
              </w:rPr>
              <w:t>16 600,0</w:t>
            </w:r>
          </w:p>
        </w:tc>
        <w:tc>
          <w:tcPr>
            <w:tcW w:w="992" w:type="dxa"/>
            <w:tcBorders>
              <w:top w:val="nil"/>
              <w:left w:val="nil"/>
              <w:bottom w:val="nil"/>
              <w:right w:val="single" w:sz="4" w:space="0" w:color="auto"/>
            </w:tcBorders>
            <w:shd w:val="clear" w:color="auto" w:fill="auto"/>
          </w:tcPr>
          <w:p w:rsidR="00336A6F" w:rsidRPr="00C7422B" w:rsidRDefault="00336A6F" w:rsidP="000E6C16">
            <w:pPr>
              <w:jc w:val="center"/>
              <w:rPr>
                <w:color w:val="000000"/>
              </w:rPr>
            </w:pPr>
            <w:r w:rsidRPr="00C7422B">
              <w:rPr>
                <w:color w:val="000000"/>
              </w:rPr>
              <w:t>16 600,0</w:t>
            </w:r>
          </w:p>
        </w:tc>
      </w:tr>
      <w:tr w:rsidR="00336A6F" w:rsidRPr="00A47A61" w:rsidTr="00147AA6">
        <w:trPr>
          <w:trHeight w:val="20"/>
        </w:trPr>
        <w:tc>
          <w:tcPr>
            <w:tcW w:w="571" w:type="dxa"/>
            <w:vMerge/>
            <w:shd w:val="clear" w:color="auto" w:fill="auto"/>
          </w:tcPr>
          <w:p w:rsidR="00336A6F" w:rsidRPr="00584359" w:rsidRDefault="00336A6F" w:rsidP="000E6C16">
            <w:pPr>
              <w:ind w:left="-103" w:right="-108"/>
              <w:jc w:val="center"/>
            </w:pPr>
          </w:p>
        </w:tc>
        <w:tc>
          <w:tcPr>
            <w:tcW w:w="2836" w:type="dxa"/>
            <w:vMerge/>
            <w:shd w:val="clear" w:color="auto" w:fill="auto"/>
          </w:tcPr>
          <w:p w:rsidR="00336A6F" w:rsidRPr="00C7422B" w:rsidRDefault="00336A6F" w:rsidP="000E6C16">
            <w:pPr>
              <w:jc w:val="both"/>
            </w:pPr>
          </w:p>
        </w:tc>
        <w:tc>
          <w:tcPr>
            <w:tcW w:w="1418" w:type="dxa"/>
            <w:vMerge/>
            <w:shd w:val="clear" w:color="auto" w:fill="auto"/>
          </w:tcPr>
          <w:p w:rsidR="00336A6F" w:rsidRPr="00A47A61" w:rsidRDefault="00336A6F" w:rsidP="000E6C16">
            <w:pPr>
              <w:jc w:val="center"/>
              <w:rPr>
                <w:highlight w:val="yellow"/>
              </w:rPr>
            </w:pPr>
          </w:p>
        </w:tc>
        <w:tc>
          <w:tcPr>
            <w:tcW w:w="1417" w:type="dxa"/>
            <w:tcBorders>
              <w:top w:val="nil"/>
            </w:tcBorders>
            <w:shd w:val="clear" w:color="auto" w:fill="auto"/>
          </w:tcPr>
          <w:p w:rsidR="00336A6F" w:rsidRPr="00C7422B" w:rsidRDefault="00336A6F" w:rsidP="000E6C16">
            <w:pPr>
              <w:jc w:val="center"/>
            </w:pPr>
            <w:r w:rsidRPr="00C7422B">
              <w:t>областной бюджет</w:t>
            </w:r>
          </w:p>
        </w:tc>
        <w:tc>
          <w:tcPr>
            <w:tcW w:w="993" w:type="dxa"/>
            <w:tcBorders>
              <w:top w:val="nil"/>
              <w:left w:val="single" w:sz="4" w:space="0" w:color="auto"/>
              <w:bottom w:val="single" w:sz="4" w:space="0" w:color="auto"/>
              <w:right w:val="single" w:sz="4" w:space="0" w:color="auto"/>
            </w:tcBorders>
            <w:shd w:val="clear" w:color="auto" w:fill="auto"/>
          </w:tcPr>
          <w:p w:rsidR="00336A6F" w:rsidRPr="00C7422B" w:rsidRDefault="00336A6F" w:rsidP="000E6C16">
            <w:pPr>
              <w:jc w:val="center"/>
              <w:rPr>
                <w:color w:val="000000"/>
              </w:rPr>
            </w:pPr>
            <w:r w:rsidRPr="00C7422B">
              <w:rPr>
                <w:color w:val="000000"/>
              </w:rPr>
              <w:t>10 200,0</w:t>
            </w:r>
          </w:p>
        </w:tc>
        <w:tc>
          <w:tcPr>
            <w:tcW w:w="992" w:type="dxa"/>
            <w:tcBorders>
              <w:top w:val="nil"/>
              <w:left w:val="nil"/>
              <w:bottom w:val="single" w:sz="4" w:space="0" w:color="auto"/>
              <w:right w:val="single" w:sz="4" w:space="0" w:color="auto"/>
            </w:tcBorders>
            <w:shd w:val="clear" w:color="auto" w:fill="auto"/>
          </w:tcPr>
          <w:p w:rsidR="00336A6F" w:rsidRPr="00C7422B" w:rsidRDefault="00336A6F" w:rsidP="000E6C16">
            <w:pPr>
              <w:jc w:val="center"/>
              <w:rPr>
                <w:color w:val="000000"/>
              </w:rPr>
            </w:pPr>
            <w:r w:rsidRPr="00C7422B">
              <w:rPr>
                <w:color w:val="000000"/>
              </w:rPr>
              <w:t>3 400,0</w:t>
            </w:r>
          </w:p>
        </w:tc>
        <w:tc>
          <w:tcPr>
            <w:tcW w:w="992" w:type="dxa"/>
            <w:tcBorders>
              <w:top w:val="nil"/>
              <w:left w:val="nil"/>
              <w:bottom w:val="single" w:sz="4" w:space="0" w:color="auto"/>
              <w:right w:val="single" w:sz="4" w:space="0" w:color="auto"/>
            </w:tcBorders>
            <w:shd w:val="clear" w:color="auto" w:fill="auto"/>
          </w:tcPr>
          <w:p w:rsidR="00336A6F" w:rsidRPr="00C7422B" w:rsidRDefault="00336A6F" w:rsidP="000E6C16">
            <w:pPr>
              <w:jc w:val="center"/>
              <w:rPr>
                <w:color w:val="000000"/>
              </w:rPr>
            </w:pPr>
            <w:r w:rsidRPr="00C7422B">
              <w:rPr>
                <w:color w:val="000000"/>
              </w:rPr>
              <w:t>3 400,0</w:t>
            </w:r>
          </w:p>
        </w:tc>
        <w:tc>
          <w:tcPr>
            <w:tcW w:w="992" w:type="dxa"/>
            <w:tcBorders>
              <w:top w:val="nil"/>
              <w:left w:val="nil"/>
              <w:bottom w:val="single" w:sz="4" w:space="0" w:color="auto"/>
              <w:right w:val="single" w:sz="4" w:space="0" w:color="auto"/>
            </w:tcBorders>
            <w:shd w:val="clear" w:color="auto" w:fill="auto"/>
          </w:tcPr>
          <w:p w:rsidR="00336A6F" w:rsidRPr="00C7422B" w:rsidRDefault="00336A6F" w:rsidP="000E6C16">
            <w:pPr>
              <w:jc w:val="center"/>
              <w:rPr>
                <w:color w:val="000000"/>
              </w:rPr>
            </w:pPr>
            <w:r w:rsidRPr="00C7422B">
              <w:rPr>
                <w:color w:val="000000"/>
              </w:rPr>
              <w:t>3 400,0</w:t>
            </w:r>
          </w:p>
        </w:tc>
      </w:tr>
      <w:tr w:rsidR="00336A6F" w:rsidRPr="00A47A61" w:rsidTr="00147AA6">
        <w:trPr>
          <w:trHeight w:val="340"/>
        </w:trPr>
        <w:tc>
          <w:tcPr>
            <w:tcW w:w="571" w:type="dxa"/>
            <w:vMerge w:val="restart"/>
            <w:shd w:val="clear" w:color="auto" w:fill="auto"/>
          </w:tcPr>
          <w:p w:rsidR="00336A6F" w:rsidRDefault="00336A6F" w:rsidP="000E6C16">
            <w:pPr>
              <w:ind w:left="-103" w:right="-108"/>
              <w:jc w:val="center"/>
            </w:pPr>
            <w:r>
              <w:t>3.3.</w:t>
            </w:r>
          </w:p>
        </w:tc>
        <w:tc>
          <w:tcPr>
            <w:tcW w:w="2836" w:type="dxa"/>
            <w:vMerge w:val="restart"/>
            <w:shd w:val="clear" w:color="auto" w:fill="auto"/>
          </w:tcPr>
          <w:p w:rsidR="00336A6F" w:rsidRPr="00C108D4" w:rsidRDefault="00336A6F" w:rsidP="000E6C16">
            <w:pPr>
              <w:jc w:val="both"/>
            </w:pPr>
            <w:r w:rsidRPr="00C108D4">
              <w:t>Предоставление субсидий сельскохозяйственным това</w:t>
            </w:r>
            <w:r w:rsidRPr="00C108D4">
              <w:lastRenderedPageBreak/>
              <w:t xml:space="preserve">ропроизводителям (кроме граждан, ведущих личное подсобное хозяйство, и сельскохозяйственных кредитных потребительских </w:t>
            </w:r>
            <w:r w:rsidR="00874B80" w:rsidRPr="00C108D4">
              <w:t>кооперативов)</w:t>
            </w:r>
            <w:r w:rsidR="00874B80">
              <w:t xml:space="preserve"> </w:t>
            </w:r>
            <w:r w:rsidR="00874B80" w:rsidRPr="00C108D4">
              <w:t>на</w:t>
            </w:r>
            <w:r w:rsidRPr="00C108D4">
              <w:t xml:space="preserve"> </w:t>
            </w:r>
            <w:r>
              <w:t xml:space="preserve">   </w:t>
            </w:r>
            <w:r w:rsidRPr="00C108D4">
              <w:t>возмещение</w:t>
            </w:r>
            <w:r>
              <w:t xml:space="preserve"> </w:t>
            </w:r>
            <w:r w:rsidRPr="00C108D4">
              <w:t xml:space="preserve"> </w:t>
            </w:r>
            <w:r>
              <w:t xml:space="preserve"> </w:t>
            </w:r>
            <w:r w:rsidRPr="00C108D4">
              <w:t xml:space="preserve">части </w:t>
            </w:r>
          </w:p>
        </w:tc>
        <w:tc>
          <w:tcPr>
            <w:tcW w:w="1418" w:type="dxa"/>
            <w:vMerge w:val="restart"/>
            <w:shd w:val="clear" w:color="auto" w:fill="auto"/>
          </w:tcPr>
          <w:p w:rsidR="00336A6F" w:rsidRPr="00BF0E56" w:rsidRDefault="00336A6F" w:rsidP="000E6C16">
            <w:pPr>
              <w:jc w:val="center"/>
            </w:pPr>
            <w:r w:rsidRPr="00BF0E56">
              <w:lastRenderedPageBreak/>
              <w:t xml:space="preserve">Департамент Смоленской </w:t>
            </w:r>
            <w:r w:rsidRPr="00BF0E56">
              <w:lastRenderedPageBreak/>
              <w:t>области по сельскому хозяйству и продовольствию</w:t>
            </w:r>
          </w:p>
        </w:tc>
        <w:tc>
          <w:tcPr>
            <w:tcW w:w="1417" w:type="dxa"/>
            <w:tcBorders>
              <w:bottom w:val="nil"/>
            </w:tcBorders>
            <w:shd w:val="clear" w:color="auto" w:fill="auto"/>
          </w:tcPr>
          <w:p w:rsidR="00336A6F" w:rsidRPr="00C7422B" w:rsidRDefault="00336A6F" w:rsidP="000E6C16">
            <w:pPr>
              <w:jc w:val="center"/>
            </w:pPr>
          </w:p>
        </w:tc>
        <w:tc>
          <w:tcPr>
            <w:tcW w:w="993" w:type="dxa"/>
            <w:tcBorders>
              <w:top w:val="single" w:sz="4" w:space="0" w:color="auto"/>
              <w:left w:val="single" w:sz="4" w:space="0" w:color="auto"/>
              <w:bottom w:val="nil"/>
              <w:right w:val="single" w:sz="4" w:space="0" w:color="auto"/>
            </w:tcBorders>
            <w:shd w:val="clear" w:color="auto" w:fill="auto"/>
          </w:tcPr>
          <w:p w:rsidR="00336A6F" w:rsidRPr="00837C52" w:rsidRDefault="00336A6F" w:rsidP="000E6C16">
            <w:pPr>
              <w:ind w:left="-108" w:right="-108"/>
              <w:jc w:val="center"/>
            </w:pPr>
            <w:r w:rsidRPr="00837C52">
              <w:t>187 165,9</w:t>
            </w:r>
          </w:p>
        </w:tc>
        <w:tc>
          <w:tcPr>
            <w:tcW w:w="992" w:type="dxa"/>
            <w:tcBorders>
              <w:top w:val="single" w:sz="4" w:space="0" w:color="auto"/>
              <w:left w:val="nil"/>
              <w:bottom w:val="nil"/>
              <w:right w:val="single" w:sz="4" w:space="0" w:color="auto"/>
            </w:tcBorders>
            <w:shd w:val="clear" w:color="auto" w:fill="auto"/>
          </w:tcPr>
          <w:p w:rsidR="00336A6F" w:rsidRPr="00837C52" w:rsidRDefault="00336A6F" w:rsidP="000E6C16">
            <w:pPr>
              <w:ind w:left="-108" w:right="-108"/>
              <w:jc w:val="center"/>
            </w:pPr>
            <w:r w:rsidRPr="00837C52">
              <w:t>59 345,8</w:t>
            </w:r>
          </w:p>
        </w:tc>
        <w:tc>
          <w:tcPr>
            <w:tcW w:w="992" w:type="dxa"/>
            <w:tcBorders>
              <w:top w:val="single" w:sz="4" w:space="0" w:color="auto"/>
              <w:left w:val="nil"/>
              <w:bottom w:val="nil"/>
              <w:right w:val="single" w:sz="4" w:space="0" w:color="auto"/>
            </w:tcBorders>
            <w:shd w:val="clear" w:color="auto" w:fill="auto"/>
          </w:tcPr>
          <w:p w:rsidR="00336A6F" w:rsidRPr="00837C52" w:rsidRDefault="00336A6F" w:rsidP="000E6C16">
            <w:pPr>
              <w:ind w:left="-108" w:right="-108"/>
              <w:jc w:val="center"/>
            </w:pPr>
            <w:r w:rsidRPr="00837C52">
              <w:t>60 655,3</w:t>
            </w:r>
          </w:p>
        </w:tc>
        <w:tc>
          <w:tcPr>
            <w:tcW w:w="992" w:type="dxa"/>
            <w:tcBorders>
              <w:top w:val="single" w:sz="4" w:space="0" w:color="auto"/>
              <w:left w:val="nil"/>
              <w:bottom w:val="nil"/>
              <w:right w:val="single" w:sz="4" w:space="0" w:color="auto"/>
            </w:tcBorders>
            <w:shd w:val="clear" w:color="auto" w:fill="auto"/>
          </w:tcPr>
          <w:p w:rsidR="00336A6F" w:rsidRDefault="00336A6F" w:rsidP="000E6C16">
            <w:pPr>
              <w:ind w:left="-108" w:right="-108"/>
              <w:jc w:val="center"/>
            </w:pPr>
            <w:r w:rsidRPr="00837C52">
              <w:t>67 164,8</w:t>
            </w:r>
          </w:p>
        </w:tc>
      </w:tr>
      <w:tr w:rsidR="00336A6F" w:rsidRPr="00A47A61" w:rsidTr="00147AA6">
        <w:trPr>
          <w:trHeight w:val="20"/>
        </w:trPr>
        <w:tc>
          <w:tcPr>
            <w:tcW w:w="571" w:type="dxa"/>
            <w:vMerge/>
            <w:shd w:val="clear" w:color="auto" w:fill="auto"/>
          </w:tcPr>
          <w:p w:rsidR="00336A6F" w:rsidRPr="00584359" w:rsidRDefault="00336A6F" w:rsidP="000E6C16">
            <w:pPr>
              <w:ind w:left="-103" w:right="-108"/>
              <w:jc w:val="center"/>
            </w:pPr>
          </w:p>
        </w:tc>
        <w:tc>
          <w:tcPr>
            <w:tcW w:w="2836" w:type="dxa"/>
            <w:vMerge/>
            <w:shd w:val="clear" w:color="auto" w:fill="auto"/>
          </w:tcPr>
          <w:p w:rsidR="00336A6F" w:rsidRPr="00A47A61" w:rsidRDefault="00336A6F" w:rsidP="000E6C16">
            <w:pPr>
              <w:jc w:val="both"/>
              <w:rPr>
                <w:highlight w:val="yellow"/>
              </w:rPr>
            </w:pPr>
          </w:p>
        </w:tc>
        <w:tc>
          <w:tcPr>
            <w:tcW w:w="1418" w:type="dxa"/>
            <w:vMerge/>
            <w:shd w:val="clear" w:color="auto" w:fill="auto"/>
          </w:tcPr>
          <w:p w:rsidR="00336A6F" w:rsidRPr="00A47A61" w:rsidRDefault="00336A6F" w:rsidP="000E6C16">
            <w:pPr>
              <w:jc w:val="center"/>
              <w:rPr>
                <w:highlight w:val="yellow"/>
              </w:rPr>
            </w:pPr>
          </w:p>
        </w:tc>
        <w:tc>
          <w:tcPr>
            <w:tcW w:w="1417" w:type="dxa"/>
            <w:tcBorders>
              <w:top w:val="nil"/>
              <w:bottom w:val="nil"/>
            </w:tcBorders>
            <w:shd w:val="clear" w:color="auto" w:fill="auto"/>
          </w:tcPr>
          <w:p w:rsidR="00336A6F" w:rsidRPr="00C7422B" w:rsidRDefault="00336A6F" w:rsidP="000E6C16">
            <w:pPr>
              <w:jc w:val="center"/>
            </w:pPr>
            <w:r w:rsidRPr="00C7422B">
              <w:t xml:space="preserve">федеральный </w:t>
            </w:r>
            <w:r w:rsidRPr="00C7422B">
              <w:lastRenderedPageBreak/>
              <w:t>бюджет</w:t>
            </w:r>
          </w:p>
        </w:tc>
        <w:tc>
          <w:tcPr>
            <w:tcW w:w="993" w:type="dxa"/>
            <w:tcBorders>
              <w:top w:val="nil"/>
              <w:left w:val="single" w:sz="4" w:space="0" w:color="auto"/>
              <w:bottom w:val="nil"/>
              <w:right w:val="single" w:sz="4" w:space="0" w:color="auto"/>
            </w:tcBorders>
            <w:shd w:val="clear" w:color="auto" w:fill="auto"/>
          </w:tcPr>
          <w:p w:rsidR="00336A6F" w:rsidRPr="00C7422B" w:rsidRDefault="00336A6F" w:rsidP="000E6C16">
            <w:pPr>
              <w:ind w:left="-108" w:right="-108"/>
              <w:jc w:val="center"/>
              <w:rPr>
                <w:color w:val="000000"/>
              </w:rPr>
            </w:pPr>
            <w:r w:rsidRPr="00C7422B">
              <w:rPr>
                <w:color w:val="000000"/>
              </w:rPr>
              <w:lastRenderedPageBreak/>
              <w:t>155 347,7</w:t>
            </w:r>
          </w:p>
        </w:tc>
        <w:tc>
          <w:tcPr>
            <w:tcW w:w="992" w:type="dxa"/>
            <w:tcBorders>
              <w:top w:val="nil"/>
              <w:left w:val="nil"/>
              <w:bottom w:val="nil"/>
              <w:right w:val="single" w:sz="4" w:space="0" w:color="auto"/>
            </w:tcBorders>
            <w:shd w:val="clear" w:color="auto" w:fill="auto"/>
          </w:tcPr>
          <w:p w:rsidR="00336A6F" w:rsidRPr="00C7422B" w:rsidRDefault="00336A6F" w:rsidP="000E6C16">
            <w:pPr>
              <w:jc w:val="center"/>
              <w:rPr>
                <w:color w:val="000000"/>
              </w:rPr>
            </w:pPr>
            <w:r w:rsidRPr="00C7422B">
              <w:rPr>
                <w:color w:val="000000"/>
              </w:rPr>
              <w:t>49 257,0</w:t>
            </w:r>
          </w:p>
        </w:tc>
        <w:tc>
          <w:tcPr>
            <w:tcW w:w="992" w:type="dxa"/>
            <w:tcBorders>
              <w:top w:val="nil"/>
              <w:left w:val="nil"/>
              <w:bottom w:val="nil"/>
              <w:right w:val="single" w:sz="4" w:space="0" w:color="auto"/>
            </w:tcBorders>
            <w:shd w:val="clear" w:color="auto" w:fill="auto"/>
          </w:tcPr>
          <w:p w:rsidR="00336A6F" w:rsidRPr="00C7422B" w:rsidRDefault="00336A6F" w:rsidP="000E6C16">
            <w:pPr>
              <w:jc w:val="center"/>
              <w:rPr>
                <w:color w:val="000000"/>
              </w:rPr>
            </w:pPr>
            <w:r w:rsidRPr="00C7422B">
              <w:rPr>
                <w:color w:val="000000"/>
              </w:rPr>
              <w:t>50 343,9</w:t>
            </w:r>
          </w:p>
        </w:tc>
        <w:tc>
          <w:tcPr>
            <w:tcW w:w="992" w:type="dxa"/>
            <w:tcBorders>
              <w:top w:val="nil"/>
              <w:left w:val="nil"/>
              <w:bottom w:val="nil"/>
              <w:right w:val="single" w:sz="4" w:space="0" w:color="auto"/>
            </w:tcBorders>
            <w:shd w:val="clear" w:color="auto" w:fill="auto"/>
          </w:tcPr>
          <w:p w:rsidR="00336A6F" w:rsidRPr="00C7422B" w:rsidRDefault="00336A6F" w:rsidP="000E6C16">
            <w:pPr>
              <w:jc w:val="center"/>
              <w:rPr>
                <w:color w:val="000000"/>
              </w:rPr>
            </w:pPr>
            <w:r w:rsidRPr="00C7422B">
              <w:rPr>
                <w:color w:val="000000"/>
              </w:rPr>
              <w:t>55 746,8</w:t>
            </w:r>
          </w:p>
        </w:tc>
      </w:tr>
      <w:tr w:rsidR="00336A6F" w:rsidRPr="00A47A61" w:rsidTr="00147AA6">
        <w:trPr>
          <w:trHeight w:val="20"/>
        </w:trPr>
        <w:tc>
          <w:tcPr>
            <w:tcW w:w="571" w:type="dxa"/>
            <w:vMerge/>
            <w:shd w:val="clear" w:color="auto" w:fill="auto"/>
          </w:tcPr>
          <w:p w:rsidR="00336A6F" w:rsidRPr="00584359" w:rsidRDefault="00336A6F" w:rsidP="000E6C16">
            <w:pPr>
              <w:ind w:left="-103" w:right="-108"/>
              <w:jc w:val="center"/>
            </w:pPr>
          </w:p>
        </w:tc>
        <w:tc>
          <w:tcPr>
            <w:tcW w:w="2836" w:type="dxa"/>
            <w:vMerge/>
            <w:shd w:val="clear" w:color="auto" w:fill="auto"/>
          </w:tcPr>
          <w:p w:rsidR="00336A6F" w:rsidRPr="00A47A61" w:rsidRDefault="00336A6F" w:rsidP="000E6C16">
            <w:pPr>
              <w:jc w:val="both"/>
              <w:rPr>
                <w:highlight w:val="yellow"/>
              </w:rPr>
            </w:pPr>
          </w:p>
        </w:tc>
        <w:tc>
          <w:tcPr>
            <w:tcW w:w="1418" w:type="dxa"/>
            <w:vMerge/>
            <w:shd w:val="clear" w:color="auto" w:fill="auto"/>
          </w:tcPr>
          <w:p w:rsidR="00336A6F" w:rsidRPr="00A47A61" w:rsidRDefault="00336A6F" w:rsidP="000E6C16">
            <w:pPr>
              <w:jc w:val="center"/>
              <w:rPr>
                <w:highlight w:val="yellow"/>
              </w:rPr>
            </w:pPr>
          </w:p>
        </w:tc>
        <w:tc>
          <w:tcPr>
            <w:tcW w:w="1417" w:type="dxa"/>
            <w:tcBorders>
              <w:top w:val="nil"/>
            </w:tcBorders>
            <w:shd w:val="clear" w:color="auto" w:fill="auto"/>
          </w:tcPr>
          <w:p w:rsidR="00336A6F" w:rsidRPr="00C7422B" w:rsidRDefault="00336A6F" w:rsidP="000E6C16">
            <w:pPr>
              <w:jc w:val="center"/>
            </w:pPr>
            <w:r w:rsidRPr="00C7422B">
              <w:t>областной бюджет</w:t>
            </w:r>
          </w:p>
        </w:tc>
        <w:tc>
          <w:tcPr>
            <w:tcW w:w="993" w:type="dxa"/>
            <w:tcBorders>
              <w:top w:val="nil"/>
              <w:left w:val="single" w:sz="4" w:space="0" w:color="auto"/>
              <w:bottom w:val="single" w:sz="4" w:space="0" w:color="auto"/>
              <w:right w:val="single" w:sz="4" w:space="0" w:color="auto"/>
            </w:tcBorders>
            <w:shd w:val="clear" w:color="auto" w:fill="auto"/>
          </w:tcPr>
          <w:p w:rsidR="00336A6F" w:rsidRPr="00C7422B" w:rsidRDefault="00336A6F" w:rsidP="000E6C16">
            <w:pPr>
              <w:jc w:val="center"/>
              <w:rPr>
                <w:color w:val="000000"/>
              </w:rPr>
            </w:pPr>
            <w:r w:rsidRPr="00C7422B">
              <w:rPr>
                <w:color w:val="000000"/>
              </w:rPr>
              <w:t>31 818,2</w:t>
            </w:r>
          </w:p>
        </w:tc>
        <w:tc>
          <w:tcPr>
            <w:tcW w:w="992" w:type="dxa"/>
            <w:tcBorders>
              <w:top w:val="nil"/>
              <w:left w:val="nil"/>
              <w:bottom w:val="single" w:sz="4" w:space="0" w:color="auto"/>
              <w:right w:val="single" w:sz="4" w:space="0" w:color="auto"/>
            </w:tcBorders>
            <w:shd w:val="clear" w:color="auto" w:fill="auto"/>
          </w:tcPr>
          <w:p w:rsidR="00336A6F" w:rsidRPr="00C7422B" w:rsidRDefault="00336A6F" w:rsidP="000E6C16">
            <w:pPr>
              <w:jc w:val="center"/>
              <w:rPr>
                <w:color w:val="000000"/>
              </w:rPr>
            </w:pPr>
            <w:r w:rsidRPr="00C7422B">
              <w:rPr>
                <w:color w:val="000000"/>
              </w:rPr>
              <w:t>10 088,8</w:t>
            </w:r>
          </w:p>
        </w:tc>
        <w:tc>
          <w:tcPr>
            <w:tcW w:w="992" w:type="dxa"/>
            <w:tcBorders>
              <w:top w:val="nil"/>
              <w:left w:val="nil"/>
              <w:bottom w:val="single" w:sz="4" w:space="0" w:color="auto"/>
              <w:right w:val="single" w:sz="4" w:space="0" w:color="auto"/>
            </w:tcBorders>
            <w:shd w:val="clear" w:color="auto" w:fill="auto"/>
          </w:tcPr>
          <w:p w:rsidR="00336A6F" w:rsidRPr="00C7422B" w:rsidRDefault="00336A6F" w:rsidP="000E6C16">
            <w:pPr>
              <w:jc w:val="center"/>
              <w:rPr>
                <w:color w:val="000000"/>
              </w:rPr>
            </w:pPr>
            <w:r w:rsidRPr="00C7422B">
              <w:rPr>
                <w:color w:val="000000"/>
              </w:rPr>
              <w:t>10 311,4</w:t>
            </w:r>
          </w:p>
        </w:tc>
        <w:tc>
          <w:tcPr>
            <w:tcW w:w="992" w:type="dxa"/>
            <w:tcBorders>
              <w:top w:val="nil"/>
              <w:left w:val="nil"/>
              <w:bottom w:val="single" w:sz="4" w:space="0" w:color="auto"/>
              <w:right w:val="single" w:sz="4" w:space="0" w:color="auto"/>
            </w:tcBorders>
            <w:shd w:val="clear" w:color="auto" w:fill="auto"/>
          </w:tcPr>
          <w:p w:rsidR="00336A6F" w:rsidRPr="00C7422B" w:rsidRDefault="00336A6F" w:rsidP="000E6C16">
            <w:pPr>
              <w:jc w:val="center"/>
              <w:rPr>
                <w:color w:val="000000"/>
              </w:rPr>
            </w:pPr>
            <w:r w:rsidRPr="00C7422B">
              <w:rPr>
                <w:color w:val="000000"/>
              </w:rPr>
              <w:t>11 418,0</w:t>
            </w:r>
          </w:p>
        </w:tc>
      </w:tr>
      <w:tr w:rsidR="00336A6F" w:rsidRPr="00A47A61" w:rsidTr="00147AA6">
        <w:trPr>
          <w:trHeight w:val="20"/>
        </w:trPr>
        <w:tc>
          <w:tcPr>
            <w:tcW w:w="571" w:type="dxa"/>
            <w:shd w:val="clear" w:color="auto" w:fill="auto"/>
          </w:tcPr>
          <w:p w:rsidR="00336A6F" w:rsidRDefault="00336A6F" w:rsidP="000E6C16">
            <w:pPr>
              <w:ind w:left="-103" w:right="-108"/>
              <w:jc w:val="center"/>
            </w:pPr>
          </w:p>
        </w:tc>
        <w:tc>
          <w:tcPr>
            <w:tcW w:w="2836" w:type="dxa"/>
            <w:shd w:val="clear" w:color="auto" w:fill="auto"/>
          </w:tcPr>
          <w:p w:rsidR="00336A6F" w:rsidRPr="00B84078" w:rsidRDefault="00336A6F" w:rsidP="000E6C16">
            <w:pPr>
              <w:jc w:val="both"/>
              <w:rPr>
                <w:spacing w:val="-2"/>
              </w:rPr>
            </w:pPr>
            <w:r w:rsidRPr="00B84078">
              <w:rPr>
                <w:spacing w:val="-2"/>
              </w:rPr>
              <w:t>затрат на проведение комплекса агротехнологических работ</w:t>
            </w:r>
          </w:p>
        </w:tc>
        <w:tc>
          <w:tcPr>
            <w:tcW w:w="1418" w:type="dxa"/>
            <w:shd w:val="clear" w:color="auto" w:fill="auto"/>
          </w:tcPr>
          <w:p w:rsidR="00336A6F" w:rsidRPr="00A47A61" w:rsidRDefault="00336A6F" w:rsidP="000E6C16">
            <w:pPr>
              <w:jc w:val="center"/>
              <w:rPr>
                <w:highlight w:val="yellow"/>
              </w:rPr>
            </w:pPr>
          </w:p>
        </w:tc>
        <w:tc>
          <w:tcPr>
            <w:tcW w:w="1417" w:type="dxa"/>
            <w:shd w:val="clear" w:color="auto" w:fill="auto"/>
            <w:vAlign w:val="center"/>
          </w:tcPr>
          <w:p w:rsidR="00336A6F" w:rsidRPr="00A47A61" w:rsidRDefault="00336A6F" w:rsidP="000E6C16">
            <w:pPr>
              <w:rPr>
                <w:highlight w:val="yellow"/>
              </w:rPr>
            </w:pPr>
          </w:p>
        </w:tc>
        <w:tc>
          <w:tcPr>
            <w:tcW w:w="993" w:type="dxa"/>
            <w:shd w:val="clear" w:color="auto" w:fill="auto"/>
          </w:tcPr>
          <w:p w:rsidR="00336A6F" w:rsidRPr="00A47A61" w:rsidRDefault="00336A6F" w:rsidP="000E6C16">
            <w:pPr>
              <w:ind w:right="-34"/>
              <w:jc w:val="center"/>
              <w:rPr>
                <w:highlight w:val="yellow"/>
              </w:rPr>
            </w:pPr>
          </w:p>
        </w:tc>
        <w:tc>
          <w:tcPr>
            <w:tcW w:w="992" w:type="dxa"/>
            <w:shd w:val="clear" w:color="auto" w:fill="auto"/>
          </w:tcPr>
          <w:p w:rsidR="00336A6F" w:rsidRPr="00A47A61" w:rsidRDefault="00336A6F" w:rsidP="000E6C16">
            <w:pPr>
              <w:jc w:val="center"/>
              <w:rPr>
                <w:color w:val="22272F"/>
                <w:highlight w:val="yellow"/>
                <w:shd w:val="clear" w:color="auto" w:fill="FFFFFF"/>
              </w:rPr>
            </w:pPr>
          </w:p>
        </w:tc>
        <w:tc>
          <w:tcPr>
            <w:tcW w:w="992" w:type="dxa"/>
            <w:shd w:val="clear" w:color="auto" w:fill="auto"/>
          </w:tcPr>
          <w:p w:rsidR="00336A6F" w:rsidRPr="00A47A61" w:rsidRDefault="00336A6F" w:rsidP="000E6C16">
            <w:pPr>
              <w:jc w:val="center"/>
              <w:rPr>
                <w:color w:val="22272F"/>
                <w:highlight w:val="yellow"/>
                <w:shd w:val="clear" w:color="auto" w:fill="FFFFFF"/>
              </w:rPr>
            </w:pPr>
          </w:p>
        </w:tc>
        <w:tc>
          <w:tcPr>
            <w:tcW w:w="992" w:type="dxa"/>
            <w:shd w:val="clear" w:color="auto" w:fill="auto"/>
          </w:tcPr>
          <w:p w:rsidR="00336A6F" w:rsidRPr="00A47A61" w:rsidRDefault="00336A6F" w:rsidP="000E6C16">
            <w:pPr>
              <w:jc w:val="center"/>
              <w:rPr>
                <w:color w:val="22272F"/>
                <w:highlight w:val="yellow"/>
                <w:shd w:val="clear" w:color="auto" w:fill="FFFFFF"/>
              </w:rPr>
            </w:pPr>
          </w:p>
        </w:tc>
      </w:tr>
      <w:tr w:rsidR="00E76489" w:rsidRPr="00A47A61" w:rsidTr="007630BF">
        <w:trPr>
          <w:trHeight w:val="20"/>
        </w:trPr>
        <w:tc>
          <w:tcPr>
            <w:tcW w:w="571" w:type="dxa"/>
            <w:tcBorders>
              <w:bottom w:val="single" w:sz="4" w:space="0" w:color="auto"/>
            </w:tcBorders>
            <w:shd w:val="clear" w:color="auto" w:fill="auto"/>
          </w:tcPr>
          <w:p w:rsidR="00E76489" w:rsidRPr="00584359" w:rsidRDefault="00E76489" w:rsidP="00E76489">
            <w:pPr>
              <w:ind w:left="-103" w:right="-109"/>
              <w:jc w:val="center"/>
            </w:pPr>
            <w:r>
              <w:t>3.3</w:t>
            </w:r>
            <w:r w:rsidRPr="00F73908">
              <w:rPr>
                <w:vertAlign w:val="superscript"/>
              </w:rPr>
              <w:t>1</w:t>
            </w:r>
            <w:r>
              <w:t>.</w:t>
            </w:r>
          </w:p>
        </w:tc>
        <w:tc>
          <w:tcPr>
            <w:tcW w:w="2836" w:type="dxa"/>
            <w:tcBorders>
              <w:bottom w:val="single" w:sz="4" w:space="0" w:color="auto"/>
            </w:tcBorders>
            <w:shd w:val="clear" w:color="auto" w:fill="auto"/>
          </w:tcPr>
          <w:p w:rsidR="00E76489" w:rsidRPr="00F81CB1" w:rsidRDefault="00E76489" w:rsidP="00E76489">
            <w:pPr>
              <w:jc w:val="both"/>
              <w:rPr>
                <w:spacing w:val="-6"/>
              </w:rPr>
            </w:pPr>
            <w:r w:rsidRPr="00F81CB1">
              <w:rPr>
                <w:spacing w:val="-6"/>
              </w:rPr>
              <w:t xml:space="preserve">Предоставление субсидий сельскохозяйственным товаропроизводителям (кроме граждан, ведущих личное подсобное хозяйство), а также организациям и индивидуальным предпринимателям на возмещение части затрат на приобретение средств </w:t>
            </w:r>
            <w:r>
              <w:rPr>
                <w:spacing w:val="-6"/>
              </w:rPr>
              <w:t xml:space="preserve">химической и биологической </w:t>
            </w:r>
            <w:r w:rsidRPr="00F81CB1">
              <w:rPr>
                <w:spacing w:val="-6"/>
              </w:rPr>
              <w:t>защиты растений</w:t>
            </w:r>
          </w:p>
        </w:tc>
        <w:tc>
          <w:tcPr>
            <w:tcW w:w="1418" w:type="dxa"/>
            <w:tcBorders>
              <w:bottom w:val="single" w:sz="4" w:space="0" w:color="auto"/>
            </w:tcBorders>
            <w:shd w:val="clear" w:color="auto" w:fill="auto"/>
          </w:tcPr>
          <w:p w:rsidR="00E76489" w:rsidRPr="00F90D80" w:rsidRDefault="00E76489" w:rsidP="00E76489">
            <w:pPr>
              <w:jc w:val="center"/>
            </w:pPr>
            <w:r w:rsidRPr="00F90D80">
              <w:t>Департамент Смоленской области по сельскому хозяйству и продовольствию</w:t>
            </w:r>
          </w:p>
        </w:tc>
        <w:tc>
          <w:tcPr>
            <w:tcW w:w="1417" w:type="dxa"/>
            <w:shd w:val="clear" w:color="auto" w:fill="auto"/>
          </w:tcPr>
          <w:p w:rsidR="00E76489" w:rsidRPr="00C7422B" w:rsidRDefault="00E76489" w:rsidP="00E76489">
            <w:pPr>
              <w:jc w:val="center"/>
            </w:pPr>
            <w:r>
              <w:t>областной бюджет</w:t>
            </w:r>
          </w:p>
        </w:tc>
        <w:tc>
          <w:tcPr>
            <w:tcW w:w="993" w:type="dxa"/>
            <w:shd w:val="clear" w:color="auto" w:fill="auto"/>
          </w:tcPr>
          <w:p w:rsidR="00E76489" w:rsidRPr="005B3533" w:rsidRDefault="005B3533" w:rsidP="00E76489">
            <w:pPr>
              <w:ind w:left="-108" w:right="-108"/>
              <w:jc w:val="center"/>
              <w:rPr>
                <w:lang w:val="en-US"/>
              </w:rPr>
            </w:pPr>
            <w:r>
              <w:rPr>
                <w:lang w:val="en-US"/>
              </w:rPr>
              <w:t>-</w:t>
            </w:r>
          </w:p>
        </w:tc>
        <w:tc>
          <w:tcPr>
            <w:tcW w:w="992" w:type="dxa"/>
            <w:shd w:val="clear" w:color="auto" w:fill="auto"/>
          </w:tcPr>
          <w:p w:rsidR="00E76489" w:rsidRPr="005B3533" w:rsidRDefault="005B3533" w:rsidP="00E76489">
            <w:pPr>
              <w:ind w:left="-108" w:right="-108"/>
              <w:jc w:val="center"/>
              <w:rPr>
                <w:lang w:val="en-US"/>
              </w:rPr>
            </w:pPr>
            <w:r>
              <w:rPr>
                <w:lang w:val="en-US"/>
              </w:rPr>
              <w:t>-</w:t>
            </w:r>
          </w:p>
        </w:tc>
        <w:tc>
          <w:tcPr>
            <w:tcW w:w="992" w:type="dxa"/>
            <w:tcBorders>
              <w:bottom w:val="single" w:sz="4" w:space="0" w:color="FFFFFF" w:themeColor="background1"/>
            </w:tcBorders>
            <w:shd w:val="clear" w:color="auto" w:fill="auto"/>
          </w:tcPr>
          <w:p w:rsidR="00E76489" w:rsidRPr="002945B1" w:rsidRDefault="00E76489" w:rsidP="00E76489">
            <w:pPr>
              <w:ind w:left="-108" w:right="-108"/>
              <w:jc w:val="center"/>
            </w:pPr>
            <w:r>
              <w:t>-</w:t>
            </w:r>
          </w:p>
        </w:tc>
        <w:tc>
          <w:tcPr>
            <w:tcW w:w="992" w:type="dxa"/>
            <w:shd w:val="clear" w:color="auto" w:fill="auto"/>
          </w:tcPr>
          <w:p w:rsidR="00E76489" w:rsidRDefault="00E76489" w:rsidP="00E76489">
            <w:pPr>
              <w:ind w:left="-108" w:right="-108"/>
              <w:jc w:val="center"/>
            </w:pPr>
            <w:r>
              <w:t>-</w:t>
            </w:r>
          </w:p>
        </w:tc>
      </w:tr>
      <w:tr w:rsidR="00E76489" w:rsidRPr="00A47A61" w:rsidTr="007630BF">
        <w:trPr>
          <w:trHeight w:val="20"/>
        </w:trPr>
        <w:tc>
          <w:tcPr>
            <w:tcW w:w="571" w:type="dxa"/>
            <w:tcBorders>
              <w:top w:val="single" w:sz="4" w:space="0" w:color="auto"/>
              <w:bottom w:val="single" w:sz="4" w:space="0" w:color="auto"/>
            </w:tcBorders>
            <w:shd w:val="clear" w:color="auto" w:fill="auto"/>
          </w:tcPr>
          <w:p w:rsidR="00E76489" w:rsidRPr="00584359" w:rsidRDefault="00E76489" w:rsidP="00E76489">
            <w:pPr>
              <w:ind w:left="-103" w:right="-109"/>
              <w:jc w:val="center"/>
            </w:pPr>
            <w:r>
              <w:t>3.3</w:t>
            </w:r>
            <w:r>
              <w:rPr>
                <w:vertAlign w:val="superscript"/>
              </w:rPr>
              <w:t>2</w:t>
            </w:r>
            <w:r>
              <w:t>.</w:t>
            </w:r>
          </w:p>
        </w:tc>
        <w:tc>
          <w:tcPr>
            <w:tcW w:w="2836" w:type="dxa"/>
            <w:tcBorders>
              <w:top w:val="single" w:sz="4" w:space="0" w:color="auto"/>
              <w:bottom w:val="single" w:sz="4" w:space="0" w:color="auto"/>
            </w:tcBorders>
            <w:shd w:val="clear" w:color="auto" w:fill="auto"/>
          </w:tcPr>
          <w:p w:rsidR="00E76489" w:rsidRPr="00C7422B" w:rsidRDefault="00E76489" w:rsidP="00E76489">
            <w:pPr>
              <w:jc w:val="both"/>
            </w:pPr>
            <w:r w:rsidRPr="00E80A40">
              <w:rPr>
                <w:spacing w:val="-6"/>
              </w:rPr>
              <w:t>Предоставление субсидий сельскохозяйственным товаропроизводителям (кроме граждан, ведущих личное подсобное хозяйство), а также организациям и индивидуальным предпринимателям на возмещение части затрат на приобретение семенного материала</w:t>
            </w:r>
            <w:r>
              <w:rPr>
                <w:spacing w:val="-6"/>
              </w:rPr>
              <w:t xml:space="preserve"> (кроме элитных семян)</w:t>
            </w:r>
          </w:p>
        </w:tc>
        <w:tc>
          <w:tcPr>
            <w:tcW w:w="1418" w:type="dxa"/>
            <w:tcBorders>
              <w:top w:val="single" w:sz="4" w:space="0" w:color="auto"/>
              <w:bottom w:val="single" w:sz="4" w:space="0" w:color="auto"/>
            </w:tcBorders>
            <w:shd w:val="clear" w:color="auto" w:fill="auto"/>
          </w:tcPr>
          <w:p w:rsidR="00E76489" w:rsidRPr="00F90D80" w:rsidRDefault="00E76489" w:rsidP="00E76489">
            <w:pPr>
              <w:jc w:val="center"/>
            </w:pPr>
            <w:r w:rsidRPr="00E80A40">
              <w:t>Департамент Смоленской области по сельскому хозяйству и продовольствию</w:t>
            </w:r>
          </w:p>
        </w:tc>
        <w:tc>
          <w:tcPr>
            <w:tcW w:w="1417" w:type="dxa"/>
            <w:tcBorders>
              <w:bottom w:val="single" w:sz="4" w:space="0" w:color="auto"/>
            </w:tcBorders>
            <w:shd w:val="clear" w:color="auto" w:fill="auto"/>
          </w:tcPr>
          <w:p w:rsidR="00E76489" w:rsidRPr="00C7422B" w:rsidRDefault="00E76489" w:rsidP="00E76489">
            <w:pPr>
              <w:jc w:val="center"/>
            </w:pPr>
            <w:r>
              <w:t>областной бюджет</w:t>
            </w:r>
          </w:p>
        </w:tc>
        <w:tc>
          <w:tcPr>
            <w:tcW w:w="993" w:type="dxa"/>
            <w:tcBorders>
              <w:bottom w:val="single" w:sz="4" w:space="0" w:color="auto"/>
            </w:tcBorders>
            <w:shd w:val="clear" w:color="auto" w:fill="auto"/>
          </w:tcPr>
          <w:p w:rsidR="00E76489" w:rsidRPr="002945B1" w:rsidRDefault="00E76489" w:rsidP="00E76489">
            <w:pPr>
              <w:ind w:left="-108" w:right="-108"/>
              <w:jc w:val="center"/>
            </w:pPr>
            <w:r>
              <w:t>10 000,0</w:t>
            </w:r>
          </w:p>
        </w:tc>
        <w:tc>
          <w:tcPr>
            <w:tcW w:w="992" w:type="dxa"/>
            <w:tcBorders>
              <w:bottom w:val="single" w:sz="4" w:space="0" w:color="auto"/>
            </w:tcBorders>
            <w:shd w:val="clear" w:color="auto" w:fill="auto"/>
          </w:tcPr>
          <w:p w:rsidR="00E76489" w:rsidRPr="002945B1" w:rsidRDefault="00E76489" w:rsidP="00E76489">
            <w:pPr>
              <w:ind w:left="-108" w:right="-108"/>
              <w:jc w:val="center"/>
            </w:pPr>
            <w:r>
              <w:t>10 000,0</w:t>
            </w:r>
          </w:p>
        </w:tc>
        <w:tc>
          <w:tcPr>
            <w:tcW w:w="992" w:type="dxa"/>
            <w:tcBorders>
              <w:top w:val="single" w:sz="4" w:space="0" w:color="auto"/>
              <w:bottom w:val="single" w:sz="4" w:space="0" w:color="auto"/>
            </w:tcBorders>
            <w:shd w:val="clear" w:color="auto" w:fill="auto"/>
          </w:tcPr>
          <w:p w:rsidR="00E76489" w:rsidRPr="002945B1" w:rsidRDefault="00E76489" w:rsidP="00E76489">
            <w:pPr>
              <w:ind w:left="-108" w:right="-108"/>
              <w:jc w:val="center"/>
            </w:pPr>
            <w:r>
              <w:t>-</w:t>
            </w:r>
          </w:p>
        </w:tc>
        <w:tc>
          <w:tcPr>
            <w:tcW w:w="992" w:type="dxa"/>
            <w:tcBorders>
              <w:bottom w:val="single" w:sz="4" w:space="0" w:color="auto"/>
            </w:tcBorders>
            <w:shd w:val="clear" w:color="auto" w:fill="auto"/>
          </w:tcPr>
          <w:p w:rsidR="00E76489" w:rsidRDefault="00E76489" w:rsidP="00E76489">
            <w:pPr>
              <w:ind w:left="-108" w:right="-108"/>
              <w:jc w:val="center"/>
            </w:pPr>
            <w:r>
              <w:t>-</w:t>
            </w:r>
          </w:p>
        </w:tc>
      </w:tr>
      <w:tr w:rsidR="00E76489" w:rsidRPr="00A47A61" w:rsidTr="00147AA6">
        <w:trPr>
          <w:trHeight w:val="20"/>
        </w:trPr>
        <w:tc>
          <w:tcPr>
            <w:tcW w:w="571" w:type="dxa"/>
            <w:shd w:val="clear" w:color="auto" w:fill="auto"/>
          </w:tcPr>
          <w:p w:rsidR="00E76489" w:rsidRPr="00584359" w:rsidRDefault="00E76489" w:rsidP="00E76489">
            <w:pPr>
              <w:ind w:left="-103" w:right="-108"/>
              <w:jc w:val="center"/>
            </w:pPr>
            <w:r>
              <w:t>3.4.</w:t>
            </w:r>
          </w:p>
        </w:tc>
        <w:tc>
          <w:tcPr>
            <w:tcW w:w="2836" w:type="dxa"/>
            <w:shd w:val="clear" w:color="auto" w:fill="auto"/>
          </w:tcPr>
          <w:p w:rsidR="00E76489" w:rsidRPr="00B84078" w:rsidRDefault="00E76489" w:rsidP="00E76489">
            <w:pPr>
              <w:jc w:val="both"/>
              <w:rPr>
                <w:spacing w:val="-2"/>
              </w:rPr>
            </w:pPr>
            <w:r w:rsidRPr="00B84078">
              <w:rPr>
                <w:spacing w:val="-2"/>
              </w:rPr>
              <w:t>Обеспечено развитие производства зерновых и технических культур:</w:t>
            </w:r>
          </w:p>
          <w:p w:rsidR="00E76489" w:rsidRPr="00B84078" w:rsidRDefault="00E76489" w:rsidP="00E76489">
            <w:pPr>
              <w:jc w:val="both"/>
              <w:rPr>
                <w:spacing w:val="-2"/>
              </w:rPr>
            </w:pPr>
            <w:r w:rsidRPr="00B84078">
              <w:rPr>
                <w:spacing w:val="-2"/>
              </w:rPr>
              <w:t>- объем реализованных зерновых культур собственного производства;</w:t>
            </w:r>
          </w:p>
          <w:p w:rsidR="00E76489" w:rsidRPr="00B84078" w:rsidRDefault="00E76489" w:rsidP="00E76489">
            <w:pPr>
              <w:jc w:val="both"/>
              <w:rPr>
                <w:spacing w:val="-2"/>
              </w:rPr>
            </w:pPr>
            <w:r w:rsidRPr="00B84078">
              <w:rPr>
                <w:spacing w:val="-2"/>
              </w:rPr>
              <w:t>- валовой сбор льноволокна и пеньковолокна в сельскохозяйственных организациях, крестьянских (фермерских) хозяйствах, включая индивидуальных предпринимателей</w:t>
            </w:r>
          </w:p>
        </w:tc>
        <w:tc>
          <w:tcPr>
            <w:tcW w:w="1418" w:type="dxa"/>
            <w:shd w:val="clear" w:color="auto" w:fill="auto"/>
          </w:tcPr>
          <w:p w:rsidR="00E76489" w:rsidRPr="00A47A61" w:rsidRDefault="00E76489" w:rsidP="00E76489">
            <w:pPr>
              <w:jc w:val="center"/>
              <w:rPr>
                <w:highlight w:val="yellow"/>
              </w:rPr>
            </w:pPr>
          </w:p>
        </w:tc>
        <w:tc>
          <w:tcPr>
            <w:tcW w:w="1417" w:type="dxa"/>
            <w:shd w:val="clear" w:color="auto" w:fill="auto"/>
            <w:vAlign w:val="center"/>
          </w:tcPr>
          <w:p w:rsidR="00E76489" w:rsidRPr="00A47A61" w:rsidRDefault="00E76489" w:rsidP="00E76489">
            <w:pPr>
              <w:rPr>
                <w:highlight w:val="yellow"/>
              </w:rPr>
            </w:pPr>
          </w:p>
        </w:tc>
        <w:tc>
          <w:tcPr>
            <w:tcW w:w="993" w:type="dxa"/>
            <w:shd w:val="clear" w:color="auto" w:fill="auto"/>
          </w:tcPr>
          <w:p w:rsidR="00E76489" w:rsidRPr="00A47A61" w:rsidRDefault="00E76489" w:rsidP="00E76489">
            <w:pPr>
              <w:ind w:right="-34"/>
              <w:jc w:val="center"/>
              <w:rPr>
                <w:highlight w:val="yellow"/>
              </w:rPr>
            </w:pPr>
          </w:p>
        </w:tc>
        <w:tc>
          <w:tcPr>
            <w:tcW w:w="992" w:type="dxa"/>
            <w:shd w:val="clear" w:color="auto" w:fill="auto"/>
          </w:tcPr>
          <w:p w:rsidR="00E76489" w:rsidRPr="00A47A61" w:rsidRDefault="00E76489" w:rsidP="00E76489">
            <w:pPr>
              <w:jc w:val="center"/>
              <w:rPr>
                <w:color w:val="22272F"/>
                <w:highlight w:val="yellow"/>
                <w:shd w:val="clear" w:color="auto" w:fill="FFFFFF"/>
              </w:rPr>
            </w:pPr>
          </w:p>
        </w:tc>
        <w:tc>
          <w:tcPr>
            <w:tcW w:w="992" w:type="dxa"/>
            <w:shd w:val="clear" w:color="auto" w:fill="auto"/>
          </w:tcPr>
          <w:p w:rsidR="00E76489" w:rsidRPr="00A47A61" w:rsidRDefault="00E76489" w:rsidP="00E76489">
            <w:pPr>
              <w:jc w:val="center"/>
              <w:rPr>
                <w:color w:val="22272F"/>
                <w:highlight w:val="yellow"/>
                <w:shd w:val="clear" w:color="auto" w:fill="FFFFFF"/>
              </w:rPr>
            </w:pPr>
          </w:p>
        </w:tc>
        <w:tc>
          <w:tcPr>
            <w:tcW w:w="992" w:type="dxa"/>
            <w:shd w:val="clear" w:color="auto" w:fill="auto"/>
          </w:tcPr>
          <w:p w:rsidR="00E76489" w:rsidRPr="00A47A61" w:rsidRDefault="00E76489" w:rsidP="00E76489">
            <w:pPr>
              <w:jc w:val="center"/>
              <w:rPr>
                <w:color w:val="22272F"/>
                <w:highlight w:val="yellow"/>
                <w:shd w:val="clear" w:color="auto" w:fill="FFFFFF"/>
              </w:rPr>
            </w:pPr>
          </w:p>
        </w:tc>
      </w:tr>
      <w:tr w:rsidR="00E76489" w:rsidRPr="00A47A61" w:rsidTr="00147AA6">
        <w:trPr>
          <w:trHeight w:val="340"/>
        </w:trPr>
        <w:tc>
          <w:tcPr>
            <w:tcW w:w="571" w:type="dxa"/>
            <w:vMerge w:val="restart"/>
            <w:shd w:val="clear" w:color="auto" w:fill="auto"/>
          </w:tcPr>
          <w:p w:rsidR="00E76489" w:rsidRDefault="00E76489" w:rsidP="00E76489">
            <w:pPr>
              <w:ind w:left="-103" w:right="-108"/>
              <w:jc w:val="center"/>
            </w:pPr>
            <w:r>
              <w:t>3.5.</w:t>
            </w:r>
          </w:p>
        </w:tc>
        <w:tc>
          <w:tcPr>
            <w:tcW w:w="2836" w:type="dxa"/>
            <w:vMerge w:val="restart"/>
            <w:shd w:val="clear" w:color="auto" w:fill="auto"/>
          </w:tcPr>
          <w:p w:rsidR="00E76489" w:rsidRPr="00B84078" w:rsidRDefault="00E76489" w:rsidP="00E76489">
            <w:pPr>
              <w:jc w:val="both"/>
              <w:rPr>
                <w:spacing w:val="-2"/>
              </w:rPr>
            </w:pPr>
            <w:r w:rsidRPr="00B84078">
              <w:rPr>
                <w:spacing w:val="-2"/>
              </w:rPr>
              <w:t>Предоставление субсидий по возмещению производителям зерновых культур части затрат на производство и реализацию зерновых культур</w:t>
            </w:r>
          </w:p>
        </w:tc>
        <w:tc>
          <w:tcPr>
            <w:tcW w:w="1418" w:type="dxa"/>
            <w:vMerge w:val="restart"/>
            <w:shd w:val="clear" w:color="auto" w:fill="auto"/>
          </w:tcPr>
          <w:p w:rsidR="00E76489" w:rsidRPr="00647246" w:rsidRDefault="00E76489" w:rsidP="00E76489">
            <w:pPr>
              <w:jc w:val="center"/>
            </w:pPr>
            <w:r w:rsidRPr="00BF0E56">
              <w:t>Департамент Смоленской области по сельскому хозяйству и продовольствию</w:t>
            </w:r>
          </w:p>
        </w:tc>
        <w:tc>
          <w:tcPr>
            <w:tcW w:w="1417" w:type="dxa"/>
            <w:tcBorders>
              <w:bottom w:val="nil"/>
            </w:tcBorders>
            <w:shd w:val="clear" w:color="auto" w:fill="auto"/>
          </w:tcPr>
          <w:p w:rsidR="00E76489" w:rsidRPr="00A47A61" w:rsidRDefault="00E76489" w:rsidP="00E76489">
            <w:pPr>
              <w:jc w:val="center"/>
              <w:rPr>
                <w:highlight w:val="yellow"/>
              </w:rPr>
            </w:pPr>
          </w:p>
        </w:tc>
        <w:tc>
          <w:tcPr>
            <w:tcW w:w="993" w:type="dxa"/>
            <w:tcBorders>
              <w:bottom w:val="nil"/>
            </w:tcBorders>
            <w:shd w:val="clear" w:color="auto" w:fill="auto"/>
          </w:tcPr>
          <w:p w:rsidR="00E76489" w:rsidRPr="002009C4" w:rsidRDefault="00D33CC1" w:rsidP="00E76489">
            <w:pPr>
              <w:jc w:val="center"/>
            </w:pPr>
            <w:r w:rsidRPr="00D33CC1">
              <w:t>57 112,6</w:t>
            </w:r>
          </w:p>
        </w:tc>
        <w:tc>
          <w:tcPr>
            <w:tcW w:w="992" w:type="dxa"/>
            <w:tcBorders>
              <w:bottom w:val="nil"/>
            </w:tcBorders>
            <w:shd w:val="clear" w:color="auto" w:fill="auto"/>
          </w:tcPr>
          <w:p w:rsidR="00E76489" w:rsidRPr="002009C4" w:rsidRDefault="00D33CC1" w:rsidP="00E76489">
            <w:pPr>
              <w:jc w:val="center"/>
            </w:pPr>
            <w:r w:rsidRPr="00D33CC1">
              <w:t>17 936,4</w:t>
            </w:r>
          </w:p>
        </w:tc>
        <w:tc>
          <w:tcPr>
            <w:tcW w:w="992" w:type="dxa"/>
            <w:tcBorders>
              <w:bottom w:val="nil"/>
            </w:tcBorders>
            <w:shd w:val="clear" w:color="auto" w:fill="auto"/>
          </w:tcPr>
          <w:p w:rsidR="00E76489" w:rsidRPr="002009C4" w:rsidRDefault="00D33CC1" w:rsidP="00E76489">
            <w:pPr>
              <w:jc w:val="center"/>
            </w:pPr>
            <w:r w:rsidRPr="00D33CC1">
              <w:t>17 924,8</w:t>
            </w:r>
          </w:p>
        </w:tc>
        <w:tc>
          <w:tcPr>
            <w:tcW w:w="992" w:type="dxa"/>
            <w:tcBorders>
              <w:bottom w:val="nil"/>
            </w:tcBorders>
            <w:shd w:val="clear" w:color="auto" w:fill="auto"/>
          </w:tcPr>
          <w:p w:rsidR="00E76489" w:rsidRDefault="00E76489" w:rsidP="00E76489">
            <w:pPr>
              <w:jc w:val="center"/>
            </w:pPr>
            <w:r w:rsidRPr="002009C4">
              <w:t>21 251,4</w:t>
            </w:r>
          </w:p>
        </w:tc>
      </w:tr>
      <w:tr w:rsidR="00E76489" w:rsidRPr="00A47A61" w:rsidTr="00147AA6">
        <w:trPr>
          <w:trHeight w:val="20"/>
        </w:trPr>
        <w:tc>
          <w:tcPr>
            <w:tcW w:w="571" w:type="dxa"/>
            <w:vMerge/>
            <w:shd w:val="clear" w:color="auto" w:fill="auto"/>
          </w:tcPr>
          <w:p w:rsidR="00E76489" w:rsidRPr="00584359" w:rsidRDefault="00E76489" w:rsidP="00E76489">
            <w:pPr>
              <w:ind w:left="-103" w:right="-108"/>
              <w:jc w:val="center"/>
            </w:pPr>
          </w:p>
        </w:tc>
        <w:tc>
          <w:tcPr>
            <w:tcW w:w="2836" w:type="dxa"/>
            <w:vMerge/>
            <w:shd w:val="clear" w:color="auto" w:fill="auto"/>
          </w:tcPr>
          <w:p w:rsidR="00E76489" w:rsidRPr="00B84078" w:rsidRDefault="00E76489" w:rsidP="00E76489">
            <w:pPr>
              <w:jc w:val="both"/>
              <w:rPr>
                <w:spacing w:val="-2"/>
              </w:rPr>
            </w:pPr>
          </w:p>
        </w:tc>
        <w:tc>
          <w:tcPr>
            <w:tcW w:w="1418" w:type="dxa"/>
            <w:vMerge/>
            <w:shd w:val="clear" w:color="auto" w:fill="auto"/>
          </w:tcPr>
          <w:p w:rsidR="00E76489" w:rsidRPr="00A47A61" w:rsidRDefault="00E76489" w:rsidP="00E76489">
            <w:pPr>
              <w:jc w:val="center"/>
              <w:rPr>
                <w:highlight w:val="yellow"/>
              </w:rPr>
            </w:pPr>
          </w:p>
        </w:tc>
        <w:tc>
          <w:tcPr>
            <w:tcW w:w="1417" w:type="dxa"/>
            <w:tcBorders>
              <w:top w:val="nil"/>
              <w:bottom w:val="nil"/>
            </w:tcBorders>
            <w:shd w:val="clear" w:color="auto" w:fill="auto"/>
          </w:tcPr>
          <w:p w:rsidR="00E76489" w:rsidRPr="00C7422B" w:rsidRDefault="00E76489" w:rsidP="00E76489">
            <w:pPr>
              <w:jc w:val="center"/>
            </w:pPr>
            <w:r w:rsidRPr="00C7422B">
              <w:t>федеральный бюджет</w:t>
            </w:r>
          </w:p>
        </w:tc>
        <w:tc>
          <w:tcPr>
            <w:tcW w:w="993" w:type="dxa"/>
            <w:tcBorders>
              <w:top w:val="nil"/>
              <w:left w:val="single" w:sz="4" w:space="0" w:color="auto"/>
              <w:bottom w:val="nil"/>
              <w:right w:val="single" w:sz="4" w:space="0" w:color="auto"/>
            </w:tcBorders>
            <w:shd w:val="clear" w:color="auto" w:fill="auto"/>
          </w:tcPr>
          <w:p w:rsidR="00E76489" w:rsidRPr="00C7422B" w:rsidRDefault="00D33CC1" w:rsidP="00E76489">
            <w:pPr>
              <w:ind w:left="-108" w:right="-108"/>
              <w:jc w:val="center"/>
              <w:rPr>
                <w:color w:val="000000"/>
              </w:rPr>
            </w:pPr>
            <w:r w:rsidRPr="00D33CC1">
              <w:rPr>
                <w:color w:val="000000"/>
              </w:rPr>
              <w:t>52 499,9</w:t>
            </w:r>
          </w:p>
        </w:tc>
        <w:tc>
          <w:tcPr>
            <w:tcW w:w="992" w:type="dxa"/>
            <w:tcBorders>
              <w:top w:val="nil"/>
              <w:left w:val="nil"/>
              <w:bottom w:val="nil"/>
              <w:right w:val="single" w:sz="4" w:space="0" w:color="auto"/>
            </w:tcBorders>
            <w:shd w:val="clear" w:color="auto" w:fill="auto"/>
          </w:tcPr>
          <w:p w:rsidR="00E76489" w:rsidRPr="00C7422B" w:rsidRDefault="00D33CC1" w:rsidP="00E76489">
            <w:pPr>
              <w:ind w:left="-108" w:right="-108"/>
              <w:jc w:val="center"/>
              <w:rPr>
                <w:color w:val="000000"/>
              </w:rPr>
            </w:pPr>
            <w:r w:rsidRPr="00D33CC1">
              <w:rPr>
                <w:color w:val="000000"/>
              </w:rPr>
              <w:t>17 436,4</w:t>
            </w:r>
          </w:p>
        </w:tc>
        <w:tc>
          <w:tcPr>
            <w:tcW w:w="992" w:type="dxa"/>
            <w:tcBorders>
              <w:top w:val="nil"/>
              <w:left w:val="nil"/>
              <w:bottom w:val="nil"/>
              <w:right w:val="single" w:sz="4" w:space="0" w:color="auto"/>
            </w:tcBorders>
            <w:shd w:val="clear" w:color="auto" w:fill="auto"/>
          </w:tcPr>
          <w:p w:rsidR="00E76489" w:rsidRPr="00C7422B" w:rsidRDefault="00E76489" w:rsidP="00D33CC1">
            <w:pPr>
              <w:ind w:left="-108" w:right="-108"/>
              <w:jc w:val="center"/>
              <w:rPr>
                <w:color w:val="000000"/>
              </w:rPr>
            </w:pPr>
            <w:r w:rsidRPr="00C7422B">
              <w:rPr>
                <w:color w:val="000000"/>
              </w:rPr>
              <w:t>17 42</w:t>
            </w:r>
            <w:r w:rsidR="00D33CC1">
              <w:rPr>
                <w:color w:val="000000"/>
              </w:rPr>
              <w:t>4</w:t>
            </w:r>
            <w:r w:rsidRPr="00C7422B">
              <w:rPr>
                <w:color w:val="000000"/>
              </w:rPr>
              <w:t>,8</w:t>
            </w:r>
          </w:p>
        </w:tc>
        <w:tc>
          <w:tcPr>
            <w:tcW w:w="992" w:type="dxa"/>
            <w:tcBorders>
              <w:top w:val="nil"/>
              <w:left w:val="nil"/>
              <w:bottom w:val="nil"/>
              <w:right w:val="single" w:sz="4" w:space="0" w:color="auto"/>
            </w:tcBorders>
            <w:shd w:val="clear" w:color="auto" w:fill="auto"/>
          </w:tcPr>
          <w:p w:rsidR="00E76489" w:rsidRPr="00C7422B" w:rsidRDefault="00E76489" w:rsidP="00E76489">
            <w:pPr>
              <w:ind w:left="-108" w:right="-108"/>
              <w:jc w:val="center"/>
              <w:rPr>
                <w:color w:val="000000"/>
              </w:rPr>
            </w:pPr>
            <w:r w:rsidRPr="00C7422B">
              <w:rPr>
                <w:color w:val="000000"/>
              </w:rPr>
              <w:t>17 638,7</w:t>
            </w:r>
          </w:p>
        </w:tc>
      </w:tr>
      <w:tr w:rsidR="00E76489" w:rsidRPr="00A47A61" w:rsidTr="00147AA6">
        <w:trPr>
          <w:trHeight w:val="20"/>
        </w:trPr>
        <w:tc>
          <w:tcPr>
            <w:tcW w:w="571" w:type="dxa"/>
            <w:vMerge/>
            <w:shd w:val="clear" w:color="auto" w:fill="auto"/>
          </w:tcPr>
          <w:p w:rsidR="00E76489" w:rsidRPr="00584359" w:rsidRDefault="00E76489" w:rsidP="00E76489">
            <w:pPr>
              <w:ind w:left="-103" w:right="-108"/>
              <w:jc w:val="center"/>
            </w:pPr>
          </w:p>
        </w:tc>
        <w:tc>
          <w:tcPr>
            <w:tcW w:w="2836" w:type="dxa"/>
            <w:vMerge/>
            <w:tcBorders>
              <w:bottom w:val="single" w:sz="4" w:space="0" w:color="auto"/>
            </w:tcBorders>
            <w:shd w:val="clear" w:color="auto" w:fill="auto"/>
            <w:vAlign w:val="center"/>
          </w:tcPr>
          <w:p w:rsidR="00E76489" w:rsidRPr="00B84078" w:rsidRDefault="00E76489" w:rsidP="00E76489">
            <w:pPr>
              <w:ind w:left="34" w:right="-108"/>
              <w:rPr>
                <w:spacing w:val="-2"/>
                <w:highlight w:val="yellow"/>
              </w:rPr>
            </w:pPr>
          </w:p>
        </w:tc>
        <w:tc>
          <w:tcPr>
            <w:tcW w:w="1418" w:type="dxa"/>
            <w:vMerge/>
            <w:shd w:val="clear" w:color="auto" w:fill="auto"/>
          </w:tcPr>
          <w:p w:rsidR="00E76489" w:rsidRPr="00A47A61" w:rsidRDefault="00E76489" w:rsidP="00E76489">
            <w:pPr>
              <w:jc w:val="center"/>
              <w:rPr>
                <w:highlight w:val="yellow"/>
              </w:rPr>
            </w:pPr>
          </w:p>
        </w:tc>
        <w:tc>
          <w:tcPr>
            <w:tcW w:w="1417" w:type="dxa"/>
            <w:tcBorders>
              <w:top w:val="nil"/>
            </w:tcBorders>
            <w:shd w:val="clear" w:color="auto" w:fill="auto"/>
          </w:tcPr>
          <w:p w:rsidR="00E76489" w:rsidRPr="00C7422B" w:rsidRDefault="00E76489" w:rsidP="00E76489">
            <w:pPr>
              <w:jc w:val="center"/>
            </w:pPr>
            <w:r w:rsidRPr="00C7422B">
              <w:t>областной бюджет</w:t>
            </w:r>
          </w:p>
        </w:tc>
        <w:tc>
          <w:tcPr>
            <w:tcW w:w="993" w:type="dxa"/>
            <w:tcBorders>
              <w:top w:val="nil"/>
              <w:left w:val="single" w:sz="4" w:space="0" w:color="auto"/>
              <w:bottom w:val="single" w:sz="4" w:space="0" w:color="auto"/>
              <w:right w:val="single" w:sz="4" w:space="0" w:color="auto"/>
            </w:tcBorders>
            <w:shd w:val="clear" w:color="auto" w:fill="auto"/>
          </w:tcPr>
          <w:p w:rsidR="00E76489" w:rsidRPr="00C7422B" w:rsidRDefault="00E76489" w:rsidP="00E76489">
            <w:pPr>
              <w:ind w:left="-108" w:right="-108"/>
              <w:jc w:val="center"/>
              <w:rPr>
                <w:color w:val="000000"/>
              </w:rPr>
            </w:pPr>
            <w:r w:rsidRPr="00C7422B">
              <w:rPr>
                <w:color w:val="000000"/>
              </w:rPr>
              <w:t>4 612,7</w:t>
            </w:r>
          </w:p>
        </w:tc>
        <w:tc>
          <w:tcPr>
            <w:tcW w:w="992" w:type="dxa"/>
            <w:tcBorders>
              <w:top w:val="nil"/>
              <w:left w:val="nil"/>
              <w:bottom w:val="single" w:sz="4" w:space="0" w:color="auto"/>
              <w:right w:val="single" w:sz="4" w:space="0" w:color="auto"/>
            </w:tcBorders>
            <w:shd w:val="clear" w:color="auto" w:fill="auto"/>
          </w:tcPr>
          <w:p w:rsidR="00E76489" w:rsidRPr="00C7422B" w:rsidRDefault="00E76489" w:rsidP="00E76489">
            <w:pPr>
              <w:ind w:left="-108" w:right="-108"/>
              <w:jc w:val="center"/>
              <w:rPr>
                <w:color w:val="000000"/>
              </w:rPr>
            </w:pPr>
            <w:r w:rsidRPr="00C7422B">
              <w:rPr>
                <w:color w:val="000000"/>
              </w:rPr>
              <w:t>500,0</w:t>
            </w:r>
          </w:p>
        </w:tc>
        <w:tc>
          <w:tcPr>
            <w:tcW w:w="992" w:type="dxa"/>
            <w:tcBorders>
              <w:top w:val="nil"/>
              <w:left w:val="nil"/>
              <w:bottom w:val="single" w:sz="4" w:space="0" w:color="auto"/>
              <w:right w:val="single" w:sz="4" w:space="0" w:color="auto"/>
            </w:tcBorders>
            <w:shd w:val="clear" w:color="auto" w:fill="auto"/>
          </w:tcPr>
          <w:p w:rsidR="00E76489" w:rsidRPr="00C7422B" w:rsidRDefault="00E76489" w:rsidP="00E76489">
            <w:pPr>
              <w:ind w:left="-108" w:right="-108"/>
              <w:jc w:val="center"/>
              <w:rPr>
                <w:color w:val="000000"/>
              </w:rPr>
            </w:pPr>
            <w:r w:rsidRPr="00C7422B">
              <w:rPr>
                <w:color w:val="000000"/>
              </w:rPr>
              <w:t>500,0</w:t>
            </w:r>
          </w:p>
        </w:tc>
        <w:tc>
          <w:tcPr>
            <w:tcW w:w="992" w:type="dxa"/>
            <w:tcBorders>
              <w:top w:val="nil"/>
              <w:left w:val="nil"/>
              <w:bottom w:val="single" w:sz="4" w:space="0" w:color="auto"/>
              <w:right w:val="single" w:sz="4" w:space="0" w:color="auto"/>
            </w:tcBorders>
            <w:shd w:val="clear" w:color="auto" w:fill="auto"/>
          </w:tcPr>
          <w:p w:rsidR="00E76489" w:rsidRPr="00C7422B" w:rsidRDefault="00E76489" w:rsidP="00E76489">
            <w:pPr>
              <w:ind w:left="-108" w:right="-108"/>
              <w:jc w:val="center"/>
              <w:rPr>
                <w:color w:val="000000"/>
              </w:rPr>
            </w:pPr>
            <w:r w:rsidRPr="00C7422B">
              <w:rPr>
                <w:color w:val="000000"/>
              </w:rPr>
              <w:t>3 612,7</w:t>
            </w:r>
          </w:p>
        </w:tc>
      </w:tr>
      <w:tr w:rsidR="005B3533" w:rsidRPr="00A47A61" w:rsidTr="00774DC0">
        <w:trPr>
          <w:trHeight w:val="20"/>
        </w:trPr>
        <w:tc>
          <w:tcPr>
            <w:tcW w:w="571" w:type="dxa"/>
            <w:vMerge w:val="restart"/>
            <w:shd w:val="clear" w:color="auto" w:fill="auto"/>
          </w:tcPr>
          <w:p w:rsidR="005B3533" w:rsidRDefault="005B3533" w:rsidP="005B3533">
            <w:pPr>
              <w:ind w:left="-103" w:right="-109"/>
              <w:jc w:val="center"/>
            </w:pPr>
            <w:r>
              <w:t>3.5</w:t>
            </w:r>
            <w:r w:rsidRPr="00045B75">
              <w:rPr>
                <w:vertAlign w:val="superscript"/>
              </w:rPr>
              <w:t>1</w:t>
            </w:r>
            <w:r>
              <w:t>.</w:t>
            </w:r>
          </w:p>
        </w:tc>
        <w:tc>
          <w:tcPr>
            <w:tcW w:w="2836" w:type="dxa"/>
            <w:vMerge w:val="restart"/>
            <w:tcBorders>
              <w:top w:val="single" w:sz="4" w:space="0" w:color="auto"/>
              <w:left w:val="single" w:sz="4" w:space="0" w:color="auto"/>
              <w:right w:val="single" w:sz="4" w:space="0" w:color="auto"/>
            </w:tcBorders>
            <w:shd w:val="clear" w:color="auto" w:fill="auto"/>
            <w:vAlign w:val="center"/>
          </w:tcPr>
          <w:p w:rsidR="005B3533" w:rsidRPr="00B84078" w:rsidRDefault="005B3533" w:rsidP="005B3533">
            <w:pPr>
              <w:jc w:val="both"/>
              <w:rPr>
                <w:spacing w:val="-2"/>
              </w:rPr>
            </w:pPr>
            <w:r w:rsidRPr="00B84078">
              <w:rPr>
                <w:spacing w:val="-2"/>
              </w:rPr>
              <w:t>Предоставление субсидий по возмещению производителям зерновых культур части затрат на производство и реализацию зерновых культур</w:t>
            </w:r>
            <w:r>
              <w:rPr>
                <w:spacing w:val="-2"/>
              </w:rPr>
              <w:t xml:space="preserve"> за счет средств резервного фонда Правительства Российской Федерации</w:t>
            </w:r>
          </w:p>
        </w:tc>
        <w:tc>
          <w:tcPr>
            <w:tcW w:w="1418" w:type="dxa"/>
            <w:vMerge w:val="restart"/>
            <w:shd w:val="clear" w:color="auto" w:fill="auto"/>
          </w:tcPr>
          <w:p w:rsidR="005B3533" w:rsidRPr="00BF0E56" w:rsidRDefault="005B3533" w:rsidP="005B3533">
            <w:pPr>
              <w:jc w:val="center"/>
            </w:pPr>
            <w:r w:rsidRPr="00BF0E56">
              <w:t>Департамент Смоленской области по сельскому хозяйству и продовольствию</w:t>
            </w:r>
          </w:p>
        </w:tc>
        <w:tc>
          <w:tcPr>
            <w:tcW w:w="1417" w:type="dxa"/>
            <w:tcBorders>
              <w:top w:val="single" w:sz="4" w:space="0" w:color="auto"/>
              <w:left w:val="single" w:sz="4" w:space="0" w:color="auto"/>
              <w:bottom w:val="nil"/>
              <w:right w:val="single" w:sz="4" w:space="0" w:color="auto"/>
            </w:tcBorders>
            <w:shd w:val="clear" w:color="auto" w:fill="auto"/>
          </w:tcPr>
          <w:p w:rsidR="005B3533" w:rsidRPr="00C7422B" w:rsidRDefault="005B3533" w:rsidP="005B3533">
            <w:pPr>
              <w:jc w:val="center"/>
            </w:pPr>
          </w:p>
        </w:tc>
        <w:tc>
          <w:tcPr>
            <w:tcW w:w="993" w:type="dxa"/>
            <w:tcBorders>
              <w:top w:val="single" w:sz="4" w:space="0" w:color="auto"/>
              <w:left w:val="single" w:sz="4" w:space="0" w:color="auto"/>
              <w:bottom w:val="nil"/>
              <w:right w:val="single" w:sz="4" w:space="0" w:color="auto"/>
            </w:tcBorders>
            <w:shd w:val="clear" w:color="auto" w:fill="auto"/>
          </w:tcPr>
          <w:p w:rsidR="005B3533" w:rsidRDefault="005B3533" w:rsidP="005B3533">
            <w:pPr>
              <w:ind w:left="-108" w:right="-108"/>
              <w:jc w:val="center"/>
              <w:rPr>
                <w:color w:val="000000"/>
              </w:rPr>
            </w:pPr>
            <w:r>
              <w:rPr>
                <w:color w:val="000000"/>
              </w:rPr>
              <w:t>17 350,8</w:t>
            </w:r>
          </w:p>
        </w:tc>
        <w:tc>
          <w:tcPr>
            <w:tcW w:w="992" w:type="dxa"/>
            <w:tcBorders>
              <w:top w:val="single" w:sz="4" w:space="0" w:color="auto"/>
              <w:left w:val="nil"/>
              <w:bottom w:val="nil"/>
              <w:right w:val="single" w:sz="4" w:space="0" w:color="auto"/>
            </w:tcBorders>
            <w:shd w:val="clear" w:color="auto" w:fill="auto"/>
          </w:tcPr>
          <w:p w:rsidR="005B3533" w:rsidRPr="00644A80" w:rsidRDefault="005B3533" w:rsidP="005B3533">
            <w:pPr>
              <w:jc w:val="center"/>
            </w:pPr>
            <w:r w:rsidRPr="00644A80">
              <w:t>17 350,8</w:t>
            </w:r>
          </w:p>
        </w:tc>
        <w:tc>
          <w:tcPr>
            <w:tcW w:w="992" w:type="dxa"/>
            <w:tcBorders>
              <w:top w:val="single" w:sz="4" w:space="0" w:color="auto"/>
              <w:left w:val="nil"/>
              <w:bottom w:val="nil"/>
              <w:right w:val="single" w:sz="4" w:space="0" w:color="auto"/>
            </w:tcBorders>
            <w:shd w:val="clear" w:color="auto" w:fill="auto"/>
          </w:tcPr>
          <w:p w:rsidR="005B3533" w:rsidRDefault="005B3533" w:rsidP="005B3533">
            <w:pPr>
              <w:ind w:left="-108" w:right="-108"/>
              <w:jc w:val="center"/>
              <w:rPr>
                <w:color w:val="22272F"/>
                <w:shd w:val="clear" w:color="auto" w:fill="FFFFFF"/>
              </w:rPr>
            </w:pPr>
            <w:r>
              <w:rPr>
                <w:color w:val="22272F"/>
                <w:shd w:val="clear" w:color="auto" w:fill="FFFFFF"/>
              </w:rPr>
              <w:t>-</w:t>
            </w:r>
          </w:p>
        </w:tc>
        <w:tc>
          <w:tcPr>
            <w:tcW w:w="992" w:type="dxa"/>
            <w:tcBorders>
              <w:top w:val="single" w:sz="4" w:space="0" w:color="auto"/>
              <w:left w:val="nil"/>
              <w:bottom w:val="nil"/>
              <w:right w:val="single" w:sz="4" w:space="0" w:color="auto"/>
            </w:tcBorders>
            <w:shd w:val="clear" w:color="auto" w:fill="auto"/>
          </w:tcPr>
          <w:p w:rsidR="005B3533" w:rsidRDefault="005B3533" w:rsidP="005B3533">
            <w:pPr>
              <w:ind w:left="-108" w:right="-108"/>
              <w:jc w:val="center"/>
              <w:rPr>
                <w:color w:val="22272F"/>
                <w:shd w:val="clear" w:color="auto" w:fill="FFFFFF"/>
              </w:rPr>
            </w:pPr>
            <w:r>
              <w:rPr>
                <w:color w:val="22272F"/>
                <w:shd w:val="clear" w:color="auto" w:fill="FFFFFF"/>
              </w:rPr>
              <w:t>-</w:t>
            </w:r>
          </w:p>
        </w:tc>
      </w:tr>
      <w:tr w:rsidR="005B3533" w:rsidRPr="00A47A61" w:rsidTr="00774DC0">
        <w:trPr>
          <w:trHeight w:val="20"/>
        </w:trPr>
        <w:tc>
          <w:tcPr>
            <w:tcW w:w="571" w:type="dxa"/>
            <w:vMerge/>
            <w:shd w:val="clear" w:color="auto" w:fill="auto"/>
          </w:tcPr>
          <w:p w:rsidR="005B3533" w:rsidRPr="00584359" w:rsidRDefault="005B3533" w:rsidP="005B3533">
            <w:pPr>
              <w:ind w:left="-103" w:right="-108"/>
              <w:jc w:val="center"/>
            </w:pPr>
          </w:p>
        </w:tc>
        <w:tc>
          <w:tcPr>
            <w:tcW w:w="2836" w:type="dxa"/>
            <w:vMerge/>
            <w:tcBorders>
              <w:left w:val="single" w:sz="4" w:space="0" w:color="auto"/>
              <w:right w:val="single" w:sz="4" w:space="0" w:color="auto"/>
            </w:tcBorders>
            <w:shd w:val="clear" w:color="auto" w:fill="auto"/>
            <w:vAlign w:val="center"/>
          </w:tcPr>
          <w:p w:rsidR="005B3533" w:rsidRPr="00B84078" w:rsidRDefault="005B3533" w:rsidP="005B3533">
            <w:pPr>
              <w:ind w:left="-103" w:right="-108"/>
              <w:rPr>
                <w:spacing w:val="-2"/>
                <w:highlight w:val="yellow"/>
              </w:rPr>
            </w:pPr>
          </w:p>
        </w:tc>
        <w:tc>
          <w:tcPr>
            <w:tcW w:w="1418" w:type="dxa"/>
            <w:vMerge/>
            <w:shd w:val="clear" w:color="auto" w:fill="auto"/>
          </w:tcPr>
          <w:p w:rsidR="005B3533" w:rsidRPr="00A47A61" w:rsidRDefault="005B3533" w:rsidP="005B3533">
            <w:pPr>
              <w:ind w:left="-103"/>
              <w:jc w:val="center"/>
              <w:rPr>
                <w:highlight w:val="yellow"/>
              </w:rPr>
            </w:pPr>
          </w:p>
        </w:tc>
        <w:tc>
          <w:tcPr>
            <w:tcW w:w="1417" w:type="dxa"/>
            <w:tcBorders>
              <w:top w:val="nil"/>
              <w:left w:val="single" w:sz="4" w:space="0" w:color="auto"/>
              <w:bottom w:val="nil"/>
              <w:right w:val="single" w:sz="4" w:space="0" w:color="auto"/>
            </w:tcBorders>
            <w:shd w:val="clear" w:color="auto" w:fill="auto"/>
          </w:tcPr>
          <w:p w:rsidR="005B3533" w:rsidRPr="00C7422B" w:rsidRDefault="005B3533" w:rsidP="005B3533">
            <w:pPr>
              <w:ind w:left="-103"/>
              <w:jc w:val="center"/>
            </w:pPr>
            <w:r w:rsidRPr="00C7422B">
              <w:t>федеральный бюджет</w:t>
            </w:r>
          </w:p>
        </w:tc>
        <w:tc>
          <w:tcPr>
            <w:tcW w:w="993" w:type="dxa"/>
            <w:tcBorders>
              <w:top w:val="nil"/>
              <w:left w:val="single" w:sz="4" w:space="0" w:color="auto"/>
              <w:bottom w:val="nil"/>
              <w:right w:val="single" w:sz="4" w:space="0" w:color="auto"/>
            </w:tcBorders>
            <w:shd w:val="clear" w:color="auto" w:fill="auto"/>
          </w:tcPr>
          <w:p w:rsidR="005B3533" w:rsidRPr="00C7422B" w:rsidRDefault="005B3533" w:rsidP="005B3533">
            <w:pPr>
              <w:ind w:left="-103" w:right="-108"/>
              <w:jc w:val="center"/>
              <w:rPr>
                <w:color w:val="000000"/>
              </w:rPr>
            </w:pPr>
            <w:r>
              <w:rPr>
                <w:color w:val="000000"/>
              </w:rPr>
              <w:t>17 150,8</w:t>
            </w:r>
          </w:p>
        </w:tc>
        <w:tc>
          <w:tcPr>
            <w:tcW w:w="992" w:type="dxa"/>
            <w:tcBorders>
              <w:top w:val="nil"/>
              <w:left w:val="nil"/>
              <w:bottom w:val="nil"/>
              <w:right w:val="single" w:sz="4" w:space="0" w:color="auto"/>
            </w:tcBorders>
            <w:shd w:val="clear" w:color="auto" w:fill="auto"/>
          </w:tcPr>
          <w:p w:rsidR="005B3533" w:rsidRPr="00C7422B" w:rsidRDefault="005B3533" w:rsidP="005B3533">
            <w:pPr>
              <w:ind w:left="-103" w:right="-108"/>
              <w:jc w:val="center"/>
              <w:rPr>
                <w:color w:val="000000"/>
              </w:rPr>
            </w:pPr>
            <w:r w:rsidRPr="00644A80">
              <w:t>17 150,8</w:t>
            </w:r>
          </w:p>
        </w:tc>
        <w:tc>
          <w:tcPr>
            <w:tcW w:w="992" w:type="dxa"/>
            <w:tcBorders>
              <w:top w:val="nil"/>
              <w:left w:val="nil"/>
              <w:bottom w:val="nil"/>
              <w:right w:val="single" w:sz="4" w:space="0" w:color="auto"/>
            </w:tcBorders>
            <w:shd w:val="clear" w:color="auto" w:fill="auto"/>
          </w:tcPr>
          <w:p w:rsidR="005B3533" w:rsidRPr="00C7422B" w:rsidRDefault="005B3533" w:rsidP="005B3533">
            <w:pPr>
              <w:ind w:left="-103" w:right="-108"/>
              <w:jc w:val="center"/>
              <w:rPr>
                <w:color w:val="000000"/>
              </w:rPr>
            </w:pPr>
            <w:r>
              <w:rPr>
                <w:color w:val="22272F"/>
                <w:shd w:val="clear" w:color="auto" w:fill="FFFFFF"/>
              </w:rPr>
              <w:t>-</w:t>
            </w:r>
          </w:p>
        </w:tc>
        <w:tc>
          <w:tcPr>
            <w:tcW w:w="992" w:type="dxa"/>
            <w:tcBorders>
              <w:top w:val="nil"/>
              <w:left w:val="nil"/>
              <w:bottom w:val="nil"/>
              <w:right w:val="single" w:sz="4" w:space="0" w:color="auto"/>
            </w:tcBorders>
            <w:shd w:val="clear" w:color="auto" w:fill="auto"/>
          </w:tcPr>
          <w:p w:rsidR="005B3533" w:rsidRPr="00C7422B" w:rsidRDefault="005B3533" w:rsidP="005B3533">
            <w:pPr>
              <w:ind w:left="-103" w:right="-108"/>
              <w:jc w:val="center"/>
              <w:rPr>
                <w:color w:val="000000"/>
              </w:rPr>
            </w:pPr>
            <w:r>
              <w:rPr>
                <w:color w:val="22272F"/>
                <w:shd w:val="clear" w:color="auto" w:fill="FFFFFF"/>
              </w:rPr>
              <w:t>-</w:t>
            </w:r>
          </w:p>
        </w:tc>
      </w:tr>
      <w:tr w:rsidR="005B3533" w:rsidRPr="00A47A61" w:rsidTr="00774DC0">
        <w:trPr>
          <w:trHeight w:val="20"/>
        </w:trPr>
        <w:tc>
          <w:tcPr>
            <w:tcW w:w="571" w:type="dxa"/>
            <w:vMerge/>
            <w:shd w:val="clear" w:color="auto" w:fill="auto"/>
          </w:tcPr>
          <w:p w:rsidR="005B3533" w:rsidRPr="00584359" w:rsidRDefault="005B3533" w:rsidP="005B3533">
            <w:pPr>
              <w:ind w:left="-103" w:right="-108"/>
              <w:jc w:val="center"/>
            </w:pPr>
          </w:p>
        </w:tc>
        <w:tc>
          <w:tcPr>
            <w:tcW w:w="2836" w:type="dxa"/>
            <w:vMerge/>
            <w:tcBorders>
              <w:left w:val="single" w:sz="4" w:space="0" w:color="auto"/>
              <w:bottom w:val="single" w:sz="4" w:space="0" w:color="auto"/>
              <w:right w:val="single" w:sz="4" w:space="0" w:color="auto"/>
            </w:tcBorders>
            <w:shd w:val="clear" w:color="auto" w:fill="auto"/>
            <w:vAlign w:val="center"/>
          </w:tcPr>
          <w:p w:rsidR="005B3533" w:rsidRPr="00B84078" w:rsidRDefault="005B3533" w:rsidP="005B3533">
            <w:pPr>
              <w:ind w:left="-103" w:right="-108"/>
              <w:rPr>
                <w:spacing w:val="-2"/>
                <w:highlight w:val="yellow"/>
              </w:rPr>
            </w:pPr>
          </w:p>
        </w:tc>
        <w:tc>
          <w:tcPr>
            <w:tcW w:w="1418" w:type="dxa"/>
            <w:vMerge/>
            <w:shd w:val="clear" w:color="auto" w:fill="auto"/>
          </w:tcPr>
          <w:p w:rsidR="005B3533" w:rsidRPr="00A47A61" w:rsidRDefault="005B3533" w:rsidP="005B3533">
            <w:pPr>
              <w:ind w:left="-103"/>
              <w:jc w:val="center"/>
              <w:rPr>
                <w:highlight w:val="yellow"/>
              </w:rPr>
            </w:pPr>
          </w:p>
        </w:tc>
        <w:tc>
          <w:tcPr>
            <w:tcW w:w="1417" w:type="dxa"/>
            <w:tcBorders>
              <w:top w:val="nil"/>
              <w:left w:val="single" w:sz="4" w:space="0" w:color="auto"/>
              <w:bottom w:val="single" w:sz="4" w:space="0" w:color="auto"/>
              <w:right w:val="single" w:sz="4" w:space="0" w:color="auto"/>
            </w:tcBorders>
            <w:shd w:val="clear" w:color="auto" w:fill="auto"/>
          </w:tcPr>
          <w:p w:rsidR="005B3533" w:rsidRPr="00C7422B" w:rsidRDefault="005B3533" w:rsidP="005B3533">
            <w:pPr>
              <w:ind w:left="-103"/>
              <w:jc w:val="center"/>
            </w:pPr>
            <w:r w:rsidRPr="00C7422B">
              <w:t>областной бюджет</w:t>
            </w:r>
          </w:p>
        </w:tc>
        <w:tc>
          <w:tcPr>
            <w:tcW w:w="993" w:type="dxa"/>
            <w:tcBorders>
              <w:top w:val="nil"/>
              <w:left w:val="single" w:sz="4" w:space="0" w:color="auto"/>
              <w:bottom w:val="single" w:sz="4" w:space="0" w:color="auto"/>
              <w:right w:val="single" w:sz="4" w:space="0" w:color="auto"/>
            </w:tcBorders>
            <w:shd w:val="clear" w:color="auto" w:fill="auto"/>
          </w:tcPr>
          <w:p w:rsidR="005B3533" w:rsidRPr="00C7422B" w:rsidRDefault="005B3533" w:rsidP="005B3533">
            <w:pPr>
              <w:ind w:left="-103" w:right="-108"/>
              <w:jc w:val="center"/>
              <w:rPr>
                <w:color w:val="000000"/>
              </w:rPr>
            </w:pPr>
            <w:r>
              <w:rPr>
                <w:color w:val="000000"/>
              </w:rPr>
              <w:t>200,0</w:t>
            </w:r>
          </w:p>
        </w:tc>
        <w:tc>
          <w:tcPr>
            <w:tcW w:w="992" w:type="dxa"/>
            <w:tcBorders>
              <w:top w:val="nil"/>
              <w:left w:val="nil"/>
              <w:bottom w:val="single" w:sz="4" w:space="0" w:color="auto"/>
              <w:right w:val="single" w:sz="4" w:space="0" w:color="auto"/>
            </w:tcBorders>
            <w:shd w:val="clear" w:color="auto" w:fill="auto"/>
          </w:tcPr>
          <w:p w:rsidR="005B3533" w:rsidRPr="00C7422B" w:rsidRDefault="005B3533" w:rsidP="005B3533">
            <w:pPr>
              <w:ind w:left="-103" w:right="-108"/>
              <w:jc w:val="center"/>
              <w:rPr>
                <w:color w:val="000000"/>
              </w:rPr>
            </w:pPr>
            <w:r w:rsidRPr="00644A80">
              <w:t>200,0</w:t>
            </w:r>
          </w:p>
        </w:tc>
        <w:tc>
          <w:tcPr>
            <w:tcW w:w="992" w:type="dxa"/>
            <w:tcBorders>
              <w:top w:val="nil"/>
              <w:left w:val="nil"/>
              <w:bottom w:val="single" w:sz="4" w:space="0" w:color="auto"/>
              <w:right w:val="single" w:sz="4" w:space="0" w:color="auto"/>
            </w:tcBorders>
            <w:shd w:val="clear" w:color="auto" w:fill="auto"/>
          </w:tcPr>
          <w:p w:rsidR="005B3533" w:rsidRPr="00C7422B" w:rsidRDefault="005B3533" w:rsidP="005B3533">
            <w:pPr>
              <w:ind w:left="-103" w:right="-108"/>
              <w:jc w:val="center"/>
              <w:rPr>
                <w:color w:val="000000"/>
              </w:rPr>
            </w:pPr>
            <w:r>
              <w:rPr>
                <w:color w:val="22272F"/>
                <w:shd w:val="clear" w:color="auto" w:fill="FFFFFF"/>
              </w:rPr>
              <w:t>-</w:t>
            </w:r>
          </w:p>
        </w:tc>
        <w:tc>
          <w:tcPr>
            <w:tcW w:w="992" w:type="dxa"/>
            <w:tcBorders>
              <w:top w:val="nil"/>
              <w:left w:val="nil"/>
              <w:bottom w:val="single" w:sz="4" w:space="0" w:color="auto"/>
              <w:right w:val="single" w:sz="4" w:space="0" w:color="auto"/>
            </w:tcBorders>
            <w:shd w:val="clear" w:color="auto" w:fill="auto"/>
          </w:tcPr>
          <w:p w:rsidR="005B3533" w:rsidRPr="00C7422B" w:rsidRDefault="005B3533" w:rsidP="005B3533">
            <w:pPr>
              <w:ind w:left="-103" w:right="-108"/>
              <w:jc w:val="center"/>
              <w:rPr>
                <w:color w:val="000000"/>
              </w:rPr>
            </w:pPr>
            <w:r>
              <w:rPr>
                <w:color w:val="22272F"/>
                <w:shd w:val="clear" w:color="auto" w:fill="FFFFFF"/>
              </w:rPr>
              <w:t>-</w:t>
            </w:r>
          </w:p>
        </w:tc>
      </w:tr>
      <w:tr w:rsidR="005B3533" w:rsidRPr="00A47A61" w:rsidTr="00147AA6">
        <w:trPr>
          <w:trHeight w:val="340"/>
        </w:trPr>
        <w:tc>
          <w:tcPr>
            <w:tcW w:w="571" w:type="dxa"/>
            <w:vMerge w:val="restart"/>
            <w:shd w:val="clear" w:color="auto" w:fill="auto"/>
          </w:tcPr>
          <w:p w:rsidR="005B3533" w:rsidRPr="00584359" w:rsidRDefault="005B3533" w:rsidP="005B3533">
            <w:pPr>
              <w:ind w:left="-103" w:right="-108"/>
              <w:jc w:val="center"/>
            </w:pPr>
            <w:r>
              <w:t>3.6.</w:t>
            </w:r>
          </w:p>
        </w:tc>
        <w:tc>
          <w:tcPr>
            <w:tcW w:w="2836" w:type="dxa"/>
            <w:vMerge w:val="restart"/>
            <w:shd w:val="clear" w:color="auto" w:fill="auto"/>
            <w:vAlign w:val="center"/>
          </w:tcPr>
          <w:p w:rsidR="005B3533" w:rsidRPr="00B84078" w:rsidRDefault="005B3533" w:rsidP="005B3533">
            <w:pPr>
              <w:jc w:val="both"/>
              <w:rPr>
                <w:spacing w:val="-2"/>
              </w:rPr>
            </w:pPr>
            <w:r w:rsidRPr="00B84078">
              <w:rPr>
                <w:spacing w:val="-2"/>
              </w:rPr>
              <w:t xml:space="preserve">Предоставление субсидий сельскохозяйственным товаропроизводителям (кроме </w:t>
            </w:r>
            <w:r w:rsidRPr="00B84078">
              <w:rPr>
                <w:spacing w:val="-2"/>
              </w:rPr>
              <w:lastRenderedPageBreak/>
              <w:t>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w:t>
            </w:r>
            <w:r>
              <w:rPr>
                <w:spacing w:val="-2"/>
              </w:rPr>
              <w:t>,</w:t>
            </w:r>
            <w:r w:rsidRPr="00B84078">
              <w:rPr>
                <w:spacing w:val="-2"/>
              </w:rPr>
              <w:t xml:space="preserve"> на возмещение части затрат на прирост собственного производства льно- (или) пеньковолокна, и (или) тресты льняной, и (или) тресты конопляной</w:t>
            </w:r>
          </w:p>
        </w:tc>
        <w:tc>
          <w:tcPr>
            <w:tcW w:w="1418" w:type="dxa"/>
            <w:vMerge w:val="restart"/>
            <w:shd w:val="clear" w:color="auto" w:fill="auto"/>
          </w:tcPr>
          <w:p w:rsidR="005B3533" w:rsidRPr="00A47A61" w:rsidRDefault="005B3533" w:rsidP="005B3533">
            <w:pPr>
              <w:jc w:val="center"/>
              <w:rPr>
                <w:highlight w:val="yellow"/>
              </w:rPr>
            </w:pPr>
            <w:r w:rsidRPr="00BF0E56">
              <w:lastRenderedPageBreak/>
              <w:t xml:space="preserve">Департамент Смоленской области по </w:t>
            </w:r>
            <w:r w:rsidRPr="00BF0E56">
              <w:lastRenderedPageBreak/>
              <w:t>сельскому хозяйству и продовольствию</w:t>
            </w:r>
          </w:p>
        </w:tc>
        <w:tc>
          <w:tcPr>
            <w:tcW w:w="1417" w:type="dxa"/>
            <w:tcBorders>
              <w:top w:val="nil"/>
              <w:bottom w:val="nil"/>
            </w:tcBorders>
            <w:shd w:val="clear" w:color="auto" w:fill="auto"/>
          </w:tcPr>
          <w:p w:rsidR="005B3533" w:rsidRPr="00C7422B" w:rsidRDefault="005B3533" w:rsidP="005B3533">
            <w:pPr>
              <w:jc w:val="center"/>
            </w:pPr>
          </w:p>
        </w:tc>
        <w:tc>
          <w:tcPr>
            <w:tcW w:w="993" w:type="dxa"/>
            <w:tcBorders>
              <w:top w:val="nil"/>
              <w:left w:val="single" w:sz="4" w:space="0" w:color="auto"/>
              <w:bottom w:val="nil"/>
              <w:right w:val="single" w:sz="4" w:space="0" w:color="auto"/>
            </w:tcBorders>
            <w:shd w:val="clear" w:color="auto" w:fill="auto"/>
          </w:tcPr>
          <w:p w:rsidR="005B3533" w:rsidRPr="005E48ED" w:rsidRDefault="005B3533" w:rsidP="005B3533">
            <w:pPr>
              <w:ind w:left="-108" w:right="-108"/>
              <w:jc w:val="center"/>
            </w:pPr>
            <w:r w:rsidRPr="005E48ED">
              <w:t>127 500,0</w:t>
            </w:r>
          </w:p>
        </w:tc>
        <w:tc>
          <w:tcPr>
            <w:tcW w:w="992" w:type="dxa"/>
            <w:tcBorders>
              <w:top w:val="nil"/>
              <w:left w:val="nil"/>
              <w:bottom w:val="nil"/>
              <w:right w:val="single" w:sz="4" w:space="0" w:color="auto"/>
            </w:tcBorders>
            <w:shd w:val="clear" w:color="auto" w:fill="auto"/>
          </w:tcPr>
          <w:p w:rsidR="005B3533" w:rsidRPr="005E48ED" w:rsidRDefault="005B3533" w:rsidP="005B3533">
            <w:pPr>
              <w:ind w:left="-108" w:right="-108"/>
              <w:jc w:val="center"/>
            </w:pPr>
            <w:r w:rsidRPr="005E48ED">
              <w:t>42 500,0</w:t>
            </w:r>
          </w:p>
        </w:tc>
        <w:tc>
          <w:tcPr>
            <w:tcW w:w="992" w:type="dxa"/>
            <w:tcBorders>
              <w:top w:val="nil"/>
              <w:left w:val="nil"/>
              <w:bottom w:val="nil"/>
              <w:right w:val="single" w:sz="4" w:space="0" w:color="auto"/>
            </w:tcBorders>
            <w:shd w:val="clear" w:color="auto" w:fill="auto"/>
          </w:tcPr>
          <w:p w:rsidR="005B3533" w:rsidRPr="005E48ED" w:rsidRDefault="005B3533" w:rsidP="005B3533">
            <w:pPr>
              <w:ind w:left="-108" w:right="-108"/>
              <w:jc w:val="center"/>
            </w:pPr>
            <w:r w:rsidRPr="005E48ED">
              <w:t>42 500,0</w:t>
            </w:r>
          </w:p>
        </w:tc>
        <w:tc>
          <w:tcPr>
            <w:tcW w:w="992" w:type="dxa"/>
            <w:tcBorders>
              <w:top w:val="nil"/>
              <w:left w:val="nil"/>
              <w:bottom w:val="nil"/>
              <w:right w:val="single" w:sz="4" w:space="0" w:color="auto"/>
            </w:tcBorders>
            <w:shd w:val="clear" w:color="auto" w:fill="auto"/>
          </w:tcPr>
          <w:p w:rsidR="005B3533" w:rsidRDefault="005B3533" w:rsidP="005B3533">
            <w:pPr>
              <w:ind w:left="-108" w:right="-108"/>
              <w:jc w:val="center"/>
            </w:pPr>
            <w:r w:rsidRPr="005E48ED">
              <w:t>42 500,0</w:t>
            </w:r>
          </w:p>
        </w:tc>
      </w:tr>
      <w:tr w:rsidR="005B3533" w:rsidRPr="00A47A61" w:rsidTr="00147AA6">
        <w:trPr>
          <w:trHeight w:val="20"/>
        </w:trPr>
        <w:tc>
          <w:tcPr>
            <w:tcW w:w="571" w:type="dxa"/>
            <w:vMerge/>
            <w:shd w:val="clear" w:color="auto" w:fill="auto"/>
          </w:tcPr>
          <w:p w:rsidR="005B3533" w:rsidRPr="00584359" w:rsidRDefault="005B3533" w:rsidP="005B3533">
            <w:pPr>
              <w:ind w:left="-103" w:right="-108"/>
              <w:jc w:val="center"/>
            </w:pPr>
          </w:p>
        </w:tc>
        <w:tc>
          <w:tcPr>
            <w:tcW w:w="2836" w:type="dxa"/>
            <w:vMerge/>
            <w:shd w:val="clear" w:color="auto" w:fill="FFFF00"/>
            <w:vAlign w:val="center"/>
          </w:tcPr>
          <w:p w:rsidR="005B3533" w:rsidRPr="00B84078" w:rsidRDefault="005B3533" w:rsidP="005B3533">
            <w:pPr>
              <w:jc w:val="both"/>
              <w:rPr>
                <w:spacing w:val="-2"/>
              </w:rPr>
            </w:pPr>
          </w:p>
        </w:tc>
        <w:tc>
          <w:tcPr>
            <w:tcW w:w="1418" w:type="dxa"/>
            <w:vMerge/>
            <w:shd w:val="clear" w:color="auto" w:fill="auto"/>
          </w:tcPr>
          <w:p w:rsidR="005B3533" w:rsidRPr="00A47A61" w:rsidRDefault="005B3533" w:rsidP="005B3533">
            <w:pPr>
              <w:jc w:val="center"/>
              <w:rPr>
                <w:highlight w:val="yellow"/>
              </w:rPr>
            </w:pPr>
          </w:p>
        </w:tc>
        <w:tc>
          <w:tcPr>
            <w:tcW w:w="1417" w:type="dxa"/>
            <w:tcBorders>
              <w:top w:val="nil"/>
              <w:bottom w:val="nil"/>
            </w:tcBorders>
            <w:shd w:val="clear" w:color="auto" w:fill="auto"/>
          </w:tcPr>
          <w:p w:rsidR="005B3533" w:rsidRPr="00C7422B" w:rsidRDefault="005B3533" w:rsidP="005B3533">
            <w:pPr>
              <w:jc w:val="center"/>
            </w:pPr>
            <w:r w:rsidRPr="00C7422B">
              <w:t>федеральный бюджет</w:t>
            </w:r>
          </w:p>
        </w:tc>
        <w:tc>
          <w:tcPr>
            <w:tcW w:w="993" w:type="dxa"/>
            <w:tcBorders>
              <w:top w:val="nil"/>
              <w:left w:val="single" w:sz="4" w:space="0" w:color="auto"/>
              <w:bottom w:val="nil"/>
              <w:right w:val="single" w:sz="4" w:space="0" w:color="auto"/>
            </w:tcBorders>
            <w:shd w:val="clear" w:color="auto" w:fill="auto"/>
          </w:tcPr>
          <w:p w:rsidR="005B3533" w:rsidRPr="00C7422B" w:rsidRDefault="005B3533" w:rsidP="005B3533">
            <w:pPr>
              <w:ind w:left="-108" w:right="-108"/>
              <w:jc w:val="center"/>
              <w:rPr>
                <w:color w:val="000000"/>
              </w:rPr>
            </w:pPr>
            <w:r w:rsidRPr="00C7422B">
              <w:rPr>
                <w:color w:val="000000"/>
              </w:rPr>
              <w:t>105 825,0</w:t>
            </w:r>
          </w:p>
        </w:tc>
        <w:tc>
          <w:tcPr>
            <w:tcW w:w="992" w:type="dxa"/>
            <w:tcBorders>
              <w:top w:val="nil"/>
              <w:left w:val="nil"/>
              <w:bottom w:val="nil"/>
              <w:right w:val="single" w:sz="4" w:space="0" w:color="auto"/>
            </w:tcBorders>
            <w:shd w:val="clear" w:color="auto" w:fill="auto"/>
          </w:tcPr>
          <w:p w:rsidR="005B3533" w:rsidRPr="00C7422B" w:rsidRDefault="005B3533" w:rsidP="005B3533">
            <w:pPr>
              <w:ind w:left="-108" w:right="-108"/>
              <w:jc w:val="center"/>
              <w:rPr>
                <w:color w:val="000000"/>
              </w:rPr>
            </w:pPr>
            <w:r w:rsidRPr="00C7422B">
              <w:rPr>
                <w:color w:val="000000"/>
              </w:rPr>
              <w:t>35 275,0</w:t>
            </w:r>
          </w:p>
        </w:tc>
        <w:tc>
          <w:tcPr>
            <w:tcW w:w="992" w:type="dxa"/>
            <w:tcBorders>
              <w:top w:val="nil"/>
              <w:left w:val="nil"/>
              <w:bottom w:val="nil"/>
              <w:right w:val="single" w:sz="4" w:space="0" w:color="auto"/>
            </w:tcBorders>
            <w:shd w:val="clear" w:color="auto" w:fill="auto"/>
          </w:tcPr>
          <w:p w:rsidR="005B3533" w:rsidRPr="00C7422B" w:rsidRDefault="005B3533" w:rsidP="005B3533">
            <w:pPr>
              <w:ind w:left="-108" w:right="-108"/>
              <w:jc w:val="center"/>
              <w:rPr>
                <w:color w:val="000000"/>
              </w:rPr>
            </w:pPr>
            <w:r w:rsidRPr="00C7422B">
              <w:rPr>
                <w:color w:val="000000"/>
              </w:rPr>
              <w:t>35 275,0</w:t>
            </w:r>
          </w:p>
        </w:tc>
        <w:tc>
          <w:tcPr>
            <w:tcW w:w="992" w:type="dxa"/>
            <w:tcBorders>
              <w:top w:val="nil"/>
              <w:left w:val="nil"/>
              <w:bottom w:val="nil"/>
              <w:right w:val="single" w:sz="4" w:space="0" w:color="auto"/>
            </w:tcBorders>
            <w:shd w:val="clear" w:color="auto" w:fill="auto"/>
          </w:tcPr>
          <w:p w:rsidR="005B3533" w:rsidRPr="00C7422B" w:rsidRDefault="005B3533" w:rsidP="005B3533">
            <w:pPr>
              <w:ind w:left="-108" w:right="-108"/>
              <w:jc w:val="center"/>
              <w:rPr>
                <w:color w:val="000000"/>
              </w:rPr>
            </w:pPr>
            <w:r w:rsidRPr="00C7422B">
              <w:rPr>
                <w:color w:val="000000"/>
              </w:rPr>
              <w:t>35 275,0</w:t>
            </w:r>
          </w:p>
        </w:tc>
      </w:tr>
      <w:tr w:rsidR="005B3533" w:rsidRPr="00A47A61" w:rsidTr="00147AA6">
        <w:trPr>
          <w:trHeight w:val="20"/>
        </w:trPr>
        <w:tc>
          <w:tcPr>
            <w:tcW w:w="571" w:type="dxa"/>
            <w:vMerge/>
            <w:shd w:val="clear" w:color="auto" w:fill="auto"/>
          </w:tcPr>
          <w:p w:rsidR="005B3533" w:rsidRPr="00584359" w:rsidRDefault="005B3533" w:rsidP="005B3533">
            <w:pPr>
              <w:jc w:val="center"/>
            </w:pPr>
          </w:p>
        </w:tc>
        <w:tc>
          <w:tcPr>
            <w:tcW w:w="2836" w:type="dxa"/>
            <w:vMerge/>
            <w:shd w:val="clear" w:color="auto" w:fill="FFFF00"/>
          </w:tcPr>
          <w:p w:rsidR="005B3533" w:rsidRPr="00B84078" w:rsidRDefault="005B3533" w:rsidP="005B3533">
            <w:pPr>
              <w:rPr>
                <w:spacing w:val="-2"/>
                <w:highlight w:val="yellow"/>
              </w:rPr>
            </w:pPr>
          </w:p>
        </w:tc>
        <w:tc>
          <w:tcPr>
            <w:tcW w:w="1418" w:type="dxa"/>
            <w:vMerge/>
            <w:shd w:val="clear" w:color="auto" w:fill="auto"/>
          </w:tcPr>
          <w:p w:rsidR="005B3533" w:rsidRPr="00A47A61" w:rsidRDefault="005B3533" w:rsidP="005B3533">
            <w:pPr>
              <w:jc w:val="center"/>
              <w:rPr>
                <w:highlight w:val="yellow"/>
              </w:rPr>
            </w:pPr>
          </w:p>
        </w:tc>
        <w:tc>
          <w:tcPr>
            <w:tcW w:w="1417" w:type="dxa"/>
            <w:tcBorders>
              <w:top w:val="nil"/>
            </w:tcBorders>
            <w:shd w:val="clear" w:color="auto" w:fill="auto"/>
          </w:tcPr>
          <w:p w:rsidR="005B3533" w:rsidRPr="00C7422B" w:rsidRDefault="005B3533" w:rsidP="005B3533">
            <w:pPr>
              <w:jc w:val="center"/>
            </w:pPr>
            <w:r w:rsidRPr="00C7422B">
              <w:t>областной бюджет</w:t>
            </w:r>
          </w:p>
        </w:tc>
        <w:tc>
          <w:tcPr>
            <w:tcW w:w="993" w:type="dxa"/>
            <w:tcBorders>
              <w:top w:val="nil"/>
              <w:left w:val="single" w:sz="4" w:space="0" w:color="auto"/>
              <w:right w:val="single" w:sz="4" w:space="0" w:color="auto"/>
            </w:tcBorders>
            <w:shd w:val="clear" w:color="auto" w:fill="auto"/>
          </w:tcPr>
          <w:p w:rsidR="005B3533" w:rsidRPr="00C7422B" w:rsidRDefault="005B3533" w:rsidP="005B3533">
            <w:pPr>
              <w:ind w:left="-108" w:right="-108"/>
              <w:jc w:val="center"/>
              <w:rPr>
                <w:color w:val="000000"/>
              </w:rPr>
            </w:pPr>
            <w:r w:rsidRPr="00C7422B">
              <w:rPr>
                <w:color w:val="000000"/>
              </w:rPr>
              <w:t>21 675,0</w:t>
            </w:r>
          </w:p>
        </w:tc>
        <w:tc>
          <w:tcPr>
            <w:tcW w:w="992" w:type="dxa"/>
            <w:tcBorders>
              <w:top w:val="nil"/>
              <w:left w:val="nil"/>
              <w:right w:val="single" w:sz="4" w:space="0" w:color="auto"/>
            </w:tcBorders>
            <w:shd w:val="clear" w:color="auto" w:fill="auto"/>
          </w:tcPr>
          <w:p w:rsidR="005B3533" w:rsidRPr="00C7422B" w:rsidRDefault="005B3533" w:rsidP="005B3533">
            <w:pPr>
              <w:ind w:left="-108" w:right="-108"/>
              <w:jc w:val="center"/>
              <w:rPr>
                <w:color w:val="000000"/>
              </w:rPr>
            </w:pPr>
            <w:r w:rsidRPr="00C7422B">
              <w:rPr>
                <w:color w:val="000000"/>
              </w:rPr>
              <w:t>7 225,0</w:t>
            </w:r>
          </w:p>
        </w:tc>
        <w:tc>
          <w:tcPr>
            <w:tcW w:w="992" w:type="dxa"/>
            <w:tcBorders>
              <w:top w:val="nil"/>
              <w:left w:val="nil"/>
              <w:right w:val="single" w:sz="4" w:space="0" w:color="auto"/>
            </w:tcBorders>
            <w:shd w:val="clear" w:color="auto" w:fill="auto"/>
          </w:tcPr>
          <w:p w:rsidR="005B3533" w:rsidRPr="00C7422B" w:rsidRDefault="005B3533" w:rsidP="005B3533">
            <w:pPr>
              <w:ind w:left="-108" w:right="-108"/>
              <w:jc w:val="center"/>
              <w:rPr>
                <w:color w:val="000000"/>
              </w:rPr>
            </w:pPr>
            <w:r w:rsidRPr="00C7422B">
              <w:rPr>
                <w:color w:val="000000"/>
              </w:rPr>
              <w:t>7 225,0</w:t>
            </w:r>
          </w:p>
        </w:tc>
        <w:tc>
          <w:tcPr>
            <w:tcW w:w="992" w:type="dxa"/>
            <w:tcBorders>
              <w:top w:val="nil"/>
              <w:left w:val="nil"/>
              <w:right w:val="single" w:sz="4" w:space="0" w:color="auto"/>
            </w:tcBorders>
            <w:shd w:val="clear" w:color="auto" w:fill="auto"/>
          </w:tcPr>
          <w:p w:rsidR="005B3533" w:rsidRPr="00C7422B" w:rsidRDefault="005B3533" w:rsidP="005B3533">
            <w:pPr>
              <w:ind w:left="-108" w:right="-108"/>
              <w:jc w:val="center"/>
              <w:rPr>
                <w:color w:val="000000"/>
              </w:rPr>
            </w:pPr>
            <w:r w:rsidRPr="00C7422B">
              <w:rPr>
                <w:color w:val="000000"/>
              </w:rPr>
              <w:t>7 225,0</w:t>
            </w:r>
          </w:p>
        </w:tc>
      </w:tr>
      <w:tr w:rsidR="005B3533" w:rsidRPr="00A47A61" w:rsidTr="00874B80">
        <w:trPr>
          <w:trHeight w:val="4297"/>
        </w:trPr>
        <w:tc>
          <w:tcPr>
            <w:tcW w:w="571" w:type="dxa"/>
            <w:shd w:val="clear" w:color="auto" w:fill="auto"/>
          </w:tcPr>
          <w:p w:rsidR="005B3533" w:rsidRPr="00584359" w:rsidRDefault="005B3533" w:rsidP="005B3533">
            <w:pPr>
              <w:jc w:val="center"/>
            </w:pPr>
            <w:r>
              <w:t>3.7.</w:t>
            </w:r>
          </w:p>
        </w:tc>
        <w:tc>
          <w:tcPr>
            <w:tcW w:w="2836" w:type="dxa"/>
            <w:shd w:val="clear" w:color="auto" w:fill="auto"/>
          </w:tcPr>
          <w:p w:rsidR="005B3533" w:rsidRPr="00B7545A" w:rsidRDefault="005B3533" w:rsidP="005B3533">
            <w:pPr>
              <w:jc w:val="both"/>
              <w:rPr>
                <w:spacing w:val="-2"/>
              </w:rPr>
            </w:pPr>
            <w:r w:rsidRPr="00B7545A">
              <w:rPr>
                <w:spacing w:val="-2"/>
              </w:rPr>
              <w:t>Обеспечена закладка и уход за многолетними насаждениями:</w:t>
            </w:r>
          </w:p>
          <w:p w:rsidR="005B3533" w:rsidRPr="00B7545A" w:rsidRDefault="005B3533" w:rsidP="005B3533">
            <w:pPr>
              <w:jc w:val="both"/>
              <w:rPr>
                <w:spacing w:val="-2"/>
              </w:rPr>
            </w:pPr>
            <w:r w:rsidRPr="00B7545A">
              <w:rPr>
                <w:spacing w:val="-2"/>
              </w:rPr>
              <w:t>- валовой сбор плодов и ягод в сельскохозяйственных организациях, крестьянских (фермерских) хозяйствах, включая индивидуальных предпринимателей;</w:t>
            </w:r>
          </w:p>
          <w:p w:rsidR="005B3533" w:rsidRPr="00B7545A" w:rsidRDefault="005B3533" w:rsidP="005B3533">
            <w:pPr>
              <w:jc w:val="both"/>
              <w:rPr>
                <w:spacing w:val="-2"/>
              </w:rPr>
            </w:pPr>
            <w:r w:rsidRPr="00B7545A">
              <w:rPr>
                <w:spacing w:val="-2"/>
              </w:rPr>
              <w:t>- 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w:t>
            </w:r>
          </w:p>
          <w:p w:rsidR="005B3533" w:rsidRPr="00B7545A" w:rsidRDefault="005B3533" w:rsidP="005B3533">
            <w:pPr>
              <w:jc w:val="both"/>
              <w:rPr>
                <w:spacing w:val="-2"/>
              </w:rPr>
            </w:pPr>
            <w:r w:rsidRPr="00B7545A">
              <w:rPr>
                <w:spacing w:val="-2"/>
              </w:rPr>
              <w:t>- 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 получающих субсидии по соответствующему направлению;</w:t>
            </w:r>
          </w:p>
          <w:p w:rsidR="005B3533" w:rsidRPr="00B84078" w:rsidRDefault="005B3533" w:rsidP="005B3533">
            <w:pPr>
              <w:jc w:val="both"/>
              <w:rPr>
                <w:spacing w:val="-2"/>
              </w:rPr>
            </w:pPr>
            <w:r w:rsidRPr="00B7545A">
              <w:rPr>
                <w:spacing w:val="-2"/>
              </w:rPr>
              <w:t>- площадь уходных работ за многолетними насаждениями (до вступления в товарное плодоношение, но не более трех лет с момента закладки садов интенсивного типа) в сельскохозяйственных организациях, крестьянских (фермерских) хозяйствах, включая индивидуальных предпринимателей</w:t>
            </w:r>
          </w:p>
        </w:tc>
        <w:tc>
          <w:tcPr>
            <w:tcW w:w="1418" w:type="dxa"/>
            <w:shd w:val="clear" w:color="auto" w:fill="auto"/>
          </w:tcPr>
          <w:p w:rsidR="005B3533" w:rsidRPr="00A47A61" w:rsidRDefault="005B3533" w:rsidP="005B3533">
            <w:pPr>
              <w:jc w:val="center"/>
              <w:rPr>
                <w:highlight w:val="yellow"/>
              </w:rPr>
            </w:pPr>
          </w:p>
        </w:tc>
        <w:tc>
          <w:tcPr>
            <w:tcW w:w="1417" w:type="dxa"/>
            <w:shd w:val="clear" w:color="auto" w:fill="auto"/>
            <w:vAlign w:val="center"/>
          </w:tcPr>
          <w:p w:rsidR="005B3533" w:rsidRPr="00A47A61" w:rsidRDefault="005B3533" w:rsidP="005B3533">
            <w:pPr>
              <w:rPr>
                <w:highlight w:val="yellow"/>
              </w:rPr>
            </w:pPr>
          </w:p>
        </w:tc>
        <w:tc>
          <w:tcPr>
            <w:tcW w:w="993" w:type="dxa"/>
            <w:shd w:val="clear" w:color="auto" w:fill="auto"/>
          </w:tcPr>
          <w:p w:rsidR="005B3533" w:rsidRPr="00A47A61" w:rsidRDefault="005B3533" w:rsidP="005B3533">
            <w:pPr>
              <w:ind w:right="-34"/>
              <w:jc w:val="center"/>
              <w:rPr>
                <w:highlight w:val="yellow"/>
              </w:rPr>
            </w:pPr>
          </w:p>
        </w:tc>
        <w:tc>
          <w:tcPr>
            <w:tcW w:w="992" w:type="dxa"/>
            <w:shd w:val="clear" w:color="auto" w:fill="auto"/>
          </w:tcPr>
          <w:p w:rsidR="005B3533" w:rsidRPr="00A47A61" w:rsidRDefault="005B3533" w:rsidP="005B3533">
            <w:pPr>
              <w:jc w:val="center"/>
              <w:rPr>
                <w:color w:val="22272F"/>
                <w:highlight w:val="yellow"/>
                <w:shd w:val="clear" w:color="auto" w:fill="FFFFFF"/>
              </w:rPr>
            </w:pPr>
          </w:p>
        </w:tc>
        <w:tc>
          <w:tcPr>
            <w:tcW w:w="992" w:type="dxa"/>
            <w:shd w:val="clear" w:color="auto" w:fill="auto"/>
          </w:tcPr>
          <w:p w:rsidR="005B3533" w:rsidRPr="00A47A61" w:rsidRDefault="005B3533" w:rsidP="005B3533">
            <w:pPr>
              <w:jc w:val="center"/>
              <w:rPr>
                <w:color w:val="22272F"/>
                <w:highlight w:val="yellow"/>
                <w:shd w:val="clear" w:color="auto" w:fill="FFFFFF"/>
              </w:rPr>
            </w:pPr>
          </w:p>
        </w:tc>
        <w:tc>
          <w:tcPr>
            <w:tcW w:w="992" w:type="dxa"/>
            <w:shd w:val="clear" w:color="auto" w:fill="auto"/>
          </w:tcPr>
          <w:p w:rsidR="005B3533" w:rsidRPr="00A47A61" w:rsidRDefault="005B3533" w:rsidP="005B3533">
            <w:pPr>
              <w:jc w:val="center"/>
              <w:rPr>
                <w:color w:val="22272F"/>
                <w:highlight w:val="yellow"/>
                <w:shd w:val="clear" w:color="auto" w:fill="FFFFFF"/>
              </w:rPr>
            </w:pPr>
          </w:p>
        </w:tc>
      </w:tr>
      <w:tr w:rsidR="005B3533" w:rsidRPr="00A47A61" w:rsidTr="00147AA6">
        <w:trPr>
          <w:trHeight w:val="340"/>
        </w:trPr>
        <w:tc>
          <w:tcPr>
            <w:tcW w:w="571" w:type="dxa"/>
            <w:vMerge w:val="restart"/>
            <w:shd w:val="clear" w:color="auto" w:fill="auto"/>
          </w:tcPr>
          <w:p w:rsidR="005B3533" w:rsidRDefault="005B3533" w:rsidP="005B3533">
            <w:pPr>
              <w:ind w:left="-103" w:right="-109"/>
              <w:jc w:val="center"/>
            </w:pPr>
            <w:r>
              <w:t>3.8.</w:t>
            </w:r>
          </w:p>
        </w:tc>
        <w:tc>
          <w:tcPr>
            <w:tcW w:w="2836" w:type="dxa"/>
            <w:vMerge w:val="restart"/>
            <w:shd w:val="clear" w:color="auto" w:fill="auto"/>
          </w:tcPr>
          <w:p w:rsidR="005B3533" w:rsidRPr="00874B80" w:rsidRDefault="005B3533" w:rsidP="005B3533">
            <w:pPr>
              <w:jc w:val="both"/>
              <w:rPr>
                <w:spacing w:val="-4"/>
              </w:rPr>
            </w:pPr>
            <w:r w:rsidRPr="00874B80">
              <w:rPr>
                <w:spacing w:val="-4"/>
              </w:rPr>
              <w:t xml:space="preserve">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на </w:t>
            </w:r>
            <w:r w:rsidRPr="00874B80">
              <w:rPr>
                <w:spacing w:val="-4"/>
              </w:rPr>
              <w:lastRenderedPageBreak/>
              <w:t>возмещение части затрат на закладку и (или) уход за многолетними насаждениями</w:t>
            </w:r>
          </w:p>
        </w:tc>
        <w:tc>
          <w:tcPr>
            <w:tcW w:w="1418" w:type="dxa"/>
            <w:vMerge w:val="restart"/>
            <w:shd w:val="clear" w:color="auto" w:fill="auto"/>
          </w:tcPr>
          <w:p w:rsidR="005B3533" w:rsidRPr="00A47A61" w:rsidRDefault="005B3533" w:rsidP="005B3533">
            <w:pPr>
              <w:jc w:val="center"/>
              <w:rPr>
                <w:highlight w:val="yellow"/>
              </w:rPr>
            </w:pPr>
            <w:r w:rsidRPr="00BF0E56">
              <w:lastRenderedPageBreak/>
              <w:t>Департамент Смоленской области по сельскому хозяйству и продовольствию</w:t>
            </w:r>
          </w:p>
        </w:tc>
        <w:tc>
          <w:tcPr>
            <w:tcW w:w="1417" w:type="dxa"/>
            <w:tcBorders>
              <w:bottom w:val="nil"/>
            </w:tcBorders>
            <w:shd w:val="clear" w:color="auto" w:fill="auto"/>
          </w:tcPr>
          <w:p w:rsidR="005B3533" w:rsidRPr="00A47A61" w:rsidRDefault="005B3533" w:rsidP="005B3533">
            <w:pPr>
              <w:jc w:val="center"/>
              <w:rPr>
                <w:highlight w:val="yellow"/>
              </w:rPr>
            </w:pPr>
          </w:p>
        </w:tc>
        <w:tc>
          <w:tcPr>
            <w:tcW w:w="993" w:type="dxa"/>
            <w:tcBorders>
              <w:bottom w:val="nil"/>
            </w:tcBorders>
            <w:shd w:val="clear" w:color="auto" w:fill="auto"/>
          </w:tcPr>
          <w:p w:rsidR="005B3533" w:rsidRPr="00C740C6" w:rsidRDefault="005B3533" w:rsidP="005B3533">
            <w:pPr>
              <w:jc w:val="center"/>
            </w:pPr>
            <w:r w:rsidRPr="005B3533">
              <w:t>91 657,0</w:t>
            </w:r>
          </w:p>
        </w:tc>
        <w:tc>
          <w:tcPr>
            <w:tcW w:w="992" w:type="dxa"/>
            <w:tcBorders>
              <w:bottom w:val="nil"/>
            </w:tcBorders>
            <w:shd w:val="clear" w:color="auto" w:fill="auto"/>
          </w:tcPr>
          <w:p w:rsidR="005B3533" w:rsidRPr="00C740C6" w:rsidRDefault="005B3533" w:rsidP="005B3533">
            <w:pPr>
              <w:jc w:val="center"/>
            </w:pPr>
            <w:r w:rsidRPr="005B3533">
              <w:t>27 817,0</w:t>
            </w:r>
          </w:p>
        </w:tc>
        <w:tc>
          <w:tcPr>
            <w:tcW w:w="992" w:type="dxa"/>
            <w:tcBorders>
              <w:bottom w:val="nil"/>
            </w:tcBorders>
            <w:shd w:val="clear" w:color="auto" w:fill="auto"/>
          </w:tcPr>
          <w:p w:rsidR="005B3533" w:rsidRPr="00C740C6" w:rsidRDefault="005B3533" w:rsidP="005B3533">
            <w:pPr>
              <w:jc w:val="center"/>
            </w:pPr>
            <w:r w:rsidRPr="00C740C6">
              <w:t>31 920,0</w:t>
            </w:r>
          </w:p>
        </w:tc>
        <w:tc>
          <w:tcPr>
            <w:tcW w:w="992" w:type="dxa"/>
            <w:tcBorders>
              <w:bottom w:val="nil"/>
            </w:tcBorders>
            <w:shd w:val="clear" w:color="auto" w:fill="auto"/>
          </w:tcPr>
          <w:p w:rsidR="005B3533" w:rsidRDefault="005B3533" w:rsidP="005B3533">
            <w:pPr>
              <w:jc w:val="center"/>
            </w:pPr>
            <w:r w:rsidRPr="00C740C6">
              <w:t>31 920,0</w:t>
            </w:r>
          </w:p>
        </w:tc>
      </w:tr>
      <w:tr w:rsidR="005B3533" w:rsidRPr="00A47A61" w:rsidTr="00147AA6">
        <w:trPr>
          <w:trHeight w:val="20"/>
        </w:trPr>
        <w:tc>
          <w:tcPr>
            <w:tcW w:w="571" w:type="dxa"/>
            <w:vMerge/>
            <w:shd w:val="clear" w:color="auto" w:fill="auto"/>
          </w:tcPr>
          <w:p w:rsidR="005B3533" w:rsidRPr="00584359" w:rsidRDefault="005B3533" w:rsidP="005B3533">
            <w:pPr>
              <w:ind w:left="-103" w:right="-109"/>
              <w:jc w:val="center"/>
            </w:pPr>
          </w:p>
        </w:tc>
        <w:tc>
          <w:tcPr>
            <w:tcW w:w="2836" w:type="dxa"/>
            <w:vMerge/>
            <w:shd w:val="clear" w:color="auto" w:fill="auto"/>
            <w:vAlign w:val="center"/>
          </w:tcPr>
          <w:p w:rsidR="005B3533" w:rsidRPr="00C509E7" w:rsidRDefault="005B3533" w:rsidP="005B3533">
            <w:pPr>
              <w:jc w:val="both"/>
              <w:rPr>
                <w:spacing w:val="-2"/>
              </w:rPr>
            </w:pPr>
          </w:p>
        </w:tc>
        <w:tc>
          <w:tcPr>
            <w:tcW w:w="1418" w:type="dxa"/>
            <w:vMerge/>
            <w:shd w:val="clear" w:color="auto" w:fill="auto"/>
          </w:tcPr>
          <w:p w:rsidR="005B3533" w:rsidRPr="00A47A61" w:rsidRDefault="005B3533" w:rsidP="005B3533">
            <w:pPr>
              <w:jc w:val="center"/>
              <w:rPr>
                <w:highlight w:val="yellow"/>
              </w:rPr>
            </w:pPr>
          </w:p>
        </w:tc>
        <w:tc>
          <w:tcPr>
            <w:tcW w:w="1417" w:type="dxa"/>
            <w:tcBorders>
              <w:top w:val="nil"/>
              <w:left w:val="single" w:sz="4" w:space="0" w:color="auto"/>
              <w:bottom w:val="nil"/>
              <w:right w:val="single" w:sz="4" w:space="0" w:color="auto"/>
            </w:tcBorders>
            <w:shd w:val="clear" w:color="auto" w:fill="auto"/>
          </w:tcPr>
          <w:p w:rsidR="005B3533" w:rsidRPr="00C7422B" w:rsidRDefault="005B3533" w:rsidP="005B3533">
            <w:pPr>
              <w:jc w:val="center"/>
            </w:pPr>
            <w:r w:rsidRPr="00C7422B">
              <w:t>федеральный бюджет</w:t>
            </w:r>
          </w:p>
        </w:tc>
        <w:tc>
          <w:tcPr>
            <w:tcW w:w="993" w:type="dxa"/>
            <w:tcBorders>
              <w:top w:val="nil"/>
              <w:left w:val="single" w:sz="4" w:space="0" w:color="auto"/>
              <w:bottom w:val="nil"/>
              <w:right w:val="single" w:sz="4" w:space="0" w:color="auto"/>
            </w:tcBorders>
            <w:shd w:val="clear" w:color="auto" w:fill="auto"/>
          </w:tcPr>
          <w:p w:rsidR="005B3533" w:rsidRPr="00C7422B" w:rsidRDefault="005B3533" w:rsidP="005B3533">
            <w:pPr>
              <w:jc w:val="center"/>
              <w:rPr>
                <w:color w:val="000000"/>
              </w:rPr>
            </w:pPr>
            <w:r w:rsidRPr="005B3533">
              <w:rPr>
                <w:color w:val="000000"/>
              </w:rPr>
              <w:t>76 075,3</w:t>
            </w:r>
          </w:p>
        </w:tc>
        <w:tc>
          <w:tcPr>
            <w:tcW w:w="992" w:type="dxa"/>
            <w:tcBorders>
              <w:top w:val="nil"/>
              <w:left w:val="nil"/>
              <w:bottom w:val="nil"/>
              <w:right w:val="single" w:sz="4" w:space="0" w:color="auto"/>
            </w:tcBorders>
            <w:shd w:val="clear" w:color="auto" w:fill="auto"/>
          </w:tcPr>
          <w:p w:rsidR="005B3533" w:rsidRPr="00C7422B" w:rsidRDefault="002B24FC" w:rsidP="005B3533">
            <w:pPr>
              <w:jc w:val="center"/>
              <w:rPr>
                <w:color w:val="000000"/>
              </w:rPr>
            </w:pPr>
            <w:r w:rsidRPr="002B24FC">
              <w:rPr>
                <w:color w:val="000000"/>
              </w:rPr>
              <w:t>23 088,1</w:t>
            </w:r>
          </w:p>
        </w:tc>
        <w:tc>
          <w:tcPr>
            <w:tcW w:w="992" w:type="dxa"/>
            <w:tcBorders>
              <w:top w:val="nil"/>
              <w:left w:val="nil"/>
              <w:bottom w:val="nil"/>
              <w:right w:val="single" w:sz="4" w:space="0" w:color="auto"/>
            </w:tcBorders>
            <w:shd w:val="clear" w:color="auto" w:fill="auto"/>
          </w:tcPr>
          <w:p w:rsidR="005B3533" w:rsidRPr="00C7422B" w:rsidRDefault="005B3533" w:rsidP="005B3533">
            <w:pPr>
              <w:jc w:val="center"/>
              <w:rPr>
                <w:color w:val="000000"/>
              </w:rPr>
            </w:pPr>
            <w:r w:rsidRPr="00C7422B">
              <w:rPr>
                <w:color w:val="000000"/>
              </w:rPr>
              <w:t>26 493,6</w:t>
            </w:r>
          </w:p>
        </w:tc>
        <w:tc>
          <w:tcPr>
            <w:tcW w:w="992" w:type="dxa"/>
            <w:tcBorders>
              <w:top w:val="nil"/>
              <w:left w:val="nil"/>
              <w:bottom w:val="nil"/>
              <w:right w:val="single" w:sz="4" w:space="0" w:color="auto"/>
            </w:tcBorders>
            <w:shd w:val="clear" w:color="auto" w:fill="auto"/>
          </w:tcPr>
          <w:p w:rsidR="005B3533" w:rsidRPr="00C7422B" w:rsidRDefault="005B3533" w:rsidP="005B3533">
            <w:pPr>
              <w:jc w:val="center"/>
              <w:rPr>
                <w:color w:val="000000"/>
              </w:rPr>
            </w:pPr>
            <w:r w:rsidRPr="00C7422B">
              <w:rPr>
                <w:color w:val="000000"/>
              </w:rPr>
              <w:t>26 493,6</w:t>
            </w:r>
          </w:p>
        </w:tc>
      </w:tr>
      <w:tr w:rsidR="005B3533" w:rsidRPr="00A47A61" w:rsidTr="00147AA6">
        <w:trPr>
          <w:trHeight w:val="20"/>
        </w:trPr>
        <w:tc>
          <w:tcPr>
            <w:tcW w:w="571" w:type="dxa"/>
            <w:vMerge/>
            <w:shd w:val="clear" w:color="auto" w:fill="auto"/>
          </w:tcPr>
          <w:p w:rsidR="005B3533" w:rsidRPr="00584359" w:rsidRDefault="005B3533" w:rsidP="005B3533">
            <w:pPr>
              <w:jc w:val="center"/>
            </w:pPr>
          </w:p>
        </w:tc>
        <w:tc>
          <w:tcPr>
            <w:tcW w:w="2836" w:type="dxa"/>
            <w:vMerge/>
            <w:shd w:val="clear" w:color="auto" w:fill="auto"/>
          </w:tcPr>
          <w:p w:rsidR="005B3533" w:rsidRPr="00C509E7" w:rsidRDefault="005B3533" w:rsidP="005B3533">
            <w:pPr>
              <w:rPr>
                <w:spacing w:val="-2"/>
                <w:highlight w:val="yellow"/>
              </w:rPr>
            </w:pPr>
          </w:p>
        </w:tc>
        <w:tc>
          <w:tcPr>
            <w:tcW w:w="1418" w:type="dxa"/>
            <w:vMerge/>
            <w:shd w:val="clear" w:color="auto" w:fill="auto"/>
          </w:tcPr>
          <w:p w:rsidR="005B3533" w:rsidRPr="00A47A61" w:rsidRDefault="005B3533" w:rsidP="005B3533">
            <w:pPr>
              <w:jc w:val="center"/>
              <w:rPr>
                <w:highlight w:val="yellow"/>
              </w:rPr>
            </w:pPr>
          </w:p>
        </w:tc>
        <w:tc>
          <w:tcPr>
            <w:tcW w:w="1417" w:type="dxa"/>
            <w:tcBorders>
              <w:top w:val="nil"/>
              <w:left w:val="single" w:sz="4" w:space="0" w:color="auto"/>
              <w:bottom w:val="single" w:sz="4" w:space="0" w:color="auto"/>
              <w:right w:val="single" w:sz="4" w:space="0" w:color="auto"/>
            </w:tcBorders>
            <w:shd w:val="clear" w:color="auto" w:fill="auto"/>
          </w:tcPr>
          <w:p w:rsidR="005B3533" w:rsidRPr="00C7422B" w:rsidRDefault="005B3533" w:rsidP="005B3533">
            <w:pPr>
              <w:jc w:val="center"/>
            </w:pPr>
            <w:r w:rsidRPr="00C7422B">
              <w:t>областной бюджет</w:t>
            </w:r>
          </w:p>
        </w:tc>
        <w:tc>
          <w:tcPr>
            <w:tcW w:w="993" w:type="dxa"/>
            <w:tcBorders>
              <w:top w:val="nil"/>
              <w:left w:val="single" w:sz="4" w:space="0" w:color="auto"/>
              <w:bottom w:val="single" w:sz="4" w:space="0" w:color="auto"/>
              <w:right w:val="single" w:sz="4" w:space="0" w:color="auto"/>
            </w:tcBorders>
            <w:shd w:val="clear" w:color="auto" w:fill="auto"/>
          </w:tcPr>
          <w:p w:rsidR="005B3533" w:rsidRPr="00C7422B" w:rsidRDefault="005B3533" w:rsidP="005B3533">
            <w:pPr>
              <w:jc w:val="center"/>
              <w:rPr>
                <w:color w:val="000000"/>
              </w:rPr>
            </w:pPr>
            <w:r w:rsidRPr="005B3533">
              <w:rPr>
                <w:color w:val="000000"/>
              </w:rPr>
              <w:t>15 581,7</w:t>
            </w:r>
          </w:p>
        </w:tc>
        <w:tc>
          <w:tcPr>
            <w:tcW w:w="992" w:type="dxa"/>
            <w:tcBorders>
              <w:top w:val="nil"/>
              <w:left w:val="nil"/>
              <w:bottom w:val="single" w:sz="4" w:space="0" w:color="auto"/>
              <w:right w:val="single" w:sz="4" w:space="0" w:color="auto"/>
            </w:tcBorders>
            <w:shd w:val="clear" w:color="auto" w:fill="auto"/>
          </w:tcPr>
          <w:p w:rsidR="005B3533" w:rsidRPr="00C7422B" w:rsidRDefault="002B24FC" w:rsidP="005B3533">
            <w:pPr>
              <w:jc w:val="center"/>
              <w:rPr>
                <w:color w:val="000000"/>
              </w:rPr>
            </w:pPr>
            <w:r w:rsidRPr="002B24FC">
              <w:rPr>
                <w:color w:val="000000"/>
              </w:rPr>
              <w:t>4 728,9</w:t>
            </w:r>
          </w:p>
        </w:tc>
        <w:tc>
          <w:tcPr>
            <w:tcW w:w="992" w:type="dxa"/>
            <w:tcBorders>
              <w:top w:val="nil"/>
              <w:left w:val="nil"/>
              <w:bottom w:val="single" w:sz="4" w:space="0" w:color="auto"/>
              <w:right w:val="single" w:sz="4" w:space="0" w:color="auto"/>
            </w:tcBorders>
            <w:shd w:val="clear" w:color="auto" w:fill="auto"/>
          </w:tcPr>
          <w:p w:rsidR="005B3533" w:rsidRPr="00C7422B" w:rsidRDefault="005B3533" w:rsidP="005B3533">
            <w:pPr>
              <w:jc w:val="center"/>
              <w:rPr>
                <w:color w:val="000000"/>
              </w:rPr>
            </w:pPr>
            <w:r w:rsidRPr="00C7422B">
              <w:rPr>
                <w:color w:val="000000"/>
              </w:rPr>
              <w:t>5 426,4</w:t>
            </w:r>
          </w:p>
        </w:tc>
        <w:tc>
          <w:tcPr>
            <w:tcW w:w="992" w:type="dxa"/>
            <w:tcBorders>
              <w:top w:val="nil"/>
              <w:left w:val="nil"/>
              <w:bottom w:val="single" w:sz="4" w:space="0" w:color="auto"/>
              <w:right w:val="single" w:sz="4" w:space="0" w:color="auto"/>
            </w:tcBorders>
            <w:shd w:val="clear" w:color="auto" w:fill="auto"/>
          </w:tcPr>
          <w:p w:rsidR="005B3533" w:rsidRPr="00C7422B" w:rsidRDefault="005B3533" w:rsidP="005B3533">
            <w:pPr>
              <w:jc w:val="center"/>
              <w:rPr>
                <w:color w:val="000000"/>
              </w:rPr>
            </w:pPr>
            <w:r w:rsidRPr="00C7422B">
              <w:rPr>
                <w:color w:val="000000"/>
              </w:rPr>
              <w:t>5 426,4</w:t>
            </w:r>
          </w:p>
        </w:tc>
      </w:tr>
      <w:tr w:rsidR="005B3533" w:rsidRPr="00A47A61" w:rsidTr="00147AA6">
        <w:trPr>
          <w:trHeight w:val="20"/>
        </w:trPr>
        <w:tc>
          <w:tcPr>
            <w:tcW w:w="571" w:type="dxa"/>
            <w:shd w:val="clear" w:color="auto" w:fill="auto"/>
          </w:tcPr>
          <w:p w:rsidR="005B3533" w:rsidRPr="00584359" w:rsidRDefault="005B3533" w:rsidP="005B3533">
            <w:pPr>
              <w:jc w:val="center"/>
            </w:pPr>
            <w:r>
              <w:t>3.9.</w:t>
            </w:r>
          </w:p>
        </w:tc>
        <w:tc>
          <w:tcPr>
            <w:tcW w:w="2836" w:type="dxa"/>
            <w:shd w:val="clear" w:color="auto" w:fill="auto"/>
          </w:tcPr>
          <w:p w:rsidR="005B3533" w:rsidRPr="00C509E7" w:rsidRDefault="005B3533" w:rsidP="005B3533">
            <w:pPr>
              <w:jc w:val="both"/>
              <w:rPr>
                <w:spacing w:val="-2"/>
              </w:rPr>
            </w:pPr>
            <w:r w:rsidRPr="00C509E7">
              <w:rPr>
                <w:spacing w:val="-2"/>
              </w:rPr>
              <w:t>Обеспечено ведение племенной деятельности:</w:t>
            </w:r>
          </w:p>
          <w:p w:rsidR="005B3533" w:rsidRPr="00C509E7" w:rsidRDefault="005B3533" w:rsidP="005B3533">
            <w:pPr>
              <w:jc w:val="both"/>
              <w:rPr>
                <w:spacing w:val="-2"/>
              </w:rPr>
            </w:pPr>
            <w:r w:rsidRPr="00C509E7">
              <w:rPr>
                <w:spacing w:val="-2"/>
              </w:rPr>
              <w:t>- численность племенных быков-производителей, оцененных по качеству потомства или находящихся в процессе оценки этого качества;</w:t>
            </w:r>
          </w:p>
          <w:p w:rsidR="005B3533" w:rsidRPr="00C509E7" w:rsidRDefault="005B3533" w:rsidP="005B3533">
            <w:pPr>
              <w:jc w:val="both"/>
              <w:rPr>
                <w:spacing w:val="-2"/>
              </w:rPr>
            </w:pPr>
            <w:r w:rsidRPr="00C509E7">
              <w:rPr>
                <w:spacing w:val="-2"/>
              </w:rPr>
              <w:t>- численность племенного маточного поголовья сельскохозяйственных животных (в пересчете на условные головы);</w:t>
            </w:r>
          </w:p>
          <w:p w:rsidR="005B3533" w:rsidRPr="00C509E7" w:rsidRDefault="005B3533" w:rsidP="005B3533">
            <w:pPr>
              <w:jc w:val="both"/>
              <w:rPr>
                <w:spacing w:val="-2"/>
              </w:rPr>
            </w:pPr>
            <w:r w:rsidRPr="00C509E7">
              <w:rPr>
                <w:spacing w:val="-2"/>
              </w:rPr>
              <w:t>- численность племенного маточного поголовья сельскохозяйственных животных (в пересчете на условные головы) в сельскохозяйственных организациях, крестьянских (фермерских) хозяйствах и у индивидуальных предпринимателей, получающих субсидии по соответствующему направлению</w:t>
            </w:r>
          </w:p>
        </w:tc>
        <w:tc>
          <w:tcPr>
            <w:tcW w:w="1418" w:type="dxa"/>
            <w:shd w:val="clear" w:color="auto" w:fill="auto"/>
          </w:tcPr>
          <w:p w:rsidR="005B3533" w:rsidRPr="00A47A61" w:rsidRDefault="005B3533" w:rsidP="005B3533">
            <w:pPr>
              <w:jc w:val="center"/>
              <w:rPr>
                <w:highlight w:val="yellow"/>
              </w:rPr>
            </w:pPr>
          </w:p>
        </w:tc>
        <w:tc>
          <w:tcPr>
            <w:tcW w:w="1417" w:type="dxa"/>
            <w:shd w:val="clear" w:color="auto" w:fill="auto"/>
            <w:vAlign w:val="center"/>
          </w:tcPr>
          <w:p w:rsidR="005B3533" w:rsidRPr="00A47A61" w:rsidRDefault="005B3533" w:rsidP="005B3533">
            <w:pPr>
              <w:rPr>
                <w:highlight w:val="yellow"/>
              </w:rPr>
            </w:pPr>
          </w:p>
        </w:tc>
        <w:tc>
          <w:tcPr>
            <w:tcW w:w="993" w:type="dxa"/>
            <w:shd w:val="clear" w:color="auto" w:fill="auto"/>
          </w:tcPr>
          <w:p w:rsidR="005B3533" w:rsidRPr="00A47A61" w:rsidRDefault="005B3533" w:rsidP="005B3533">
            <w:pPr>
              <w:ind w:right="-34"/>
              <w:jc w:val="center"/>
              <w:rPr>
                <w:highlight w:val="yellow"/>
              </w:rPr>
            </w:pPr>
          </w:p>
        </w:tc>
        <w:tc>
          <w:tcPr>
            <w:tcW w:w="992" w:type="dxa"/>
            <w:shd w:val="clear" w:color="auto" w:fill="auto"/>
          </w:tcPr>
          <w:p w:rsidR="005B3533" w:rsidRPr="00A47A61" w:rsidRDefault="005B3533" w:rsidP="005B3533">
            <w:pPr>
              <w:jc w:val="center"/>
              <w:rPr>
                <w:color w:val="22272F"/>
                <w:highlight w:val="yellow"/>
                <w:shd w:val="clear" w:color="auto" w:fill="FFFFFF"/>
              </w:rPr>
            </w:pPr>
          </w:p>
        </w:tc>
        <w:tc>
          <w:tcPr>
            <w:tcW w:w="992" w:type="dxa"/>
            <w:shd w:val="clear" w:color="auto" w:fill="auto"/>
          </w:tcPr>
          <w:p w:rsidR="005B3533" w:rsidRPr="00A47A61" w:rsidRDefault="005B3533" w:rsidP="005B3533">
            <w:pPr>
              <w:jc w:val="center"/>
              <w:rPr>
                <w:color w:val="22272F"/>
                <w:highlight w:val="yellow"/>
                <w:shd w:val="clear" w:color="auto" w:fill="FFFFFF"/>
              </w:rPr>
            </w:pPr>
          </w:p>
        </w:tc>
        <w:tc>
          <w:tcPr>
            <w:tcW w:w="992" w:type="dxa"/>
            <w:shd w:val="clear" w:color="auto" w:fill="auto"/>
          </w:tcPr>
          <w:p w:rsidR="005B3533" w:rsidRPr="00A47A61" w:rsidRDefault="005B3533" w:rsidP="005B3533">
            <w:pPr>
              <w:jc w:val="center"/>
              <w:rPr>
                <w:color w:val="22272F"/>
                <w:highlight w:val="yellow"/>
                <w:shd w:val="clear" w:color="auto" w:fill="FFFFFF"/>
              </w:rPr>
            </w:pPr>
          </w:p>
        </w:tc>
      </w:tr>
      <w:tr w:rsidR="005B3533" w:rsidRPr="00A47A61" w:rsidTr="00147AA6">
        <w:trPr>
          <w:trHeight w:val="340"/>
        </w:trPr>
        <w:tc>
          <w:tcPr>
            <w:tcW w:w="571" w:type="dxa"/>
            <w:vMerge w:val="restart"/>
            <w:shd w:val="clear" w:color="auto" w:fill="auto"/>
          </w:tcPr>
          <w:p w:rsidR="005B3533" w:rsidRDefault="005B3533" w:rsidP="005B3533">
            <w:pPr>
              <w:ind w:left="-128" w:right="-109"/>
              <w:jc w:val="center"/>
            </w:pPr>
            <w:r>
              <w:t>3.10.</w:t>
            </w:r>
          </w:p>
        </w:tc>
        <w:tc>
          <w:tcPr>
            <w:tcW w:w="2836" w:type="dxa"/>
            <w:vMerge w:val="restart"/>
            <w:shd w:val="clear" w:color="auto" w:fill="auto"/>
          </w:tcPr>
          <w:p w:rsidR="005B3533" w:rsidRPr="00C509E7" w:rsidRDefault="005B3533" w:rsidP="005B3533">
            <w:pPr>
              <w:jc w:val="both"/>
              <w:rPr>
                <w:spacing w:val="-2"/>
              </w:rPr>
            </w:pPr>
            <w:r w:rsidRPr="00C509E7">
              <w:rPr>
                <w:spacing w:val="-2"/>
              </w:rPr>
              <w:t>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племенного животноводства</w:t>
            </w:r>
          </w:p>
        </w:tc>
        <w:tc>
          <w:tcPr>
            <w:tcW w:w="1418" w:type="dxa"/>
            <w:vMerge w:val="restart"/>
            <w:shd w:val="clear" w:color="auto" w:fill="auto"/>
          </w:tcPr>
          <w:p w:rsidR="005B3533" w:rsidRPr="00A47A61" w:rsidRDefault="005B3533" w:rsidP="005B3533">
            <w:pPr>
              <w:jc w:val="center"/>
              <w:rPr>
                <w:highlight w:val="yellow"/>
              </w:rPr>
            </w:pPr>
            <w:r w:rsidRPr="00BF0E56">
              <w:t>Департамент Смоленской области по сельскому хозяйству и продовольствию</w:t>
            </w:r>
          </w:p>
        </w:tc>
        <w:tc>
          <w:tcPr>
            <w:tcW w:w="1417" w:type="dxa"/>
            <w:tcBorders>
              <w:bottom w:val="nil"/>
            </w:tcBorders>
            <w:shd w:val="clear" w:color="auto" w:fill="auto"/>
          </w:tcPr>
          <w:p w:rsidR="005B3533" w:rsidRPr="00A47A61" w:rsidRDefault="005B3533" w:rsidP="005B3533">
            <w:pPr>
              <w:jc w:val="center"/>
              <w:rPr>
                <w:highlight w:val="yellow"/>
              </w:rPr>
            </w:pPr>
          </w:p>
        </w:tc>
        <w:tc>
          <w:tcPr>
            <w:tcW w:w="993" w:type="dxa"/>
            <w:tcBorders>
              <w:bottom w:val="nil"/>
            </w:tcBorders>
            <w:shd w:val="clear" w:color="auto" w:fill="auto"/>
          </w:tcPr>
          <w:p w:rsidR="005B3533" w:rsidRPr="008C434C" w:rsidRDefault="005B3533" w:rsidP="005B3533">
            <w:pPr>
              <w:ind w:left="-108" w:right="-108"/>
              <w:jc w:val="center"/>
            </w:pPr>
            <w:r w:rsidRPr="008C434C">
              <w:t>118 800,0</w:t>
            </w:r>
          </w:p>
        </w:tc>
        <w:tc>
          <w:tcPr>
            <w:tcW w:w="992" w:type="dxa"/>
            <w:tcBorders>
              <w:bottom w:val="nil"/>
            </w:tcBorders>
            <w:shd w:val="clear" w:color="auto" w:fill="auto"/>
          </w:tcPr>
          <w:p w:rsidR="005B3533" w:rsidRPr="008C434C" w:rsidRDefault="005B3533" w:rsidP="005B3533">
            <w:pPr>
              <w:ind w:left="-108" w:right="-108"/>
              <w:jc w:val="center"/>
            </w:pPr>
            <w:r w:rsidRPr="008C434C">
              <w:t>39 600,0</w:t>
            </w:r>
          </w:p>
        </w:tc>
        <w:tc>
          <w:tcPr>
            <w:tcW w:w="992" w:type="dxa"/>
            <w:tcBorders>
              <w:bottom w:val="nil"/>
            </w:tcBorders>
            <w:shd w:val="clear" w:color="auto" w:fill="auto"/>
          </w:tcPr>
          <w:p w:rsidR="005B3533" w:rsidRPr="008C434C" w:rsidRDefault="005B3533" w:rsidP="005B3533">
            <w:pPr>
              <w:ind w:left="-108" w:right="-108"/>
              <w:jc w:val="center"/>
            </w:pPr>
            <w:r w:rsidRPr="008C434C">
              <w:t>39 600,0</w:t>
            </w:r>
          </w:p>
        </w:tc>
        <w:tc>
          <w:tcPr>
            <w:tcW w:w="992" w:type="dxa"/>
            <w:tcBorders>
              <w:bottom w:val="nil"/>
            </w:tcBorders>
            <w:shd w:val="clear" w:color="auto" w:fill="auto"/>
          </w:tcPr>
          <w:p w:rsidR="005B3533" w:rsidRDefault="005B3533" w:rsidP="005B3533">
            <w:pPr>
              <w:ind w:left="-108" w:right="-108"/>
              <w:jc w:val="center"/>
            </w:pPr>
            <w:r w:rsidRPr="008C434C">
              <w:t>39 600,0</w:t>
            </w:r>
          </w:p>
        </w:tc>
      </w:tr>
      <w:tr w:rsidR="005B3533" w:rsidRPr="00A47A61" w:rsidTr="00147AA6">
        <w:trPr>
          <w:trHeight w:val="20"/>
        </w:trPr>
        <w:tc>
          <w:tcPr>
            <w:tcW w:w="571" w:type="dxa"/>
            <w:vMerge/>
            <w:shd w:val="clear" w:color="auto" w:fill="auto"/>
          </w:tcPr>
          <w:p w:rsidR="005B3533" w:rsidRPr="00584359" w:rsidRDefault="005B3533" w:rsidP="005B3533">
            <w:pPr>
              <w:ind w:left="-128" w:right="-109"/>
              <w:jc w:val="center"/>
            </w:pPr>
          </w:p>
        </w:tc>
        <w:tc>
          <w:tcPr>
            <w:tcW w:w="2836" w:type="dxa"/>
            <w:vMerge/>
            <w:shd w:val="clear" w:color="auto" w:fill="auto"/>
            <w:vAlign w:val="center"/>
          </w:tcPr>
          <w:p w:rsidR="005B3533" w:rsidRPr="00C509E7" w:rsidRDefault="005B3533" w:rsidP="005B3533">
            <w:pPr>
              <w:jc w:val="both"/>
              <w:rPr>
                <w:spacing w:val="-2"/>
              </w:rPr>
            </w:pPr>
          </w:p>
        </w:tc>
        <w:tc>
          <w:tcPr>
            <w:tcW w:w="1418" w:type="dxa"/>
            <w:vMerge/>
            <w:shd w:val="clear" w:color="auto" w:fill="auto"/>
          </w:tcPr>
          <w:p w:rsidR="005B3533" w:rsidRPr="00A47A61" w:rsidRDefault="005B3533" w:rsidP="005B3533">
            <w:pPr>
              <w:jc w:val="center"/>
              <w:rPr>
                <w:highlight w:val="yellow"/>
              </w:rPr>
            </w:pPr>
          </w:p>
        </w:tc>
        <w:tc>
          <w:tcPr>
            <w:tcW w:w="1417" w:type="dxa"/>
            <w:tcBorders>
              <w:top w:val="nil"/>
              <w:left w:val="single" w:sz="4" w:space="0" w:color="auto"/>
              <w:bottom w:val="nil"/>
              <w:right w:val="single" w:sz="4" w:space="0" w:color="auto"/>
            </w:tcBorders>
            <w:shd w:val="clear" w:color="auto" w:fill="auto"/>
          </w:tcPr>
          <w:p w:rsidR="005B3533" w:rsidRPr="00C7422B" w:rsidRDefault="005B3533" w:rsidP="005B3533">
            <w:pPr>
              <w:jc w:val="center"/>
            </w:pPr>
            <w:r w:rsidRPr="00C7422B">
              <w:t>федеральный бюджет</w:t>
            </w:r>
          </w:p>
        </w:tc>
        <w:tc>
          <w:tcPr>
            <w:tcW w:w="993" w:type="dxa"/>
            <w:tcBorders>
              <w:top w:val="nil"/>
              <w:left w:val="single" w:sz="4" w:space="0" w:color="auto"/>
              <w:bottom w:val="nil"/>
              <w:right w:val="single" w:sz="4" w:space="0" w:color="auto"/>
            </w:tcBorders>
            <w:shd w:val="clear" w:color="auto" w:fill="auto"/>
          </w:tcPr>
          <w:p w:rsidR="005B3533" w:rsidRPr="00C7422B" w:rsidRDefault="005B3533" w:rsidP="005B3533">
            <w:pPr>
              <w:jc w:val="center"/>
              <w:rPr>
                <w:color w:val="000000"/>
              </w:rPr>
            </w:pPr>
            <w:r w:rsidRPr="00C7422B">
              <w:rPr>
                <w:color w:val="000000"/>
              </w:rPr>
              <w:t>98 604,0</w:t>
            </w:r>
          </w:p>
        </w:tc>
        <w:tc>
          <w:tcPr>
            <w:tcW w:w="992" w:type="dxa"/>
            <w:tcBorders>
              <w:top w:val="nil"/>
              <w:left w:val="nil"/>
              <w:bottom w:val="nil"/>
              <w:right w:val="single" w:sz="4" w:space="0" w:color="auto"/>
            </w:tcBorders>
            <w:shd w:val="clear" w:color="auto" w:fill="auto"/>
          </w:tcPr>
          <w:p w:rsidR="005B3533" w:rsidRPr="00C7422B" w:rsidRDefault="005B3533" w:rsidP="005B3533">
            <w:pPr>
              <w:jc w:val="center"/>
              <w:rPr>
                <w:color w:val="000000"/>
              </w:rPr>
            </w:pPr>
            <w:r w:rsidRPr="00C7422B">
              <w:rPr>
                <w:color w:val="000000"/>
              </w:rPr>
              <w:t>32 868,0</w:t>
            </w:r>
          </w:p>
        </w:tc>
        <w:tc>
          <w:tcPr>
            <w:tcW w:w="992" w:type="dxa"/>
            <w:tcBorders>
              <w:top w:val="nil"/>
              <w:left w:val="nil"/>
              <w:bottom w:val="nil"/>
              <w:right w:val="single" w:sz="4" w:space="0" w:color="auto"/>
            </w:tcBorders>
            <w:shd w:val="clear" w:color="auto" w:fill="auto"/>
          </w:tcPr>
          <w:p w:rsidR="005B3533" w:rsidRPr="00C7422B" w:rsidRDefault="005B3533" w:rsidP="005B3533">
            <w:pPr>
              <w:jc w:val="center"/>
              <w:rPr>
                <w:color w:val="000000"/>
              </w:rPr>
            </w:pPr>
            <w:r w:rsidRPr="00C7422B">
              <w:rPr>
                <w:color w:val="000000"/>
              </w:rPr>
              <w:t>32 868,0</w:t>
            </w:r>
          </w:p>
        </w:tc>
        <w:tc>
          <w:tcPr>
            <w:tcW w:w="992" w:type="dxa"/>
            <w:tcBorders>
              <w:top w:val="nil"/>
              <w:left w:val="nil"/>
              <w:bottom w:val="nil"/>
              <w:right w:val="single" w:sz="4" w:space="0" w:color="auto"/>
            </w:tcBorders>
            <w:shd w:val="clear" w:color="auto" w:fill="auto"/>
          </w:tcPr>
          <w:p w:rsidR="005B3533" w:rsidRPr="00C7422B" w:rsidRDefault="005B3533" w:rsidP="005B3533">
            <w:pPr>
              <w:jc w:val="center"/>
              <w:rPr>
                <w:color w:val="000000"/>
              </w:rPr>
            </w:pPr>
            <w:r w:rsidRPr="00C7422B">
              <w:rPr>
                <w:color w:val="000000"/>
              </w:rPr>
              <w:t>32 868,0</w:t>
            </w:r>
          </w:p>
        </w:tc>
      </w:tr>
      <w:tr w:rsidR="005B3533" w:rsidRPr="00A47A61" w:rsidTr="00147AA6">
        <w:trPr>
          <w:trHeight w:val="20"/>
        </w:trPr>
        <w:tc>
          <w:tcPr>
            <w:tcW w:w="571" w:type="dxa"/>
            <w:vMerge/>
            <w:tcBorders>
              <w:bottom w:val="single" w:sz="4" w:space="0" w:color="auto"/>
            </w:tcBorders>
            <w:shd w:val="clear" w:color="auto" w:fill="auto"/>
          </w:tcPr>
          <w:p w:rsidR="005B3533" w:rsidRPr="00584359" w:rsidRDefault="005B3533" w:rsidP="005B3533">
            <w:pPr>
              <w:ind w:left="-128" w:right="-109"/>
              <w:jc w:val="center"/>
            </w:pPr>
          </w:p>
        </w:tc>
        <w:tc>
          <w:tcPr>
            <w:tcW w:w="2836" w:type="dxa"/>
            <w:vMerge/>
            <w:tcBorders>
              <w:bottom w:val="single" w:sz="4" w:space="0" w:color="auto"/>
            </w:tcBorders>
            <w:shd w:val="clear" w:color="auto" w:fill="auto"/>
            <w:vAlign w:val="center"/>
          </w:tcPr>
          <w:p w:rsidR="005B3533" w:rsidRPr="00C509E7" w:rsidRDefault="005B3533" w:rsidP="005B3533">
            <w:pPr>
              <w:ind w:left="34" w:right="-108"/>
              <w:rPr>
                <w:spacing w:val="-2"/>
                <w:highlight w:val="yellow"/>
              </w:rPr>
            </w:pPr>
          </w:p>
        </w:tc>
        <w:tc>
          <w:tcPr>
            <w:tcW w:w="1418" w:type="dxa"/>
            <w:vMerge/>
            <w:tcBorders>
              <w:bottom w:val="single" w:sz="4" w:space="0" w:color="auto"/>
            </w:tcBorders>
            <w:shd w:val="clear" w:color="auto" w:fill="auto"/>
          </w:tcPr>
          <w:p w:rsidR="005B3533" w:rsidRPr="00A47A61" w:rsidRDefault="005B3533" w:rsidP="005B3533">
            <w:pPr>
              <w:jc w:val="center"/>
              <w:rPr>
                <w:highlight w:val="yellow"/>
              </w:rPr>
            </w:pPr>
          </w:p>
        </w:tc>
        <w:tc>
          <w:tcPr>
            <w:tcW w:w="1417" w:type="dxa"/>
            <w:tcBorders>
              <w:top w:val="nil"/>
              <w:left w:val="single" w:sz="4" w:space="0" w:color="auto"/>
              <w:bottom w:val="single" w:sz="4" w:space="0" w:color="auto"/>
              <w:right w:val="single" w:sz="4" w:space="0" w:color="auto"/>
            </w:tcBorders>
            <w:shd w:val="clear" w:color="auto" w:fill="auto"/>
          </w:tcPr>
          <w:p w:rsidR="005B3533" w:rsidRPr="00C7422B" w:rsidRDefault="005B3533" w:rsidP="005B3533">
            <w:pPr>
              <w:jc w:val="center"/>
            </w:pPr>
            <w:r w:rsidRPr="00C7422B">
              <w:t>областной бюджет</w:t>
            </w:r>
          </w:p>
        </w:tc>
        <w:tc>
          <w:tcPr>
            <w:tcW w:w="993" w:type="dxa"/>
            <w:tcBorders>
              <w:top w:val="nil"/>
              <w:left w:val="single" w:sz="4" w:space="0" w:color="auto"/>
              <w:bottom w:val="single" w:sz="4" w:space="0" w:color="auto"/>
              <w:right w:val="single" w:sz="4" w:space="0" w:color="auto"/>
            </w:tcBorders>
            <w:shd w:val="clear" w:color="auto" w:fill="auto"/>
          </w:tcPr>
          <w:p w:rsidR="005B3533" w:rsidRPr="00C7422B" w:rsidRDefault="005B3533" w:rsidP="005B3533">
            <w:pPr>
              <w:jc w:val="center"/>
              <w:rPr>
                <w:color w:val="000000"/>
              </w:rPr>
            </w:pPr>
            <w:r w:rsidRPr="00C7422B">
              <w:rPr>
                <w:color w:val="000000"/>
              </w:rPr>
              <w:t>20 196,0</w:t>
            </w:r>
          </w:p>
        </w:tc>
        <w:tc>
          <w:tcPr>
            <w:tcW w:w="992" w:type="dxa"/>
            <w:tcBorders>
              <w:top w:val="nil"/>
              <w:left w:val="nil"/>
              <w:bottom w:val="single" w:sz="4" w:space="0" w:color="auto"/>
              <w:right w:val="single" w:sz="4" w:space="0" w:color="auto"/>
            </w:tcBorders>
            <w:shd w:val="clear" w:color="auto" w:fill="auto"/>
          </w:tcPr>
          <w:p w:rsidR="005B3533" w:rsidRPr="00C7422B" w:rsidRDefault="005B3533" w:rsidP="005B3533">
            <w:pPr>
              <w:jc w:val="center"/>
              <w:rPr>
                <w:color w:val="000000"/>
              </w:rPr>
            </w:pPr>
            <w:r w:rsidRPr="00C7422B">
              <w:rPr>
                <w:color w:val="000000"/>
              </w:rPr>
              <w:t>6 732,0</w:t>
            </w:r>
          </w:p>
        </w:tc>
        <w:tc>
          <w:tcPr>
            <w:tcW w:w="992" w:type="dxa"/>
            <w:tcBorders>
              <w:top w:val="nil"/>
              <w:left w:val="nil"/>
              <w:bottom w:val="single" w:sz="4" w:space="0" w:color="auto"/>
              <w:right w:val="single" w:sz="4" w:space="0" w:color="auto"/>
            </w:tcBorders>
            <w:shd w:val="clear" w:color="auto" w:fill="auto"/>
          </w:tcPr>
          <w:p w:rsidR="005B3533" w:rsidRPr="00C7422B" w:rsidRDefault="005B3533" w:rsidP="005B3533">
            <w:pPr>
              <w:jc w:val="center"/>
              <w:rPr>
                <w:color w:val="000000"/>
              </w:rPr>
            </w:pPr>
            <w:r w:rsidRPr="00C7422B">
              <w:rPr>
                <w:color w:val="000000"/>
              </w:rPr>
              <w:t>6 732,0</w:t>
            </w:r>
          </w:p>
        </w:tc>
        <w:tc>
          <w:tcPr>
            <w:tcW w:w="992" w:type="dxa"/>
            <w:tcBorders>
              <w:top w:val="nil"/>
              <w:left w:val="nil"/>
              <w:bottom w:val="single" w:sz="4" w:space="0" w:color="auto"/>
              <w:right w:val="single" w:sz="4" w:space="0" w:color="auto"/>
            </w:tcBorders>
            <w:shd w:val="clear" w:color="auto" w:fill="auto"/>
          </w:tcPr>
          <w:p w:rsidR="005B3533" w:rsidRPr="00C7422B" w:rsidRDefault="005B3533" w:rsidP="005B3533">
            <w:pPr>
              <w:jc w:val="center"/>
              <w:rPr>
                <w:color w:val="000000"/>
              </w:rPr>
            </w:pPr>
            <w:r w:rsidRPr="00C7422B">
              <w:rPr>
                <w:color w:val="000000"/>
              </w:rPr>
              <w:t>6 732,0</w:t>
            </w:r>
          </w:p>
        </w:tc>
      </w:tr>
      <w:tr w:rsidR="005B3533" w:rsidRPr="00A47A61" w:rsidTr="00147AA6">
        <w:trPr>
          <w:trHeight w:val="20"/>
        </w:trPr>
        <w:tc>
          <w:tcPr>
            <w:tcW w:w="571" w:type="dxa"/>
            <w:tcBorders>
              <w:bottom w:val="single" w:sz="4" w:space="0" w:color="auto"/>
            </w:tcBorders>
            <w:shd w:val="clear" w:color="auto" w:fill="auto"/>
          </w:tcPr>
          <w:p w:rsidR="005B3533" w:rsidRPr="00584359" w:rsidRDefault="005B3533" w:rsidP="005B3533">
            <w:pPr>
              <w:ind w:left="-128" w:right="-109"/>
              <w:jc w:val="center"/>
            </w:pPr>
            <w:r>
              <w:t>3.11.</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5B3533" w:rsidRPr="00C509E7" w:rsidRDefault="005B3533" w:rsidP="005B3533">
            <w:pPr>
              <w:jc w:val="both"/>
              <w:rPr>
                <w:spacing w:val="-2"/>
              </w:rPr>
            </w:pPr>
            <w:r w:rsidRPr="00C509E7">
              <w:rPr>
                <w:spacing w:val="-2"/>
              </w:rPr>
              <w:t>Предоставление субсидий сельскохозяйственным товаропроизводителям (кроме граждан, ведущих личное подсобное хозяйство) на приобретение племенного молодняка</w:t>
            </w:r>
          </w:p>
        </w:tc>
        <w:tc>
          <w:tcPr>
            <w:tcW w:w="1418" w:type="dxa"/>
            <w:tcBorders>
              <w:bottom w:val="single" w:sz="4" w:space="0" w:color="auto"/>
            </w:tcBorders>
            <w:shd w:val="clear" w:color="auto" w:fill="auto"/>
          </w:tcPr>
          <w:p w:rsidR="005B3533" w:rsidRPr="00A47A61" w:rsidRDefault="005B3533" w:rsidP="005B3533">
            <w:pPr>
              <w:jc w:val="center"/>
              <w:rPr>
                <w:highlight w:val="yellow"/>
              </w:rPr>
            </w:pPr>
            <w:r w:rsidRPr="00BF0E56">
              <w:t>Департамент Смоленской области по сельскому хозяйству и продовольствию</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B3533" w:rsidRPr="00C7422B" w:rsidRDefault="005B3533" w:rsidP="005B3533">
            <w:pPr>
              <w:jc w:val="center"/>
            </w:pPr>
            <w:r w:rsidRPr="00C7422B">
              <w:t>областной бюджет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B3533" w:rsidRPr="00C7422B" w:rsidRDefault="002B24FC" w:rsidP="005B3533">
            <w:pPr>
              <w:jc w:val="center"/>
              <w:rPr>
                <w:color w:val="000000"/>
              </w:rPr>
            </w:pPr>
            <w:r w:rsidRPr="002B24FC">
              <w:rPr>
                <w:color w:val="000000"/>
                <w:lang w:val="en-US"/>
              </w:rPr>
              <w:t>5 070,0</w:t>
            </w:r>
          </w:p>
        </w:tc>
        <w:tc>
          <w:tcPr>
            <w:tcW w:w="992" w:type="dxa"/>
            <w:tcBorders>
              <w:top w:val="single" w:sz="4" w:space="0" w:color="auto"/>
              <w:left w:val="nil"/>
              <w:bottom w:val="single" w:sz="4" w:space="0" w:color="auto"/>
              <w:right w:val="single" w:sz="4" w:space="0" w:color="auto"/>
            </w:tcBorders>
            <w:shd w:val="clear" w:color="auto" w:fill="auto"/>
          </w:tcPr>
          <w:p w:rsidR="005B3533" w:rsidRPr="00C7422B" w:rsidRDefault="002B24FC" w:rsidP="005B3533">
            <w:pPr>
              <w:jc w:val="center"/>
              <w:rPr>
                <w:color w:val="000000"/>
              </w:rPr>
            </w:pPr>
            <w:r w:rsidRPr="002B24FC">
              <w:rPr>
                <w:color w:val="000000"/>
                <w:lang w:val="en-US"/>
              </w:rPr>
              <w:t>5 070,0</w:t>
            </w:r>
          </w:p>
        </w:tc>
        <w:tc>
          <w:tcPr>
            <w:tcW w:w="992" w:type="dxa"/>
            <w:tcBorders>
              <w:top w:val="single" w:sz="4" w:space="0" w:color="auto"/>
              <w:left w:val="nil"/>
              <w:bottom w:val="single" w:sz="4" w:space="0" w:color="auto"/>
              <w:right w:val="single" w:sz="4" w:space="0" w:color="auto"/>
            </w:tcBorders>
            <w:shd w:val="clear" w:color="auto" w:fill="auto"/>
          </w:tcPr>
          <w:p w:rsidR="005B3533" w:rsidRPr="00C7422B" w:rsidRDefault="005B3533" w:rsidP="005B3533">
            <w:pPr>
              <w:jc w:val="center"/>
              <w:rPr>
                <w:color w:val="22272F"/>
                <w:shd w:val="clear" w:color="auto" w:fill="FFFFFF"/>
              </w:rPr>
            </w:pPr>
            <w:r>
              <w:rPr>
                <w:color w:val="22272F"/>
                <w:shd w:val="clear" w:color="auto" w:fill="FFFFFF"/>
              </w:rPr>
              <w:t>-</w:t>
            </w:r>
          </w:p>
        </w:tc>
        <w:tc>
          <w:tcPr>
            <w:tcW w:w="992" w:type="dxa"/>
            <w:tcBorders>
              <w:top w:val="single" w:sz="4" w:space="0" w:color="auto"/>
              <w:left w:val="nil"/>
              <w:bottom w:val="single" w:sz="4" w:space="0" w:color="auto"/>
              <w:right w:val="single" w:sz="4" w:space="0" w:color="auto"/>
            </w:tcBorders>
            <w:shd w:val="clear" w:color="auto" w:fill="auto"/>
          </w:tcPr>
          <w:p w:rsidR="005B3533" w:rsidRPr="00C7422B" w:rsidRDefault="005B3533" w:rsidP="005B3533">
            <w:pPr>
              <w:jc w:val="center"/>
              <w:rPr>
                <w:color w:val="22272F"/>
                <w:shd w:val="clear" w:color="auto" w:fill="FFFFFF"/>
              </w:rPr>
            </w:pPr>
            <w:r>
              <w:rPr>
                <w:color w:val="22272F"/>
                <w:shd w:val="clear" w:color="auto" w:fill="FFFFFF"/>
              </w:rPr>
              <w:t>-</w:t>
            </w:r>
          </w:p>
        </w:tc>
      </w:tr>
      <w:tr w:rsidR="005B3533" w:rsidRPr="00A47A61" w:rsidTr="00147AA6">
        <w:trPr>
          <w:trHeight w:val="20"/>
        </w:trPr>
        <w:tc>
          <w:tcPr>
            <w:tcW w:w="571" w:type="dxa"/>
            <w:tcBorders>
              <w:top w:val="single" w:sz="4" w:space="0" w:color="auto"/>
            </w:tcBorders>
            <w:shd w:val="clear" w:color="auto" w:fill="auto"/>
          </w:tcPr>
          <w:p w:rsidR="005B3533" w:rsidRPr="00584359" w:rsidRDefault="005B3533" w:rsidP="005B3533">
            <w:pPr>
              <w:ind w:left="-128" w:right="-109"/>
              <w:jc w:val="center"/>
            </w:pPr>
            <w:r>
              <w:t>3.12.</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rsidR="005B3533" w:rsidRPr="00C509E7" w:rsidRDefault="005B3533" w:rsidP="005B3533">
            <w:pPr>
              <w:jc w:val="both"/>
              <w:rPr>
                <w:spacing w:val="-2"/>
              </w:rPr>
            </w:pPr>
            <w:r w:rsidRPr="00C509E7">
              <w:rPr>
                <w:spacing w:val="-2"/>
              </w:rPr>
              <w:t>Предоставление субсидий сельскохозяйственным товаропроизводителям (кроме граждан, ведущих личное подсобное хозяйство) на возмещение части затрат на приобретение племенных ремонтных быков и (или) эмбрионов племенного крупного рогатого скота</w:t>
            </w:r>
          </w:p>
        </w:tc>
        <w:tc>
          <w:tcPr>
            <w:tcW w:w="1418" w:type="dxa"/>
            <w:tcBorders>
              <w:top w:val="single" w:sz="4" w:space="0" w:color="auto"/>
            </w:tcBorders>
            <w:shd w:val="clear" w:color="auto" w:fill="auto"/>
          </w:tcPr>
          <w:p w:rsidR="005B3533" w:rsidRPr="00A47A61" w:rsidRDefault="005B3533" w:rsidP="005B3533">
            <w:pPr>
              <w:jc w:val="center"/>
              <w:rPr>
                <w:highlight w:val="yellow"/>
              </w:rPr>
            </w:pPr>
            <w:r w:rsidRPr="00BF0E56">
              <w:t>Департамент Смоленской области по сельскому хозяйству и продовольствию</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B3533" w:rsidRPr="00C7422B" w:rsidRDefault="005B3533" w:rsidP="005B3533">
            <w:pPr>
              <w:jc w:val="center"/>
            </w:pPr>
            <w:r w:rsidRPr="00C7422B">
              <w:t xml:space="preserve">областной бюджет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B3533" w:rsidRPr="00C7422B" w:rsidRDefault="005B3533" w:rsidP="005B3533">
            <w:pPr>
              <w:jc w:val="center"/>
              <w:rPr>
                <w:color w:val="000000"/>
              </w:rPr>
            </w:pPr>
            <w:r w:rsidRPr="00C7422B">
              <w:rPr>
                <w:color w:val="000000"/>
              </w:rPr>
              <w:t>1 000,0</w:t>
            </w:r>
          </w:p>
        </w:tc>
        <w:tc>
          <w:tcPr>
            <w:tcW w:w="992" w:type="dxa"/>
            <w:tcBorders>
              <w:top w:val="single" w:sz="4" w:space="0" w:color="auto"/>
              <w:left w:val="nil"/>
              <w:bottom w:val="single" w:sz="4" w:space="0" w:color="auto"/>
              <w:right w:val="single" w:sz="4" w:space="0" w:color="auto"/>
            </w:tcBorders>
            <w:shd w:val="clear" w:color="auto" w:fill="auto"/>
          </w:tcPr>
          <w:p w:rsidR="005B3533" w:rsidRPr="00C7422B" w:rsidRDefault="005B3533" w:rsidP="005B3533">
            <w:pPr>
              <w:jc w:val="center"/>
              <w:rPr>
                <w:color w:val="000000"/>
              </w:rPr>
            </w:pPr>
            <w:r w:rsidRPr="00C7422B">
              <w:rPr>
                <w:color w:val="000000"/>
              </w:rPr>
              <w:t>1 000,0</w:t>
            </w:r>
          </w:p>
        </w:tc>
        <w:tc>
          <w:tcPr>
            <w:tcW w:w="992" w:type="dxa"/>
            <w:tcBorders>
              <w:top w:val="single" w:sz="4" w:space="0" w:color="auto"/>
              <w:left w:val="nil"/>
              <w:bottom w:val="single" w:sz="4" w:space="0" w:color="auto"/>
              <w:right w:val="single" w:sz="4" w:space="0" w:color="auto"/>
            </w:tcBorders>
            <w:shd w:val="clear" w:color="auto" w:fill="auto"/>
          </w:tcPr>
          <w:p w:rsidR="005B3533" w:rsidRPr="00C7422B" w:rsidRDefault="005B3533" w:rsidP="005B3533">
            <w:pPr>
              <w:jc w:val="center"/>
              <w:rPr>
                <w:color w:val="22272F"/>
                <w:shd w:val="clear" w:color="auto" w:fill="FFFFFF"/>
              </w:rPr>
            </w:pPr>
            <w:r>
              <w:rPr>
                <w:color w:val="22272F"/>
                <w:shd w:val="clear" w:color="auto" w:fill="FFFFFF"/>
              </w:rPr>
              <w:t>-</w:t>
            </w:r>
          </w:p>
        </w:tc>
        <w:tc>
          <w:tcPr>
            <w:tcW w:w="992" w:type="dxa"/>
            <w:tcBorders>
              <w:top w:val="single" w:sz="4" w:space="0" w:color="auto"/>
              <w:left w:val="nil"/>
              <w:bottom w:val="single" w:sz="4" w:space="0" w:color="auto"/>
              <w:right w:val="single" w:sz="4" w:space="0" w:color="auto"/>
            </w:tcBorders>
            <w:shd w:val="clear" w:color="auto" w:fill="auto"/>
          </w:tcPr>
          <w:p w:rsidR="005B3533" w:rsidRPr="00C7422B" w:rsidRDefault="005B3533" w:rsidP="005B3533">
            <w:pPr>
              <w:jc w:val="center"/>
              <w:rPr>
                <w:color w:val="22272F"/>
                <w:shd w:val="clear" w:color="auto" w:fill="FFFFFF"/>
              </w:rPr>
            </w:pPr>
            <w:r>
              <w:rPr>
                <w:color w:val="22272F"/>
                <w:shd w:val="clear" w:color="auto" w:fill="FFFFFF"/>
              </w:rPr>
              <w:t>-</w:t>
            </w:r>
          </w:p>
        </w:tc>
      </w:tr>
      <w:tr w:rsidR="005B3533" w:rsidRPr="00A47A61" w:rsidTr="007630BF">
        <w:trPr>
          <w:trHeight w:val="20"/>
        </w:trPr>
        <w:tc>
          <w:tcPr>
            <w:tcW w:w="571" w:type="dxa"/>
            <w:tcBorders>
              <w:bottom w:val="single" w:sz="4" w:space="0" w:color="auto"/>
            </w:tcBorders>
            <w:shd w:val="clear" w:color="auto" w:fill="auto"/>
          </w:tcPr>
          <w:p w:rsidR="005B3533" w:rsidRPr="00584359" w:rsidRDefault="005B3533" w:rsidP="005B3533">
            <w:pPr>
              <w:ind w:left="-103" w:right="-109"/>
              <w:jc w:val="center"/>
            </w:pPr>
            <w:r>
              <w:t>3.12</w:t>
            </w:r>
            <w:r w:rsidRPr="00F73908">
              <w:rPr>
                <w:vertAlign w:val="superscript"/>
              </w:rPr>
              <w:t>1</w:t>
            </w:r>
            <w:r>
              <w:t>.</w:t>
            </w:r>
          </w:p>
        </w:tc>
        <w:tc>
          <w:tcPr>
            <w:tcW w:w="2836" w:type="dxa"/>
            <w:tcBorders>
              <w:bottom w:val="single" w:sz="4" w:space="0" w:color="auto"/>
            </w:tcBorders>
            <w:shd w:val="clear" w:color="auto" w:fill="auto"/>
          </w:tcPr>
          <w:p w:rsidR="005B3533" w:rsidRDefault="005B3533" w:rsidP="005B3533">
            <w:pPr>
              <w:jc w:val="both"/>
              <w:rPr>
                <w:spacing w:val="-6"/>
              </w:rPr>
            </w:pPr>
            <w:r w:rsidRPr="00F81CB1">
              <w:rPr>
                <w:spacing w:val="-6"/>
              </w:rPr>
              <w:t xml:space="preserve">Предоставление субсидий </w:t>
            </w:r>
            <w:r w:rsidRPr="00C83EBA">
              <w:rPr>
                <w:spacing w:val="-6"/>
              </w:rPr>
              <w:t xml:space="preserve">сельскохозяйственным товаропроизводителям (кроме граждан, ведущих личное подсобное хозяйство) на возмещение части затрат на приобретение племенного маточного поголовья </w:t>
            </w:r>
          </w:p>
          <w:p w:rsidR="002B24FC" w:rsidRPr="00F81CB1" w:rsidRDefault="002B24FC" w:rsidP="005B3533">
            <w:pPr>
              <w:jc w:val="both"/>
              <w:rPr>
                <w:spacing w:val="-6"/>
              </w:rPr>
            </w:pPr>
          </w:p>
        </w:tc>
        <w:tc>
          <w:tcPr>
            <w:tcW w:w="1418" w:type="dxa"/>
            <w:tcBorders>
              <w:bottom w:val="single" w:sz="4" w:space="0" w:color="auto"/>
            </w:tcBorders>
            <w:shd w:val="clear" w:color="auto" w:fill="auto"/>
          </w:tcPr>
          <w:p w:rsidR="005B3533" w:rsidRPr="00F90D80" w:rsidRDefault="005B3533" w:rsidP="005B3533">
            <w:pPr>
              <w:jc w:val="center"/>
            </w:pPr>
            <w:r w:rsidRPr="00F90D80">
              <w:t>Департамент Смоленской области по сельскому хозяйству и продовольствию</w:t>
            </w:r>
          </w:p>
        </w:tc>
        <w:tc>
          <w:tcPr>
            <w:tcW w:w="1417" w:type="dxa"/>
            <w:shd w:val="clear" w:color="auto" w:fill="auto"/>
          </w:tcPr>
          <w:p w:rsidR="005B3533" w:rsidRPr="00C7422B" w:rsidRDefault="005B3533" w:rsidP="005B3533">
            <w:pPr>
              <w:jc w:val="center"/>
            </w:pPr>
            <w:r>
              <w:t>областной бюджет</w:t>
            </w:r>
          </w:p>
        </w:tc>
        <w:tc>
          <w:tcPr>
            <w:tcW w:w="993" w:type="dxa"/>
            <w:shd w:val="clear" w:color="auto" w:fill="auto"/>
          </w:tcPr>
          <w:p w:rsidR="005B3533" w:rsidRPr="002945B1" w:rsidRDefault="005B3533" w:rsidP="005B3533">
            <w:pPr>
              <w:ind w:left="-108" w:right="-108"/>
              <w:jc w:val="center"/>
            </w:pPr>
            <w:r>
              <w:t>10 000,0</w:t>
            </w:r>
          </w:p>
        </w:tc>
        <w:tc>
          <w:tcPr>
            <w:tcW w:w="992" w:type="dxa"/>
            <w:shd w:val="clear" w:color="auto" w:fill="auto"/>
          </w:tcPr>
          <w:p w:rsidR="005B3533" w:rsidRPr="002945B1" w:rsidRDefault="005B3533" w:rsidP="005B3533">
            <w:pPr>
              <w:ind w:left="-108" w:right="-108"/>
              <w:jc w:val="center"/>
            </w:pPr>
            <w:r>
              <w:t>10 000,0</w:t>
            </w:r>
          </w:p>
        </w:tc>
        <w:tc>
          <w:tcPr>
            <w:tcW w:w="992" w:type="dxa"/>
            <w:tcBorders>
              <w:bottom w:val="single" w:sz="4" w:space="0" w:color="auto"/>
            </w:tcBorders>
            <w:shd w:val="clear" w:color="auto" w:fill="auto"/>
          </w:tcPr>
          <w:p w:rsidR="005B3533" w:rsidRPr="002945B1" w:rsidRDefault="005B3533" w:rsidP="005B3533">
            <w:pPr>
              <w:ind w:left="-108" w:right="-108"/>
              <w:jc w:val="center"/>
            </w:pPr>
            <w:r>
              <w:t>-</w:t>
            </w:r>
          </w:p>
        </w:tc>
        <w:tc>
          <w:tcPr>
            <w:tcW w:w="992" w:type="dxa"/>
            <w:shd w:val="clear" w:color="auto" w:fill="auto"/>
          </w:tcPr>
          <w:p w:rsidR="005B3533" w:rsidRDefault="005B3533" w:rsidP="005B3533">
            <w:pPr>
              <w:ind w:left="-108" w:right="-108"/>
              <w:jc w:val="center"/>
            </w:pPr>
            <w:r>
              <w:t>-</w:t>
            </w:r>
          </w:p>
        </w:tc>
      </w:tr>
      <w:tr w:rsidR="005B3533" w:rsidRPr="00A47A61" w:rsidTr="00147AA6">
        <w:trPr>
          <w:trHeight w:val="20"/>
        </w:trPr>
        <w:tc>
          <w:tcPr>
            <w:tcW w:w="571" w:type="dxa"/>
            <w:shd w:val="clear" w:color="auto" w:fill="auto"/>
          </w:tcPr>
          <w:p w:rsidR="005B3533" w:rsidRPr="00584359" w:rsidRDefault="005B3533" w:rsidP="005B3533">
            <w:pPr>
              <w:ind w:left="-128" w:right="-109"/>
              <w:jc w:val="center"/>
            </w:pPr>
            <w:r>
              <w:lastRenderedPageBreak/>
              <w:t>3.13.</w:t>
            </w:r>
          </w:p>
        </w:tc>
        <w:tc>
          <w:tcPr>
            <w:tcW w:w="2836" w:type="dxa"/>
            <w:shd w:val="clear" w:color="auto" w:fill="auto"/>
          </w:tcPr>
          <w:p w:rsidR="005B3533" w:rsidRDefault="005B3533" w:rsidP="005B3533">
            <w:pPr>
              <w:jc w:val="both"/>
            </w:pPr>
            <w:r w:rsidRPr="007646E7">
              <w:t>Обеспечено развитие молочного и мясного скотоводства</w:t>
            </w:r>
            <w:r>
              <w:t>:</w:t>
            </w:r>
          </w:p>
          <w:p w:rsidR="005B3533" w:rsidRDefault="005B3533" w:rsidP="005B3533">
            <w:pPr>
              <w:jc w:val="both"/>
            </w:pPr>
            <w:r>
              <w:t xml:space="preserve">- производство молока в сельскохозяйственных организациях, крестьянских (фермерских) хозяйствах, включая индивидуальных предпринимателей; </w:t>
            </w:r>
          </w:p>
          <w:p w:rsidR="005B3533" w:rsidRDefault="005B3533" w:rsidP="005B3533">
            <w:pPr>
              <w:jc w:val="both"/>
            </w:pPr>
            <w:r>
              <w:t xml:space="preserve">- производство молока в сельскохозяйственных организациях, крестьянских (фермерских) хозяйствах, включая индивидуальных предпринимателей, получающих субсидии по соответствующему направлению; </w:t>
            </w:r>
          </w:p>
          <w:p w:rsidR="005B3533" w:rsidRPr="00C509E7" w:rsidRDefault="005B3533" w:rsidP="005B3533">
            <w:pPr>
              <w:jc w:val="both"/>
            </w:pPr>
            <w:r>
              <w:t>- численность маточного товарного поголовья крупного рогатого скота специализированных мясных пород, за исключением племенных животных, в сельскохозяйственных организациях, крестьянских (фермерских) хозяйствах, включая индивидуальных предпринимателей</w:t>
            </w:r>
          </w:p>
        </w:tc>
        <w:tc>
          <w:tcPr>
            <w:tcW w:w="1418" w:type="dxa"/>
            <w:shd w:val="clear" w:color="auto" w:fill="auto"/>
          </w:tcPr>
          <w:p w:rsidR="005B3533" w:rsidRPr="00A47A61" w:rsidRDefault="005B3533" w:rsidP="005B3533">
            <w:pPr>
              <w:jc w:val="center"/>
              <w:rPr>
                <w:highlight w:val="yellow"/>
              </w:rPr>
            </w:pPr>
          </w:p>
        </w:tc>
        <w:tc>
          <w:tcPr>
            <w:tcW w:w="1417" w:type="dxa"/>
            <w:shd w:val="clear" w:color="auto" w:fill="auto"/>
            <w:vAlign w:val="center"/>
          </w:tcPr>
          <w:p w:rsidR="005B3533" w:rsidRPr="00A47A61" w:rsidRDefault="005B3533" w:rsidP="005B3533">
            <w:pPr>
              <w:rPr>
                <w:highlight w:val="yellow"/>
              </w:rPr>
            </w:pPr>
          </w:p>
        </w:tc>
        <w:tc>
          <w:tcPr>
            <w:tcW w:w="993" w:type="dxa"/>
            <w:shd w:val="clear" w:color="auto" w:fill="auto"/>
          </w:tcPr>
          <w:p w:rsidR="005B3533" w:rsidRPr="00A47A61" w:rsidRDefault="005B3533" w:rsidP="005B3533">
            <w:pPr>
              <w:ind w:right="-34"/>
              <w:jc w:val="center"/>
              <w:rPr>
                <w:highlight w:val="yellow"/>
              </w:rPr>
            </w:pPr>
          </w:p>
        </w:tc>
        <w:tc>
          <w:tcPr>
            <w:tcW w:w="992" w:type="dxa"/>
            <w:shd w:val="clear" w:color="auto" w:fill="auto"/>
          </w:tcPr>
          <w:p w:rsidR="005B3533" w:rsidRPr="00A47A61" w:rsidRDefault="005B3533" w:rsidP="005B3533">
            <w:pPr>
              <w:jc w:val="center"/>
              <w:rPr>
                <w:color w:val="22272F"/>
                <w:highlight w:val="yellow"/>
                <w:shd w:val="clear" w:color="auto" w:fill="FFFFFF"/>
              </w:rPr>
            </w:pPr>
          </w:p>
        </w:tc>
        <w:tc>
          <w:tcPr>
            <w:tcW w:w="992" w:type="dxa"/>
            <w:shd w:val="clear" w:color="auto" w:fill="auto"/>
          </w:tcPr>
          <w:p w:rsidR="005B3533" w:rsidRPr="00A47A61" w:rsidRDefault="005B3533" w:rsidP="005B3533">
            <w:pPr>
              <w:jc w:val="center"/>
              <w:rPr>
                <w:color w:val="22272F"/>
                <w:highlight w:val="yellow"/>
                <w:shd w:val="clear" w:color="auto" w:fill="FFFFFF"/>
              </w:rPr>
            </w:pPr>
          </w:p>
        </w:tc>
        <w:tc>
          <w:tcPr>
            <w:tcW w:w="992" w:type="dxa"/>
            <w:shd w:val="clear" w:color="auto" w:fill="auto"/>
          </w:tcPr>
          <w:p w:rsidR="005B3533" w:rsidRPr="00A47A61" w:rsidRDefault="005B3533" w:rsidP="005B3533">
            <w:pPr>
              <w:jc w:val="center"/>
              <w:rPr>
                <w:color w:val="22272F"/>
                <w:highlight w:val="yellow"/>
                <w:shd w:val="clear" w:color="auto" w:fill="FFFFFF"/>
              </w:rPr>
            </w:pPr>
          </w:p>
        </w:tc>
      </w:tr>
      <w:tr w:rsidR="005B3533" w:rsidRPr="00A47A61" w:rsidTr="00147AA6">
        <w:trPr>
          <w:trHeight w:val="340"/>
        </w:trPr>
        <w:tc>
          <w:tcPr>
            <w:tcW w:w="571" w:type="dxa"/>
            <w:vMerge w:val="restart"/>
            <w:shd w:val="clear" w:color="auto" w:fill="auto"/>
          </w:tcPr>
          <w:p w:rsidR="005B3533" w:rsidRDefault="005B3533" w:rsidP="005B3533">
            <w:pPr>
              <w:ind w:left="-128" w:right="-109"/>
              <w:jc w:val="center"/>
            </w:pPr>
            <w:r>
              <w:t>3.14.</w:t>
            </w:r>
          </w:p>
        </w:tc>
        <w:tc>
          <w:tcPr>
            <w:tcW w:w="2836" w:type="dxa"/>
            <w:vMerge w:val="restart"/>
            <w:shd w:val="clear" w:color="auto" w:fill="auto"/>
          </w:tcPr>
          <w:p w:rsidR="005B3533" w:rsidRPr="007646E7" w:rsidRDefault="005B3533" w:rsidP="005B3533">
            <w:pPr>
              <w:jc w:val="both"/>
            </w:pPr>
            <w:r w:rsidRPr="00C7422B">
              <w:t>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повышение продуктивности в молочном скотоводстве</w:t>
            </w:r>
          </w:p>
        </w:tc>
        <w:tc>
          <w:tcPr>
            <w:tcW w:w="1418" w:type="dxa"/>
            <w:vMerge w:val="restart"/>
            <w:shd w:val="clear" w:color="auto" w:fill="auto"/>
          </w:tcPr>
          <w:p w:rsidR="005B3533" w:rsidRPr="00A47A61" w:rsidRDefault="005B3533" w:rsidP="005B3533">
            <w:pPr>
              <w:jc w:val="center"/>
              <w:rPr>
                <w:highlight w:val="yellow"/>
              </w:rPr>
            </w:pPr>
            <w:r w:rsidRPr="00BF0E56">
              <w:t>Департамент Смоленской области по сельскому хозяйству и продовольствию</w:t>
            </w:r>
          </w:p>
        </w:tc>
        <w:tc>
          <w:tcPr>
            <w:tcW w:w="1417" w:type="dxa"/>
            <w:tcBorders>
              <w:bottom w:val="nil"/>
            </w:tcBorders>
            <w:shd w:val="clear" w:color="auto" w:fill="auto"/>
          </w:tcPr>
          <w:p w:rsidR="005B3533" w:rsidRPr="00A47A61" w:rsidRDefault="005B3533" w:rsidP="005B3533">
            <w:pPr>
              <w:jc w:val="center"/>
              <w:rPr>
                <w:highlight w:val="yellow"/>
              </w:rPr>
            </w:pPr>
          </w:p>
        </w:tc>
        <w:tc>
          <w:tcPr>
            <w:tcW w:w="993" w:type="dxa"/>
            <w:tcBorders>
              <w:bottom w:val="nil"/>
            </w:tcBorders>
            <w:shd w:val="clear" w:color="auto" w:fill="auto"/>
          </w:tcPr>
          <w:p w:rsidR="005B3533" w:rsidRPr="007C2685" w:rsidRDefault="005B3533" w:rsidP="005B3533">
            <w:pPr>
              <w:ind w:left="-108" w:right="-108"/>
              <w:jc w:val="center"/>
            </w:pPr>
            <w:r w:rsidRPr="007C2685">
              <w:t>216 024,1</w:t>
            </w:r>
          </w:p>
        </w:tc>
        <w:tc>
          <w:tcPr>
            <w:tcW w:w="992" w:type="dxa"/>
            <w:tcBorders>
              <w:bottom w:val="nil"/>
            </w:tcBorders>
            <w:shd w:val="clear" w:color="auto" w:fill="auto"/>
          </w:tcPr>
          <w:p w:rsidR="005B3533" w:rsidRPr="007C2685" w:rsidRDefault="005B3533" w:rsidP="005B3533">
            <w:pPr>
              <w:ind w:left="-108" w:right="-108"/>
              <w:jc w:val="center"/>
            </w:pPr>
            <w:r w:rsidRPr="007C2685">
              <w:t>70 000,0</w:t>
            </w:r>
          </w:p>
        </w:tc>
        <w:tc>
          <w:tcPr>
            <w:tcW w:w="992" w:type="dxa"/>
            <w:tcBorders>
              <w:bottom w:val="nil"/>
            </w:tcBorders>
            <w:shd w:val="clear" w:color="auto" w:fill="auto"/>
          </w:tcPr>
          <w:p w:rsidR="005B3533" w:rsidRPr="007C2685" w:rsidRDefault="005B3533" w:rsidP="005B3533">
            <w:pPr>
              <w:ind w:left="-108" w:right="-108"/>
              <w:jc w:val="center"/>
            </w:pPr>
            <w:r w:rsidRPr="007C2685">
              <w:t>70 000,0</w:t>
            </w:r>
          </w:p>
        </w:tc>
        <w:tc>
          <w:tcPr>
            <w:tcW w:w="992" w:type="dxa"/>
            <w:tcBorders>
              <w:bottom w:val="nil"/>
            </w:tcBorders>
            <w:shd w:val="clear" w:color="auto" w:fill="auto"/>
          </w:tcPr>
          <w:p w:rsidR="005B3533" w:rsidRDefault="005B3533" w:rsidP="005B3533">
            <w:pPr>
              <w:ind w:left="-108" w:right="-108"/>
              <w:jc w:val="center"/>
            </w:pPr>
            <w:r w:rsidRPr="007C2685">
              <w:t>76 024,1</w:t>
            </w:r>
          </w:p>
        </w:tc>
      </w:tr>
      <w:tr w:rsidR="005B3533" w:rsidRPr="00A47A61" w:rsidTr="00147AA6">
        <w:trPr>
          <w:trHeight w:val="20"/>
        </w:trPr>
        <w:tc>
          <w:tcPr>
            <w:tcW w:w="571" w:type="dxa"/>
            <w:vMerge/>
            <w:shd w:val="clear" w:color="auto" w:fill="auto"/>
          </w:tcPr>
          <w:p w:rsidR="005B3533" w:rsidRPr="00584359" w:rsidRDefault="005B3533" w:rsidP="005B3533">
            <w:pPr>
              <w:ind w:left="-128" w:right="-109"/>
              <w:jc w:val="center"/>
            </w:pPr>
          </w:p>
        </w:tc>
        <w:tc>
          <w:tcPr>
            <w:tcW w:w="2836" w:type="dxa"/>
            <w:vMerge/>
            <w:shd w:val="clear" w:color="auto" w:fill="auto"/>
            <w:vAlign w:val="center"/>
          </w:tcPr>
          <w:p w:rsidR="005B3533" w:rsidRPr="00C7422B" w:rsidRDefault="005B3533" w:rsidP="005B3533">
            <w:pPr>
              <w:jc w:val="both"/>
            </w:pPr>
          </w:p>
        </w:tc>
        <w:tc>
          <w:tcPr>
            <w:tcW w:w="1418" w:type="dxa"/>
            <w:vMerge/>
            <w:shd w:val="clear" w:color="auto" w:fill="auto"/>
          </w:tcPr>
          <w:p w:rsidR="005B3533" w:rsidRPr="00A47A61" w:rsidRDefault="005B3533" w:rsidP="005B3533">
            <w:pPr>
              <w:jc w:val="center"/>
              <w:rPr>
                <w:highlight w:val="yellow"/>
              </w:rPr>
            </w:pPr>
          </w:p>
        </w:tc>
        <w:tc>
          <w:tcPr>
            <w:tcW w:w="1417" w:type="dxa"/>
            <w:tcBorders>
              <w:top w:val="nil"/>
              <w:left w:val="single" w:sz="4" w:space="0" w:color="auto"/>
              <w:bottom w:val="nil"/>
              <w:right w:val="single" w:sz="4" w:space="0" w:color="auto"/>
            </w:tcBorders>
            <w:shd w:val="clear" w:color="auto" w:fill="auto"/>
          </w:tcPr>
          <w:p w:rsidR="005B3533" w:rsidRPr="00C7422B" w:rsidRDefault="005B3533" w:rsidP="005B3533">
            <w:pPr>
              <w:jc w:val="center"/>
            </w:pPr>
            <w:r w:rsidRPr="00C7422B">
              <w:t>федеральный бюджет</w:t>
            </w:r>
          </w:p>
        </w:tc>
        <w:tc>
          <w:tcPr>
            <w:tcW w:w="993" w:type="dxa"/>
            <w:tcBorders>
              <w:top w:val="nil"/>
              <w:left w:val="single" w:sz="4" w:space="0" w:color="auto"/>
              <w:bottom w:val="nil"/>
              <w:right w:val="single" w:sz="4" w:space="0" w:color="auto"/>
            </w:tcBorders>
            <w:shd w:val="clear" w:color="auto" w:fill="auto"/>
          </w:tcPr>
          <w:p w:rsidR="005B3533" w:rsidRPr="00C7422B" w:rsidRDefault="005B3533" w:rsidP="005B3533">
            <w:pPr>
              <w:ind w:left="-108" w:right="-108"/>
              <w:jc w:val="center"/>
              <w:rPr>
                <w:color w:val="000000"/>
              </w:rPr>
            </w:pPr>
            <w:r w:rsidRPr="00C7422B">
              <w:rPr>
                <w:color w:val="000000"/>
              </w:rPr>
              <w:t>179 300,0</w:t>
            </w:r>
          </w:p>
        </w:tc>
        <w:tc>
          <w:tcPr>
            <w:tcW w:w="992" w:type="dxa"/>
            <w:tcBorders>
              <w:top w:val="nil"/>
              <w:left w:val="nil"/>
              <w:bottom w:val="nil"/>
              <w:right w:val="single" w:sz="4" w:space="0" w:color="auto"/>
            </w:tcBorders>
            <w:shd w:val="clear" w:color="auto" w:fill="auto"/>
          </w:tcPr>
          <w:p w:rsidR="005B3533" w:rsidRPr="00C7422B" w:rsidRDefault="005B3533" w:rsidP="005B3533">
            <w:pPr>
              <w:ind w:left="-108" w:right="-108"/>
              <w:jc w:val="center"/>
              <w:rPr>
                <w:color w:val="000000"/>
              </w:rPr>
            </w:pPr>
            <w:r w:rsidRPr="00C7422B">
              <w:rPr>
                <w:color w:val="000000"/>
              </w:rPr>
              <w:t>58 100,0</w:t>
            </w:r>
          </w:p>
        </w:tc>
        <w:tc>
          <w:tcPr>
            <w:tcW w:w="992" w:type="dxa"/>
            <w:tcBorders>
              <w:top w:val="nil"/>
              <w:left w:val="nil"/>
              <w:bottom w:val="nil"/>
              <w:right w:val="single" w:sz="4" w:space="0" w:color="auto"/>
            </w:tcBorders>
            <w:shd w:val="clear" w:color="auto" w:fill="auto"/>
          </w:tcPr>
          <w:p w:rsidR="005B3533" w:rsidRPr="00C7422B" w:rsidRDefault="005B3533" w:rsidP="005B3533">
            <w:pPr>
              <w:ind w:left="-108" w:right="-108"/>
              <w:jc w:val="center"/>
              <w:rPr>
                <w:color w:val="000000"/>
              </w:rPr>
            </w:pPr>
            <w:r w:rsidRPr="00C7422B">
              <w:rPr>
                <w:color w:val="000000"/>
              </w:rPr>
              <w:t>58 100,0</w:t>
            </w:r>
          </w:p>
        </w:tc>
        <w:tc>
          <w:tcPr>
            <w:tcW w:w="992" w:type="dxa"/>
            <w:tcBorders>
              <w:top w:val="nil"/>
              <w:left w:val="nil"/>
              <w:bottom w:val="nil"/>
              <w:right w:val="single" w:sz="4" w:space="0" w:color="auto"/>
            </w:tcBorders>
            <w:shd w:val="clear" w:color="auto" w:fill="auto"/>
          </w:tcPr>
          <w:p w:rsidR="005B3533" w:rsidRPr="00C7422B" w:rsidRDefault="005B3533" w:rsidP="005B3533">
            <w:pPr>
              <w:ind w:left="-108" w:right="-108"/>
              <w:jc w:val="center"/>
              <w:rPr>
                <w:color w:val="000000"/>
              </w:rPr>
            </w:pPr>
            <w:r w:rsidRPr="00C7422B">
              <w:rPr>
                <w:color w:val="000000"/>
              </w:rPr>
              <w:t>63 100,0</w:t>
            </w:r>
          </w:p>
        </w:tc>
      </w:tr>
      <w:tr w:rsidR="005B3533" w:rsidRPr="00A47A61" w:rsidTr="00147AA6">
        <w:trPr>
          <w:trHeight w:val="20"/>
        </w:trPr>
        <w:tc>
          <w:tcPr>
            <w:tcW w:w="571" w:type="dxa"/>
            <w:vMerge/>
            <w:shd w:val="clear" w:color="auto" w:fill="auto"/>
          </w:tcPr>
          <w:p w:rsidR="005B3533" w:rsidRPr="00584359" w:rsidRDefault="005B3533" w:rsidP="005B3533">
            <w:pPr>
              <w:jc w:val="center"/>
            </w:pPr>
          </w:p>
        </w:tc>
        <w:tc>
          <w:tcPr>
            <w:tcW w:w="2836" w:type="dxa"/>
            <w:vMerge/>
            <w:tcBorders>
              <w:bottom w:val="single" w:sz="4" w:space="0" w:color="auto"/>
            </w:tcBorders>
            <w:shd w:val="clear" w:color="auto" w:fill="auto"/>
            <w:vAlign w:val="center"/>
          </w:tcPr>
          <w:p w:rsidR="005B3533" w:rsidRPr="00A47A61" w:rsidRDefault="005B3533" w:rsidP="005B3533">
            <w:pPr>
              <w:ind w:left="34" w:right="-108"/>
              <w:rPr>
                <w:highlight w:val="yellow"/>
              </w:rPr>
            </w:pPr>
          </w:p>
        </w:tc>
        <w:tc>
          <w:tcPr>
            <w:tcW w:w="1418" w:type="dxa"/>
            <w:vMerge/>
            <w:shd w:val="clear" w:color="auto" w:fill="auto"/>
          </w:tcPr>
          <w:p w:rsidR="005B3533" w:rsidRPr="00A47A61" w:rsidRDefault="005B3533" w:rsidP="005B3533">
            <w:pPr>
              <w:jc w:val="center"/>
              <w:rPr>
                <w:highlight w:val="yellow"/>
              </w:rPr>
            </w:pPr>
          </w:p>
        </w:tc>
        <w:tc>
          <w:tcPr>
            <w:tcW w:w="1417" w:type="dxa"/>
            <w:tcBorders>
              <w:top w:val="nil"/>
              <w:left w:val="single" w:sz="4" w:space="0" w:color="auto"/>
              <w:bottom w:val="single" w:sz="4" w:space="0" w:color="auto"/>
              <w:right w:val="single" w:sz="4" w:space="0" w:color="auto"/>
            </w:tcBorders>
            <w:shd w:val="clear" w:color="auto" w:fill="auto"/>
          </w:tcPr>
          <w:p w:rsidR="005B3533" w:rsidRPr="00C7422B" w:rsidRDefault="005B3533" w:rsidP="005B3533">
            <w:pPr>
              <w:jc w:val="center"/>
            </w:pPr>
            <w:r w:rsidRPr="00C7422B">
              <w:t>областной бюджет</w:t>
            </w:r>
          </w:p>
        </w:tc>
        <w:tc>
          <w:tcPr>
            <w:tcW w:w="993" w:type="dxa"/>
            <w:tcBorders>
              <w:top w:val="nil"/>
              <w:left w:val="single" w:sz="4" w:space="0" w:color="auto"/>
              <w:bottom w:val="single" w:sz="4" w:space="0" w:color="auto"/>
              <w:right w:val="single" w:sz="4" w:space="0" w:color="auto"/>
            </w:tcBorders>
            <w:shd w:val="clear" w:color="auto" w:fill="auto"/>
          </w:tcPr>
          <w:p w:rsidR="005B3533" w:rsidRPr="00C7422B" w:rsidRDefault="005B3533" w:rsidP="005B3533">
            <w:pPr>
              <w:ind w:left="-108" w:right="-108"/>
              <w:jc w:val="center"/>
              <w:rPr>
                <w:color w:val="000000"/>
              </w:rPr>
            </w:pPr>
            <w:r w:rsidRPr="00C7422B">
              <w:rPr>
                <w:color w:val="000000"/>
              </w:rPr>
              <w:t>36 724,1</w:t>
            </w:r>
          </w:p>
        </w:tc>
        <w:tc>
          <w:tcPr>
            <w:tcW w:w="992" w:type="dxa"/>
            <w:tcBorders>
              <w:top w:val="nil"/>
              <w:left w:val="nil"/>
              <w:bottom w:val="single" w:sz="4" w:space="0" w:color="auto"/>
              <w:right w:val="single" w:sz="4" w:space="0" w:color="auto"/>
            </w:tcBorders>
            <w:shd w:val="clear" w:color="auto" w:fill="auto"/>
          </w:tcPr>
          <w:p w:rsidR="005B3533" w:rsidRPr="00C7422B" w:rsidRDefault="005B3533" w:rsidP="005B3533">
            <w:pPr>
              <w:ind w:left="-108" w:right="-108"/>
              <w:jc w:val="center"/>
              <w:rPr>
                <w:color w:val="000000"/>
              </w:rPr>
            </w:pPr>
            <w:r w:rsidRPr="00C7422B">
              <w:rPr>
                <w:color w:val="000000"/>
              </w:rPr>
              <w:t>11 900,0</w:t>
            </w:r>
          </w:p>
        </w:tc>
        <w:tc>
          <w:tcPr>
            <w:tcW w:w="992" w:type="dxa"/>
            <w:tcBorders>
              <w:top w:val="nil"/>
              <w:left w:val="nil"/>
              <w:bottom w:val="single" w:sz="4" w:space="0" w:color="auto"/>
              <w:right w:val="single" w:sz="4" w:space="0" w:color="auto"/>
            </w:tcBorders>
            <w:shd w:val="clear" w:color="auto" w:fill="auto"/>
          </w:tcPr>
          <w:p w:rsidR="005B3533" w:rsidRPr="00C7422B" w:rsidRDefault="005B3533" w:rsidP="005B3533">
            <w:pPr>
              <w:ind w:left="-108" w:right="-108"/>
              <w:jc w:val="center"/>
              <w:rPr>
                <w:color w:val="000000"/>
              </w:rPr>
            </w:pPr>
            <w:r w:rsidRPr="00C7422B">
              <w:rPr>
                <w:color w:val="000000"/>
              </w:rPr>
              <w:t>11 900,0</w:t>
            </w:r>
          </w:p>
        </w:tc>
        <w:tc>
          <w:tcPr>
            <w:tcW w:w="992" w:type="dxa"/>
            <w:tcBorders>
              <w:top w:val="nil"/>
              <w:left w:val="nil"/>
              <w:bottom w:val="single" w:sz="4" w:space="0" w:color="auto"/>
              <w:right w:val="single" w:sz="4" w:space="0" w:color="auto"/>
            </w:tcBorders>
            <w:shd w:val="clear" w:color="auto" w:fill="auto"/>
          </w:tcPr>
          <w:p w:rsidR="005B3533" w:rsidRPr="00C7422B" w:rsidRDefault="005B3533" w:rsidP="005B3533">
            <w:pPr>
              <w:ind w:left="-108" w:right="-108"/>
              <w:jc w:val="center"/>
              <w:rPr>
                <w:color w:val="000000"/>
              </w:rPr>
            </w:pPr>
            <w:r w:rsidRPr="00C7422B">
              <w:rPr>
                <w:color w:val="000000"/>
              </w:rPr>
              <w:t>12 924,1</w:t>
            </w:r>
          </w:p>
        </w:tc>
      </w:tr>
      <w:tr w:rsidR="005B3533" w:rsidRPr="00A47A61" w:rsidTr="00147AA6">
        <w:trPr>
          <w:trHeight w:val="20"/>
        </w:trPr>
        <w:tc>
          <w:tcPr>
            <w:tcW w:w="571" w:type="dxa"/>
            <w:tcBorders>
              <w:bottom w:val="single" w:sz="4" w:space="0" w:color="auto"/>
            </w:tcBorders>
            <w:shd w:val="clear" w:color="auto" w:fill="auto"/>
          </w:tcPr>
          <w:p w:rsidR="005B3533" w:rsidRDefault="005B3533" w:rsidP="005B3533">
            <w:pPr>
              <w:ind w:left="-103" w:right="-109"/>
              <w:jc w:val="center"/>
            </w:pPr>
            <w:r>
              <w:t>3.15.</w:t>
            </w:r>
          </w:p>
          <w:p w:rsidR="005B3533" w:rsidRPr="0053485E" w:rsidRDefault="005B3533" w:rsidP="005B3533"/>
        </w:tc>
        <w:tc>
          <w:tcPr>
            <w:tcW w:w="2836" w:type="dxa"/>
            <w:tcBorders>
              <w:top w:val="single" w:sz="4" w:space="0" w:color="auto"/>
              <w:left w:val="single" w:sz="4" w:space="0" w:color="auto"/>
              <w:bottom w:val="single" w:sz="4" w:space="0" w:color="auto"/>
              <w:right w:val="single" w:sz="4" w:space="0" w:color="auto"/>
            </w:tcBorders>
            <w:shd w:val="clear" w:color="auto" w:fill="auto"/>
          </w:tcPr>
          <w:p w:rsidR="005B3533" w:rsidRPr="00C7422B" w:rsidRDefault="005B3533" w:rsidP="005B3533">
            <w:pPr>
              <w:jc w:val="both"/>
            </w:pPr>
            <w:r w:rsidRPr="00C7422B">
              <w:t>Предоставление субсидий сельскохозяйственным товаропроизводителям (кроме граждан, ведущих личное подсобное хозяйство) на возмещение части затрат на прирост поголовья молочных коров</w:t>
            </w:r>
          </w:p>
        </w:tc>
        <w:tc>
          <w:tcPr>
            <w:tcW w:w="1418" w:type="dxa"/>
            <w:tcBorders>
              <w:bottom w:val="single" w:sz="4" w:space="0" w:color="auto"/>
            </w:tcBorders>
            <w:shd w:val="clear" w:color="auto" w:fill="auto"/>
          </w:tcPr>
          <w:p w:rsidR="005B3533" w:rsidRPr="00A47A61" w:rsidRDefault="005B3533" w:rsidP="005B3533">
            <w:pPr>
              <w:jc w:val="center"/>
              <w:rPr>
                <w:highlight w:val="yellow"/>
              </w:rPr>
            </w:pPr>
            <w:r w:rsidRPr="00BF0E56">
              <w:t>Департамент Смоленской области по сельскому хозяйству и продовольствию</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B3533" w:rsidRPr="00C7422B" w:rsidRDefault="005B3533" w:rsidP="005B3533">
            <w:pPr>
              <w:jc w:val="center"/>
            </w:pPr>
            <w:r w:rsidRPr="00C7422B">
              <w:t>областной бюджет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B3533" w:rsidRPr="00C7422B" w:rsidRDefault="005B3533" w:rsidP="005B3533">
            <w:pPr>
              <w:ind w:left="-108" w:right="-108"/>
              <w:jc w:val="center"/>
              <w:rPr>
                <w:color w:val="000000"/>
              </w:rPr>
            </w:pPr>
            <w:r>
              <w:rPr>
                <w:color w:val="000000"/>
                <w:lang w:val="en-US"/>
              </w:rPr>
              <w:t>29</w:t>
            </w:r>
            <w:r w:rsidRPr="00C7422B">
              <w:rPr>
                <w:color w:val="000000"/>
              </w:rPr>
              <w:t xml:space="preserve"> 000,0</w:t>
            </w:r>
          </w:p>
        </w:tc>
        <w:tc>
          <w:tcPr>
            <w:tcW w:w="992" w:type="dxa"/>
            <w:tcBorders>
              <w:top w:val="single" w:sz="4" w:space="0" w:color="auto"/>
              <w:left w:val="nil"/>
              <w:bottom w:val="single" w:sz="4" w:space="0" w:color="auto"/>
              <w:right w:val="single" w:sz="4" w:space="0" w:color="auto"/>
            </w:tcBorders>
            <w:shd w:val="clear" w:color="auto" w:fill="auto"/>
          </w:tcPr>
          <w:p w:rsidR="005B3533" w:rsidRPr="00C7422B" w:rsidRDefault="005B3533" w:rsidP="005B3533">
            <w:pPr>
              <w:ind w:left="-108" w:right="-108"/>
              <w:jc w:val="center"/>
              <w:rPr>
                <w:color w:val="000000"/>
              </w:rPr>
            </w:pPr>
            <w:r>
              <w:rPr>
                <w:color w:val="000000"/>
                <w:lang w:val="en-US"/>
              </w:rPr>
              <w:t>29</w:t>
            </w:r>
            <w:r w:rsidRPr="00C7422B">
              <w:rPr>
                <w:color w:val="000000"/>
              </w:rPr>
              <w:t xml:space="preserve"> 000,0</w:t>
            </w:r>
          </w:p>
        </w:tc>
        <w:tc>
          <w:tcPr>
            <w:tcW w:w="992" w:type="dxa"/>
            <w:tcBorders>
              <w:top w:val="single" w:sz="4" w:space="0" w:color="auto"/>
              <w:left w:val="nil"/>
              <w:bottom w:val="single" w:sz="4" w:space="0" w:color="auto"/>
              <w:right w:val="single" w:sz="4" w:space="0" w:color="auto"/>
            </w:tcBorders>
            <w:shd w:val="clear" w:color="auto" w:fill="auto"/>
          </w:tcPr>
          <w:p w:rsidR="005B3533" w:rsidRPr="00C7422B" w:rsidRDefault="005B3533" w:rsidP="005B3533">
            <w:pPr>
              <w:ind w:left="-108" w:right="-108"/>
              <w:jc w:val="center"/>
              <w:rPr>
                <w:color w:val="22272F"/>
                <w:shd w:val="clear" w:color="auto" w:fill="FFFFFF"/>
              </w:rPr>
            </w:pPr>
            <w:r>
              <w:rPr>
                <w:color w:val="22272F"/>
                <w:shd w:val="clear" w:color="auto" w:fill="FFFFFF"/>
              </w:rPr>
              <w:t>-</w:t>
            </w:r>
          </w:p>
        </w:tc>
        <w:tc>
          <w:tcPr>
            <w:tcW w:w="992" w:type="dxa"/>
            <w:tcBorders>
              <w:top w:val="single" w:sz="4" w:space="0" w:color="auto"/>
              <w:left w:val="nil"/>
              <w:bottom w:val="single" w:sz="4" w:space="0" w:color="auto"/>
              <w:right w:val="single" w:sz="4" w:space="0" w:color="auto"/>
            </w:tcBorders>
            <w:shd w:val="clear" w:color="auto" w:fill="auto"/>
          </w:tcPr>
          <w:p w:rsidR="005B3533" w:rsidRPr="00C7422B" w:rsidRDefault="005B3533" w:rsidP="005B3533">
            <w:pPr>
              <w:ind w:left="-108" w:right="-108"/>
              <w:jc w:val="center"/>
              <w:rPr>
                <w:color w:val="22272F"/>
                <w:shd w:val="clear" w:color="auto" w:fill="FFFFFF"/>
              </w:rPr>
            </w:pPr>
            <w:r>
              <w:rPr>
                <w:color w:val="22272F"/>
                <w:shd w:val="clear" w:color="auto" w:fill="FFFFFF"/>
              </w:rPr>
              <w:t>-</w:t>
            </w:r>
          </w:p>
        </w:tc>
      </w:tr>
      <w:tr w:rsidR="005B3533" w:rsidRPr="00A47A61" w:rsidTr="00147AA6">
        <w:trPr>
          <w:trHeight w:val="20"/>
        </w:trPr>
        <w:tc>
          <w:tcPr>
            <w:tcW w:w="571" w:type="dxa"/>
            <w:tcBorders>
              <w:top w:val="single" w:sz="4" w:space="0" w:color="auto"/>
              <w:bottom w:val="single" w:sz="4" w:space="0" w:color="auto"/>
            </w:tcBorders>
            <w:shd w:val="clear" w:color="auto" w:fill="auto"/>
          </w:tcPr>
          <w:p w:rsidR="005B3533" w:rsidRPr="00584359" w:rsidRDefault="005B3533" w:rsidP="005B3533">
            <w:pPr>
              <w:ind w:left="-103" w:right="-109"/>
              <w:jc w:val="center"/>
            </w:pPr>
            <w:r>
              <w:t>3.16.</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rsidR="005B3533" w:rsidRPr="00C7422B" w:rsidRDefault="005B3533" w:rsidP="005B3533">
            <w:pPr>
              <w:jc w:val="both"/>
            </w:pPr>
            <w:r w:rsidRPr="00C7422B">
              <w:t>Предоставление субсидий сельскохозяйственным товаропроизводителям (кроме граждан, ведущих личное подсобное хозяйство) на возмещение части затрат на содержание высокопродуктивного поголовья молочных коров</w:t>
            </w:r>
          </w:p>
        </w:tc>
        <w:tc>
          <w:tcPr>
            <w:tcW w:w="1418" w:type="dxa"/>
            <w:tcBorders>
              <w:top w:val="single" w:sz="4" w:space="0" w:color="auto"/>
              <w:bottom w:val="single" w:sz="4" w:space="0" w:color="auto"/>
            </w:tcBorders>
            <w:shd w:val="clear" w:color="auto" w:fill="auto"/>
          </w:tcPr>
          <w:p w:rsidR="005B3533" w:rsidRPr="00A47A61" w:rsidRDefault="005B3533" w:rsidP="005B3533">
            <w:pPr>
              <w:jc w:val="center"/>
              <w:rPr>
                <w:highlight w:val="yellow"/>
              </w:rPr>
            </w:pPr>
            <w:r w:rsidRPr="00BF0E56">
              <w:t>Департамент Смоленской области по сельскому хозяйству и продовольствию</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B3533" w:rsidRPr="00C7422B" w:rsidRDefault="005B3533" w:rsidP="005B3533">
            <w:pPr>
              <w:jc w:val="center"/>
            </w:pPr>
            <w:r w:rsidRPr="00C7422B">
              <w:t>областной бюджет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B3533" w:rsidRPr="00C7422B" w:rsidRDefault="005B3533" w:rsidP="005B3533">
            <w:pPr>
              <w:ind w:left="-108" w:right="-108"/>
              <w:jc w:val="center"/>
              <w:rPr>
                <w:color w:val="000000"/>
              </w:rPr>
            </w:pPr>
            <w:r w:rsidRPr="00C7422B">
              <w:rPr>
                <w:color w:val="000000"/>
              </w:rPr>
              <w:t>70 000,0</w:t>
            </w:r>
          </w:p>
        </w:tc>
        <w:tc>
          <w:tcPr>
            <w:tcW w:w="992" w:type="dxa"/>
            <w:tcBorders>
              <w:top w:val="single" w:sz="4" w:space="0" w:color="auto"/>
              <w:left w:val="nil"/>
              <w:bottom w:val="single" w:sz="4" w:space="0" w:color="auto"/>
              <w:right w:val="single" w:sz="4" w:space="0" w:color="auto"/>
            </w:tcBorders>
            <w:shd w:val="clear" w:color="auto" w:fill="auto"/>
          </w:tcPr>
          <w:p w:rsidR="005B3533" w:rsidRPr="00C7422B" w:rsidRDefault="005B3533" w:rsidP="005B3533">
            <w:pPr>
              <w:ind w:left="-108" w:right="-108"/>
              <w:jc w:val="center"/>
              <w:rPr>
                <w:color w:val="000000"/>
              </w:rPr>
            </w:pPr>
            <w:r w:rsidRPr="00C7422B">
              <w:rPr>
                <w:color w:val="000000"/>
              </w:rPr>
              <w:t>70 000,0</w:t>
            </w:r>
          </w:p>
        </w:tc>
        <w:tc>
          <w:tcPr>
            <w:tcW w:w="992" w:type="dxa"/>
            <w:tcBorders>
              <w:top w:val="single" w:sz="4" w:space="0" w:color="auto"/>
              <w:left w:val="nil"/>
              <w:bottom w:val="single" w:sz="4" w:space="0" w:color="auto"/>
              <w:right w:val="single" w:sz="4" w:space="0" w:color="auto"/>
            </w:tcBorders>
            <w:shd w:val="clear" w:color="auto" w:fill="auto"/>
          </w:tcPr>
          <w:p w:rsidR="005B3533" w:rsidRPr="00C7422B" w:rsidRDefault="005B3533" w:rsidP="005B3533">
            <w:pPr>
              <w:ind w:left="-108" w:right="-108"/>
              <w:jc w:val="center"/>
              <w:rPr>
                <w:color w:val="22272F"/>
                <w:shd w:val="clear" w:color="auto" w:fill="FFFFFF"/>
              </w:rPr>
            </w:pPr>
            <w:r>
              <w:rPr>
                <w:color w:val="22272F"/>
                <w:shd w:val="clear" w:color="auto" w:fill="FFFFFF"/>
              </w:rPr>
              <w:t>-</w:t>
            </w:r>
          </w:p>
        </w:tc>
        <w:tc>
          <w:tcPr>
            <w:tcW w:w="992" w:type="dxa"/>
            <w:tcBorders>
              <w:top w:val="single" w:sz="4" w:space="0" w:color="auto"/>
              <w:left w:val="nil"/>
              <w:bottom w:val="single" w:sz="4" w:space="0" w:color="auto"/>
              <w:right w:val="single" w:sz="4" w:space="0" w:color="auto"/>
            </w:tcBorders>
            <w:shd w:val="clear" w:color="auto" w:fill="auto"/>
          </w:tcPr>
          <w:p w:rsidR="005B3533" w:rsidRPr="00C7422B" w:rsidRDefault="005B3533" w:rsidP="005B3533">
            <w:pPr>
              <w:ind w:left="-108" w:right="-108"/>
              <w:jc w:val="center"/>
              <w:rPr>
                <w:color w:val="22272F"/>
                <w:shd w:val="clear" w:color="auto" w:fill="FFFFFF"/>
              </w:rPr>
            </w:pPr>
            <w:r>
              <w:rPr>
                <w:color w:val="22272F"/>
                <w:shd w:val="clear" w:color="auto" w:fill="FFFFFF"/>
              </w:rPr>
              <w:t>-</w:t>
            </w:r>
          </w:p>
        </w:tc>
      </w:tr>
      <w:tr w:rsidR="005B3533" w:rsidRPr="00A47A61" w:rsidTr="00147AA6">
        <w:trPr>
          <w:trHeight w:val="20"/>
        </w:trPr>
        <w:tc>
          <w:tcPr>
            <w:tcW w:w="571" w:type="dxa"/>
            <w:shd w:val="clear" w:color="auto" w:fill="auto"/>
          </w:tcPr>
          <w:p w:rsidR="005B3533" w:rsidRDefault="005B3533" w:rsidP="005B3533">
            <w:pPr>
              <w:ind w:left="-103" w:right="-109"/>
              <w:jc w:val="center"/>
            </w:pPr>
            <w:r>
              <w:t>3.17.</w:t>
            </w:r>
          </w:p>
          <w:p w:rsidR="005B3533" w:rsidRPr="0053485E" w:rsidRDefault="005B3533" w:rsidP="005B3533"/>
        </w:tc>
        <w:tc>
          <w:tcPr>
            <w:tcW w:w="2836" w:type="dxa"/>
            <w:tcBorders>
              <w:top w:val="nil"/>
              <w:left w:val="single" w:sz="4" w:space="0" w:color="auto"/>
              <w:bottom w:val="single" w:sz="4" w:space="0" w:color="auto"/>
              <w:right w:val="single" w:sz="4" w:space="0" w:color="auto"/>
            </w:tcBorders>
            <w:shd w:val="clear" w:color="auto" w:fill="auto"/>
            <w:vAlign w:val="center"/>
          </w:tcPr>
          <w:p w:rsidR="005B3533" w:rsidRPr="00C7422B" w:rsidRDefault="005B3533" w:rsidP="005B3533">
            <w:pPr>
              <w:jc w:val="both"/>
            </w:pPr>
            <w:r w:rsidRPr="00C7422B">
              <w:t>Предоставление субсидий сельскохозяйственным товаропроизводителям (кроме граждан, ведущих личное подсобное хозяйство) на возмещение части затрат на со</w:t>
            </w:r>
            <w:r w:rsidRPr="00C7422B">
              <w:lastRenderedPageBreak/>
              <w:t>держание товарного поголовья молочных коров</w:t>
            </w:r>
          </w:p>
        </w:tc>
        <w:tc>
          <w:tcPr>
            <w:tcW w:w="1418" w:type="dxa"/>
            <w:shd w:val="clear" w:color="auto" w:fill="auto"/>
          </w:tcPr>
          <w:p w:rsidR="005B3533" w:rsidRPr="00A47A61" w:rsidRDefault="005B3533" w:rsidP="005B3533">
            <w:pPr>
              <w:jc w:val="center"/>
              <w:rPr>
                <w:highlight w:val="yellow"/>
              </w:rPr>
            </w:pPr>
            <w:r w:rsidRPr="00BF0E56">
              <w:lastRenderedPageBreak/>
              <w:t>Департамент Смоленской области по сельскому хозяйству и продоволь</w:t>
            </w:r>
            <w:r w:rsidRPr="00BF0E56">
              <w:lastRenderedPageBreak/>
              <w:t>ствию</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B3533" w:rsidRPr="00C7422B" w:rsidRDefault="005B3533" w:rsidP="005B3533">
            <w:pPr>
              <w:jc w:val="center"/>
            </w:pPr>
            <w:r w:rsidRPr="00C7422B">
              <w:lastRenderedPageBreak/>
              <w:t>областной бюджет</w:t>
            </w:r>
          </w:p>
        </w:tc>
        <w:tc>
          <w:tcPr>
            <w:tcW w:w="993" w:type="dxa"/>
            <w:tcBorders>
              <w:top w:val="nil"/>
              <w:left w:val="single" w:sz="4" w:space="0" w:color="auto"/>
              <w:bottom w:val="single" w:sz="4" w:space="0" w:color="auto"/>
              <w:right w:val="single" w:sz="4" w:space="0" w:color="auto"/>
            </w:tcBorders>
            <w:shd w:val="clear" w:color="auto" w:fill="auto"/>
          </w:tcPr>
          <w:p w:rsidR="005B3533" w:rsidRPr="00C7422B" w:rsidRDefault="005B3533" w:rsidP="005B3533">
            <w:pPr>
              <w:ind w:left="-108" w:right="-108"/>
              <w:jc w:val="center"/>
              <w:rPr>
                <w:color w:val="000000"/>
              </w:rPr>
            </w:pPr>
            <w:r>
              <w:rPr>
                <w:color w:val="000000"/>
              </w:rPr>
              <w:t>-</w:t>
            </w:r>
          </w:p>
        </w:tc>
        <w:tc>
          <w:tcPr>
            <w:tcW w:w="992" w:type="dxa"/>
            <w:tcBorders>
              <w:top w:val="nil"/>
              <w:left w:val="nil"/>
              <w:bottom w:val="single" w:sz="4" w:space="0" w:color="auto"/>
              <w:right w:val="single" w:sz="4" w:space="0" w:color="auto"/>
            </w:tcBorders>
            <w:shd w:val="clear" w:color="auto" w:fill="auto"/>
          </w:tcPr>
          <w:p w:rsidR="005B3533" w:rsidRPr="00C7422B" w:rsidRDefault="005B3533" w:rsidP="005B3533">
            <w:pPr>
              <w:ind w:left="-108" w:right="-108"/>
              <w:jc w:val="center"/>
              <w:rPr>
                <w:color w:val="000000"/>
              </w:rPr>
            </w:pPr>
            <w:r>
              <w:rPr>
                <w:color w:val="000000"/>
              </w:rPr>
              <w:t>-</w:t>
            </w:r>
          </w:p>
        </w:tc>
        <w:tc>
          <w:tcPr>
            <w:tcW w:w="992" w:type="dxa"/>
            <w:tcBorders>
              <w:top w:val="single" w:sz="4" w:space="0" w:color="auto"/>
              <w:left w:val="nil"/>
              <w:bottom w:val="single" w:sz="4" w:space="0" w:color="auto"/>
              <w:right w:val="single" w:sz="4" w:space="0" w:color="auto"/>
            </w:tcBorders>
            <w:shd w:val="clear" w:color="auto" w:fill="auto"/>
          </w:tcPr>
          <w:p w:rsidR="005B3533" w:rsidRPr="00C7422B" w:rsidRDefault="005B3533" w:rsidP="005B3533">
            <w:pPr>
              <w:ind w:left="-108" w:right="-108"/>
              <w:jc w:val="center"/>
              <w:rPr>
                <w:color w:val="22272F"/>
                <w:shd w:val="clear" w:color="auto" w:fill="FFFFFF"/>
              </w:rPr>
            </w:pPr>
            <w:r>
              <w:rPr>
                <w:color w:val="22272F"/>
                <w:shd w:val="clear" w:color="auto" w:fill="FFFFFF"/>
              </w:rPr>
              <w:t>-</w:t>
            </w:r>
          </w:p>
        </w:tc>
        <w:tc>
          <w:tcPr>
            <w:tcW w:w="992" w:type="dxa"/>
            <w:tcBorders>
              <w:top w:val="single" w:sz="4" w:space="0" w:color="auto"/>
              <w:left w:val="nil"/>
              <w:bottom w:val="single" w:sz="4" w:space="0" w:color="auto"/>
              <w:right w:val="single" w:sz="4" w:space="0" w:color="auto"/>
            </w:tcBorders>
            <w:shd w:val="clear" w:color="auto" w:fill="auto"/>
          </w:tcPr>
          <w:p w:rsidR="005B3533" w:rsidRPr="00C7422B" w:rsidRDefault="005B3533" w:rsidP="005B3533">
            <w:pPr>
              <w:ind w:left="-108" w:right="-108"/>
              <w:jc w:val="center"/>
              <w:rPr>
                <w:color w:val="22272F"/>
                <w:shd w:val="clear" w:color="auto" w:fill="FFFFFF"/>
              </w:rPr>
            </w:pPr>
            <w:r>
              <w:rPr>
                <w:color w:val="22272F"/>
                <w:shd w:val="clear" w:color="auto" w:fill="FFFFFF"/>
              </w:rPr>
              <w:t>-</w:t>
            </w:r>
          </w:p>
        </w:tc>
      </w:tr>
      <w:tr w:rsidR="005B3533" w:rsidRPr="00A47A61" w:rsidTr="00147AA6">
        <w:trPr>
          <w:trHeight w:val="340"/>
        </w:trPr>
        <w:tc>
          <w:tcPr>
            <w:tcW w:w="571" w:type="dxa"/>
            <w:vMerge w:val="restart"/>
            <w:shd w:val="clear" w:color="auto" w:fill="auto"/>
          </w:tcPr>
          <w:p w:rsidR="005B3533" w:rsidRDefault="005B3533" w:rsidP="005B3533">
            <w:pPr>
              <w:ind w:left="-103" w:right="-109"/>
              <w:jc w:val="center"/>
            </w:pPr>
            <w:r>
              <w:t>3.18.</w:t>
            </w:r>
          </w:p>
          <w:p w:rsidR="005B3533" w:rsidRPr="0053485E" w:rsidRDefault="005B3533" w:rsidP="005B3533"/>
        </w:tc>
        <w:tc>
          <w:tcPr>
            <w:tcW w:w="2836" w:type="dxa"/>
            <w:vMerge w:val="restart"/>
            <w:tcBorders>
              <w:top w:val="nil"/>
              <w:left w:val="single" w:sz="4" w:space="0" w:color="auto"/>
              <w:right w:val="single" w:sz="4" w:space="0" w:color="auto"/>
            </w:tcBorders>
            <w:shd w:val="clear" w:color="auto" w:fill="auto"/>
            <w:vAlign w:val="center"/>
          </w:tcPr>
          <w:p w:rsidR="005B3533" w:rsidRPr="00874B80" w:rsidRDefault="005B3533" w:rsidP="005B3533">
            <w:pPr>
              <w:jc w:val="both"/>
              <w:rPr>
                <w:spacing w:val="-4"/>
              </w:rPr>
            </w:pPr>
            <w:r w:rsidRPr="00874B80">
              <w:rPr>
                <w:spacing w:val="-4"/>
              </w:rPr>
              <w:t>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развитие мясного животноводства</w:t>
            </w:r>
          </w:p>
        </w:tc>
        <w:tc>
          <w:tcPr>
            <w:tcW w:w="1418" w:type="dxa"/>
            <w:vMerge w:val="restart"/>
            <w:shd w:val="clear" w:color="auto" w:fill="auto"/>
          </w:tcPr>
          <w:p w:rsidR="005B3533" w:rsidRPr="00BF0E56" w:rsidRDefault="005B3533" w:rsidP="005B3533">
            <w:pPr>
              <w:jc w:val="center"/>
            </w:pPr>
            <w:r w:rsidRPr="00BF0E56">
              <w:t>Департамент Смоленской области по сельскому хозяйству и продовольствию</w:t>
            </w:r>
          </w:p>
        </w:tc>
        <w:tc>
          <w:tcPr>
            <w:tcW w:w="1417" w:type="dxa"/>
            <w:tcBorders>
              <w:top w:val="single" w:sz="4" w:space="0" w:color="auto"/>
              <w:left w:val="single" w:sz="4" w:space="0" w:color="auto"/>
              <w:bottom w:val="nil"/>
              <w:right w:val="single" w:sz="4" w:space="0" w:color="auto"/>
            </w:tcBorders>
            <w:shd w:val="clear" w:color="auto" w:fill="auto"/>
          </w:tcPr>
          <w:p w:rsidR="005B3533" w:rsidRPr="00C7422B" w:rsidRDefault="005B3533" w:rsidP="005B3533">
            <w:pPr>
              <w:jc w:val="center"/>
            </w:pPr>
          </w:p>
        </w:tc>
        <w:tc>
          <w:tcPr>
            <w:tcW w:w="993" w:type="dxa"/>
            <w:tcBorders>
              <w:top w:val="nil"/>
              <w:left w:val="single" w:sz="4" w:space="0" w:color="auto"/>
              <w:bottom w:val="nil"/>
              <w:right w:val="single" w:sz="4" w:space="0" w:color="auto"/>
            </w:tcBorders>
            <w:shd w:val="clear" w:color="auto" w:fill="auto"/>
          </w:tcPr>
          <w:p w:rsidR="005B3533" w:rsidRPr="0082722E" w:rsidRDefault="005B3533" w:rsidP="005B3533">
            <w:pPr>
              <w:jc w:val="center"/>
            </w:pPr>
            <w:r w:rsidRPr="0082722E">
              <w:t>3 690,0</w:t>
            </w:r>
          </w:p>
        </w:tc>
        <w:tc>
          <w:tcPr>
            <w:tcW w:w="992" w:type="dxa"/>
            <w:tcBorders>
              <w:top w:val="nil"/>
              <w:left w:val="nil"/>
              <w:bottom w:val="nil"/>
              <w:right w:val="single" w:sz="4" w:space="0" w:color="auto"/>
            </w:tcBorders>
            <w:shd w:val="clear" w:color="auto" w:fill="auto"/>
          </w:tcPr>
          <w:p w:rsidR="005B3533" w:rsidRPr="0082722E" w:rsidRDefault="005B3533" w:rsidP="005B3533">
            <w:pPr>
              <w:jc w:val="center"/>
            </w:pPr>
            <w:r w:rsidRPr="0082722E">
              <w:t>1 230,0</w:t>
            </w:r>
          </w:p>
        </w:tc>
        <w:tc>
          <w:tcPr>
            <w:tcW w:w="992" w:type="dxa"/>
            <w:tcBorders>
              <w:top w:val="single" w:sz="4" w:space="0" w:color="auto"/>
              <w:left w:val="nil"/>
              <w:bottom w:val="nil"/>
              <w:right w:val="single" w:sz="4" w:space="0" w:color="auto"/>
            </w:tcBorders>
            <w:shd w:val="clear" w:color="auto" w:fill="auto"/>
          </w:tcPr>
          <w:p w:rsidR="005B3533" w:rsidRPr="0082722E" w:rsidRDefault="005B3533" w:rsidP="005B3533">
            <w:pPr>
              <w:jc w:val="center"/>
            </w:pPr>
            <w:r w:rsidRPr="0082722E">
              <w:t>1 230,0</w:t>
            </w:r>
          </w:p>
        </w:tc>
        <w:tc>
          <w:tcPr>
            <w:tcW w:w="992" w:type="dxa"/>
            <w:tcBorders>
              <w:top w:val="single" w:sz="4" w:space="0" w:color="auto"/>
              <w:left w:val="nil"/>
              <w:bottom w:val="nil"/>
              <w:right w:val="single" w:sz="4" w:space="0" w:color="auto"/>
            </w:tcBorders>
            <w:shd w:val="clear" w:color="auto" w:fill="auto"/>
          </w:tcPr>
          <w:p w:rsidR="005B3533" w:rsidRDefault="005B3533" w:rsidP="005B3533">
            <w:pPr>
              <w:jc w:val="center"/>
            </w:pPr>
            <w:r w:rsidRPr="0082722E">
              <w:t>1 230,0</w:t>
            </w:r>
          </w:p>
        </w:tc>
      </w:tr>
      <w:tr w:rsidR="005B3533" w:rsidRPr="00A47A61" w:rsidTr="00147AA6">
        <w:trPr>
          <w:trHeight w:val="20"/>
        </w:trPr>
        <w:tc>
          <w:tcPr>
            <w:tcW w:w="571" w:type="dxa"/>
            <w:vMerge/>
            <w:shd w:val="clear" w:color="auto" w:fill="auto"/>
          </w:tcPr>
          <w:p w:rsidR="005B3533" w:rsidRPr="00584359" w:rsidRDefault="005B3533" w:rsidP="005B3533">
            <w:pPr>
              <w:ind w:left="-103" w:right="-109"/>
              <w:jc w:val="center"/>
            </w:pPr>
          </w:p>
        </w:tc>
        <w:tc>
          <w:tcPr>
            <w:tcW w:w="2836" w:type="dxa"/>
            <w:vMerge/>
            <w:tcBorders>
              <w:left w:val="single" w:sz="4" w:space="0" w:color="auto"/>
              <w:right w:val="single" w:sz="4" w:space="0" w:color="auto"/>
            </w:tcBorders>
            <w:shd w:val="clear" w:color="auto" w:fill="auto"/>
            <w:vAlign w:val="center"/>
          </w:tcPr>
          <w:p w:rsidR="005B3533" w:rsidRPr="00874B80" w:rsidRDefault="005B3533" w:rsidP="005B3533">
            <w:pPr>
              <w:jc w:val="both"/>
              <w:rPr>
                <w:spacing w:val="-4"/>
              </w:rPr>
            </w:pPr>
          </w:p>
        </w:tc>
        <w:tc>
          <w:tcPr>
            <w:tcW w:w="1418" w:type="dxa"/>
            <w:vMerge/>
            <w:shd w:val="clear" w:color="auto" w:fill="auto"/>
          </w:tcPr>
          <w:p w:rsidR="005B3533" w:rsidRPr="00A47A61" w:rsidRDefault="005B3533" w:rsidP="005B3533">
            <w:pPr>
              <w:jc w:val="center"/>
              <w:rPr>
                <w:highlight w:val="yellow"/>
              </w:rPr>
            </w:pPr>
          </w:p>
        </w:tc>
        <w:tc>
          <w:tcPr>
            <w:tcW w:w="1417" w:type="dxa"/>
            <w:tcBorders>
              <w:top w:val="nil"/>
              <w:left w:val="single" w:sz="4" w:space="0" w:color="auto"/>
              <w:bottom w:val="nil"/>
              <w:right w:val="single" w:sz="4" w:space="0" w:color="auto"/>
            </w:tcBorders>
            <w:shd w:val="clear" w:color="auto" w:fill="auto"/>
          </w:tcPr>
          <w:p w:rsidR="005B3533" w:rsidRPr="00C7422B" w:rsidRDefault="005B3533" w:rsidP="005B3533">
            <w:pPr>
              <w:jc w:val="center"/>
            </w:pPr>
            <w:r w:rsidRPr="00C7422B">
              <w:t>федеральный бюджет</w:t>
            </w:r>
          </w:p>
        </w:tc>
        <w:tc>
          <w:tcPr>
            <w:tcW w:w="993" w:type="dxa"/>
            <w:tcBorders>
              <w:top w:val="nil"/>
              <w:left w:val="single" w:sz="4" w:space="0" w:color="auto"/>
              <w:bottom w:val="nil"/>
              <w:right w:val="single" w:sz="4" w:space="0" w:color="auto"/>
            </w:tcBorders>
            <w:shd w:val="clear" w:color="auto" w:fill="auto"/>
          </w:tcPr>
          <w:p w:rsidR="005B3533" w:rsidRPr="00C7422B" w:rsidRDefault="005B3533" w:rsidP="005B3533">
            <w:pPr>
              <w:ind w:left="-108" w:right="-108"/>
              <w:jc w:val="center"/>
              <w:rPr>
                <w:color w:val="000000"/>
              </w:rPr>
            </w:pPr>
            <w:r w:rsidRPr="00C7422B">
              <w:rPr>
                <w:color w:val="000000"/>
              </w:rPr>
              <w:t>3 062,7</w:t>
            </w:r>
          </w:p>
        </w:tc>
        <w:tc>
          <w:tcPr>
            <w:tcW w:w="992" w:type="dxa"/>
            <w:tcBorders>
              <w:top w:val="nil"/>
              <w:left w:val="nil"/>
              <w:bottom w:val="nil"/>
              <w:right w:val="single" w:sz="4" w:space="0" w:color="auto"/>
            </w:tcBorders>
            <w:shd w:val="clear" w:color="auto" w:fill="auto"/>
          </w:tcPr>
          <w:p w:rsidR="005B3533" w:rsidRPr="00C7422B" w:rsidRDefault="005B3533" w:rsidP="005B3533">
            <w:pPr>
              <w:ind w:left="-108" w:right="-108"/>
              <w:jc w:val="center"/>
              <w:rPr>
                <w:color w:val="000000"/>
              </w:rPr>
            </w:pPr>
            <w:r w:rsidRPr="00C7422B">
              <w:rPr>
                <w:color w:val="000000"/>
              </w:rPr>
              <w:t>1 020,9</w:t>
            </w:r>
          </w:p>
        </w:tc>
        <w:tc>
          <w:tcPr>
            <w:tcW w:w="992" w:type="dxa"/>
            <w:tcBorders>
              <w:top w:val="nil"/>
              <w:left w:val="nil"/>
              <w:bottom w:val="nil"/>
              <w:right w:val="single" w:sz="4" w:space="0" w:color="auto"/>
            </w:tcBorders>
            <w:shd w:val="clear" w:color="auto" w:fill="auto"/>
          </w:tcPr>
          <w:p w:rsidR="005B3533" w:rsidRPr="00C7422B" w:rsidRDefault="005B3533" w:rsidP="005B3533">
            <w:pPr>
              <w:ind w:left="-108" w:right="-108"/>
              <w:jc w:val="center"/>
              <w:rPr>
                <w:color w:val="000000"/>
              </w:rPr>
            </w:pPr>
            <w:r w:rsidRPr="00C7422B">
              <w:rPr>
                <w:color w:val="000000"/>
              </w:rPr>
              <w:t>1 020,9</w:t>
            </w:r>
          </w:p>
        </w:tc>
        <w:tc>
          <w:tcPr>
            <w:tcW w:w="992" w:type="dxa"/>
            <w:tcBorders>
              <w:top w:val="nil"/>
              <w:left w:val="nil"/>
              <w:bottom w:val="nil"/>
              <w:right w:val="single" w:sz="4" w:space="0" w:color="auto"/>
            </w:tcBorders>
            <w:shd w:val="clear" w:color="auto" w:fill="auto"/>
          </w:tcPr>
          <w:p w:rsidR="005B3533" w:rsidRPr="00C7422B" w:rsidRDefault="005B3533" w:rsidP="005B3533">
            <w:pPr>
              <w:ind w:left="-108" w:right="-108"/>
              <w:jc w:val="center"/>
              <w:rPr>
                <w:color w:val="000000"/>
              </w:rPr>
            </w:pPr>
            <w:r w:rsidRPr="00C7422B">
              <w:rPr>
                <w:color w:val="000000"/>
              </w:rPr>
              <w:t>1 020,9</w:t>
            </w:r>
          </w:p>
        </w:tc>
      </w:tr>
      <w:tr w:rsidR="005B3533" w:rsidRPr="00A47A61" w:rsidTr="00147AA6">
        <w:trPr>
          <w:trHeight w:val="20"/>
        </w:trPr>
        <w:tc>
          <w:tcPr>
            <w:tcW w:w="571" w:type="dxa"/>
            <w:vMerge/>
            <w:shd w:val="clear" w:color="auto" w:fill="auto"/>
          </w:tcPr>
          <w:p w:rsidR="005B3533" w:rsidRPr="00584359" w:rsidRDefault="005B3533" w:rsidP="005B3533">
            <w:pPr>
              <w:jc w:val="center"/>
            </w:pPr>
          </w:p>
        </w:tc>
        <w:tc>
          <w:tcPr>
            <w:tcW w:w="2836" w:type="dxa"/>
            <w:vMerge/>
            <w:tcBorders>
              <w:left w:val="single" w:sz="4" w:space="0" w:color="auto"/>
              <w:bottom w:val="single" w:sz="4" w:space="0" w:color="auto"/>
              <w:right w:val="single" w:sz="4" w:space="0" w:color="auto"/>
            </w:tcBorders>
            <w:shd w:val="clear" w:color="auto" w:fill="auto"/>
            <w:vAlign w:val="center"/>
          </w:tcPr>
          <w:p w:rsidR="005B3533" w:rsidRPr="00874B80" w:rsidRDefault="005B3533" w:rsidP="005B3533">
            <w:pPr>
              <w:ind w:left="34"/>
              <w:rPr>
                <w:spacing w:val="-4"/>
                <w:highlight w:val="yellow"/>
              </w:rPr>
            </w:pPr>
          </w:p>
        </w:tc>
        <w:tc>
          <w:tcPr>
            <w:tcW w:w="1418" w:type="dxa"/>
            <w:vMerge/>
            <w:shd w:val="clear" w:color="auto" w:fill="auto"/>
          </w:tcPr>
          <w:p w:rsidR="005B3533" w:rsidRPr="00A47A61" w:rsidRDefault="005B3533" w:rsidP="005B3533">
            <w:pPr>
              <w:jc w:val="center"/>
              <w:rPr>
                <w:highlight w:val="yellow"/>
              </w:rPr>
            </w:pPr>
          </w:p>
        </w:tc>
        <w:tc>
          <w:tcPr>
            <w:tcW w:w="1417" w:type="dxa"/>
            <w:tcBorders>
              <w:top w:val="nil"/>
              <w:left w:val="single" w:sz="4" w:space="0" w:color="auto"/>
              <w:bottom w:val="single" w:sz="4" w:space="0" w:color="auto"/>
              <w:right w:val="single" w:sz="4" w:space="0" w:color="auto"/>
            </w:tcBorders>
            <w:shd w:val="clear" w:color="auto" w:fill="auto"/>
          </w:tcPr>
          <w:p w:rsidR="005B3533" w:rsidRPr="00C7422B" w:rsidRDefault="005B3533" w:rsidP="005B3533">
            <w:pPr>
              <w:jc w:val="center"/>
            </w:pPr>
            <w:r w:rsidRPr="00C7422B">
              <w:t>областной бюджет</w:t>
            </w:r>
          </w:p>
        </w:tc>
        <w:tc>
          <w:tcPr>
            <w:tcW w:w="993" w:type="dxa"/>
            <w:tcBorders>
              <w:top w:val="nil"/>
              <w:left w:val="single" w:sz="4" w:space="0" w:color="auto"/>
              <w:bottom w:val="single" w:sz="4" w:space="0" w:color="auto"/>
              <w:right w:val="single" w:sz="4" w:space="0" w:color="auto"/>
            </w:tcBorders>
            <w:shd w:val="clear" w:color="auto" w:fill="auto"/>
          </w:tcPr>
          <w:p w:rsidR="005B3533" w:rsidRPr="00C7422B" w:rsidRDefault="005B3533" w:rsidP="005B3533">
            <w:pPr>
              <w:ind w:left="-108" w:right="-108"/>
              <w:jc w:val="center"/>
              <w:rPr>
                <w:color w:val="000000"/>
              </w:rPr>
            </w:pPr>
            <w:r w:rsidRPr="00C7422B">
              <w:rPr>
                <w:color w:val="000000"/>
              </w:rPr>
              <w:t>627,3</w:t>
            </w:r>
          </w:p>
        </w:tc>
        <w:tc>
          <w:tcPr>
            <w:tcW w:w="992" w:type="dxa"/>
            <w:tcBorders>
              <w:top w:val="nil"/>
              <w:left w:val="nil"/>
              <w:bottom w:val="single" w:sz="4" w:space="0" w:color="auto"/>
              <w:right w:val="single" w:sz="4" w:space="0" w:color="auto"/>
            </w:tcBorders>
            <w:shd w:val="clear" w:color="auto" w:fill="auto"/>
          </w:tcPr>
          <w:p w:rsidR="005B3533" w:rsidRPr="00C7422B" w:rsidRDefault="005B3533" w:rsidP="005B3533">
            <w:pPr>
              <w:ind w:left="-108" w:right="-108"/>
              <w:jc w:val="center"/>
              <w:rPr>
                <w:color w:val="000000"/>
              </w:rPr>
            </w:pPr>
            <w:r w:rsidRPr="00C7422B">
              <w:rPr>
                <w:color w:val="000000"/>
              </w:rPr>
              <w:t>209,1</w:t>
            </w:r>
          </w:p>
        </w:tc>
        <w:tc>
          <w:tcPr>
            <w:tcW w:w="992" w:type="dxa"/>
            <w:tcBorders>
              <w:top w:val="nil"/>
              <w:left w:val="nil"/>
              <w:bottom w:val="single" w:sz="4" w:space="0" w:color="auto"/>
              <w:right w:val="single" w:sz="4" w:space="0" w:color="auto"/>
            </w:tcBorders>
            <w:shd w:val="clear" w:color="auto" w:fill="auto"/>
          </w:tcPr>
          <w:p w:rsidR="005B3533" w:rsidRPr="00C7422B" w:rsidRDefault="005B3533" w:rsidP="005B3533">
            <w:pPr>
              <w:ind w:left="-108" w:right="-108"/>
              <w:jc w:val="center"/>
              <w:rPr>
                <w:color w:val="000000"/>
              </w:rPr>
            </w:pPr>
            <w:r w:rsidRPr="00C7422B">
              <w:rPr>
                <w:color w:val="000000"/>
              </w:rPr>
              <w:t>209,1</w:t>
            </w:r>
          </w:p>
        </w:tc>
        <w:tc>
          <w:tcPr>
            <w:tcW w:w="992" w:type="dxa"/>
            <w:tcBorders>
              <w:top w:val="nil"/>
              <w:left w:val="nil"/>
              <w:bottom w:val="single" w:sz="4" w:space="0" w:color="auto"/>
              <w:right w:val="single" w:sz="4" w:space="0" w:color="auto"/>
            </w:tcBorders>
            <w:shd w:val="clear" w:color="auto" w:fill="auto"/>
          </w:tcPr>
          <w:p w:rsidR="005B3533" w:rsidRPr="00C7422B" w:rsidRDefault="005B3533" w:rsidP="005B3533">
            <w:pPr>
              <w:ind w:left="-108" w:right="-108"/>
              <w:jc w:val="center"/>
              <w:rPr>
                <w:color w:val="000000"/>
              </w:rPr>
            </w:pPr>
            <w:r w:rsidRPr="00C7422B">
              <w:rPr>
                <w:color w:val="000000"/>
              </w:rPr>
              <w:t>209,1</w:t>
            </w:r>
          </w:p>
        </w:tc>
      </w:tr>
      <w:tr w:rsidR="005B3533" w:rsidRPr="00A47A61" w:rsidTr="00A16560">
        <w:trPr>
          <w:trHeight w:val="20"/>
        </w:trPr>
        <w:tc>
          <w:tcPr>
            <w:tcW w:w="571" w:type="dxa"/>
            <w:shd w:val="clear" w:color="auto" w:fill="auto"/>
          </w:tcPr>
          <w:p w:rsidR="005B3533" w:rsidRPr="00584359" w:rsidRDefault="005B3533" w:rsidP="005B3533">
            <w:pPr>
              <w:ind w:left="-103" w:right="-109"/>
              <w:jc w:val="center"/>
            </w:pPr>
            <w:r>
              <w:t>3.19.</w:t>
            </w:r>
          </w:p>
        </w:tc>
        <w:tc>
          <w:tcPr>
            <w:tcW w:w="2836" w:type="dxa"/>
            <w:tcBorders>
              <w:left w:val="single" w:sz="4" w:space="0" w:color="auto"/>
              <w:bottom w:val="single" w:sz="4" w:space="0" w:color="auto"/>
              <w:right w:val="single" w:sz="4" w:space="0" w:color="auto"/>
            </w:tcBorders>
            <w:shd w:val="clear" w:color="auto" w:fill="auto"/>
          </w:tcPr>
          <w:p w:rsidR="005B3533" w:rsidRPr="00874B80" w:rsidRDefault="005B3533" w:rsidP="005B3533">
            <w:pPr>
              <w:ind w:left="34"/>
              <w:jc w:val="both"/>
              <w:rPr>
                <w:spacing w:val="-4"/>
              </w:rPr>
            </w:pPr>
            <w:r w:rsidRPr="00874B80">
              <w:rPr>
                <w:spacing w:val="-4"/>
              </w:rPr>
              <w:t>Обеспечен прирост сельскохозяйственной продукции собственного производства:</w:t>
            </w:r>
          </w:p>
          <w:p w:rsidR="005B3533" w:rsidRPr="00874B80" w:rsidRDefault="005B3533" w:rsidP="005B3533">
            <w:pPr>
              <w:ind w:left="34"/>
              <w:jc w:val="both"/>
              <w:rPr>
                <w:spacing w:val="-4"/>
              </w:rPr>
            </w:pPr>
            <w:r w:rsidRPr="00874B80">
              <w:rPr>
                <w:spacing w:val="-4"/>
              </w:rPr>
              <w:t xml:space="preserve">- прирост маточного товарного поголовья крупного рогатого скота специализированных мясных пород в сельскохозяйственных организациях, крестьянских (фермерских) хозяйствах и у индивидуальных предпринимателей за отчетный год по отношению к предыдущему году; </w:t>
            </w:r>
          </w:p>
          <w:p w:rsidR="005B3533" w:rsidRPr="00874B80" w:rsidRDefault="005B3533" w:rsidP="005B3533">
            <w:pPr>
              <w:ind w:left="34"/>
              <w:jc w:val="both"/>
              <w:rPr>
                <w:spacing w:val="-4"/>
              </w:rPr>
            </w:pPr>
            <w:r w:rsidRPr="00874B80">
              <w:rPr>
                <w:spacing w:val="-4"/>
              </w:rPr>
              <w:t xml:space="preserve">- прирост производства молока в сельскохозяйственных организациях, крестьянских (фермерских) хозяйствах и у индивидуальных предпринимателей за отчетный год по отношению к среднему за пять лет, предшествующих текущему финансовому году, объему производства молока; </w:t>
            </w:r>
          </w:p>
          <w:p w:rsidR="005B3533" w:rsidRPr="00874B80" w:rsidRDefault="005B3533" w:rsidP="005B3533">
            <w:pPr>
              <w:ind w:left="34"/>
              <w:jc w:val="both"/>
              <w:rPr>
                <w:spacing w:val="-4"/>
              </w:rPr>
            </w:pPr>
            <w:r w:rsidRPr="00874B80">
              <w:rPr>
                <w:spacing w:val="-4"/>
              </w:rPr>
              <w:t>- прирост объема молока сырого крупного рогатого скота, козьего и овечьего, переработанного на пищевую продукцию, за отчетный год по отношению к среднему объему производства молока за пять лет, предшествующих отчетному году;</w:t>
            </w:r>
          </w:p>
          <w:p w:rsidR="005B3533" w:rsidRPr="00874B80" w:rsidRDefault="005B3533" w:rsidP="005B3533">
            <w:pPr>
              <w:ind w:left="34"/>
              <w:jc w:val="both"/>
              <w:rPr>
                <w:spacing w:val="-4"/>
              </w:rPr>
            </w:pPr>
            <w:r w:rsidRPr="00874B80">
              <w:rPr>
                <w:spacing w:val="-4"/>
              </w:rPr>
              <w:t>- объем реализованной продукции овощеводства защищенного грунта собственного производства, выращенной с применением технологии досвечивания;</w:t>
            </w:r>
          </w:p>
          <w:p w:rsidR="005B3533" w:rsidRPr="00874B80" w:rsidRDefault="005B3533" w:rsidP="005B3533">
            <w:pPr>
              <w:ind w:left="34"/>
              <w:jc w:val="both"/>
              <w:rPr>
                <w:spacing w:val="-4"/>
              </w:rPr>
            </w:pPr>
            <w:r w:rsidRPr="00874B80">
              <w:rPr>
                <w:spacing w:val="-4"/>
              </w:rPr>
              <w:t>- прирост производства овощей открытого грунта в сельскохозяйственных организациях, крестьянских (фермерских) хозяйствах и у индивидуальных предпринимателей за отчетный год по отношению к показателю, предусмотренному соглашением о предоставлении субсидии за предыдущий год</w:t>
            </w:r>
          </w:p>
        </w:tc>
        <w:tc>
          <w:tcPr>
            <w:tcW w:w="1418" w:type="dxa"/>
            <w:shd w:val="clear" w:color="auto" w:fill="auto"/>
          </w:tcPr>
          <w:p w:rsidR="005B3533" w:rsidRPr="00A47A61" w:rsidRDefault="005B3533" w:rsidP="005B3533">
            <w:pPr>
              <w:jc w:val="center"/>
              <w:rPr>
                <w:highlight w:val="yellow"/>
              </w:rPr>
            </w:pPr>
          </w:p>
        </w:tc>
        <w:tc>
          <w:tcPr>
            <w:tcW w:w="1417" w:type="dxa"/>
            <w:tcBorders>
              <w:top w:val="nil"/>
              <w:left w:val="single" w:sz="4" w:space="0" w:color="auto"/>
              <w:bottom w:val="single" w:sz="4" w:space="0" w:color="auto"/>
              <w:right w:val="single" w:sz="4" w:space="0" w:color="auto"/>
            </w:tcBorders>
            <w:shd w:val="clear" w:color="auto" w:fill="auto"/>
          </w:tcPr>
          <w:p w:rsidR="005B3533" w:rsidRPr="00C7422B" w:rsidRDefault="005B3533" w:rsidP="005B3533">
            <w:pPr>
              <w:jc w:val="center"/>
            </w:pPr>
          </w:p>
        </w:tc>
        <w:tc>
          <w:tcPr>
            <w:tcW w:w="993" w:type="dxa"/>
            <w:tcBorders>
              <w:top w:val="nil"/>
              <w:left w:val="single" w:sz="4" w:space="0" w:color="auto"/>
              <w:bottom w:val="single" w:sz="4" w:space="0" w:color="auto"/>
              <w:right w:val="single" w:sz="4" w:space="0" w:color="auto"/>
            </w:tcBorders>
            <w:shd w:val="clear" w:color="auto" w:fill="auto"/>
          </w:tcPr>
          <w:p w:rsidR="005B3533" w:rsidRPr="00C7422B" w:rsidRDefault="005B3533" w:rsidP="005B3533">
            <w:pPr>
              <w:ind w:left="-108" w:right="-108"/>
              <w:jc w:val="center"/>
              <w:rPr>
                <w:color w:val="000000"/>
              </w:rPr>
            </w:pPr>
          </w:p>
        </w:tc>
        <w:tc>
          <w:tcPr>
            <w:tcW w:w="992" w:type="dxa"/>
            <w:tcBorders>
              <w:top w:val="nil"/>
              <w:left w:val="nil"/>
              <w:bottom w:val="single" w:sz="4" w:space="0" w:color="auto"/>
              <w:right w:val="single" w:sz="4" w:space="0" w:color="auto"/>
            </w:tcBorders>
            <w:shd w:val="clear" w:color="auto" w:fill="auto"/>
          </w:tcPr>
          <w:p w:rsidR="005B3533" w:rsidRPr="00C7422B" w:rsidRDefault="005B3533" w:rsidP="005B3533">
            <w:pPr>
              <w:ind w:left="-108" w:right="-108"/>
              <w:jc w:val="center"/>
              <w:rPr>
                <w:color w:val="000000"/>
              </w:rPr>
            </w:pPr>
          </w:p>
        </w:tc>
        <w:tc>
          <w:tcPr>
            <w:tcW w:w="992" w:type="dxa"/>
            <w:tcBorders>
              <w:top w:val="nil"/>
              <w:left w:val="nil"/>
              <w:bottom w:val="single" w:sz="4" w:space="0" w:color="auto"/>
              <w:right w:val="single" w:sz="4" w:space="0" w:color="auto"/>
            </w:tcBorders>
            <w:shd w:val="clear" w:color="auto" w:fill="auto"/>
          </w:tcPr>
          <w:p w:rsidR="005B3533" w:rsidRPr="00C7422B" w:rsidRDefault="005B3533" w:rsidP="005B3533">
            <w:pPr>
              <w:ind w:left="-108" w:right="-108"/>
              <w:jc w:val="center"/>
              <w:rPr>
                <w:color w:val="000000"/>
              </w:rPr>
            </w:pPr>
          </w:p>
        </w:tc>
        <w:tc>
          <w:tcPr>
            <w:tcW w:w="992" w:type="dxa"/>
            <w:tcBorders>
              <w:top w:val="nil"/>
              <w:left w:val="nil"/>
              <w:bottom w:val="single" w:sz="4" w:space="0" w:color="auto"/>
              <w:right w:val="single" w:sz="4" w:space="0" w:color="auto"/>
            </w:tcBorders>
            <w:shd w:val="clear" w:color="auto" w:fill="auto"/>
          </w:tcPr>
          <w:p w:rsidR="005B3533" w:rsidRPr="00C7422B" w:rsidRDefault="005B3533" w:rsidP="005B3533">
            <w:pPr>
              <w:ind w:left="-108" w:right="-108"/>
              <w:jc w:val="center"/>
              <w:rPr>
                <w:color w:val="000000"/>
              </w:rPr>
            </w:pPr>
          </w:p>
        </w:tc>
      </w:tr>
      <w:tr w:rsidR="005B3533" w:rsidRPr="00A47A61" w:rsidTr="00147AA6">
        <w:trPr>
          <w:trHeight w:val="340"/>
        </w:trPr>
        <w:tc>
          <w:tcPr>
            <w:tcW w:w="571" w:type="dxa"/>
            <w:vMerge w:val="restart"/>
            <w:shd w:val="clear" w:color="auto" w:fill="auto"/>
          </w:tcPr>
          <w:p w:rsidR="005B3533" w:rsidRDefault="005B3533" w:rsidP="005B3533">
            <w:pPr>
              <w:ind w:left="-103" w:right="-109"/>
              <w:jc w:val="center"/>
            </w:pPr>
            <w:r>
              <w:lastRenderedPageBreak/>
              <w:t>3.20.</w:t>
            </w:r>
          </w:p>
        </w:tc>
        <w:tc>
          <w:tcPr>
            <w:tcW w:w="2836" w:type="dxa"/>
            <w:vMerge w:val="restart"/>
            <w:shd w:val="clear" w:color="auto" w:fill="auto"/>
          </w:tcPr>
          <w:p w:rsidR="005B3533" w:rsidRDefault="005B3533" w:rsidP="005B3533">
            <w:pPr>
              <w:jc w:val="both"/>
            </w:pPr>
            <w:r w:rsidRPr="00C7422B">
              <w:t>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на возмещение части затрат на обеспечение прироста сельскохозяйственной продукции собственного производства в рамках приоритетной подотрасли агропромышленного комплекса</w:t>
            </w:r>
          </w:p>
          <w:p w:rsidR="002B24FC" w:rsidRPr="007646E7" w:rsidRDefault="002B24FC" w:rsidP="005B3533">
            <w:pPr>
              <w:jc w:val="both"/>
            </w:pPr>
          </w:p>
        </w:tc>
        <w:tc>
          <w:tcPr>
            <w:tcW w:w="1418" w:type="dxa"/>
            <w:vMerge w:val="restart"/>
            <w:shd w:val="clear" w:color="auto" w:fill="auto"/>
          </w:tcPr>
          <w:p w:rsidR="005B3533" w:rsidRPr="00A47A61" w:rsidRDefault="005B3533" w:rsidP="005B3533">
            <w:pPr>
              <w:jc w:val="center"/>
              <w:rPr>
                <w:highlight w:val="yellow"/>
              </w:rPr>
            </w:pPr>
            <w:r w:rsidRPr="00BF0E56">
              <w:t>Департамент Смоленской области по сельскому хозяйству и продовольствию</w:t>
            </w:r>
          </w:p>
        </w:tc>
        <w:tc>
          <w:tcPr>
            <w:tcW w:w="1417" w:type="dxa"/>
            <w:tcBorders>
              <w:bottom w:val="nil"/>
            </w:tcBorders>
            <w:shd w:val="clear" w:color="auto" w:fill="auto"/>
          </w:tcPr>
          <w:p w:rsidR="005B3533" w:rsidRPr="00A47A61" w:rsidRDefault="005B3533" w:rsidP="005B3533">
            <w:pPr>
              <w:jc w:val="center"/>
              <w:rPr>
                <w:highlight w:val="yellow"/>
              </w:rPr>
            </w:pPr>
          </w:p>
        </w:tc>
        <w:tc>
          <w:tcPr>
            <w:tcW w:w="993" w:type="dxa"/>
            <w:tcBorders>
              <w:bottom w:val="nil"/>
            </w:tcBorders>
            <w:shd w:val="clear" w:color="auto" w:fill="auto"/>
          </w:tcPr>
          <w:p w:rsidR="005B3533" w:rsidRPr="00A453AE" w:rsidRDefault="005B3533" w:rsidP="005B3533">
            <w:pPr>
              <w:ind w:left="-108" w:right="-108"/>
              <w:jc w:val="center"/>
            </w:pPr>
            <w:r w:rsidRPr="000E58EE">
              <w:t>119 054,9</w:t>
            </w:r>
          </w:p>
        </w:tc>
        <w:tc>
          <w:tcPr>
            <w:tcW w:w="992" w:type="dxa"/>
            <w:tcBorders>
              <w:bottom w:val="nil"/>
            </w:tcBorders>
            <w:shd w:val="clear" w:color="auto" w:fill="auto"/>
          </w:tcPr>
          <w:p w:rsidR="005B3533" w:rsidRPr="00A453AE" w:rsidRDefault="005B3533" w:rsidP="005B3533">
            <w:pPr>
              <w:ind w:left="-108" w:right="-108"/>
              <w:jc w:val="center"/>
            </w:pPr>
            <w:r w:rsidRPr="000E58EE">
              <w:t>45 647,0</w:t>
            </w:r>
          </w:p>
        </w:tc>
        <w:tc>
          <w:tcPr>
            <w:tcW w:w="992" w:type="dxa"/>
            <w:tcBorders>
              <w:bottom w:val="nil"/>
            </w:tcBorders>
            <w:shd w:val="clear" w:color="auto" w:fill="auto"/>
          </w:tcPr>
          <w:p w:rsidR="005B3533" w:rsidRPr="00A453AE" w:rsidRDefault="005B3533" w:rsidP="005B3533">
            <w:pPr>
              <w:ind w:left="-108" w:right="-108"/>
              <w:jc w:val="center"/>
            </w:pPr>
            <w:r w:rsidRPr="00A453AE">
              <w:t>33 616,4</w:t>
            </w:r>
          </w:p>
        </w:tc>
        <w:tc>
          <w:tcPr>
            <w:tcW w:w="992" w:type="dxa"/>
            <w:tcBorders>
              <w:bottom w:val="nil"/>
            </w:tcBorders>
            <w:shd w:val="clear" w:color="auto" w:fill="auto"/>
          </w:tcPr>
          <w:p w:rsidR="005B3533" w:rsidRPr="008772E2" w:rsidRDefault="005B3533" w:rsidP="005B3533">
            <w:pPr>
              <w:ind w:left="-108" w:right="-108"/>
              <w:jc w:val="center"/>
            </w:pPr>
            <w:r w:rsidRPr="008772E2">
              <w:t>39 791,5</w:t>
            </w:r>
          </w:p>
        </w:tc>
      </w:tr>
      <w:tr w:rsidR="005B3533" w:rsidRPr="00A47A61" w:rsidTr="00147AA6">
        <w:trPr>
          <w:trHeight w:val="20"/>
        </w:trPr>
        <w:tc>
          <w:tcPr>
            <w:tcW w:w="571" w:type="dxa"/>
            <w:vMerge/>
            <w:shd w:val="clear" w:color="auto" w:fill="auto"/>
          </w:tcPr>
          <w:p w:rsidR="005B3533" w:rsidRPr="00584359" w:rsidRDefault="005B3533" w:rsidP="005B3533">
            <w:pPr>
              <w:ind w:left="-103" w:right="-109"/>
              <w:jc w:val="center"/>
            </w:pPr>
          </w:p>
        </w:tc>
        <w:tc>
          <w:tcPr>
            <w:tcW w:w="2836" w:type="dxa"/>
            <w:vMerge/>
            <w:shd w:val="clear" w:color="auto" w:fill="auto"/>
            <w:vAlign w:val="center"/>
          </w:tcPr>
          <w:p w:rsidR="005B3533" w:rsidRPr="00C7422B" w:rsidRDefault="005B3533" w:rsidP="005B3533">
            <w:pPr>
              <w:jc w:val="both"/>
            </w:pPr>
          </w:p>
        </w:tc>
        <w:tc>
          <w:tcPr>
            <w:tcW w:w="1418" w:type="dxa"/>
            <w:vMerge/>
            <w:shd w:val="clear" w:color="auto" w:fill="auto"/>
          </w:tcPr>
          <w:p w:rsidR="005B3533" w:rsidRPr="00A47A61" w:rsidRDefault="005B3533" w:rsidP="005B3533">
            <w:pPr>
              <w:jc w:val="center"/>
              <w:rPr>
                <w:highlight w:val="yellow"/>
              </w:rPr>
            </w:pPr>
          </w:p>
        </w:tc>
        <w:tc>
          <w:tcPr>
            <w:tcW w:w="1417" w:type="dxa"/>
            <w:tcBorders>
              <w:top w:val="nil"/>
              <w:left w:val="single" w:sz="4" w:space="0" w:color="auto"/>
              <w:bottom w:val="nil"/>
              <w:right w:val="single" w:sz="4" w:space="0" w:color="auto"/>
            </w:tcBorders>
            <w:shd w:val="clear" w:color="auto" w:fill="auto"/>
          </w:tcPr>
          <w:p w:rsidR="005B3533" w:rsidRPr="00C7422B" w:rsidRDefault="005B3533" w:rsidP="005B3533">
            <w:pPr>
              <w:jc w:val="center"/>
            </w:pPr>
            <w:r w:rsidRPr="00C7422B">
              <w:t>федеральный бюджет</w:t>
            </w:r>
          </w:p>
        </w:tc>
        <w:tc>
          <w:tcPr>
            <w:tcW w:w="993" w:type="dxa"/>
            <w:tcBorders>
              <w:top w:val="nil"/>
              <w:left w:val="single" w:sz="4" w:space="0" w:color="auto"/>
              <w:bottom w:val="nil"/>
              <w:right w:val="single" w:sz="4" w:space="0" w:color="auto"/>
            </w:tcBorders>
            <w:shd w:val="clear" w:color="auto" w:fill="auto"/>
          </w:tcPr>
          <w:p w:rsidR="005B3533" w:rsidRPr="00C7422B" w:rsidRDefault="005B3533" w:rsidP="005B3533">
            <w:pPr>
              <w:jc w:val="center"/>
              <w:rPr>
                <w:color w:val="000000"/>
              </w:rPr>
            </w:pPr>
            <w:r w:rsidRPr="000E58EE">
              <w:rPr>
                <w:color w:val="000000"/>
              </w:rPr>
              <w:t>98 815,5</w:t>
            </w:r>
          </w:p>
        </w:tc>
        <w:tc>
          <w:tcPr>
            <w:tcW w:w="992" w:type="dxa"/>
            <w:tcBorders>
              <w:top w:val="nil"/>
              <w:left w:val="nil"/>
              <w:bottom w:val="nil"/>
              <w:right w:val="single" w:sz="4" w:space="0" w:color="auto"/>
            </w:tcBorders>
            <w:shd w:val="clear" w:color="auto" w:fill="auto"/>
          </w:tcPr>
          <w:p w:rsidR="005B3533" w:rsidRPr="00C7422B" w:rsidRDefault="005B3533" w:rsidP="005B3533">
            <w:pPr>
              <w:jc w:val="center"/>
              <w:rPr>
                <w:color w:val="000000"/>
              </w:rPr>
            </w:pPr>
            <w:r w:rsidRPr="000E58EE">
              <w:rPr>
                <w:color w:val="000000"/>
              </w:rPr>
              <w:t>37 887,0</w:t>
            </w:r>
          </w:p>
        </w:tc>
        <w:tc>
          <w:tcPr>
            <w:tcW w:w="992" w:type="dxa"/>
            <w:tcBorders>
              <w:top w:val="nil"/>
              <w:left w:val="nil"/>
              <w:bottom w:val="nil"/>
              <w:right w:val="single" w:sz="4" w:space="0" w:color="auto"/>
            </w:tcBorders>
            <w:shd w:val="clear" w:color="auto" w:fill="auto"/>
          </w:tcPr>
          <w:p w:rsidR="005B3533" w:rsidRPr="00C7422B" w:rsidRDefault="005B3533" w:rsidP="005B3533">
            <w:pPr>
              <w:jc w:val="center"/>
              <w:rPr>
                <w:color w:val="000000"/>
              </w:rPr>
            </w:pPr>
            <w:r w:rsidRPr="00C7422B">
              <w:rPr>
                <w:color w:val="000000"/>
              </w:rPr>
              <w:t>27 901,6</w:t>
            </w:r>
          </w:p>
        </w:tc>
        <w:tc>
          <w:tcPr>
            <w:tcW w:w="992" w:type="dxa"/>
            <w:tcBorders>
              <w:top w:val="nil"/>
              <w:left w:val="nil"/>
              <w:bottom w:val="nil"/>
              <w:right w:val="single" w:sz="4" w:space="0" w:color="auto"/>
            </w:tcBorders>
            <w:shd w:val="clear" w:color="auto" w:fill="auto"/>
          </w:tcPr>
          <w:p w:rsidR="005B3533" w:rsidRPr="008772E2" w:rsidRDefault="005B3533" w:rsidP="005B3533">
            <w:pPr>
              <w:jc w:val="center"/>
              <w:rPr>
                <w:color w:val="000000"/>
              </w:rPr>
            </w:pPr>
            <w:r w:rsidRPr="008772E2">
              <w:rPr>
                <w:color w:val="000000"/>
              </w:rPr>
              <w:t>33 026,9</w:t>
            </w:r>
          </w:p>
        </w:tc>
      </w:tr>
      <w:tr w:rsidR="005B3533" w:rsidRPr="00A47A61" w:rsidTr="00B7545A">
        <w:trPr>
          <w:trHeight w:val="20"/>
        </w:trPr>
        <w:tc>
          <w:tcPr>
            <w:tcW w:w="571" w:type="dxa"/>
            <w:vMerge/>
            <w:shd w:val="clear" w:color="auto" w:fill="auto"/>
          </w:tcPr>
          <w:p w:rsidR="005B3533" w:rsidRPr="00584359" w:rsidRDefault="005B3533" w:rsidP="005B3533">
            <w:pPr>
              <w:ind w:left="-103" w:right="-109"/>
              <w:jc w:val="center"/>
            </w:pPr>
          </w:p>
        </w:tc>
        <w:tc>
          <w:tcPr>
            <w:tcW w:w="2836" w:type="dxa"/>
            <w:vMerge/>
            <w:tcBorders>
              <w:bottom w:val="single" w:sz="4" w:space="0" w:color="auto"/>
            </w:tcBorders>
            <w:shd w:val="clear" w:color="auto" w:fill="auto"/>
            <w:vAlign w:val="center"/>
          </w:tcPr>
          <w:p w:rsidR="005B3533" w:rsidRPr="00A47A61" w:rsidRDefault="005B3533" w:rsidP="005B3533">
            <w:pPr>
              <w:ind w:left="34" w:right="-108"/>
              <w:rPr>
                <w:highlight w:val="yellow"/>
              </w:rPr>
            </w:pPr>
          </w:p>
        </w:tc>
        <w:tc>
          <w:tcPr>
            <w:tcW w:w="1418" w:type="dxa"/>
            <w:vMerge/>
            <w:shd w:val="clear" w:color="auto" w:fill="auto"/>
          </w:tcPr>
          <w:p w:rsidR="005B3533" w:rsidRPr="00BF0E56" w:rsidRDefault="005B3533" w:rsidP="005B3533">
            <w:pPr>
              <w:jc w:val="center"/>
            </w:pPr>
          </w:p>
        </w:tc>
        <w:tc>
          <w:tcPr>
            <w:tcW w:w="1417" w:type="dxa"/>
            <w:tcBorders>
              <w:top w:val="nil"/>
              <w:left w:val="single" w:sz="4" w:space="0" w:color="auto"/>
              <w:bottom w:val="single" w:sz="4" w:space="0" w:color="auto"/>
              <w:right w:val="single" w:sz="4" w:space="0" w:color="auto"/>
            </w:tcBorders>
            <w:shd w:val="clear" w:color="auto" w:fill="auto"/>
          </w:tcPr>
          <w:p w:rsidR="005B3533" w:rsidRPr="00C7422B" w:rsidRDefault="005B3533" w:rsidP="005B3533">
            <w:pPr>
              <w:jc w:val="center"/>
            </w:pPr>
            <w:r w:rsidRPr="00C7422B">
              <w:t>областной бюджет</w:t>
            </w:r>
          </w:p>
        </w:tc>
        <w:tc>
          <w:tcPr>
            <w:tcW w:w="993" w:type="dxa"/>
            <w:tcBorders>
              <w:top w:val="nil"/>
              <w:left w:val="single" w:sz="4" w:space="0" w:color="auto"/>
              <w:bottom w:val="single" w:sz="4" w:space="0" w:color="auto"/>
              <w:right w:val="single" w:sz="4" w:space="0" w:color="auto"/>
            </w:tcBorders>
            <w:shd w:val="clear" w:color="auto" w:fill="auto"/>
          </w:tcPr>
          <w:p w:rsidR="005B3533" w:rsidRPr="00C7422B" w:rsidRDefault="005B3533" w:rsidP="005B3533">
            <w:pPr>
              <w:jc w:val="center"/>
              <w:rPr>
                <w:color w:val="000000"/>
              </w:rPr>
            </w:pPr>
            <w:r w:rsidRPr="000E58EE">
              <w:rPr>
                <w:color w:val="000000"/>
              </w:rPr>
              <w:t>20 239,4</w:t>
            </w:r>
          </w:p>
        </w:tc>
        <w:tc>
          <w:tcPr>
            <w:tcW w:w="992" w:type="dxa"/>
            <w:tcBorders>
              <w:top w:val="nil"/>
              <w:left w:val="nil"/>
              <w:bottom w:val="single" w:sz="4" w:space="0" w:color="auto"/>
              <w:right w:val="single" w:sz="4" w:space="0" w:color="auto"/>
            </w:tcBorders>
            <w:shd w:val="clear" w:color="auto" w:fill="auto"/>
          </w:tcPr>
          <w:p w:rsidR="005B3533" w:rsidRPr="00C7422B" w:rsidRDefault="005B3533" w:rsidP="005B3533">
            <w:pPr>
              <w:jc w:val="center"/>
              <w:rPr>
                <w:color w:val="000000"/>
              </w:rPr>
            </w:pPr>
            <w:r w:rsidRPr="000E58EE">
              <w:rPr>
                <w:color w:val="000000"/>
              </w:rPr>
              <w:t>7 760,0</w:t>
            </w:r>
          </w:p>
        </w:tc>
        <w:tc>
          <w:tcPr>
            <w:tcW w:w="992" w:type="dxa"/>
            <w:tcBorders>
              <w:top w:val="nil"/>
              <w:left w:val="nil"/>
              <w:bottom w:val="single" w:sz="4" w:space="0" w:color="auto"/>
              <w:right w:val="single" w:sz="4" w:space="0" w:color="auto"/>
            </w:tcBorders>
            <w:shd w:val="clear" w:color="auto" w:fill="auto"/>
          </w:tcPr>
          <w:p w:rsidR="005B3533" w:rsidRPr="00C7422B" w:rsidRDefault="005B3533" w:rsidP="005B3533">
            <w:pPr>
              <w:jc w:val="center"/>
              <w:rPr>
                <w:color w:val="000000"/>
              </w:rPr>
            </w:pPr>
            <w:r w:rsidRPr="00C7422B">
              <w:rPr>
                <w:color w:val="000000"/>
              </w:rPr>
              <w:t>5 714,8</w:t>
            </w:r>
            <w:r>
              <w:rPr>
                <w:color w:val="000000"/>
              </w:rPr>
              <w:t xml:space="preserve"> </w:t>
            </w:r>
          </w:p>
        </w:tc>
        <w:tc>
          <w:tcPr>
            <w:tcW w:w="992" w:type="dxa"/>
            <w:tcBorders>
              <w:top w:val="nil"/>
              <w:left w:val="nil"/>
              <w:bottom w:val="single" w:sz="4" w:space="0" w:color="auto"/>
              <w:right w:val="single" w:sz="4" w:space="0" w:color="auto"/>
            </w:tcBorders>
            <w:shd w:val="clear" w:color="auto" w:fill="auto"/>
          </w:tcPr>
          <w:p w:rsidR="005B3533" w:rsidRPr="008772E2" w:rsidRDefault="005B3533" w:rsidP="005B3533">
            <w:pPr>
              <w:jc w:val="center"/>
              <w:rPr>
                <w:color w:val="000000"/>
              </w:rPr>
            </w:pPr>
            <w:r w:rsidRPr="008772E2">
              <w:rPr>
                <w:color w:val="000000"/>
              </w:rPr>
              <w:t>6 764,6</w:t>
            </w:r>
          </w:p>
        </w:tc>
      </w:tr>
      <w:tr w:rsidR="005B3533" w:rsidRPr="00A47A61" w:rsidTr="00B7545A">
        <w:trPr>
          <w:trHeight w:val="340"/>
        </w:trPr>
        <w:tc>
          <w:tcPr>
            <w:tcW w:w="571" w:type="dxa"/>
            <w:tcBorders>
              <w:bottom w:val="single" w:sz="4" w:space="0" w:color="auto"/>
            </w:tcBorders>
            <w:shd w:val="clear" w:color="auto" w:fill="auto"/>
          </w:tcPr>
          <w:p w:rsidR="005B3533" w:rsidRPr="00584359" w:rsidRDefault="005B3533" w:rsidP="005B3533">
            <w:pPr>
              <w:ind w:left="-103" w:right="-109"/>
              <w:jc w:val="center"/>
            </w:pPr>
            <w:r>
              <w:t>3.20</w:t>
            </w:r>
            <w:r w:rsidRPr="00F73908">
              <w:rPr>
                <w:vertAlign w:val="superscript"/>
              </w:rPr>
              <w:t>1</w:t>
            </w:r>
            <w:r>
              <w:t>.</w:t>
            </w:r>
          </w:p>
        </w:tc>
        <w:tc>
          <w:tcPr>
            <w:tcW w:w="2836" w:type="dxa"/>
            <w:tcBorders>
              <w:bottom w:val="single" w:sz="4" w:space="0" w:color="auto"/>
            </w:tcBorders>
            <w:shd w:val="clear" w:color="auto" w:fill="auto"/>
          </w:tcPr>
          <w:p w:rsidR="005B3533" w:rsidRPr="00F81CB1" w:rsidRDefault="005B3533" w:rsidP="005B3533">
            <w:pPr>
              <w:jc w:val="both"/>
              <w:rPr>
                <w:spacing w:val="-6"/>
              </w:rPr>
            </w:pPr>
            <w:r w:rsidRPr="009052B7">
              <w:rPr>
                <w:spacing w:val="-6"/>
              </w:rPr>
              <w:t>Предоставления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стимулирование увеличения производства картофеля и овощей</w:t>
            </w:r>
          </w:p>
        </w:tc>
        <w:tc>
          <w:tcPr>
            <w:tcW w:w="1418" w:type="dxa"/>
            <w:tcBorders>
              <w:bottom w:val="single" w:sz="4" w:space="0" w:color="auto"/>
            </w:tcBorders>
            <w:shd w:val="clear" w:color="auto" w:fill="auto"/>
          </w:tcPr>
          <w:p w:rsidR="005B3533" w:rsidRPr="00F90D80" w:rsidRDefault="005B3533" w:rsidP="005B3533">
            <w:pPr>
              <w:jc w:val="center"/>
            </w:pPr>
            <w:r w:rsidRPr="00F90D80">
              <w:t>Департамент Смоленской области по сельскому хозяйству и продовольствию</w:t>
            </w:r>
          </w:p>
        </w:tc>
        <w:tc>
          <w:tcPr>
            <w:tcW w:w="1417" w:type="dxa"/>
            <w:shd w:val="clear" w:color="auto" w:fill="auto"/>
          </w:tcPr>
          <w:p w:rsidR="005B3533" w:rsidRPr="00C7422B" w:rsidRDefault="005B3533" w:rsidP="005B3533">
            <w:pPr>
              <w:jc w:val="center"/>
            </w:pPr>
            <w:r>
              <w:t>областной бюджет</w:t>
            </w:r>
          </w:p>
        </w:tc>
        <w:tc>
          <w:tcPr>
            <w:tcW w:w="993" w:type="dxa"/>
            <w:shd w:val="clear" w:color="auto" w:fill="auto"/>
          </w:tcPr>
          <w:p w:rsidR="005B3533" w:rsidRPr="002945B1" w:rsidRDefault="005B3533" w:rsidP="005B3533">
            <w:pPr>
              <w:ind w:left="-108" w:right="-108"/>
              <w:jc w:val="center"/>
            </w:pPr>
            <w:r>
              <w:t>100,0</w:t>
            </w:r>
          </w:p>
        </w:tc>
        <w:tc>
          <w:tcPr>
            <w:tcW w:w="992" w:type="dxa"/>
            <w:shd w:val="clear" w:color="auto" w:fill="auto"/>
          </w:tcPr>
          <w:p w:rsidR="005B3533" w:rsidRPr="002945B1" w:rsidRDefault="005B3533" w:rsidP="005B3533">
            <w:pPr>
              <w:ind w:left="-108" w:right="-108"/>
              <w:jc w:val="center"/>
            </w:pPr>
            <w:r>
              <w:t>-</w:t>
            </w:r>
          </w:p>
        </w:tc>
        <w:tc>
          <w:tcPr>
            <w:tcW w:w="992" w:type="dxa"/>
            <w:tcBorders>
              <w:bottom w:val="single" w:sz="4" w:space="0" w:color="FFFFFF" w:themeColor="background1"/>
            </w:tcBorders>
            <w:shd w:val="clear" w:color="auto" w:fill="auto"/>
          </w:tcPr>
          <w:p w:rsidR="005B3533" w:rsidRPr="002945B1" w:rsidRDefault="005B3533" w:rsidP="005B3533">
            <w:pPr>
              <w:ind w:left="-108" w:right="-108"/>
              <w:jc w:val="center"/>
            </w:pPr>
            <w:r>
              <w:t>100,0</w:t>
            </w:r>
          </w:p>
        </w:tc>
        <w:tc>
          <w:tcPr>
            <w:tcW w:w="992" w:type="dxa"/>
            <w:shd w:val="clear" w:color="auto" w:fill="auto"/>
          </w:tcPr>
          <w:p w:rsidR="005B3533" w:rsidRDefault="005B3533" w:rsidP="005B3533">
            <w:pPr>
              <w:ind w:left="-108" w:right="-108"/>
              <w:jc w:val="center"/>
            </w:pPr>
            <w:r>
              <w:t>-</w:t>
            </w:r>
          </w:p>
        </w:tc>
      </w:tr>
      <w:tr w:rsidR="005B3533" w:rsidRPr="00A47A61" w:rsidTr="00B7545A">
        <w:trPr>
          <w:trHeight w:val="340"/>
        </w:trPr>
        <w:tc>
          <w:tcPr>
            <w:tcW w:w="571" w:type="dxa"/>
            <w:vMerge w:val="restart"/>
            <w:shd w:val="clear" w:color="auto" w:fill="auto"/>
          </w:tcPr>
          <w:p w:rsidR="005B3533" w:rsidRPr="00584359" w:rsidRDefault="005B3533" w:rsidP="005B3533">
            <w:pPr>
              <w:ind w:left="-103" w:right="-109"/>
              <w:jc w:val="center"/>
            </w:pPr>
            <w:r>
              <w:t>3.21.</w:t>
            </w:r>
          </w:p>
        </w:tc>
        <w:tc>
          <w:tcPr>
            <w:tcW w:w="2836" w:type="dxa"/>
            <w:vMerge w:val="restart"/>
            <w:shd w:val="clear" w:color="auto" w:fill="auto"/>
            <w:vAlign w:val="center"/>
          </w:tcPr>
          <w:p w:rsidR="005B3533" w:rsidRPr="005130D6" w:rsidRDefault="005B3533" w:rsidP="005B3533">
            <w:pPr>
              <w:jc w:val="both"/>
            </w:pPr>
            <w:r w:rsidRPr="00C7422B">
              <w:t>Предоставление субсидий сельскохозяйственным товаропроизводителям (кроме граждан, ведущих личное подсобное хозяйство, и сельскохозяйственных</w:t>
            </w:r>
            <w:r>
              <w:t xml:space="preserve"> кредитных</w:t>
            </w:r>
            <w:r w:rsidRPr="00C7422B">
              <w:t xml:space="preserve"> потребительских кооперативов)</w:t>
            </w:r>
            <w:r>
              <w:t xml:space="preserve">, </w:t>
            </w:r>
            <w:r w:rsidRPr="005A41A9">
              <w:t>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w:t>
            </w:r>
            <w:r>
              <w:t>,</w:t>
            </w:r>
            <w:r w:rsidRPr="005A41A9">
              <w:t xml:space="preserve"> </w:t>
            </w:r>
            <w:r w:rsidRPr="00C7422B">
              <w:t>на возмещение части затрат на обеспечение прироста объема молока сырого крупного рогатого скота, козьего и овечьего, переработанного на пищевую продукцию</w:t>
            </w:r>
          </w:p>
        </w:tc>
        <w:tc>
          <w:tcPr>
            <w:tcW w:w="1418" w:type="dxa"/>
            <w:vMerge w:val="restart"/>
            <w:shd w:val="clear" w:color="auto" w:fill="auto"/>
          </w:tcPr>
          <w:p w:rsidR="005B3533" w:rsidRPr="00BF0E56" w:rsidRDefault="005B3533" w:rsidP="005B3533">
            <w:pPr>
              <w:jc w:val="center"/>
            </w:pPr>
            <w:r w:rsidRPr="00BF0E56">
              <w:t>Департамент Смоленской области по сельскому хозяйству и продовольствию</w:t>
            </w:r>
          </w:p>
        </w:tc>
        <w:tc>
          <w:tcPr>
            <w:tcW w:w="1417" w:type="dxa"/>
            <w:tcBorders>
              <w:top w:val="single" w:sz="4" w:space="0" w:color="auto"/>
              <w:left w:val="single" w:sz="4" w:space="0" w:color="auto"/>
              <w:bottom w:val="nil"/>
              <w:right w:val="single" w:sz="4" w:space="0" w:color="auto"/>
            </w:tcBorders>
            <w:shd w:val="clear" w:color="auto" w:fill="auto"/>
          </w:tcPr>
          <w:p w:rsidR="005B3533" w:rsidRPr="00C7422B" w:rsidRDefault="005B3533" w:rsidP="005B3533">
            <w:pPr>
              <w:jc w:val="center"/>
            </w:pPr>
          </w:p>
        </w:tc>
        <w:tc>
          <w:tcPr>
            <w:tcW w:w="993" w:type="dxa"/>
            <w:tcBorders>
              <w:top w:val="single" w:sz="4" w:space="0" w:color="auto"/>
              <w:left w:val="single" w:sz="4" w:space="0" w:color="auto"/>
              <w:bottom w:val="nil"/>
              <w:right w:val="single" w:sz="4" w:space="0" w:color="auto"/>
            </w:tcBorders>
            <w:shd w:val="clear" w:color="auto" w:fill="auto"/>
          </w:tcPr>
          <w:p w:rsidR="005B3533" w:rsidRPr="00FE62DD" w:rsidRDefault="002B24FC" w:rsidP="005B3533">
            <w:pPr>
              <w:jc w:val="center"/>
            </w:pPr>
            <w:r w:rsidRPr="002B24FC">
              <w:t>30 000,0</w:t>
            </w:r>
          </w:p>
        </w:tc>
        <w:tc>
          <w:tcPr>
            <w:tcW w:w="992" w:type="dxa"/>
            <w:tcBorders>
              <w:top w:val="single" w:sz="4" w:space="0" w:color="auto"/>
              <w:left w:val="nil"/>
              <w:bottom w:val="nil"/>
              <w:right w:val="single" w:sz="4" w:space="0" w:color="auto"/>
            </w:tcBorders>
            <w:shd w:val="clear" w:color="auto" w:fill="auto"/>
          </w:tcPr>
          <w:p w:rsidR="005B3533" w:rsidRPr="00FE62DD" w:rsidRDefault="002B24FC" w:rsidP="005B3533">
            <w:pPr>
              <w:jc w:val="center"/>
            </w:pPr>
            <w:r w:rsidRPr="002B24FC">
              <w:t>10 000,0</w:t>
            </w:r>
          </w:p>
        </w:tc>
        <w:tc>
          <w:tcPr>
            <w:tcW w:w="992" w:type="dxa"/>
            <w:tcBorders>
              <w:top w:val="single" w:sz="4" w:space="0" w:color="auto"/>
              <w:left w:val="nil"/>
              <w:bottom w:val="nil"/>
              <w:right w:val="single" w:sz="4" w:space="0" w:color="auto"/>
            </w:tcBorders>
            <w:shd w:val="clear" w:color="auto" w:fill="auto"/>
          </w:tcPr>
          <w:p w:rsidR="005B3533" w:rsidRPr="00FE62DD" w:rsidRDefault="005B3533" w:rsidP="005B3533">
            <w:pPr>
              <w:jc w:val="center"/>
            </w:pPr>
            <w:r w:rsidRPr="00FE62DD">
              <w:t>10 000,0</w:t>
            </w:r>
          </w:p>
        </w:tc>
        <w:tc>
          <w:tcPr>
            <w:tcW w:w="992" w:type="dxa"/>
            <w:tcBorders>
              <w:top w:val="single" w:sz="4" w:space="0" w:color="auto"/>
              <w:left w:val="nil"/>
              <w:bottom w:val="nil"/>
              <w:right w:val="single" w:sz="4" w:space="0" w:color="auto"/>
            </w:tcBorders>
            <w:shd w:val="clear" w:color="auto" w:fill="auto"/>
          </w:tcPr>
          <w:p w:rsidR="005B3533" w:rsidRDefault="005B3533" w:rsidP="005B3533">
            <w:pPr>
              <w:jc w:val="center"/>
            </w:pPr>
            <w:r w:rsidRPr="00FE62DD">
              <w:t>10 000,0</w:t>
            </w:r>
          </w:p>
        </w:tc>
      </w:tr>
      <w:tr w:rsidR="005B3533" w:rsidRPr="00A47A61" w:rsidTr="00147AA6">
        <w:trPr>
          <w:trHeight w:val="20"/>
        </w:trPr>
        <w:tc>
          <w:tcPr>
            <w:tcW w:w="571" w:type="dxa"/>
            <w:vMerge/>
            <w:shd w:val="clear" w:color="auto" w:fill="auto"/>
          </w:tcPr>
          <w:p w:rsidR="005B3533" w:rsidRPr="00584359" w:rsidRDefault="005B3533" w:rsidP="005B3533">
            <w:pPr>
              <w:ind w:left="-103" w:right="-109"/>
              <w:jc w:val="center"/>
            </w:pPr>
          </w:p>
        </w:tc>
        <w:tc>
          <w:tcPr>
            <w:tcW w:w="2836" w:type="dxa"/>
            <w:vMerge/>
            <w:shd w:val="clear" w:color="auto" w:fill="auto"/>
            <w:vAlign w:val="center"/>
          </w:tcPr>
          <w:p w:rsidR="005B3533" w:rsidRPr="00C7422B" w:rsidRDefault="005B3533" w:rsidP="005B3533">
            <w:pPr>
              <w:jc w:val="both"/>
            </w:pPr>
          </w:p>
        </w:tc>
        <w:tc>
          <w:tcPr>
            <w:tcW w:w="1418" w:type="dxa"/>
            <w:vMerge/>
            <w:shd w:val="clear" w:color="auto" w:fill="auto"/>
          </w:tcPr>
          <w:p w:rsidR="005B3533" w:rsidRPr="00A47A61" w:rsidRDefault="005B3533" w:rsidP="005B3533">
            <w:pPr>
              <w:jc w:val="center"/>
              <w:rPr>
                <w:highlight w:val="yellow"/>
              </w:rPr>
            </w:pPr>
          </w:p>
        </w:tc>
        <w:tc>
          <w:tcPr>
            <w:tcW w:w="1417" w:type="dxa"/>
            <w:tcBorders>
              <w:top w:val="nil"/>
              <w:left w:val="single" w:sz="4" w:space="0" w:color="auto"/>
              <w:bottom w:val="nil"/>
              <w:right w:val="single" w:sz="4" w:space="0" w:color="auto"/>
            </w:tcBorders>
            <w:shd w:val="clear" w:color="auto" w:fill="auto"/>
          </w:tcPr>
          <w:p w:rsidR="005B3533" w:rsidRPr="00C7422B" w:rsidRDefault="005B3533" w:rsidP="005B3533">
            <w:pPr>
              <w:jc w:val="center"/>
            </w:pPr>
            <w:r w:rsidRPr="00C7422B">
              <w:t>федеральный бюджет</w:t>
            </w:r>
          </w:p>
        </w:tc>
        <w:tc>
          <w:tcPr>
            <w:tcW w:w="993" w:type="dxa"/>
            <w:tcBorders>
              <w:top w:val="nil"/>
              <w:left w:val="single" w:sz="4" w:space="0" w:color="auto"/>
              <w:bottom w:val="nil"/>
              <w:right w:val="single" w:sz="4" w:space="0" w:color="auto"/>
            </w:tcBorders>
            <w:shd w:val="clear" w:color="auto" w:fill="auto"/>
          </w:tcPr>
          <w:p w:rsidR="005B3533" w:rsidRPr="00C7422B" w:rsidRDefault="002B24FC" w:rsidP="005B3533">
            <w:pPr>
              <w:jc w:val="center"/>
              <w:rPr>
                <w:color w:val="000000"/>
              </w:rPr>
            </w:pPr>
            <w:r w:rsidRPr="002B24FC">
              <w:rPr>
                <w:color w:val="000000"/>
              </w:rPr>
              <w:t>24 900,0</w:t>
            </w:r>
          </w:p>
        </w:tc>
        <w:tc>
          <w:tcPr>
            <w:tcW w:w="992" w:type="dxa"/>
            <w:tcBorders>
              <w:top w:val="nil"/>
              <w:left w:val="nil"/>
              <w:bottom w:val="nil"/>
              <w:right w:val="single" w:sz="4" w:space="0" w:color="auto"/>
            </w:tcBorders>
            <w:shd w:val="clear" w:color="auto" w:fill="auto"/>
          </w:tcPr>
          <w:p w:rsidR="005B3533" w:rsidRPr="00C7422B" w:rsidRDefault="002B24FC" w:rsidP="005B3533">
            <w:pPr>
              <w:jc w:val="center"/>
              <w:rPr>
                <w:color w:val="000000"/>
              </w:rPr>
            </w:pPr>
            <w:r w:rsidRPr="002B24FC">
              <w:rPr>
                <w:color w:val="000000"/>
              </w:rPr>
              <w:t>8 300,0</w:t>
            </w:r>
          </w:p>
        </w:tc>
        <w:tc>
          <w:tcPr>
            <w:tcW w:w="992" w:type="dxa"/>
            <w:tcBorders>
              <w:top w:val="nil"/>
              <w:left w:val="nil"/>
              <w:bottom w:val="nil"/>
              <w:right w:val="single" w:sz="4" w:space="0" w:color="auto"/>
            </w:tcBorders>
            <w:shd w:val="clear" w:color="auto" w:fill="auto"/>
          </w:tcPr>
          <w:p w:rsidR="005B3533" w:rsidRPr="00C7422B" w:rsidRDefault="005B3533" w:rsidP="005B3533">
            <w:pPr>
              <w:jc w:val="center"/>
              <w:rPr>
                <w:color w:val="000000"/>
              </w:rPr>
            </w:pPr>
            <w:r w:rsidRPr="00C7422B">
              <w:rPr>
                <w:color w:val="000000"/>
              </w:rPr>
              <w:t>8 300,0</w:t>
            </w:r>
          </w:p>
        </w:tc>
        <w:tc>
          <w:tcPr>
            <w:tcW w:w="992" w:type="dxa"/>
            <w:tcBorders>
              <w:top w:val="nil"/>
              <w:left w:val="nil"/>
              <w:bottom w:val="nil"/>
              <w:right w:val="single" w:sz="4" w:space="0" w:color="auto"/>
            </w:tcBorders>
            <w:shd w:val="clear" w:color="auto" w:fill="auto"/>
          </w:tcPr>
          <w:p w:rsidR="005B3533" w:rsidRPr="00C7422B" w:rsidRDefault="005B3533" w:rsidP="005B3533">
            <w:pPr>
              <w:jc w:val="center"/>
              <w:rPr>
                <w:color w:val="000000"/>
              </w:rPr>
            </w:pPr>
            <w:r w:rsidRPr="00C7422B">
              <w:rPr>
                <w:color w:val="000000"/>
              </w:rPr>
              <w:t>8 300,0</w:t>
            </w:r>
          </w:p>
        </w:tc>
      </w:tr>
      <w:tr w:rsidR="005B3533" w:rsidRPr="00A47A61" w:rsidTr="00147AA6">
        <w:trPr>
          <w:trHeight w:val="20"/>
        </w:trPr>
        <w:tc>
          <w:tcPr>
            <w:tcW w:w="571" w:type="dxa"/>
            <w:vMerge/>
            <w:shd w:val="clear" w:color="auto" w:fill="auto"/>
          </w:tcPr>
          <w:p w:rsidR="005B3533" w:rsidRPr="00584359" w:rsidRDefault="005B3533" w:rsidP="005B3533">
            <w:pPr>
              <w:jc w:val="center"/>
            </w:pPr>
          </w:p>
        </w:tc>
        <w:tc>
          <w:tcPr>
            <w:tcW w:w="2836" w:type="dxa"/>
            <w:vMerge/>
            <w:tcBorders>
              <w:bottom w:val="single" w:sz="4" w:space="0" w:color="auto"/>
            </w:tcBorders>
            <w:shd w:val="clear" w:color="auto" w:fill="auto"/>
            <w:vAlign w:val="center"/>
          </w:tcPr>
          <w:p w:rsidR="005B3533" w:rsidRPr="00A47A61" w:rsidRDefault="005B3533" w:rsidP="005B3533">
            <w:pPr>
              <w:ind w:left="34" w:right="-108"/>
              <w:rPr>
                <w:highlight w:val="yellow"/>
              </w:rPr>
            </w:pPr>
          </w:p>
        </w:tc>
        <w:tc>
          <w:tcPr>
            <w:tcW w:w="1418" w:type="dxa"/>
            <w:vMerge/>
            <w:shd w:val="clear" w:color="auto" w:fill="auto"/>
          </w:tcPr>
          <w:p w:rsidR="005B3533" w:rsidRPr="00BF0E56" w:rsidRDefault="005B3533" w:rsidP="005B3533">
            <w:pPr>
              <w:jc w:val="center"/>
            </w:pPr>
          </w:p>
        </w:tc>
        <w:tc>
          <w:tcPr>
            <w:tcW w:w="1417" w:type="dxa"/>
            <w:tcBorders>
              <w:top w:val="nil"/>
              <w:left w:val="single" w:sz="4" w:space="0" w:color="auto"/>
              <w:bottom w:val="single" w:sz="4" w:space="0" w:color="auto"/>
              <w:right w:val="single" w:sz="4" w:space="0" w:color="auto"/>
            </w:tcBorders>
            <w:shd w:val="clear" w:color="auto" w:fill="auto"/>
          </w:tcPr>
          <w:p w:rsidR="005B3533" w:rsidRPr="00C7422B" w:rsidRDefault="005B3533" w:rsidP="005B3533">
            <w:pPr>
              <w:jc w:val="center"/>
            </w:pPr>
            <w:r w:rsidRPr="00C7422B">
              <w:t>областной бюджет</w:t>
            </w:r>
          </w:p>
        </w:tc>
        <w:tc>
          <w:tcPr>
            <w:tcW w:w="993" w:type="dxa"/>
            <w:tcBorders>
              <w:top w:val="nil"/>
              <w:left w:val="single" w:sz="4" w:space="0" w:color="auto"/>
              <w:bottom w:val="single" w:sz="4" w:space="0" w:color="auto"/>
              <w:right w:val="single" w:sz="4" w:space="0" w:color="auto"/>
            </w:tcBorders>
            <w:shd w:val="clear" w:color="auto" w:fill="auto"/>
          </w:tcPr>
          <w:p w:rsidR="005B3533" w:rsidRPr="00C7422B" w:rsidRDefault="002B24FC" w:rsidP="005B3533">
            <w:pPr>
              <w:jc w:val="center"/>
              <w:rPr>
                <w:color w:val="000000"/>
              </w:rPr>
            </w:pPr>
            <w:r w:rsidRPr="002B24FC">
              <w:rPr>
                <w:color w:val="000000"/>
              </w:rPr>
              <w:t>5 100,0</w:t>
            </w:r>
          </w:p>
        </w:tc>
        <w:tc>
          <w:tcPr>
            <w:tcW w:w="992" w:type="dxa"/>
            <w:tcBorders>
              <w:top w:val="nil"/>
              <w:left w:val="nil"/>
              <w:bottom w:val="single" w:sz="4" w:space="0" w:color="auto"/>
              <w:right w:val="single" w:sz="4" w:space="0" w:color="auto"/>
            </w:tcBorders>
            <w:shd w:val="clear" w:color="auto" w:fill="auto"/>
          </w:tcPr>
          <w:p w:rsidR="005B3533" w:rsidRPr="00C7422B" w:rsidRDefault="002B24FC" w:rsidP="005B3533">
            <w:pPr>
              <w:jc w:val="center"/>
              <w:rPr>
                <w:color w:val="000000"/>
              </w:rPr>
            </w:pPr>
            <w:r w:rsidRPr="002B24FC">
              <w:rPr>
                <w:color w:val="000000"/>
              </w:rPr>
              <w:t>1 700,0</w:t>
            </w:r>
          </w:p>
        </w:tc>
        <w:tc>
          <w:tcPr>
            <w:tcW w:w="992" w:type="dxa"/>
            <w:tcBorders>
              <w:top w:val="nil"/>
              <w:left w:val="nil"/>
              <w:bottom w:val="single" w:sz="4" w:space="0" w:color="auto"/>
              <w:right w:val="single" w:sz="4" w:space="0" w:color="auto"/>
            </w:tcBorders>
            <w:shd w:val="clear" w:color="auto" w:fill="auto"/>
          </w:tcPr>
          <w:p w:rsidR="005B3533" w:rsidRPr="00C7422B" w:rsidRDefault="005B3533" w:rsidP="005B3533">
            <w:pPr>
              <w:jc w:val="center"/>
              <w:rPr>
                <w:color w:val="000000"/>
              </w:rPr>
            </w:pPr>
            <w:r w:rsidRPr="00C7422B">
              <w:rPr>
                <w:color w:val="000000"/>
              </w:rPr>
              <w:t>1 700,0</w:t>
            </w:r>
          </w:p>
        </w:tc>
        <w:tc>
          <w:tcPr>
            <w:tcW w:w="992" w:type="dxa"/>
            <w:tcBorders>
              <w:top w:val="nil"/>
              <w:left w:val="nil"/>
              <w:bottom w:val="single" w:sz="4" w:space="0" w:color="auto"/>
              <w:right w:val="single" w:sz="4" w:space="0" w:color="auto"/>
            </w:tcBorders>
            <w:shd w:val="clear" w:color="auto" w:fill="auto"/>
          </w:tcPr>
          <w:p w:rsidR="005B3533" w:rsidRPr="00C7422B" w:rsidRDefault="005B3533" w:rsidP="005B3533">
            <w:pPr>
              <w:jc w:val="center"/>
              <w:rPr>
                <w:color w:val="000000"/>
              </w:rPr>
            </w:pPr>
            <w:r w:rsidRPr="00C7422B">
              <w:rPr>
                <w:color w:val="000000"/>
              </w:rPr>
              <w:t>1 700,0</w:t>
            </w:r>
          </w:p>
        </w:tc>
      </w:tr>
      <w:tr w:rsidR="005B3533" w:rsidRPr="00A47A61" w:rsidTr="00585EBA">
        <w:trPr>
          <w:trHeight w:val="20"/>
        </w:trPr>
        <w:tc>
          <w:tcPr>
            <w:tcW w:w="571" w:type="dxa"/>
            <w:shd w:val="clear" w:color="auto" w:fill="auto"/>
          </w:tcPr>
          <w:p w:rsidR="005B3533" w:rsidRPr="00584359" w:rsidRDefault="005B3533" w:rsidP="005B3533">
            <w:pPr>
              <w:ind w:left="-103" w:right="-109"/>
              <w:jc w:val="center"/>
            </w:pPr>
            <w:r>
              <w:t>3.21</w:t>
            </w:r>
            <w:r w:rsidRPr="00045B75">
              <w:rPr>
                <w:vertAlign w:val="superscript"/>
              </w:rPr>
              <w:t>1</w:t>
            </w:r>
            <w:r>
              <w:t>.</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rsidR="005B3533" w:rsidRDefault="005B3533" w:rsidP="005B3533">
            <w:pPr>
              <w:jc w:val="both"/>
            </w:pPr>
            <w:r w:rsidRPr="00045B75">
              <w:t>Предоставление субсидий организациям, индивидуальным предпринимателям, осуществляющим промышленную переработку сельскохозяйственной продукции, на возмещение части затрат на приобретение оборудования в целях создания и (или) модернизации производства молочной продукции</w:t>
            </w:r>
          </w:p>
          <w:p w:rsidR="002B24FC" w:rsidRPr="00C7422B" w:rsidRDefault="002B24FC" w:rsidP="005B3533">
            <w:pPr>
              <w:jc w:val="both"/>
            </w:pPr>
          </w:p>
        </w:tc>
        <w:tc>
          <w:tcPr>
            <w:tcW w:w="1418" w:type="dxa"/>
            <w:shd w:val="clear" w:color="auto" w:fill="auto"/>
          </w:tcPr>
          <w:p w:rsidR="005B3533" w:rsidRPr="00A47A61" w:rsidRDefault="005B3533" w:rsidP="005B3533">
            <w:pPr>
              <w:jc w:val="center"/>
              <w:rPr>
                <w:highlight w:val="yellow"/>
              </w:rPr>
            </w:pPr>
            <w:r w:rsidRPr="00BF0E56">
              <w:t>Департамент Смоленской области по сельскому хозяйству и продовольствию</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B3533" w:rsidRPr="00C7422B" w:rsidRDefault="005B3533" w:rsidP="005B3533">
            <w:pPr>
              <w:jc w:val="center"/>
            </w:pPr>
            <w:r w:rsidRPr="00C7422B">
              <w:t>областной бюджет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B3533" w:rsidRPr="00BE3030" w:rsidRDefault="005B3533" w:rsidP="005B3533">
            <w:pPr>
              <w:ind w:left="-108" w:right="-108"/>
              <w:jc w:val="center"/>
              <w:rPr>
                <w:color w:val="000000"/>
              </w:rPr>
            </w:pPr>
            <w:r>
              <w:rPr>
                <w:color w:val="000000"/>
              </w:rPr>
              <w:t>28 942,1</w:t>
            </w:r>
          </w:p>
        </w:tc>
        <w:tc>
          <w:tcPr>
            <w:tcW w:w="992" w:type="dxa"/>
            <w:tcBorders>
              <w:top w:val="single" w:sz="4" w:space="0" w:color="auto"/>
              <w:left w:val="nil"/>
              <w:bottom w:val="single" w:sz="4" w:space="0" w:color="auto"/>
              <w:right w:val="single" w:sz="4" w:space="0" w:color="auto"/>
            </w:tcBorders>
            <w:shd w:val="clear" w:color="auto" w:fill="auto"/>
          </w:tcPr>
          <w:p w:rsidR="005B3533" w:rsidRPr="00C7422B" w:rsidRDefault="005B3533" w:rsidP="005B3533">
            <w:pPr>
              <w:ind w:left="-108" w:right="-108"/>
              <w:jc w:val="center"/>
              <w:rPr>
                <w:color w:val="000000"/>
              </w:rPr>
            </w:pPr>
            <w:r w:rsidRPr="00700681">
              <w:rPr>
                <w:color w:val="000000"/>
              </w:rPr>
              <w:t>28 942,1</w:t>
            </w:r>
          </w:p>
        </w:tc>
        <w:tc>
          <w:tcPr>
            <w:tcW w:w="992" w:type="dxa"/>
            <w:tcBorders>
              <w:top w:val="single" w:sz="4" w:space="0" w:color="auto"/>
              <w:left w:val="nil"/>
              <w:bottom w:val="single" w:sz="4" w:space="0" w:color="auto"/>
              <w:right w:val="single" w:sz="4" w:space="0" w:color="auto"/>
            </w:tcBorders>
            <w:shd w:val="clear" w:color="auto" w:fill="auto"/>
          </w:tcPr>
          <w:p w:rsidR="005B3533" w:rsidRPr="00C7422B" w:rsidRDefault="005B3533" w:rsidP="005B3533">
            <w:pPr>
              <w:ind w:left="-108" w:right="-108"/>
              <w:jc w:val="center"/>
              <w:rPr>
                <w:color w:val="22272F"/>
                <w:shd w:val="clear" w:color="auto" w:fill="FFFFFF"/>
              </w:rPr>
            </w:pPr>
            <w:r>
              <w:rPr>
                <w:color w:val="22272F"/>
                <w:shd w:val="clear" w:color="auto" w:fill="FFFFFF"/>
              </w:rPr>
              <w:t>-</w:t>
            </w:r>
          </w:p>
        </w:tc>
        <w:tc>
          <w:tcPr>
            <w:tcW w:w="992" w:type="dxa"/>
            <w:tcBorders>
              <w:top w:val="single" w:sz="4" w:space="0" w:color="auto"/>
              <w:left w:val="nil"/>
              <w:bottom w:val="single" w:sz="4" w:space="0" w:color="auto"/>
              <w:right w:val="single" w:sz="4" w:space="0" w:color="auto"/>
            </w:tcBorders>
            <w:shd w:val="clear" w:color="auto" w:fill="auto"/>
          </w:tcPr>
          <w:p w:rsidR="005B3533" w:rsidRPr="00C7422B" w:rsidRDefault="005B3533" w:rsidP="005B3533">
            <w:pPr>
              <w:ind w:left="-108" w:right="-108"/>
              <w:jc w:val="center"/>
              <w:rPr>
                <w:color w:val="22272F"/>
                <w:shd w:val="clear" w:color="auto" w:fill="FFFFFF"/>
              </w:rPr>
            </w:pPr>
            <w:r>
              <w:rPr>
                <w:color w:val="22272F"/>
                <w:shd w:val="clear" w:color="auto" w:fill="FFFFFF"/>
              </w:rPr>
              <w:t>-</w:t>
            </w:r>
          </w:p>
        </w:tc>
      </w:tr>
      <w:tr w:rsidR="005B3533" w:rsidRPr="00A47A61" w:rsidTr="00147AA6">
        <w:trPr>
          <w:trHeight w:val="20"/>
        </w:trPr>
        <w:tc>
          <w:tcPr>
            <w:tcW w:w="571" w:type="dxa"/>
            <w:shd w:val="clear" w:color="auto" w:fill="auto"/>
          </w:tcPr>
          <w:p w:rsidR="005B3533" w:rsidRPr="00584359" w:rsidRDefault="005B3533" w:rsidP="005B3533">
            <w:pPr>
              <w:ind w:left="-103" w:right="-109"/>
              <w:jc w:val="center"/>
            </w:pPr>
            <w:r>
              <w:lastRenderedPageBreak/>
              <w:t>3.22.</w:t>
            </w:r>
          </w:p>
        </w:tc>
        <w:tc>
          <w:tcPr>
            <w:tcW w:w="2836" w:type="dxa"/>
          </w:tcPr>
          <w:p w:rsidR="005B3533" w:rsidRPr="0054582E" w:rsidRDefault="005B3533" w:rsidP="005B3533">
            <w:pPr>
              <w:jc w:val="both"/>
              <w:rPr>
                <w:szCs w:val="22"/>
              </w:rPr>
            </w:pPr>
            <w:r w:rsidRPr="002300B5">
              <w:rPr>
                <w:szCs w:val="22"/>
              </w:rPr>
              <w:t xml:space="preserve">Обеспечено производство товарной рыбы, включая рыбопосадочный материал </w:t>
            </w:r>
          </w:p>
        </w:tc>
        <w:tc>
          <w:tcPr>
            <w:tcW w:w="1418" w:type="dxa"/>
            <w:shd w:val="clear" w:color="auto" w:fill="auto"/>
          </w:tcPr>
          <w:p w:rsidR="005B3533" w:rsidRPr="00A47A61" w:rsidRDefault="005B3533" w:rsidP="005B3533">
            <w:pPr>
              <w:jc w:val="center"/>
              <w:rPr>
                <w:highlight w:val="yellow"/>
              </w:rPr>
            </w:pPr>
          </w:p>
        </w:tc>
        <w:tc>
          <w:tcPr>
            <w:tcW w:w="1417" w:type="dxa"/>
            <w:shd w:val="clear" w:color="auto" w:fill="auto"/>
            <w:vAlign w:val="center"/>
          </w:tcPr>
          <w:p w:rsidR="005B3533" w:rsidRPr="00A47A61" w:rsidRDefault="005B3533" w:rsidP="005B3533">
            <w:pPr>
              <w:rPr>
                <w:highlight w:val="yellow"/>
              </w:rPr>
            </w:pPr>
          </w:p>
        </w:tc>
        <w:tc>
          <w:tcPr>
            <w:tcW w:w="993" w:type="dxa"/>
            <w:shd w:val="clear" w:color="auto" w:fill="auto"/>
          </w:tcPr>
          <w:p w:rsidR="005B3533" w:rsidRPr="00A47A61" w:rsidRDefault="005B3533" w:rsidP="005B3533">
            <w:pPr>
              <w:ind w:right="-34"/>
              <w:jc w:val="center"/>
              <w:rPr>
                <w:highlight w:val="yellow"/>
              </w:rPr>
            </w:pPr>
          </w:p>
        </w:tc>
        <w:tc>
          <w:tcPr>
            <w:tcW w:w="992" w:type="dxa"/>
            <w:shd w:val="clear" w:color="auto" w:fill="auto"/>
          </w:tcPr>
          <w:p w:rsidR="005B3533" w:rsidRPr="00A47A61" w:rsidRDefault="005B3533" w:rsidP="005B3533">
            <w:pPr>
              <w:jc w:val="center"/>
              <w:rPr>
                <w:color w:val="22272F"/>
                <w:highlight w:val="yellow"/>
                <w:shd w:val="clear" w:color="auto" w:fill="FFFFFF"/>
              </w:rPr>
            </w:pPr>
          </w:p>
        </w:tc>
        <w:tc>
          <w:tcPr>
            <w:tcW w:w="992" w:type="dxa"/>
            <w:shd w:val="clear" w:color="auto" w:fill="auto"/>
          </w:tcPr>
          <w:p w:rsidR="005B3533" w:rsidRPr="00A47A61" w:rsidRDefault="005B3533" w:rsidP="005B3533">
            <w:pPr>
              <w:jc w:val="center"/>
              <w:rPr>
                <w:color w:val="22272F"/>
                <w:highlight w:val="yellow"/>
                <w:shd w:val="clear" w:color="auto" w:fill="FFFFFF"/>
              </w:rPr>
            </w:pPr>
          </w:p>
        </w:tc>
        <w:tc>
          <w:tcPr>
            <w:tcW w:w="992" w:type="dxa"/>
            <w:shd w:val="clear" w:color="auto" w:fill="auto"/>
          </w:tcPr>
          <w:p w:rsidR="005B3533" w:rsidRPr="00A47A61" w:rsidRDefault="005B3533" w:rsidP="005B3533">
            <w:pPr>
              <w:jc w:val="center"/>
              <w:rPr>
                <w:color w:val="22272F"/>
                <w:highlight w:val="yellow"/>
                <w:shd w:val="clear" w:color="auto" w:fill="FFFFFF"/>
              </w:rPr>
            </w:pPr>
          </w:p>
        </w:tc>
      </w:tr>
      <w:tr w:rsidR="005B3533" w:rsidRPr="00A47A61" w:rsidTr="00147AA6">
        <w:trPr>
          <w:trHeight w:val="20"/>
        </w:trPr>
        <w:tc>
          <w:tcPr>
            <w:tcW w:w="571" w:type="dxa"/>
            <w:shd w:val="clear" w:color="auto" w:fill="auto"/>
          </w:tcPr>
          <w:p w:rsidR="005B3533" w:rsidRPr="00584359" w:rsidRDefault="005B3533" w:rsidP="005B3533">
            <w:pPr>
              <w:ind w:left="-103" w:right="-109"/>
              <w:jc w:val="center"/>
            </w:pPr>
            <w:r>
              <w:t>3.23.</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rsidR="005B3533" w:rsidRPr="00C7422B" w:rsidRDefault="005B3533" w:rsidP="005B3533">
            <w:pPr>
              <w:jc w:val="both"/>
            </w:pPr>
            <w:r w:rsidRPr="00C7422B">
              <w:t>Предоставление субсидий сельскохозяйственным товаропроизводителям (кроме граждан, ведущих личное подсобное хозяйство), занимающимся производством товарной рыбы, на возмещение части затрат на реализованную товарную рыбу, произведенную в Смоленской области</w:t>
            </w:r>
          </w:p>
        </w:tc>
        <w:tc>
          <w:tcPr>
            <w:tcW w:w="1418" w:type="dxa"/>
            <w:shd w:val="clear" w:color="auto" w:fill="auto"/>
          </w:tcPr>
          <w:p w:rsidR="005B3533" w:rsidRPr="00A47A61" w:rsidRDefault="005B3533" w:rsidP="005B3533">
            <w:pPr>
              <w:jc w:val="center"/>
              <w:rPr>
                <w:highlight w:val="yellow"/>
              </w:rPr>
            </w:pPr>
            <w:r w:rsidRPr="00BF0E56">
              <w:t>Департамент Смоленской области по сельскому хозяйству и продовольствию</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B3533" w:rsidRPr="00C7422B" w:rsidRDefault="005B3533" w:rsidP="005B3533">
            <w:pPr>
              <w:jc w:val="center"/>
            </w:pPr>
            <w:r w:rsidRPr="00C7422B">
              <w:t>областной бюджет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B3533" w:rsidRPr="00C7422B" w:rsidRDefault="005B3533" w:rsidP="005B3533">
            <w:pPr>
              <w:jc w:val="center"/>
              <w:rPr>
                <w:color w:val="000000"/>
              </w:rPr>
            </w:pPr>
            <w:r>
              <w:rPr>
                <w:color w:val="000000"/>
                <w:lang w:val="en-US"/>
              </w:rPr>
              <w:t>10</w:t>
            </w:r>
            <w:r w:rsidRPr="00C7422B">
              <w:rPr>
                <w:color w:val="000000"/>
              </w:rPr>
              <w:t xml:space="preserve"> 000,0</w:t>
            </w:r>
          </w:p>
        </w:tc>
        <w:tc>
          <w:tcPr>
            <w:tcW w:w="992" w:type="dxa"/>
            <w:tcBorders>
              <w:top w:val="single" w:sz="4" w:space="0" w:color="auto"/>
              <w:left w:val="nil"/>
              <w:bottom w:val="single" w:sz="4" w:space="0" w:color="auto"/>
              <w:right w:val="single" w:sz="4" w:space="0" w:color="auto"/>
            </w:tcBorders>
            <w:shd w:val="clear" w:color="auto" w:fill="auto"/>
          </w:tcPr>
          <w:p w:rsidR="005B3533" w:rsidRPr="00C7422B" w:rsidRDefault="005B3533" w:rsidP="005B3533">
            <w:pPr>
              <w:jc w:val="center"/>
              <w:rPr>
                <w:color w:val="000000"/>
              </w:rPr>
            </w:pPr>
            <w:r>
              <w:rPr>
                <w:color w:val="000000"/>
                <w:lang w:val="en-US"/>
              </w:rPr>
              <w:t>10</w:t>
            </w:r>
            <w:r w:rsidRPr="00C7422B">
              <w:rPr>
                <w:color w:val="000000"/>
              </w:rPr>
              <w:t xml:space="preserve"> 000,0</w:t>
            </w:r>
          </w:p>
        </w:tc>
        <w:tc>
          <w:tcPr>
            <w:tcW w:w="992" w:type="dxa"/>
            <w:tcBorders>
              <w:top w:val="single" w:sz="4" w:space="0" w:color="auto"/>
              <w:left w:val="nil"/>
              <w:bottom w:val="single" w:sz="4" w:space="0" w:color="auto"/>
              <w:right w:val="single" w:sz="4" w:space="0" w:color="auto"/>
            </w:tcBorders>
            <w:shd w:val="clear" w:color="auto" w:fill="auto"/>
          </w:tcPr>
          <w:p w:rsidR="005B3533" w:rsidRPr="00C7422B" w:rsidRDefault="005B3533" w:rsidP="005B3533">
            <w:pPr>
              <w:jc w:val="center"/>
              <w:rPr>
                <w:color w:val="22272F"/>
                <w:shd w:val="clear" w:color="auto" w:fill="FFFFFF"/>
              </w:rPr>
            </w:pPr>
            <w:r>
              <w:rPr>
                <w:color w:val="22272F"/>
                <w:shd w:val="clear" w:color="auto" w:fill="FFFFFF"/>
              </w:rPr>
              <w:t>-</w:t>
            </w:r>
          </w:p>
        </w:tc>
        <w:tc>
          <w:tcPr>
            <w:tcW w:w="992" w:type="dxa"/>
            <w:tcBorders>
              <w:top w:val="single" w:sz="4" w:space="0" w:color="auto"/>
              <w:left w:val="nil"/>
              <w:bottom w:val="single" w:sz="4" w:space="0" w:color="auto"/>
              <w:right w:val="single" w:sz="4" w:space="0" w:color="auto"/>
            </w:tcBorders>
            <w:shd w:val="clear" w:color="auto" w:fill="auto"/>
          </w:tcPr>
          <w:p w:rsidR="005B3533" w:rsidRPr="00C7422B" w:rsidRDefault="005B3533" w:rsidP="005B3533">
            <w:pPr>
              <w:jc w:val="center"/>
              <w:rPr>
                <w:color w:val="22272F"/>
                <w:shd w:val="clear" w:color="auto" w:fill="FFFFFF"/>
              </w:rPr>
            </w:pPr>
            <w:r>
              <w:rPr>
                <w:color w:val="22272F"/>
                <w:shd w:val="clear" w:color="auto" w:fill="FFFFFF"/>
              </w:rPr>
              <w:t>-</w:t>
            </w:r>
          </w:p>
        </w:tc>
      </w:tr>
      <w:tr w:rsidR="005B3533" w:rsidRPr="00A47A61" w:rsidTr="00147AA6">
        <w:trPr>
          <w:trHeight w:val="20"/>
        </w:trPr>
        <w:tc>
          <w:tcPr>
            <w:tcW w:w="571" w:type="dxa"/>
            <w:shd w:val="clear" w:color="auto" w:fill="auto"/>
          </w:tcPr>
          <w:p w:rsidR="005B3533" w:rsidRPr="00584359" w:rsidRDefault="005B3533" w:rsidP="005B3533">
            <w:pPr>
              <w:ind w:left="-103" w:right="-109"/>
              <w:jc w:val="center"/>
            </w:pPr>
            <w:r>
              <w:t>3.24.</w:t>
            </w:r>
          </w:p>
        </w:tc>
        <w:tc>
          <w:tcPr>
            <w:tcW w:w="2836" w:type="dxa"/>
            <w:tcBorders>
              <w:top w:val="nil"/>
              <w:left w:val="single" w:sz="4" w:space="0" w:color="auto"/>
              <w:bottom w:val="single" w:sz="4" w:space="0" w:color="auto"/>
              <w:right w:val="single" w:sz="4" w:space="0" w:color="auto"/>
            </w:tcBorders>
            <w:shd w:val="clear" w:color="auto" w:fill="auto"/>
            <w:vAlign w:val="center"/>
          </w:tcPr>
          <w:p w:rsidR="005B3533" w:rsidRPr="00C7422B" w:rsidRDefault="005B3533" w:rsidP="005B3533">
            <w:pPr>
              <w:jc w:val="both"/>
            </w:pPr>
            <w:r w:rsidRPr="00C7422B">
              <w:t>Предоставление субсидий сельскохозяйственным товаропроизводителям (кроме граждан, ведущих личное подсобное хозяйство) на возмещение части затрат на приобретение рыбопосадочного материала</w:t>
            </w:r>
          </w:p>
        </w:tc>
        <w:tc>
          <w:tcPr>
            <w:tcW w:w="1418" w:type="dxa"/>
            <w:shd w:val="clear" w:color="auto" w:fill="auto"/>
          </w:tcPr>
          <w:p w:rsidR="005B3533" w:rsidRPr="00A47A61" w:rsidRDefault="005B3533" w:rsidP="005B3533">
            <w:pPr>
              <w:jc w:val="center"/>
              <w:rPr>
                <w:highlight w:val="yellow"/>
              </w:rPr>
            </w:pPr>
            <w:r w:rsidRPr="00BF0E56">
              <w:t>Департамент Смоленской области по сельскому хозяйству и продовольствию</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B3533" w:rsidRPr="00C7422B" w:rsidRDefault="005B3533" w:rsidP="005B3533">
            <w:pPr>
              <w:jc w:val="center"/>
            </w:pPr>
            <w:r w:rsidRPr="00C7422B">
              <w:t>областной бюджет</w:t>
            </w:r>
          </w:p>
        </w:tc>
        <w:tc>
          <w:tcPr>
            <w:tcW w:w="993" w:type="dxa"/>
            <w:tcBorders>
              <w:top w:val="nil"/>
              <w:left w:val="single" w:sz="4" w:space="0" w:color="auto"/>
              <w:bottom w:val="single" w:sz="4" w:space="0" w:color="auto"/>
              <w:right w:val="single" w:sz="4" w:space="0" w:color="auto"/>
            </w:tcBorders>
            <w:shd w:val="clear" w:color="auto" w:fill="auto"/>
          </w:tcPr>
          <w:p w:rsidR="005B3533" w:rsidRPr="00C7422B" w:rsidRDefault="005B3533" w:rsidP="005B3533">
            <w:pPr>
              <w:jc w:val="center"/>
              <w:rPr>
                <w:color w:val="000000"/>
              </w:rPr>
            </w:pPr>
            <w:r w:rsidRPr="00C7422B">
              <w:rPr>
                <w:color w:val="000000"/>
              </w:rPr>
              <w:t>3 000,0</w:t>
            </w:r>
          </w:p>
        </w:tc>
        <w:tc>
          <w:tcPr>
            <w:tcW w:w="992" w:type="dxa"/>
            <w:tcBorders>
              <w:top w:val="nil"/>
              <w:left w:val="nil"/>
              <w:bottom w:val="single" w:sz="4" w:space="0" w:color="auto"/>
              <w:right w:val="single" w:sz="4" w:space="0" w:color="auto"/>
            </w:tcBorders>
            <w:shd w:val="clear" w:color="auto" w:fill="auto"/>
          </w:tcPr>
          <w:p w:rsidR="005B3533" w:rsidRPr="00C7422B" w:rsidRDefault="005B3533" w:rsidP="005B3533">
            <w:pPr>
              <w:jc w:val="center"/>
              <w:rPr>
                <w:color w:val="000000"/>
              </w:rPr>
            </w:pPr>
            <w:r w:rsidRPr="00C7422B">
              <w:rPr>
                <w:color w:val="000000"/>
              </w:rPr>
              <w:t>3 000,0</w:t>
            </w:r>
          </w:p>
        </w:tc>
        <w:tc>
          <w:tcPr>
            <w:tcW w:w="992" w:type="dxa"/>
            <w:tcBorders>
              <w:top w:val="single" w:sz="4" w:space="0" w:color="auto"/>
              <w:left w:val="nil"/>
              <w:bottom w:val="single" w:sz="4" w:space="0" w:color="auto"/>
              <w:right w:val="single" w:sz="4" w:space="0" w:color="auto"/>
            </w:tcBorders>
            <w:shd w:val="clear" w:color="auto" w:fill="auto"/>
          </w:tcPr>
          <w:p w:rsidR="005B3533" w:rsidRPr="00C7422B" w:rsidRDefault="005B3533" w:rsidP="005B3533">
            <w:pPr>
              <w:jc w:val="center"/>
              <w:rPr>
                <w:color w:val="22272F"/>
                <w:shd w:val="clear" w:color="auto" w:fill="FFFFFF"/>
              </w:rPr>
            </w:pPr>
            <w:r>
              <w:rPr>
                <w:color w:val="22272F"/>
                <w:shd w:val="clear" w:color="auto" w:fill="FFFFFF"/>
              </w:rPr>
              <w:t>-</w:t>
            </w:r>
          </w:p>
        </w:tc>
        <w:tc>
          <w:tcPr>
            <w:tcW w:w="992" w:type="dxa"/>
            <w:tcBorders>
              <w:top w:val="single" w:sz="4" w:space="0" w:color="auto"/>
              <w:left w:val="nil"/>
              <w:bottom w:val="single" w:sz="4" w:space="0" w:color="auto"/>
              <w:right w:val="single" w:sz="4" w:space="0" w:color="auto"/>
            </w:tcBorders>
            <w:shd w:val="clear" w:color="auto" w:fill="auto"/>
          </w:tcPr>
          <w:p w:rsidR="005B3533" w:rsidRPr="00C7422B" w:rsidRDefault="005B3533" w:rsidP="005B3533">
            <w:pPr>
              <w:jc w:val="center"/>
              <w:rPr>
                <w:color w:val="22272F"/>
                <w:shd w:val="clear" w:color="auto" w:fill="FFFFFF"/>
              </w:rPr>
            </w:pPr>
            <w:r>
              <w:rPr>
                <w:color w:val="22272F"/>
                <w:shd w:val="clear" w:color="auto" w:fill="FFFFFF"/>
              </w:rPr>
              <w:t>-</w:t>
            </w:r>
          </w:p>
        </w:tc>
      </w:tr>
      <w:tr w:rsidR="005B3533" w:rsidRPr="00A47A61" w:rsidTr="00147AA6">
        <w:trPr>
          <w:trHeight w:val="20"/>
        </w:trPr>
        <w:tc>
          <w:tcPr>
            <w:tcW w:w="571" w:type="dxa"/>
            <w:shd w:val="clear" w:color="auto" w:fill="auto"/>
          </w:tcPr>
          <w:p w:rsidR="005B3533" w:rsidRPr="00584359" w:rsidRDefault="005B3533" w:rsidP="005B3533">
            <w:pPr>
              <w:ind w:left="-103" w:right="-109"/>
              <w:jc w:val="center"/>
            </w:pPr>
            <w:r>
              <w:t>3.25.</w:t>
            </w:r>
          </w:p>
        </w:tc>
        <w:tc>
          <w:tcPr>
            <w:tcW w:w="2836" w:type="dxa"/>
            <w:shd w:val="clear" w:color="auto" w:fill="auto"/>
          </w:tcPr>
          <w:p w:rsidR="005B3533" w:rsidRPr="00B23267" w:rsidRDefault="005B3533" w:rsidP="005B3533">
            <w:pPr>
              <w:ind w:left="34"/>
              <w:jc w:val="both"/>
              <w:rPr>
                <w:spacing w:val="-2"/>
              </w:rPr>
            </w:pPr>
            <w:r w:rsidRPr="00B23267">
              <w:rPr>
                <w:spacing w:val="-2"/>
              </w:rPr>
              <w:t>Обеспечено проведение технической и технологической модернизации агропромышленного комплекса:</w:t>
            </w:r>
          </w:p>
          <w:p w:rsidR="005B3533" w:rsidRPr="00B23267" w:rsidRDefault="005B3533" w:rsidP="005B3533">
            <w:pPr>
              <w:ind w:left="34"/>
              <w:jc w:val="both"/>
              <w:rPr>
                <w:spacing w:val="-2"/>
              </w:rPr>
            </w:pPr>
            <w:r w:rsidRPr="00B23267">
              <w:rPr>
                <w:spacing w:val="-2"/>
              </w:rPr>
              <w:t>- количество новой сельскохозяйственной техники, приобретенной сельскохозяйственными товаропроизводителями всех форм собственности (кроме граждан, ведущих личное подсобное хозяйство);</w:t>
            </w:r>
          </w:p>
          <w:p w:rsidR="005B3533" w:rsidRPr="00B23267" w:rsidRDefault="005B3533" w:rsidP="005B3533">
            <w:pPr>
              <w:ind w:left="34"/>
              <w:jc w:val="both"/>
              <w:rPr>
                <w:spacing w:val="-2"/>
              </w:rPr>
            </w:pPr>
            <w:r w:rsidRPr="00B23267">
              <w:rPr>
                <w:spacing w:val="-2"/>
              </w:rPr>
              <w:t>- объем остатка ссудной задолженности по субсидируемым кредитам (займам)</w:t>
            </w:r>
          </w:p>
        </w:tc>
        <w:tc>
          <w:tcPr>
            <w:tcW w:w="1418" w:type="dxa"/>
            <w:shd w:val="clear" w:color="auto" w:fill="auto"/>
          </w:tcPr>
          <w:p w:rsidR="005B3533" w:rsidRPr="00A47A61" w:rsidRDefault="005B3533" w:rsidP="005B3533">
            <w:pPr>
              <w:jc w:val="center"/>
              <w:rPr>
                <w:highlight w:val="yellow"/>
              </w:rPr>
            </w:pPr>
          </w:p>
        </w:tc>
        <w:tc>
          <w:tcPr>
            <w:tcW w:w="1417" w:type="dxa"/>
            <w:shd w:val="clear" w:color="auto" w:fill="auto"/>
            <w:vAlign w:val="center"/>
          </w:tcPr>
          <w:p w:rsidR="005B3533" w:rsidRPr="00A47A61" w:rsidRDefault="005B3533" w:rsidP="005B3533">
            <w:pPr>
              <w:rPr>
                <w:highlight w:val="yellow"/>
              </w:rPr>
            </w:pPr>
          </w:p>
        </w:tc>
        <w:tc>
          <w:tcPr>
            <w:tcW w:w="993" w:type="dxa"/>
            <w:shd w:val="clear" w:color="auto" w:fill="auto"/>
          </w:tcPr>
          <w:p w:rsidR="005B3533" w:rsidRPr="00A47A61" w:rsidRDefault="005B3533" w:rsidP="005B3533">
            <w:pPr>
              <w:ind w:right="-34"/>
              <w:jc w:val="center"/>
              <w:rPr>
                <w:highlight w:val="yellow"/>
              </w:rPr>
            </w:pPr>
          </w:p>
        </w:tc>
        <w:tc>
          <w:tcPr>
            <w:tcW w:w="992" w:type="dxa"/>
            <w:shd w:val="clear" w:color="auto" w:fill="auto"/>
          </w:tcPr>
          <w:p w:rsidR="005B3533" w:rsidRPr="00A47A61" w:rsidRDefault="005B3533" w:rsidP="005B3533">
            <w:pPr>
              <w:jc w:val="center"/>
              <w:rPr>
                <w:color w:val="22272F"/>
                <w:highlight w:val="yellow"/>
                <w:shd w:val="clear" w:color="auto" w:fill="FFFFFF"/>
              </w:rPr>
            </w:pPr>
          </w:p>
        </w:tc>
        <w:tc>
          <w:tcPr>
            <w:tcW w:w="992" w:type="dxa"/>
            <w:shd w:val="clear" w:color="auto" w:fill="auto"/>
          </w:tcPr>
          <w:p w:rsidR="005B3533" w:rsidRPr="00A47A61" w:rsidRDefault="005B3533" w:rsidP="005B3533">
            <w:pPr>
              <w:jc w:val="center"/>
              <w:rPr>
                <w:color w:val="22272F"/>
                <w:highlight w:val="yellow"/>
                <w:shd w:val="clear" w:color="auto" w:fill="FFFFFF"/>
              </w:rPr>
            </w:pPr>
          </w:p>
        </w:tc>
        <w:tc>
          <w:tcPr>
            <w:tcW w:w="992" w:type="dxa"/>
            <w:shd w:val="clear" w:color="auto" w:fill="auto"/>
          </w:tcPr>
          <w:p w:rsidR="005B3533" w:rsidRPr="00A47A61" w:rsidRDefault="005B3533" w:rsidP="005B3533">
            <w:pPr>
              <w:jc w:val="center"/>
              <w:rPr>
                <w:color w:val="22272F"/>
                <w:highlight w:val="yellow"/>
                <w:shd w:val="clear" w:color="auto" w:fill="FFFFFF"/>
              </w:rPr>
            </w:pPr>
          </w:p>
        </w:tc>
      </w:tr>
      <w:tr w:rsidR="005B3533" w:rsidRPr="00A47A61" w:rsidTr="00147AA6">
        <w:trPr>
          <w:trHeight w:val="20"/>
        </w:trPr>
        <w:tc>
          <w:tcPr>
            <w:tcW w:w="571" w:type="dxa"/>
            <w:shd w:val="clear" w:color="auto" w:fill="auto"/>
          </w:tcPr>
          <w:p w:rsidR="005B3533" w:rsidRPr="00584359" w:rsidRDefault="005B3533" w:rsidP="005B3533">
            <w:pPr>
              <w:ind w:left="-103" w:right="-109"/>
              <w:jc w:val="center"/>
            </w:pPr>
            <w:r>
              <w:t>3.26.</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rsidR="005B3533" w:rsidRPr="00B23267" w:rsidRDefault="005B3533" w:rsidP="005B3533">
            <w:pPr>
              <w:jc w:val="both"/>
              <w:rPr>
                <w:spacing w:val="-2"/>
              </w:rPr>
            </w:pPr>
            <w:r w:rsidRPr="00B23267">
              <w:rPr>
                <w:spacing w:val="-2"/>
              </w:rPr>
              <w:t>Предоставление субсидий сельскохозяйственным товаропроизводителям (кроме граждан, ведущих личное подсобное хозяйство) на возмещение части затрат на приобретение сельскохозяйственной, промышленной техники для производства сельскохозяйственной продукции</w:t>
            </w:r>
          </w:p>
        </w:tc>
        <w:tc>
          <w:tcPr>
            <w:tcW w:w="1418" w:type="dxa"/>
            <w:shd w:val="clear" w:color="auto" w:fill="auto"/>
          </w:tcPr>
          <w:p w:rsidR="005B3533" w:rsidRPr="00A47A61" w:rsidRDefault="005B3533" w:rsidP="005B3533">
            <w:pPr>
              <w:jc w:val="center"/>
              <w:rPr>
                <w:highlight w:val="yellow"/>
              </w:rPr>
            </w:pPr>
            <w:r w:rsidRPr="00BF0E56">
              <w:t>Департамент Смоленской области по сельскому хозяйству и продовольствию</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B3533" w:rsidRPr="00C7422B" w:rsidRDefault="005B3533" w:rsidP="005B3533">
            <w:pPr>
              <w:jc w:val="center"/>
            </w:pPr>
            <w:r w:rsidRPr="00C7422B">
              <w:t>областной бюджет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B3533" w:rsidRPr="00C7422B" w:rsidRDefault="002B24FC" w:rsidP="005B3533">
            <w:pPr>
              <w:ind w:left="-108" w:right="-108"/>
              <w:jc w:val="center"/>
              <w:rPr>
                <w:color w:val="000000"/>
              </w:rPr>
            </w:pPr>
            <w:r w:rsidRPr="002B24FC">
              <w:rPr>
                <w:color w:val="000000"/>
              </w:rPr>
              <w:t>226 017,1</w:t>
            </w:r>
          </w:p>
        </w:tc>
        <w:tc>
          <w:tcPr>
            <w:tcW w:w="992" w:type="dxa"/>
            <w:tcBorders>
              <w:top w:val="single" w:sz="4" w:space="0" w:color="auto"/>
              <w:left w:val="nil"/>
              <w:bottom w:val="single" w:sz="4" w:space="0" w:color="auto"/>
              <w:right w:val="single" w:sz="4" w:space="0" w:color="auto"/>
            </w:tcBorders>
            <w:shd w:val="clear" w:color="auto" w:fill="auto"/>
          </w:tcPr>
          <w:p w:rsidR="005B3533" w:rsidRPr="00C7422B" w:rsidRDefault="002B24FC" w:rsidP="005B3533">
            <w:pPr>
              <w:ind w:left="-108" w:right="-108"/>
              <w:jc w:val="center"/>
              <w:rPr>
                <w:color w:val="000000"/>
              </w:rPr>
            </w:pPr>
            <w:r w:rsidRPr="002B24FC">
              <w:rPr>
                <w:color w:val="000000"/>
              </w:rPr>
              <w:t>226 017,1</w:t>
            </w:r>
          </w:p>
        </w:tc>
        <w:tc>
          <w:tcPr>
            <w:tcW w:w="992" w:type="dxa"/>
            <w:tcBorders>
              <w:top w:val="single" w:sz="4" w:space="0" w:color="auto"/>
              <w:left w:val="nil"/>
              <w:bottom w:val="single" w:sz="4" w:space="0" w:color="auto"/>
              <w:right w:val="single" w:sz="4" w:space="0" w:color="auto"/>
            </w:tcBorders>
            <w:shd w:val="clear" w:color="auto" w:fill="auto"/>
          </w:tcPr>
          <w:p w:rsidR="005B3533" w:rsidRPr="00C7422B" w:rsidRDefault="005B3533" w:rsidP="005B3533">
            <w:pPr>
              <w:ind w:left="-108" w:right="-108"/>
              <w:jc w:val="center"/>
              <w:rPr>
                <w:color w:val="22272F"/>
                <w:shd w:val="clear" w:color="auto" w:fill="FFFFFF"/>
              </w:rPr>
            </w:pPr>
            <w:r>
              <w:rPr>
                <w:color w:val="22272F"/>
                <w:shd w:val="clear" w:color="auto" w:fill="FFFFFF"/>
              </w:rPr>
              <w:t>-</w:t>
            </w:r>
          </w:p>
        </w:tc>
        <w:tc>
          <w:tcPr>
            <w:tcW w:w="992" w:type="dxa"/>
            <w:tcBorders>
              <w:top w:val="single" w:sz="4" w:space="0" w:color="auto"/>
              <w:left w:val="nil"/>
              <w:bottom w:val="single" w:sz="4" w:space="0" w:color="auto"/>
              <w:right w:val="single" w:sz="4" w:space="0" w:color="auto"/>
            </w:tcBorders>
            <w:shd w:val="clear" w:color="auto" w:fill="auto"/>
          </w:tcPr>
          <w:p w:rsidR="005B3533" w:rsidRPr="00C7422B" w:rsidRDefault="005B3533" w:rsidP="005B3533">
            <w:pPr>
              <w:ind w:left="-108" w:right="-108"/>
              <w:jc w:val="center"/>
              <w:rPr>
                <w:color w:val="22272F"/>
                <w:shd w:val="clear" w:color="auto" w:fill="FFFFFF"/>
              </w:rPr>
            </w:pPr>
            <w:r>
              <w:rPr>
                <w:color w:val="22272F"/>
                <w:shd w:val="clear" w:color="auto" w:fill="FFFFFF"/>
              </w:rPr>
              <w:t>-</w:t>
            </w:r>
          </w:p>
        </w:tc>
      </w:tr>
      <w:tr w:rsidR="005B3533" w:rsidRPr="00A47A61" w:rsidTr="00147AA6">
        <w:trPr>
          <w:trHeight w:val="20"/>
        </w:trPr>
        <w:tc>
          <w:tcPr>
            <w:tcW w:w="571" w:type="dxa"/>
            <w:tcBorders>
              <w:bottom w:val="single" w:sz="4" w:space="0" w:color="auto"/>
            </w:tcBorders>
            <w:shd w:val="clear" w:color="auto" w:fill="auto"/>
          </w:tcPr>
          <w:p w:rsidR="005B3533" w:rsidRPr="00584359" w:rsidRDefault="005B3533" w:rsidP="005B3533">
            <w:pPr>
              <w:ind w:left="-103" w:right="-109"/>
              <w:jc w:val="center"/>
            </w:pPr>
            <w:r>
              <w:t>3.27.</w:t>
            </w:r>
          </w:p>
        </w:tc>
        <w:tc>
          <w:tcPr>
            <w:tcW w:w="2836" w:type="dxa"/>
            <w:tcBorders>
              <w:top w:val="nil"/>
              <w:left w:val="single" w:sz="4" w:space="0" w:color="auto"/>
              <w:bottom w:val="single" w:sz="4" w:space="0" w:color="auto"/>
              <w:right w:val="single" w:sz="4" w:space="0" w:color="auto"/>
            </w:tcBorders>
            <w:shd w:val="clear" w:color="auto" w:fill="auto"/>
            <w:vAlign w:val="center"/>
          </w:tcPr>
          <w:p w:rsidR="005B3533" w:rsidRPr="00B23267" w:rsidRDefault="005B3533" w:rsidP="005B3533">
            <w:pPr>
              <w:jc w:val="both"/>
              <w:rPr>
                <w:spacing w:val="-2"/>
              </w:rPr>
            </w:pPr>
            <w:r w:rsidRPr="00B23267">
              <w:rPr>
                <w:spacing w:val="-2"/>
              </w:rPr>
              <w:t>Предоставление субсидий сельскохозяйственным товаропроизводителям (кроме граждан, ведущих личное подсобное хозяйство), организациям, заключившим договор (договоры) финансовой аренды (лизинга) с российскими лизинговыми организациями, на возмещение части затрат на уплату лизинговых платежей</w:t>
            </w:r>
          </w:p>
        </w:tc>
        <w:tc>
          <w:tcPr>
            <w:tcW w:w="1418" w:type="dxa"/>
            <w:tcBorders>
              <w:bottom w:val="single" w:sz="4" w:space="0" w:color="auto"/>
            </w:tcBorders>
            <w:shd w:val="clear" w:color="auto" w:fill="auto"/>
          </w:tcPr>
          <w:p w:rsidR="005B3533" w:rsidRPr="00A47A61" w:rsidRDefault="005B3533" w:rsidP="005B3533">
            <w:pPr>
              <w:jc w:val="center"/>
              <w:rPr>
                <w:highlight w:val="yellow"/>
              </w:rPr>
            </w:pPr>
            <w:r w:rsidRPr="00BF0E56">
              <w:t>Департамент Смоленской области по сельскому хозяйству и продовольствию</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B3533" w:rsidRPr="00C7422B" w:rsidRDefault="005B3533" w:rsidP="005B3533">
            <w:pPr>
              <w:jc w:val="center"/>
            </w:pPr>
            <w:r w:rsidRPr="00C7422B">
              <w:t>областной бюджет</w:t>
            </w:r>
          </w:p>
        </w:tc>
        <w:tc>
          <w:tcPr>
            <w:tcW w:w="993" w:type="dxa"/>
            <w:tcBorders>
              <w:top w:val="nil"/>
              <w:left w:val="single" w:sz="4" w:space="0" w:color="auto"/>
              <w:bottom w:val="single" w:sz="4" w:space="0" w:color="auto"/>
              <w:right w:val="single" w:sz="4" w:space="0" w:color="auto"/>
            </w:tcBorders>
            <w:shd w:val="clear" w:color="auto" w:fill="auto"/>
          </w:tcPr>
          <w:p w:rsidR="005B3533" w:rsidRPr="00C7422B" w:rsidRDefault="002B24FC" w:rsidP="005B3533">
            <w:pPr>
              <w:ind w:left="-108" w:right="-108"/>
              <w:jc w:val="center"/>
              <w:rPr>
                <w:color w:val="000000"/>
              </w:rPr>
            </w:pPr>
            <w:r w:rsidRPr="002B24FC">
              <w:rPr>
                <w:color w:val="000000"/>
              </w:rPr>
              <w:t>18 576,2</w:t>
            </w:r>
          </w:p>
        </w:tc>
        <w:tc>
          <w:tcPr>
            <w:tcW w:w="992" w:type="dxa"/>
            <w:tcBorders>
              <w:top w:val="nil"/>
              <w:left w:val="nil"/>
              <w:bottom w:val="single" w:sz="4" w:space="0" w:color="auto"/>
              <w:right w:val="single" w:sz="4" w:space="0" w:color="auto"/>
            </w:tcBorders>
            <w:shd w:val="clear" w:color="auto" w:fill="auto"/>
          </w:tcPr>
          <w:p w:rsidR="005B3533" w:rsidRPr="00C7422B" w:rsidRDefault="002B24FC" w:rsidP="005B3533">
            <w:pPr>
              <w:ind w:left="-108" w:right="-108"/>
              <w:jc w:val="center"/>
              <w:rPr>
                <w:color w:val="000000"/>
              </w:rPr>
            </w:pPr>
            <w:r w:rsidRPr="002B24FC">
              <w:rPr>
                <w:color w:val="000000"/>
              </w:rPr>
              <w:t>18 576,2</w:t>
            </w:r>
          </w:p>
        </w:tc>
        <w:tc>
          <w:tcPr>
            <w:tcW w:w="992" w:type="dxa"/>
            <w:tcBorders>
              <w:top w:val="single" w:sz="4" w:space="0" w:color="auto"/>
              <w:left w:val="nil"/>
              <w:bottom w:val="single" w:sz="4" w:space="0" w:color="auto"/>
              <w:right w:val="single" w:sz="4" w:space="0" w:color="auto"/>
            </w:tcBorders>
            <w:shd w:val="clear" w:color="auto" w:fill="auto"/>
          </w:tcPr>
          <w:p w:rsidR="005B3533" w:rsidRPr="00C7422B" w:rsidRDefault="005B3533" w:rsidP="005B3533">
            <w:pPr>
              <w:ind w:left="-108" w:right="-108"/>
              <w:jc w:val="center"/>
              <w:rPr>
                <w:color w:val="22272F"/>
                <w:shd w:val="clear" w:color="auto" w:fill="FFFFFF"/>
              </w:rPr>
            </w:pPr>
            <w:r>
              <w:rPr>
                <w:color w:val="22272F"/>
                <w:shd w:val="clear" w:color="auto" w:fill="FFFFFF"/>
              </w:rPr>
              <w:t>-</w:t>
            </w:r>
          </w:p>
        </w:tc>
        <w:tc>
          <w:tcPr>
            <w:tcW w:w="992" w:type="dxa"/>
            <w:tcBorders>
              <w:top w:val="single" w:sz="4" w:space="0" w:color="auto"/>
              <w:left w:val="nil"/>
              <w:bottom w:val="single" w:sz="4" w:space="0" w:color="auto"/>
              <w:right w:val="single" w:sz="4" w:space="0" w:color="auto"/>
            </w:tcBorders>
            <w:shd w:val="clear" w:color="auto" w:fill="auto"/>
          </w:tcPr>
          <w:p w:rsidR="005B3533" w:rsidRPr="00C7422B" w:rsidRDefault="005B3533" w:rsidP="005B3533">
            <w:pPr>
              <w:ind w:left="-108" w:right="-108"/>
              <w:jc w:val="center"/>
              <w:rPr>
                <w:color w:val="22272F"/>
                <w:shd w:val="clear" w:color="auto" w:fill="FFFFFF"/>
              </w:rPr>
            </w:pPr>
            <w:r>
              <w:rPr>
                <w:color w:val="22272F"/>
                <w:shd w:val="clear" w:color="auto" w:fill="FFFFFF"/>
              </w:rPr>
              <w:t>-</w:t>
            </w:r>
          </w:p>
        </w:tc>
      </w:tr>
      <w:tr w:rsidR="005B3533" w:rsidRPr="00A47A61" w:rsidTr="00B7545A">
        <w:trPr>
          <w:trHeight w:val="2569"/>
        </w:trPr>
        <w:tc>
          <w:tcPr>
            <w:tcW w:w="571" w:type="dxa"/>
            <w:tcBorders>
              <w:top w:val="single" w:sz="4" w:space="0" w:color="auto"/>
            </w:tcBorders>
            <w:shd w:val="clear" w:color="auto" w:fill="auto"/>
          </w:tcPr>
          <w:p w:rsidR="005B3533" w:rsidRPr="00584359" w:rsidRDefault="005B3533" w:rsidP="005B3533">
            <w:pPr>
              <w:ind w:left="-103" w:right="-109"/>
              <w:jc w:val="center"/>
            </w:pPr>
            <w:r>
              <w:lastRenderedPageBreak/>
              <w:t>3.28.</w:t>
            </w:r>
          </w:p>
        </w:tc>
        <w:tc>
          <w:tcPr>
            <w:tcW w:w="2836" w:type="dxa"/>
            <w:tcBorders>
              <w:top w:val="single" w:sz="4" w:space="0" w:color="auto"/>
              <w:left w:val="single" w:sz="4" w:space="0" w:color="auto"/>
              <w:right w:val="single" w:sz="4" w:space="0" w:color="auto"/>
            </w:tcBorders>
            <w:shd w:val="clear" w:color="auto" w:fill="auto"/>
          </w:tcPr>
          <w:p w:rsidR="005B3533" w:rsidRPr="00B23267" w:rsidRDefault="005B3533" w:rsidP="005B3533">
            <w:pPr>
              <w:jc w:val="both"/>
              <w:rPr>
                <w:spacing w:val="-2"/>
              </w:rPr>
            </w:pPr>
            <w:r w:rsidRPr="00B23267">
              <w:rPr>
                <w:spacing w:val="-2"/>
              </w:rPr>
              <w:t>Предоставление субсидий сельскохозяйственным товаропроизводителям (кроме граждан, ведущих личное подсобное хозяйство) и российским организациям на возмещение    части     прямых</w:t>
            </w:r>
          </w:p>
          <w:p w:rsidR="005B3533" w:rsidRDefault="005B3533" w:rsidP="005B3533">
            <w:pPr>
              <w:jc w:val="both"/>
              <w:rPr>
                <w:spacing w:val="-2"/>
              </w:rPr>
            </w:pPr>
            <w:r w:rsidRPr="00B23267">
              <w:rPr>
                <w:spacing w:val="-2"/>
              </w:rPr>
              <w:t>понесенных         затрат        на создание и (или) модернизацию объектов агропромышленного комплекса</w:t>
            </w:r>
          </w:p>
          <w:p w:rsidR="005B3533" w:rsidRPr="00B23267" w:rsidRDefault="005B3533" w:rsidP="005B3533">
            <w:pPr>
              <w:jc w:val="both"/>
              <w:rPr>
                <w:spacing w:val="-2"/>
              </w:rPr>
            </w:pPr>
          </w:p>
        </w:tc>
        <w:tc>
          <w:tcPr>
            <w:tcW w:w="1418" w:type="dxa"/>
            <w:tcBorders>
              <w:top w:val="single" w:sz="4" w:space="0" w:color="auto"/>
            </w:tcBorders>
            <w:shd w:val="clear" w:color="auto" w:fill="auto"/>
          </w:tcPr>
          <w:p w:rsidR="005B3533" w:rsidRPr="00A47A61" w:rsidRDefault="005B3533" w:rsidP="005B3533">
            <w:pPr>
              <w:jc w:val="center"/>
              <w:rPr>
                <w:highlight w:val="yellow"/>
              </w:rPr>
            </w:pPr>
            <w:r w:rsidRPr="00BF0E56">
              <w:t>Департамент Смоленской области по сельскому хозяйству и продовольствию</w:t>
            </w:r>
          </w:p>
        </w:tc>
        <w:tc>
          <w:tcPr>
            <w:tcW w:w="1417" w:type="dxa"/>
            <w:tcBorders>
              <w:top w:val="single" w:sz="4" w:space="0" w:color="auto"/>
              <w:left w:val="single" w:sz="4" w:space="0" w:color="auto"/>
              <w:right w:val="single" w:sz="4" w:space="0" w:color="auto"/>
            </w:tcBorders>
            <w:shd w:val="clear" w:color="auto" w:fill="auto"/>
          </w:tcPr>
          <w:p w:rsidR="005B3533" w:rsidRPr="00C7422B" w:rsidRDefault="005B3533" w:rsidP="005B3533">
            <w:pPr>
              <w:jc w:val="center"/>
            </w:pPr>
            <w:r w:rsidRPr="00C7422B">
              <w:t>областной бюджет</w:t>
            </w:r>
          </w:p>
        </w:tc>
        <w:tc>
          <w:tcPr>
            <w:tcW w:w="993" w:type="dxa"/>
            <w:tcBorders>
              <w:top w:val="single" w:sz="4" w:space="0" w:color="auto"/>
              <w:left w:val="single" w:sz="4" w:space="0" w:color="auto"/>
              <w:right w:val="single" w:sz="4" w:space="0" w:color="auto"/>
            </w:tcBorders>
            <w:shd w:val="clear" w:color="auto" w:fill="auto"/>
          </w:tcPr>
          <w:p w:rsidR="005B3533" w:rsidRPr="00F615C9" w:rsidRDefault="002B24FC" w:rsidP="005B3533">
            <w:pPr>
              <w:ind w:left="-108" w:right="-108"/>
              <w:jc w:val="center"/>
              <w:rPr>
                <w:color w:val="000000"/>
              </w:rPr>
            </w:pPr>
            <w:r w:rsidRPr="002B24FC">
              <w:rPr>
                <w:color w:val="000000"/>
              </w:rPr>
              <w:t>8 525,0</w:t>
            </w:r>
          </w:p>
        </w:tc>
        <w:tc>
          <w:tcPr>
            <w:tcW w:w="992" w:type="dxa"/>
            <w:tcBorders>
              <w:top w:val="single" w:sz="4" w:space="0" w:color="auto"/>
              <w:left w:val="single" w:sz="4" w:space="0" w:color="auto"/>
              <w:right w:val="single" w:sz="4" w:space="0" w:color="auto"/>
            </w:tcBorders>
            <w:shd w:val="clear" w:color="auto" w:fill="auto"/>
          </w:tcPr>
          <w:p w:rsidR="005B3533" w:rsidRPr="00F615C9" w:rsidRDefault="002B24FC" w:rsidP="005B3533">
            <w:pPr>
              <w:ind w:left="-108" w:right="-108"/>
              <w:jc w:val="center"/>
              <w:rPr>
                <w:color w:val="000000"/>
              </w:rPr>
            </w:pPr>
            <w:r w:rsidRPr="002B24FC">
              <w:rPr>
                <w:color w:val="000000"/>
              </w:rPr>
              <w:t>8 525,0</w:t>
            </w:r>
          </w:p>
        </w:tc>
        <w:tc>
          <w:tcPr>
            <w:tcW w:w="992" w:type="dxa"/>
            <w:tcBorders>
              <w:top w:val="single" w:sz="4" w:space="0" w:color="auto"/>
              <w:left w:val="nil"/>
              <w:right w:val="single" w:sz="4" w:space="0" w:color="auto"/>
            </w:tcBorders>
            <w:shd w:val="clear" w:color="auto" w:fill="auto"/>
          </w:tcPr>
          <w:p w:rsidR="005B3533" w:rsidRPr="00C7422B" w:rsidRDefault="005B3533" w:rsidP="005B3533">
            <w:pPr>
              <w:ind w:left="-108" w:right="-108"/>
              <w:jc w:val="center"/>
              <w:rPr>
                <w:color w:val="22272F"/>
                <w:shd w:val="clear" w:color="auto" w:fill="FFFFFF"/>
              </w:rPr>
            </w:pPr>
            <w:r>
              <w:rPr>
                <w:color w:val="22272F"/>
                <w:shd w:val="clear" w:color="auto" w:fill="FFFFFF"/>
              </w:rPr>
              <w:t>-</w:t>
            </w:r>
          </w:p>
        </w:tc>
        <w:tc>
          <w:tcPr>
            <w:tcW w:w="992" w:type="dxa"/>
            <w:tcBorders>
              <w:top w:val="single" w:sz="4" w:space="0" w:color="auto"/>
              <w:left w:val="nil"/>
              <w:right w:val="single" w:sz="4" w:space="0" w:color="auto"/>
            </w:tcBorders>
            <w:shd w:val="clear" w:color="auto" w:fill="auto"/>
          </w:tcPr>
          <w:p w:rsidR="005B3533" w:rsidRPr="00C7422B" w:rsidRDefault="005B3533" w:rsidP="005B3533">
            <w:pPr>
              <w:ind w:left="-108" w:right="-108"/>
              <w:jc w:val="center"/>
              <w:rPr>
                <w:color w:val="22272F"/>
                <w:shd w:val="clear" w:color="auto" w:fill="FFFFFF"/>
              </w:rPr>
            </w:pPr>
            <w:r>
              <w:rPr>
                <w:color w:val="22272F"/>
                <w:shd w:val="clear" w:color="auto" w:fill="FFFFFF"/>
              </w:rPr>
              <w:t>-</w:t>
            </w:r>
          </w:p>
        </w:tc>
      </w:tr>
      <w:tr w:rsidR="005B3533" w:rsidRPr="00A47A61" w:rsidTr="00147AA6">
        <w:trPr>
          <w:trHeight w:val="20"/>
        </w:trPr>
        <w:tc>
          <w:tcPr>
            <w:tcW w:w="571" w:type="dxa"/>
            <w:shd w:val="clear" w:color="auto" w:fill="auto"/>
          </w:tcPr>
          <w:p w:rsidR="005B3533" w:rsidRPr="00584359" w:rsidRDefault="005B3533" w:rsidP="005B3533">
            <w:pPr>
              <w:ind w:left="-103" w:right="-109"/>
              <w:jc w:val="center"/>
            </w:pPr>
            <w:r>
              <w:t>3.29.</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rsidR="005B3533" w:rsidRPr="00B23267" w:rsidRDefault="005B3533" w:rsidP="005B3533">
            <w:pPr>
              <w:jc w:val="both"/>
              <w:rPr>
                <w:spacing w:val="-2"/>
              </w:rPr>
            </w:pPr>
            <w:r w:rsidRPr="00B23267">
              <w:rPr>
                <w:spacing w:val="-2"/>
              </w:rPr>
              <w:t>Предоставление субсидий сельскохозяйственным товаропроизводителям (кроме граждан, ведущих личное подсобное хозяйство) на возмещение части затрат, связанных с разработкой проектно-сметной документации на создание и (или) модернизацию молочно-товарных ферм, и проведение инженерных изысканий, выполняемых в целях подготовки данной проектной документации</w:t>
            </w:r>
          </w:p>
        </w:tc>
        <w:tc>
          <w:tcPr>
            <w:tcW w:w="1418" w:type="dxa"/>
            <w:shd w:val="clear" w:color="auto" w:fill="auto"/>
          </w:tcPr>
          <w:p w:rsidR="005B3533" w:rsidRPr="00A47A61" w:rsidRDefault="005B3533" w:rsidP="005B3533">
            <w:pPr>
              <w:jc w:val="center"/>
              <w:rPr>
                <w:highlight w:val="yellow"/>
              </w:rPr>
            </w:pPr>
            <w:r w:rsidRPr="00BF0E56">
              <w:t>Департамент Смоленской области по сельскому хозяйству и продовольствию</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B3533" w:rsidRPr="00C7422B" w:rsidRDefault="005B3533" w:rsidP="005B3533">
            <w:pPr>
              <w:jc w:val="center"/>
            </w:pPr>
            <w:r w:rsidRPr="00C7422B">
              <w:t>областной бюджет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B3533" w:rsidRPr="002B24FC" w:rsidRDefault="002B24FC" w:rsidP="005B3533">
            <w:pPr>
              <w:ind w:left="-108" w:right="-108"/>
              <w:jc w:val="center"/>
              <w:rPr>
                <w:color w:val="000000"/>
                <w:lang w:val="en-US"/>
              </w:rPr>
            </w:pPr>
            <w:r>
              <w:rPr>
                <w:color w:val="000000"/>
                <w:lang w:val="en-US"/>
              </w:rPr>
              <w:t>-</w:t>
            </w:r>
          </w:p>
        </w:tc>
        <w:tc>
          <w:tcPr>
            <w:tcW w:w="992" w:type="dxa"/>
            <w:tcBorders>
              <w:top w:val="single" w:sz="4" w:space="0" w:color="auto"/>
              <w:left w:val="nil"/>
              <w:bottom w:val="single" w:sz="4" w:space="0" w:color="auto"/>
              <w:right w:val="single" w:sz="4" w:space="0" w:color="auto"/>
            </w:tcBorders>
            <w:shd w:val="clear" w:color="auto" w:fill="auto"/>
          </w:tcPr>
          <w:p w:rsidR="005B3533" w:rsidRPr="002B24FC" w:rsidRDefault="002B24FC" w:rsidP="005B3533">
            <w:pPr>
              <w:ind w:left="-108" w:right="-108"/>
              <w:jc w:val="center"/>
              <w:rPr>
                <w:color w:val="000000"/>
                <w:lang w:val="en-US"/>
              </w:rPr>
            </w:pPr>
            <w:r>
              <w:rPr>
                <w:color w:val="000000"/>
                <w:lang w:val="en-US"/>
              </w:rPr>
              <w:t>-</w:t>
            </w:r>
          </w:p>
        </w:tc>
        <w:tc>
          <w:tcPr>
            <w:tcW w:w="992" w:type="dxa"/>
            <w:tcBorders>
              <w:top w:val="single" w:sz="4" w:space="0" w:color="auto"/>
              <w:left w:val="nil"/>
              <w:bottom w:val="single" w:sz="4" w:space="0" w:color="auto"/>
              <w:right w:val="single" w:sz="4" w:space="0" w:color="auto"/>
            </w:tcBorders>
            <w:shd w:val="clear" w:color="auto" w:fill="auto"/>
          </w:tcPr>
          <w:p w:rsidR="005B3533" w:rsidRPr="00C7422B" w:rsidRDefault="005B3533" w:rsidP="005B3533">
            <w:pPr>
              <w:ind w:left="-108" w:right="-108"/>
              <w:jc w:val="center"/>
              <w:rPr>
                <w:color w:val="22272F"/>
                <w:shd w:val="clear" w:color="auto" w:fill="FFFFFF"/>
              </w:rPr>
            </w:pPr>
            <w:r>
              <w:rPr>
                <w:color w:val="22272F"/>
                <w:shd w:val="clear" w:color="auto" w:fill="FFFFFF"/>
              </w:rPr>
              <w:t>-</w:t>
            </w:r>
          </w:p>
        </w:tc>
        <w:tc>
          <w:tcPr>
            <w:tcW w:w="992" w:type="dxa"/>
            <w:tcBorders>
              <w:top w:val="single" w:sz="4" w:space="0" w:color="auto"/>
              <w:left w:val="nil"/>
              <w:bottom w:val="single" w:sz="4" w:space="0" w:color="auto"/>
              <w:right w:val="single" w:sz="4" w:space="0" w:color="auto"/>
            </w:tcBorders>
            <w:shd w:val="clear" w:color="auto" w:fill="auto"/>
          </w:tcPr>
          <w:p w:rsidR="005B3533" w:rsidRPr="00C7422B" w:rsidRDefault="005B3533" w:rsidP="005B3533">
            <w:pPr>
              <w:ind w:left="-108" w:right="-108"/>
              <w:jc w:val="center"/>
              <w:rPr>
                <w:color w:val="22272F"/>
                <w:shd w:val="clear" w:color="auto" w:fill="FFFFFF"/>
              </w:rPr>
            </w:pPr>
            <w:r>
              <w:rPr>
                <w:color w:val="22272F"/>
                <w:shd w:val="clear" w:color="auto" w:fill="FFFFFF"/>
              </w:rPr>
              <w:t>-</w:t>
            </w:r>
          </w:p>
        </w:tc>
      </w:tr>
      <w:tr w:rsidR="005B3533" w:rsidRPr="00A47A61" w:rsidTr="00147AA6">
        <w:trPr>
          <w:trHeight w:val="340"/>
        </w:trPr>
        <w:tc>
          <w:tcPr>
            <w:tcW w:w="571" w:type="dxa"/>
            <w:vMerge w:val="restart"/>
            <w:shd w:val="clear" w:color="auto" w:fill="auto"/>
          </w:tcPr>
          <w:p w:rsidR="005B3533" w:rsidRDefault="005B3533" w:rsidP="005B3533">
            <w:pPr>
              <w:ind w:left="-103" w:right="-109"/>
              <w:jc w:val="center"/>
            </w:pPr>
            <w:r>
              <w:t>3.30.</w:t>
            </w:r>
          </w:p>
        </w:tc>
        <w:tc>
          <w:tcPr>
            <w:tcW w:w="2836" w:type="dxa"/>
            <w:vMerge w:val="restart"/>
            <w:tcBorders>
              <w:top w:val="single" w:sz="4" w:space="0" w:color="auto"/>
              <w:left w:val="single" w:sz="4" w:space="0" w:color="auto"/>
              <w:right w:val="single" w:sz="4" w:space="0" w:color="auto"/>
            </w:tcBorders>
            <w:shd w:val="clear" w:color="auto" w:fill="auto"/>
            <w:vAlign w:val="center"/>
          </w:tcPr>
          <w:p w:rsidR="005B3533" w:rsidRPr="00874B80" w:rsidRDefault="005B3533" w:rsidP="005B3533">
            <w:pPr>
              <w:jc w:val="both"/>
              <w:rPr>
                <w:spacing w:val="-4"/>
              </w:rPr>
            </w:pPr>
            <w:r w:rsidRPr="00874B80">
              <w:rPr>
                <w:spacing w:val="-4"/>
              </w:rPr>
              <w:t>Предоставление субсидий сельскохозяйственным товаропроизводителям (кроме граждан, ведущих личное подсобное хозяйство), организациям агропромышленного комплекса,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на возмещение части затрат на уплату процентов по инвестиционным кредитам, полученным в российских кредитных организациях, и займам, полученным в сельскохозяйственных кредитных потребительских кооперативах</w:t>
            </w:r>
          </w:p>
        </w:tc>
        <w:tc>
          <w:tcPr>
            <w:tcW w:w="1418" w:type="dxa"/>
            <w:vMerge w:val="restart"/>
            <w:shd w:val="clear" w:color="auto" w:fill="auto"/>
          </w:tcPr>
          <w:p w:rsidR="005B3533" w:rsidRPr="00BF0E56" w:rsidRDefault="005B3533" w:rsidP="005B3533">
            <w:pPr>
              <w:jc w:val="center"/>
            </w:pPr>
            <w:r w:rsidRPr="00BF0E56">
              <w:t>Департамент Смоленской области по сельскому хозяйству и продовольствию</w:t>
            </w:r>
          </w:p>
        </w:tc>
        <w:tc>
          <w:tcPr>
            <w:tcW w:w="1417" w:type="dxa"/>
            <w:tcBorders>
              <w:top w:val="single" w:sz="4" w:space="0" w:color="auto"/>
              <w:left w:val="single" w:sz="4" w:space="0" w:color="auto"/>
              <w:bottom w:val="nil"/>
              <w:right w:val="single" w:sz="4" w:space="0" w:color="auto"/>
            </w:tcBorders>
            <w:shd w:val="clear" w:color="auto" w:fill="auto"/>
          </w:tcPr>
          <w:p w:rsidR="005B3533" w:rsidRPr="00C7422B" w:rsidRDefault="005B3533" w:rsidP="005B3533">
            <w:pPr>
              <w:jc w:val="center"/>
            </w:pPr>
          </w:p>
        </w:tc>
        <w:tc>
          <w:tcPr>
            <w:tcW w:w="993" w:type="dxa"/>
            <w:tcBorders>
              <w:top w:val="single" w:sz="4" w:space="0" w:color="auto"/>
              <w:left w:val="single" w:sz="4" w:space="0" w:color="auto"/>
              <w:bottom w:val="nil"/>
              <w:right w:val="single" w:sz="4" w:space="0" w:color="auto"/>
            </w:tcBorders>
            <w:shd w:val="clear" w:color="auto" w:fill="auto"/>
          </w:tcPr>
          <w:p w:rsidR="005B3533" w:rsidRPr="000260C3" w:rsidRDefault="002B24FC" w:rsidP="005B3533">
            <w:pPr>
              <w:jc w:val="center"/>
            </w:pPr>
            <w:r w:rsidRPr="002B24FC">
              <w:t>49 557,0</w:t>
            </w:r>
          </w:p>
        </w:tc>
        <w:tc>
          <w:tcPr>
            <w:tcW w:w="992" w:type="dxa"/>
            <w:tcBorders>
              <w:top w:val="single" w:sz="4" w:space="0" w:color="auto"/>
              <w:left w:val="nil"/>
              <w:bottom w:val="nil"/>
              <w:right w:val="single" w:sz="4" w:space="0" w:color="auto"/>
            </w:tcBorders>
            <w:shd w:val="clear" w:color="auto" w:fill="auto"/>
          </w:tcPr>
          <w:p w:rsidR="005B3533" w:rsidRPr="000260C3" w:rsidRDefault="002B24FC" w:rsidP="005B3533">
            <w:pPr>
              <w:jc w:val="center"/>
            </w:pPr>
            <w:r w:rsidRPr="002B24FC">
              <w:t>26 403,4</w:t>
            </w:r>
          </w:p>
        </w:tc>
        <w:tc>
          <w:tcPr>
            <w:tcW w:w="992" w:type="dxa"/>
            <w:tcBorders>
              <w:top w:val="single" w:sz="4" w:space="0" w:color="auto"/>
              <w:left w:val="nil"/>
              <w:bottom w:val="nil"/>
              <w:right w:val="single" w:sz="4" w:space="0" w:color="auto"/>
            </w:tcBorders>
            <w:shd w:val="clear" w:color="auto" w:fill="auto"/>
          </w:tcPr>
          <w:p w:rsidR="005B3533" w:rsidRPr="000260C3" w:rsidRDefault="005B3533" w:rsidP="005B3533">
            <w:pPr>
              <w:jc w:val="center"/>
            </w:pPr>
            <w:r w:rsidRPr="000260C3">
              <w:t>16 156,1</w:t>
            </w:r>
          </w:p>
        </w:tc>
        <w:tc>
          <w:tcPr>
            <w:tcW w:w="992" w:type="dxa"/>
            <w:tcBorders>
              <w:top w:val="single" w:sz="4" w:space="0" w:color="auto"/>
              <w:left w:val="nil"/>
              <w:bottom w:val="nil"/>
              <w:right w:val="single" w:sz="4" w:space="0" w:color="auto"/>
            </w:tcBorders>
            <w:shd w:val="clear" w:color="auto" w:fill="auto"/>
          </w:tcPr>
          <w:p w:rsidR="005B3533" w:rsidRDefault="005B3533" w:rsidP="005B3533">
            <w:pPr>
              <w:jc w:val="center"/>
            </w:pPr>
            <w:r w:rsidRPr="000260C3">
              <w:t>6 997,5</w:t>
            </w:r>
          </w:p>
        </w:tc>
      </w:tr>
      <w:tr w:rsidR="005B3533" w:rsidRPr="00A47A61" w:rsidTr="00147AA6">
        <w:trPr>
          <w:trHeight w:val="20"/>
        </w:trPr>
        <w:tc>
          <w:tcPr>
            <w:tcW w:w="571" w:type="dxa"/>
            <w:vMerge/>
            <w:shd w:val="clear" w:color="auto" w:fill="auto"/>
          </w:tcPr>
          <w:p w:rsidR="005B3533" w:rsidRPr="00584359" w:rsidRDefault="005B3533" w:rsidP="005B3533">
            <w:pPr>
              <w:ind w:left="-103" w:right="-109"/>
              <w:jc w:val="center"/>
            </w:pPr>
          </w:p>
        </w:tc>
        <w:tc>
          <w:tcPr>
            <w:tcW w:w="2836" w:type="dxa"/>
            <w:vMerge/>
            <w:tcBorders>
              <w:left w:val="single" w:sz="4" w:space="0" w:color="auto"/>
              <w:right w:val="single" w:sz="4" w:space="0" w:color="auto"/>
            </w:tcBorders>
            <w:shd w:val="clear" w:color="auto" w:fill="auto"/>
            <w:vAlign w:val="center"/>
          </w:tcPr>
          <w:p w:rsidR="005B3533" w:rsidRPr="00874B80" w:rsidRDefault="005B3533" w:rsidP="005B3533">
            <w:pPr>
              <w:jc w:val="both"/>
              <w:rPr>
                <w:spacing w:val="-4"/>
              </w:rPr>
            </w:pPr>
          </w:p>
        </w:tc>
        <w:tc>
          <w:tcPr>
            <w:tcW w:w="1418" w:type="dxa"/>
            <w:vMerge/>
            <w:shd w:val="clear" w:color="auto" w:fill="auto"/>
          </w:tcPr>
          <w:p w:rsidR="005B3533" w:rsidRPr="00A47A61" w:rsidRDefault="005B3533" w:rsidP="005B3533">
            <w:pPr>
              <w:jc w:val="center"/>
              <w:rPr>
                <w:highlight w:val="yellow"/>
              </w:rPr>
            </w:pPr>
          </w:p>
        </w:tc>
        <w:tc>
          <w:tcPr>
            <w:tcW w:w="1417" w:type="dxa"/>
            <w:tcBorders>
              <w:top w:val="nil"/>
              <w:left w:val="single" w:sz="4" w:space="0" w:color="auto"/>
              <w:bottom w:val="nil"/>
              <w:right w:val="single" w:sz="4" w:space="0" w:color="auto"/>
            </w:tcBorders>
            <w:shd w:val="clear" w:color="auto" w:fill="auto"/>
          </w:tcPr>
          <w:p w:rsidR="005B3533" w:rsidRPr="00C7422B" w:rsidRDefault="005B3533" w:rsidP="005B3533">
            <w:pPr>
              <w:jc w:val="center"/>
            </w:pPr>
            <w:r w:rsidRPr="00C7422B">
              <w:t>федеральный бюджет</w:t>
            </w:r>
          </w:p>
        </w:tc>
        <w:tc>
          <w:tcPr>
            <w:tcW w:w="993" w:type="dxa"/>
            <w:tcBorders>
              <w:top w:val="nil"/>
              <w:left w:val="single" w:sz="4" w:space="0" w:color="auto"/>
              <w:bottom w:val="nil"/>
              <w:right w:val="single" w:sz="4" w:space="0" w:color="auto"/>
            </w:tcBorders>
            <w:shd w:val="clear" w:color="auto" w:fill="auto"/>
          </w:tcPr>
          <w:p w:rsidR="005B3533" w:rsidRPr="00C7422B" w:rsidRDefault="002B24FC" w:rsidP="005B3533">
            <w:pPr>
              <w:ind w:left="-108" w:right="-108"/>
              <w:jc w:val="center"/>
              <w:rPr>
                <w:color w:val="000000"/>
              </w:rPr>
            </w:pPr>
            <w:r w:rsidRPr="002B24FC">
              <w:rPr>
                <w:color w:val="000000"/>
              </w:rPr>
              <w:t>37 144,0</w:t>
            </w:r>
          </w:p>
        </w:tc>
        <w:tc>
          <w:tcPr>
            <w:tcW w:w="992" w:type="dxa"/>
            <w:tcBorders>
              <w:top w:val="nil"/>
              <w:left w:val="nil"/>
              <w:bottom w:val="nil"/>
              <w:right w:val="single" w:sz="4" w:space="0" w:color="auto"/>
            </w:tcBorders>
            <w:shd w:val="clear" w:color="auto" w:fill="auto"/>
          </w:tcPr>
          <w:p w:rsidR="005B3533" w:rsidRPr="00C7422B" w:rsidRDefault="002B24FC" w:rsidP="005B3533">
            <w:pPr>
              <w:ind w:left="-108" w:right="-108"/>
              <w:jc w:val="center"/>
              <w:rPr>
                <w:color w:val="000000"/>
              </w:rPr>
            </w:pPr>
            <w:r w:rsidRPr="002B24FC">
              <w:rPr>
                <w:color w:val="000000"/>
              </w:rPr>
              <w:t>19 366,9</w:t>
            </w:r>
          </w:p>
        </w:tc>
        <w:tc>
          <w:tcPr>
            <w:tcW w:w="992" w:type="dxa"/>
            <w:tcBorders>
              <w:top w:val="nil"/>
              <w:left w:val="nil"/>
              <w:bottom w:val="nil"/>
              <w:right w:val="single" w:sz="4" w:space="0" w:color="auto"/>
            </w:tcBorders>
            <w:shd w:val="clear" w:color="auto" w:fill="auto"/>
          </w:tcPr>
          <w:p w:rsidR="005B3533" w:rsidRPr="00C7422B" w:rsidRDefault="005B3533" w:rsidP="005B3533">
            <w:pPr>
              <w:ind w:left="-108" w:right="-108"/>
              <w:jc w:val="center"/>
              <w:rPr>
                <w:color w:val="000000"/>
              </w:rPr>
            </w:pPr>
            <w:r w:rsidRPr="00C7422B">
              <w:rPr>
                <w:color w:val="000000"/>
              </w:rPr>
              <w:t>11 969,2</w:t>
            </w:r>
          </w:p>
        </w:tc>
        <w:tc>
          <w:tcPr>
            <w:tcW w:w="992" w:type="dxa"/>
            <w:tcBorders>
              <w:top w:val="nil"/>
              <w:left w:val="nil"/>
              <w:bottom w:val="nil"/>
              <w:right w:val="single" w:sz="4" w:space="0" w:color="auto"/>
            </w:tcBorders>
            <w:shd w:val="clear" w:color="auto" w:fill="auto"/>
          </w:tcPr>
          <w:p w:rsidR="005B3533" w:rsidRPr="00C7422B" w:rsidRDefault="005B3533" w:rsidP="005B3533">
            <w:pPr>
              <w:ind w:left="-108" w:right="-108"/>
              <w:jc w:val="center"/>
              <w:rPr>
                <w:color w:val="000000"/>
              </w:rPr>
            </w:pPr>
            <w:r w:rsidRPr="00C7422B">
              <w:rPr>
                <w:color w:val="000000"/>
              </w:rPr>
              <w:t>5 807,9</w:t>
            </w:r>
          </w:p>
        </w:tc>
      </w:tr>
      <w:tr w:rsidR="005B3533" w:rsidRPr="00A47A61" w:rsidTr="00147AA6">
        <w:trPr>
          <w:trHeight w:val="20"/>
        </w:trPr>
        <w:tc>
          <w:tcPr>
            <w:tcW w:w="571" w:type="dxa"/>
            <w:vMerge/>
            <w:shd w:val="clear" w:color="auto" w:fill="auto"/>
          </w:tcPr>
          <w:p w:rsidR="005B3533" w:rsidRPr="00584359" w:rsidRDefault="005B3533" w:rsidP="005B3533">
            <w:pPr>
              <w:jc w:val="center"/>
            </w:pPr>
          </w:p>
        </w:tc>
        <w:tc>
          <w:tcPr>
            <w:tcW w:w="2836" w:type="dxa"/>
            <w:vMerge/>
            <w:tcBorders>
              <w:left w:val="single" w:sz="4" w:space="0" w:color="auto"/>
              <w:bottom w:val="single" w:sz="4" w:space="0" w:color="auto"/>
              <w:right w:val="single" w:sz="4" w:space="0" w:color="auto"/>
            </w:tcBorders>
            <w:shd w:val="clear" w:color="auto" w:fill="auto"/>
            <w:vAlign w:val="center"/>
          </w:tcPr>
          <w:p w:rsidR="005B3533" w:rsidRPr="00874B80" w:rsidRDefault="005B3533" w:rsidP="005B3533">
            <w:pPr>
              <w:jc w:val="both"/>
              <w:rPr>
                <w:spacing w:val="-4"/>
              </w:rPr>
            </w:pPr>
          </w:p>
        </w:tc>
        <w:tc>
          <w:tcPr>
            <w:tcW w:w="1418" w:type="dxa"/>
            <w:vMerge/>
            <w:shd w:val="clear" w:color="auto" w:fill="auto"/>
            <w:vAlign w:val="center"/>
          </w:tcPr>
          <w:p w:rsidR="005B3533" w:rsidRPr="00A47A61" w:rsidRDefault="005B3533" w:rsidP="005B3533">
            <w:pPr>
              <w:rPr>
                <w:highlight w:val="yellow"/>
              </w:rPr>
            </w:pPr>
          </w:p>
        </w:tc>
        <w:tc>
          <w:tcPr>
            <w:tcW w:w="1417" w:type="dxa"/>
            <w:tcBorders>
              <w:top w:val="nil"/>
              <w:left w:val="single" w:sz="4" w:space="0" w:color="auto"/>
              <w:bottom w:val="single" w:sz="4" w:space="0" w:color="auto"/>
              <w:right w:val="single" w:sz="4" w:space="0" w:color="auto"/>
            </w:tcBorders>
            <w:shd w:val="clear" w:color="auto" w:fill="auto"/>
          </w:tcPr>
          <w:p w:rsidR="005B3533" w:rsidRPr="00C7422B" w:rsidRDefault="005B3533" w:rsidP="005B3533">
            <w:pPr>
              <w:jc w:val="center"/>
            </w:pPr>
            <w:r w:rsidRPr="00C7422B">
              <w:t>областной бюджет</w:t>
            </w:r>
          </w:p>
        </w:tc>
        <w:tc>
          <w:tcPr>
            <w:tcW w:w="993" w:type="dxa"/>
            <w:tcBorders>
              <w:top w:val="nil"/>
              <w:left w:val="single" w:sz="4" w:space="0" w:color="auto"/>
              <w:bottom w:val="single" w:sz="4" w:space="0" w:color="auto"/>
              <w:right w:val="single" w:sz="4" w:space="0" w:color="auto"/>
            </w:tcBorders>
            <w:shd w:val="clear" w:color="auto" w:fill="auto"/>
          </w:tcPr>
          <w:p w:rsidR="005B3533" w:rsidRPr="00C7422B" w:rsidRDefault="002B24FC" w:rsidP="005B3533">
            <w:pPr>
              <w:ind w:left="-108" w:right="-108"/>
              <w:jc w:val="center"/>
              <w:rPr>
                <w:color w:val="000000"/>
              </w:rPr>
            </w:pPr>
            <w:r w:rsidRPr="002B24FC">
              <w:rPr>
                <w:color w:val="000000"/>
              </w:rPr>
              <w:t>12 413,0</w:t>
            </w:r>
          </w:p>
        </w:tc>
        <w:tc>
          <w:tcPr>
            <w:tcW w:w="992" w:type="dxa"/>
            <w:tcBorders>
              <w:top w:val="nil"/>
              <w:left w:val="nil"/>
              <w:bottom w:val="single" w:sz="4" w:space="0" w:color="auto"/>
              <w:right w:val="single" w:sz="4" w:space="0" w:color="auto"/>
            </w:tcBorders>
            <w:shd w:val="clear" w:color="auto" w:fill="auto"/>
          </w:tcPr>
          <w:p w:rsidR="005B3533" w:rsidRPr="00C7422B" w:rsidRDefault="002B24FC" w:rsidP="005B3533">
            <w:pPr>
              <w:ind w:left="-108" w:right="-108"/>
              <w:jc w:val="center"/>
              <w:rPr>
                <w:color w:val="000000"/>
              </w:rPr>
            </w:pPr>
            <w:r w:rsidRPr="002B24FC">
              <w:rPr>
                <w:color w:val="000000"/>
              </w:rPr>
              <w:t>7 036,5</w:t>
            </w:r>
          </w:p>
        </w:tc>
        <w:tc>
          <w:tcPr>
            <w:tcW w:w="992" w:type="dxa"/>
            <w:tcBorders>
              <w:top w:val="nil"/>
              <w:left w:val="nil"/>
              <w:bottom w:val="single" w:sz="4" w:space="0" w:color="auto"/>
              <w:right w:val="single" w:sz="4" w:space="0" w:color="auto"/>
            </w:tcBorders>
            <w:shd w:val="clear" w:color="auto" w:fill="auto"/>
          </w:tcPr>
          <w:p w:rsidR="005B3533" w:rsidRPr="00C7422B" w:rsidRDefault="005B3533" w:rsidP="005B3533">
            <w:pPr>
              <w:ind w:left="-108" w:right="-108"/>
              <w:jc w:val="center"/>
              <w:rPr>
                <w:color w:val="000000"/>
              </w:rPr>
            </w:pPr>
            <w:r w:rsidRPr="00C7422B">
              <w:rPr>
                <w:color w:val="000000"/>
              </w:rPr>
              <w:t>4 186,9</w:t>
            </w:r>
          </w:p>
        </w:tc>
        <w:tc>
          <w:tcPr>
            <w:tcW w:w="992" w:type="dxa"/>
            <w:tcBorders>
              <w:top w:val="nil"/>
              <w:left w:val="nil"/>
              <w:bottom w:val="single" w:sz="4" w:space="0" w:color="auto"/>
              <w:right w:val="single" w:sz="4" w:space="0" w:color="auto"/>
            </w:tcBorders>
            <w:shd w:val="clear" w:color="auto" w:fill="auto"/>
          </w:tcPr>
          <w:p w:rsidR="005B3533" w:rsidRPr="00C7422B" w:rsidRDefault="005B3533" w:rsidP="005B3533">
            <w:pPr>
              <w:ind w:left="-108" w:right="-108"/>
              <w:jc w:val="center"/>
              <w:rPr>
                <w:color w:val="000000"/>
              </w:rPr>
            </w:pPr>
            <w:r w:rsidRPr="00C7422B">
              <w:rPr>
                <w:color w:val="000000"/>
              </w:rPr>
              <w:t>1 189,6</w:t>
            </w:r>
          </w:p>
        </w:tc>
      </w:tr>
      <w:tr w:rsidR="005B3533" w:rsidRPr="00A47A61" w:rsidTr="00147AA6">
        <w:trPr>
          <w:trHeight w:val="20"/>
        </w:trPr>
        <w:tc>
          <w:tcPr>
            <w:tcW w:w="571" w:type="dxa"/>
            <w:shd w:val="clear" w:color="auto" w:fill="auto"/>
          </w:tcPr>
          <w:p w:rsidR="005B3533" w:rsidRPr="00584359" w:rsidRDefault="005B3533" w:rsidP="005B3533">
            <w:pPr>
              <w:ind w:left="-103" w:right="-109"/>
              <w:jc w:val="center"/>
            </w:pPr>
            <w:r>
              <w:t>3.31.</w:t>
            </w:r>
          </w:p>
        </w:tc>
        <w:tc>
          <w:tcPr>
            <w:tcW w:w="2836" w:type="dxa"/>
            <w:shd w:val="clear" w:color="auto" w:fill="auto"/>
          </w:tcPr>
          <w:p w:rsidR="005B3533" w:rsidRPr="00874B80" w:rsidRDefault="005B3533" w:rsidP="005B3533">
            <w:pPr>
              <w:ind w:left="34"/>
              <w:jc w:val="both"/>
              <w:rPr>
                <w:spacing w:val="-4"/>
              </w:rPr>
            </w:pPr>
            <w:r w:rsidRPr="00874B80">
              <w:rPr>
                <w:spacing w:val="-4"/>
              </w:rPr>
              <w:t>Обеспечено управление сельскохозяйственными рисками:</w:t>
            </w:r>
          </w:p>
          <w:p w:rsidR="005B3533" w:rsidRPr="00874B80" w:rsidRDefault="005B3533" w:rsidP="005B3533">
            <w:pPr>
              <w:ind w:left="34"/>
              <w:jc w:val="both"/>
              <w:rPr>
                <w:spacing w:val="-4"/>
              </w:rPr>
            </w:pPr>
            <w:r w:rsidRPr="00874B80">
              <w:rPr>
                <w:spacing w:val="-4"/>
              </w:rPr>
              <w:t>- доля застрахованной посевной (посадочной) площади в общей посевной (посадочной) площади (в условных единицах площади);</w:t>
            </w:r>
          </w:p>
          <w:p w:rsidR="005B3533" w:rsidRPr="00874B80" w:rsidRDefault="005B3533" w:rsidP="005B3533">
            <w:pPr>
              <w:ind w:left="34"/>
              <w:jc w:val="both"/>
              <w:rPr>
                <w:spacing w:val="-4"/>
              </w:rPr>
            </w:pPr>
            <w:r w:rsidRPr="00874B80">
              <w:rPr>
                <w:spacing w:val="-4"/>
              </w:rPr>
              <w:t>- доля застрахованного поголовья сельскохозяйственных животных в общем поголовье сельскохозяйственных животных</w:t>
            </w:r>
          </w:p>
        </w:tc>
        <w:tc>
          <w:tcPr>
            <w:tcW w:w="1418" w:type="dxa"/>
            <w:shd w:val="clear" w:color="auto" w:fill="auto"/>
            <w:vAlign w:val="center"/>
          </w:tcPr>
          <w:p w:rsidR="005B3533" w:rsidRPr="00A47A61" w:rsidRDefault="005B3533" w:rsidP="005B3533">
            <w:pPr>
              <w:rPr>
                <w:highlight w:val="yellow"/>
              </w:rPr>
            </w:pPr>
          </w:p>
        </w:tc>
        <w:tc>
          <w:tcPr>
            <w:tcW w:w="1417" w:type="dxa"/>
            <w:shd w:val="clear" w:color="auto" w:fill="auto"/>
            <w:vAlign w:val="center"/>
          </w:tcPr>
          <w:p w:rsidR="005B3533" w:rsidRPr="00A47A61" w:rsidRDefault="005B3533" w:rsidP="005B3533">
            <w:pPr>
              <w:rPr>
                <w:highlight w:val="yellow"/>
              </w:rPr>
            </w:pPr>
          </w:p>
        </w:tc>
        <w:tc>
          <w:tcPr>
            <w:tcW w:w="993" w:type="dxa"/>
            <w:shd w:val="clear" w:color="auto" w:fill="auto"/>
          </w:tcPr>
          <w:p w:rsidR="005B3533" w:rsidRPr="00A47A61" w:rsidRDefault="005B3533" w:rsidP="005B3533">
            <w:pPr>
              <w:ind w:right="-34"/>
              <w:jc w:val="center"/>
              <w:rPr>
                <w:highlight w:val="yellow"/>
              </w:rPr>
            </w:pPr>
          </w:p>
        </w:tc>
        <w:tc>
          <w:tcPr>
            <w:tcW w:w="992" w:type="dxa"/>
            <w:shd w:val="clear" w:color="auto" w:fill="auto"/>
          </w:tcPr>
          <w:p w:rsidR="005B3533" w:rsidRPr="00A47A61" w:rsidRDefault="005B3533" w:rsidP="005B3533">
            <w:pPr>
              <w:jc w:val="center"/>
              <w:rPr>
                <w:color w:val="22272F"/>
                <w:highlight w:val="yellow"/>
                <w:shd w:val="clear" w:color="auto" w:fill="FFFFFF"/>
              </w:rPr>
            </w:pPr>
          </w:p>
        </w:tc>
        <w:tc>
          <w:tcPr>
            <w:tcW w:w="992" w:type="dxa"/>
            <w:shd w:val="clear" w:color="auto" w:fill="auto"/>
          </w:tcPr>
          <w:p w:rsidR="005B3533" w:rsidRPr="00A47A61" w:rsidRDefault="005B3533" w:rsidP="005B3533">
            <w:pPr>
              <w:jc w:val="center"/>
              <w:rPr>
                <w:color w:val="22272F"/>
                <w:highlight w:val="yellow"/>
                <w:shd w:val="clear" w:color="auto" w:fill="FFFFFF"/>
              </w:rPr>
            </w:pPr>
          </w:p>
        </w:tc>
        <w:tc>
          <w:tcPr>
            <w:tcW w:w="992" w:type="dxa"/>
            <w:shd w:val="clear" w:color="auto" w:fill="auto"/>
          </w:tcPr>
          <w:p w:rsidR="005B3533" w:rsidRPr="00A47A61" w:rsidRDefault="005B3533" w:rsidP="005B3533">
            <w:pPr>
              <w:jc w:val="center"/>
              <w:rPr>
                <w:color w:val="22272F"/>
                <w:highlight w:val="yellow"/>
                <w:shd w:val="clear" w:color="auto" w:fill="FFFFFF"/>
              </w:rPr>
            </w:pPr>
          </w:p>
        </w:tc>
      </w:tr>
      <w:tr w:rsidR="005B3533" w:rsidRPr="00A47A61" w:rsidTr="00147AA6">
        <w:trPr>
          <w:trHeight w:val="340"/>
        </w:trPr>
        <w:tc>
          <w:tcPr>
            <w:tcW w:w="571" w:type="dxa"/>
            <w:vMerge w:val="restart"/>
            <w:shd w:val="clear" w:color="auto" w:fill="auto"/>
          </w:tcPr>
          <w:p w:rsidR="005B3533" w:rsidRDefault="005B3533" w:rsidP="005B3533">
            <w:pPr>
              <w:ind w:left="-103" w:right="-109"/>
              <w:jc w:val="center"/>
            </w:pPr>
            <w:r>
              <w:lastRenderedPageBreak/>
              <w:t>3.32.</w:t>
            </w:r>
          </w:p>
          <w:p w:rsidR="005B3533" w:rsidRPr="0053485E" w:rsidRDefault="005B3533" w:rsidP="005B3533"/>
        </w:tc>
        <w:tc>
          <w:tcPr>
            <w:tcW w:w="2836" w:type="dxa"/>
            <w:vMerge w:val="restart"/>
            <w:tcBorders>
              <w:top w:val="single" w:sz="4" w:space="0" w:color="auto"/>
              <w:left w:val="single" w:sz="4" w:space="0" w:color="auto"/>
              <w:right w:val="single" w:sz="4" w:space="0" w:color="auto"/>
            </w:tcBorders>
            <w:shd w:val="clear" w:color="auto" w:fill="auto"/>
            <w:vAlign w:val="center"/>
          </w:tcPr>
          <w:p w:rsidR="005B3533" w:rsidRPr="00874B80" w:rsidRDefault="005B3533" w:rsidP="005B3533">
            <w:pPr>
              <w:jc w:val="both"/>
              <w:rPr>
                <w:spacing w:val="-4"/>
              </w:rPr>
            </w:pPr>
            <w:r w:rsidRPr="00874B80">
              <w:rPr>
                <w:spacing w:val="-4"/>
              </w:rPr>
              <w:t>Предоставление субсидий на возмещение части затрат сельскохозяйственных товаропроизводителей (кроме граждан, ведущих личное подсобное хозяйство, и сельскохозяйственных кредитных потребительских кооперативов) на уплату страховой премии, начисленной по договору сельскохозяйственного страхования в области растениеводства, и (или) животноводства, и (или) товарной аквакультуры (товарного рыбоводства)</w:t>
            </w:r>
          </w:p>
        </w:tc>
        <w:tc>
          <w:tcPr>
            <w:tcW w:w="1418" w:type="dxa"/>
            <w:vMerge w:val="restart"/>
            <w:shd w:val="clear" w:color="auto" w:fill="auto"/>
          </w:tcPr>
          <w:p w:rsidR="005B3533" w:rsidRPr="00BF0E56" w:rsidRDefault="005B3533" w:rsidP="005B3533">
            <w:pPr>
              <w:jc w:val="center"/>
            </w:pPr>
            <w:r w:rsidRPr="00BF0E56">
              <w:t>Департамент Смоленской области по сельскому хозяйству и продовольствию</w:t>
            </w:r>
          </w:p>
        </w:tc>
        <w:tc>
          <w:tcPr>
            <w:tcW w:w="1417" w:type="dxa"/>
            <w:tcBorders>
              <w:top w:val="single" w:sz="4" w:space="0" w:color="auto"/>
              <w:left w:val="single" w:sz="4" w:space="0" w:color="auto"/>
              <w:bottom w:val="nil"/>
              <w:right w:val="single" w:sz="4" w:space="0" w:color="auto"/>
            </w:tcBorders>
            <w:shd w:val="clear" w:color="auto" w:fill="auto"/>
          </w:tcPr>
          <w:p w:rsidR="005B3533" w:rsidRPr="00C7422B" w:rsidRDefault="005B3533" w:rsidP="005B3533">
            <w:pPr>
              <w:jc w:val="center"/>
            </w:pPr>
          </w:p>
        </w:tc>
        <w:tc>
          <w:tcPr>
            <w:tcW w:w="993" w:type="dxa"/>
            <w:tcBorders>
              <w:top w:val="single" w:sz="4" w:space="0" w:color="auto"/>
              <w:left w:val="single" w:sz="4" w:space="0" w:color="auto"/>
              <w:bottom w:val="nil"/>
              <w:right w:val="single" w:sz="4" w:space="0" w:color="auto"/>
            </w:tcBorders>
            <w:shd w:val="clear" w:color="auto" w:fill="auto"/>
          </w:tcPr>
          <w:p w:rsidR="005B3533" w:rsidRPr="00D26067" w:rsidRDefault="002B24FC" w:rsidP="005B3533">
            <w:pPr>
              <w:jc w:val="center"/>
            </w:pPr>
            <w:r w:rsidRPr="002B24FC">
              <w:t>35 368,7</w:t>
            </w:r>
          </w:p>
        </w:tc>
        <w:tc>
          <w:tcPr>
            <w:tcW w:w="992" w:type="dxa"/>
            <w:tcBorders>
              <w:top w:val="single" w:sz="4" w:space="0" w:color="auto"/>
              <w:left w:val="nil"/>
              <w:bottom w:val="nil"/>
              <w:right w:val="single" w:sz="4" w:space="0" w:color="auto"/>
            </w:tcBorders>
            <w:shd w:val="clear" w:color="auto" w:fill="auto"/>
          </w:tcPr>
          <w:p w:rsidR="005B3533" w:rsidRPr="00D26067" w:rsidRDefault="002B24FC" w:rsidP="005B3533">
            <w:pPr>
              <w:jc w:val="center"/>
            </w:pPr>
            <w:r w:rsidRPr="002B24FC">
              <w:t>12 395,9</w:t>
            </w:r>
          </w:p>
        </w:tc>
        <w:tc>
          <w:tcPr>
            <w:tcW w:w="992" w:type="dxa"/>
            <w:tcBorders>
              <w:top w:val="single" w:sz="4" w:space="0" w:color="auto"/>
              <w:left w:val="nil"/>
              <w:bottom w:val="nil"/>
              <w:right w:val="single" w:sz="4" w:space="0" w:color="auto"/>
            </w:tcBorders>
            <w:shd w:val="clear" w:color="auto" w:fill="auto"/>
          </w:tcPr>
          <w:p w:rsidR="005B3533" w:rsidRPr="008772E2" w:rsidRDefault="005B3533" w:rsidP="005B3533">
            <w:pPr>
              <w:jc w:val="center"/>
            </w:pPr>
            <w:r w:rsidRPr="008772E2">
              <w:t>11 930,9</w:t>
            </w:r>
          </w:p>
        </w:tc>
        <w:tc>
          <w:tcPr>
            <w:tcW w:w="992" w:type="dxa"/>
            <w:tcBorders>
              <w:top w:val="single" w:sz="4" w:space="0" w:color="auto"/>
              <w:left w:val="nil"/>
              <w:bottom w:val="nil"/>
              <w:right w:val="single" w:sz="4" w:space="0" w:color="auto"/>
            </w:tcBorders>
            <w:shd w:val="clear" w:color="auto" w:fill="auto"/>
          </w:tcPr>
          <w:p w:rsidR="005B3533" w:rsidRDefault="005B3533" w:rsidP="005B3533">
            <w:pPr>
              <w:jc w:val="center"/>
            </w:pPr>
            <w:r w:rsidRPr="00D26067">
              <w:t>11 041,9</w:t>
            </w:r>
          </w:p>
        </w:tc>
      </w:tr>
      <w:tr w:rsidR="005B3533" w:rsidRPr="00A47A61" w:rsidTr="00147AA6">
        <w:trPr>
          <w:trHeight w:val="20"/>
        </w:trPr>
        <w:tc>
          <w:tcPr>
            <w:tcW w:w="571" w:type="dxa"/>
            <w:vMerge/>
            <w:shd w:val="clear" w:color="auto" w:fill="auto"/>
          </w:tcPr>
          <w:p w:rsidR="005B3533" w:rsidRPr="00584359" w:rsidRDefault="005B3533" w:rsidP="005B3533">
            <w:pPr>
              <w:ind w:left="-103" w:right="-109"/>
              <w:jc w:val="center"/>
            </w:pPr>
          </w:p>
        </w:tc>
        <w:tc>
          <w:tcPr>
            <w:tcW w:w="2836" w:type="dxa"/>
            <w:vMerge/>
            <w:tcBorders>
              <w:left w:val="single" w:sz="4" w:space="0" w:color="auto"/>
              <w:right w:val="single" w:sz="4" w:space="0" w:color="auto"/>
            </w:tcBorders>
            <w:shd w:val="clear" w:color="auto" w:fill="auto"/>
            <w:vAlign w:val="center"/>
          </w:tcPr>
          <w:p w:rsidR="005B3533" w:rsidRPr="00874B80" w:rsidRDefault="005B3533" w:rsidP="005B3533">
            <w:pPr>
              <w:jc w:val="both"/>
              <w:rPr>
                <w:spacing w:val="-4"/>
              </w:rPr>
            </w:pPr>
          </w:p>
        </w:tc>
        <w:tc>
          <w:tcPr>
            <w:tcW w:w="1418" w:type="dxa"/>
            <w:vMerge/>
            <w:shd w:val="clear" w:color="auto" w:fill="auto"/>
          </w:tcPr>
          <w:p w:rsidR="005B3533" w:rsidRPr="00A47A61" w:rsidRDefault="005B3533" w:rsidP="005B3533">
            <w:pPr>
              <w:jc w:val="center"/>
              <w:rPr>
                <w:highlight w:val="yellow"/>
              </w:rPr>
            </w:pPr>
          </w:p>
        </w:tc>
        <w:tc>
          <w:tcPr>
            <w:tcW w:w="1417" w:type="dxa"/>
            <w:tcBorders>
              <w:top w:val="nil"/>
              <w:left w:val="single" w:sz="4" w:space="0" w:color="auto"/>
              <w:bottom w:val="nil"/>
              <w:right w:val="single" w:sz="4" w:space="0" w:color="auto"/>
            </w:tcBorders>
            <w:shd w:val="clear" w:color="auto" w:fill="auto"/>
          </w:tcPr>
          <w:p w:rsidR="005B3533" w:rsidRPr="00C7422B" w:rsidRDefault="005B3533" w:rsidP="005B3533">
            <w:pPr>
              <w:jc w:val="center"/>
            </w:pPr>
            <w:r w:rsidRPr="00C7422B">
              <w:t>федеральный бюджет</w:t>
            </w:r>
          </w:p>
        </w:tc>
        <w:tc>
          <w:tcPr>
            <w:tcW w:w="993" w:type="dxa"/>
            <w:tcBorders>
              <w:top w:val="nil"/>
              <w:left w:val="single" w:sz="4" w:space="0" w:color="auto"/>
              <w:bottom w:val="nil"/>
              <w:right w:val="single" w:sz="4" w:space="0" w:color="auto"/>
            </w:tcBorders>
            <w:shd w:val="clear" w:color="auto" w:fill="auto"/>
          </w:tcPr>
          <w:p w:rsidR="005B3533" w:rsidRPr="00C7422B" w:rsidRDefault="002B24FC" w:rsidP="005B3533">
            <w:pPr>
              <w:jc w:val="center"/>
              <w:rPr>
                <w:color w:val="000000"/>
              </w:rPr>
            </w:pPr>
            <w:r w:rsidRPr="002B24FC">
              <w:rPr>
                <w:color w:val="000000"/>
              </w:rPr>
              <w:t>29 356,0</w:t>
            </w:r>
          </w:p>
        </w:tc>
        <w:tc>
          <w:tcPr>
            <w:tcW w:w="992" w:type="dxa"/>
            <w:tcBorders>
              <w:top w:val="nil"/>
              <w:left w:val="nil"/>
              <w:bottom w:val="nil"/>
              <w:right w:val="single" w:sz="4" w:space="0" w:color="auto"/>
            </w:tcBorders>
            <w:shd w:val="clear" w:color="auto" w:fill="auto"/>
          </w:tcPr>
          <w:p w:rsidR="005B3533" w:rsidRPr="00C7422B" w:rsidRDefault="002B24FC" w:rsidP="005B3533">
            <w:pPr>
              <w:jc w:val="center"/>
              <w:rPr>
                <w:color w:val="000000"/>
              </w:rPr>
            </w:pPr>
            <w:r w:rsidRPr="002B24FC">
              <w:rPr>
                <w:color w:val="000000"/>
              </w:rPr>
              <w:t>10 288,6</w:t>
            </w:r>
          </w:p>
        </w:tc>
        <w:tc>
          <w:tcPr>
            <w:tcW w:w="992" w:type="dxa"/>
            <w:tcBorders>
              <w:top w:val="nil"/>
              <w:left w:val="nil"/>
              <w:bottom w:val="nil"/>
              <w:right w:val="single" w:sz="4" w:space="0" w:color="auto"/>
            </w:tcBorders>
            <w:shd w:val="clear" w:color="auto" w:fill="auto"/>
          </w:tcPr>
          <w:p w:rsidR="005B3533" w:rsidRPr="008772E2" w:rsidRDefault="005B3533" w:rsidP="005B3533">
            <w:pPr>
              <w:jc w:val="center"/>
              <w:rPr>
                <w:color w:val="000000"/>
              </w:rPr>
            </w:pPr>
            <w:r w:rsidRPr="008772E2">
              <w:rPr>
                <w:color w:val="000000"/>
              </w:rPr>
              <w:t>9 902,6</w:t>
            </w:r>
          </w:p>
        </w:tc>
        <w:tc>
          <w:tcPr>
            <w:tcW w:w="992" w:type="dxa"/>
            <w:tcBorders>
              <w:top w:val="nil"/>
              <w:left w:val="nil"/>
              <w:bottom w:val="nil"/>
              <w:right w:val="single" w:sz="4" w:space="0" w:color="auto"/>
            </w:tcBorders>
            <w:shd w:val="clear" w:color="auto" w:fill="auto"/>
          </w:tcPr>
          <w:p w:rsidR="005B3533" w:rsidRPr="00C7422B" w:rsidRDefault="005B3533" w:rsidP="005B3533">
            <w:pPr>
              <w:jc w:val="center"/>
              <w:rPr>
                <w:color w:val="000000"/>
              </w:rPr>
            </w:pPr>
            <w:r w:rsidRPr="00C7422B">
              <w:rPr>
                <w:color w:val="000000"/>
              </w:rPr>
              <w:t>9 164,8</w:t>
            </w:r>
          </w:p>
        </w:tc>
      </w:tr>
      <w:tr w:rsidR="005B3533" w:rsidRPr="00A47A61" w:rsidTr="00147AA6">
        <w:trPr>
          <w:trHeight w:val="20"/>
        </w:trPr>
        <w:tc>
          <w:tcPr>
            <w:tcW w:w="571" w:type="dxa"/>
            <w:vMerge/>
            <w:tcBorders>
              <w:right w:val="single" w:sz="4" w:space="0" w:color="auto"/>
            </w:tcBorders>
            <w:shd w:val="clear" w:color="auto" w:fill="auto"/>
          </w:tcPr>
          <w:p w:rsidR="005B3533" w:rsidRPr="00584359" w:rsidRDefault="005B3533" w:rsidP="005B3533">
            <w:pPr>
              <w:jc w:val="center"/>
            </w:pPr>
          </w:p>
        </w:tc>
        <w:tc>
          <w:tcPr>
            <w:tcW w:w="2836" w:type="dxa"/>
            <w:vMerge/>
            <w:tcBorders>
              <w:left w:val="single" w:sz="4" w:space="0" w:color="auto"/>
            </w:tcBorders>
            <w:shd w:val="clear" w:color="auto" w:fill="auto"/>
          </w:tcPr>
          <w:p w:rsidR="005B3533" w:rsidRPr="00874B80" w:rsidRDefault="005B3533" w:rsidP="005B3533">
            <w:pPr>
              <w:ind w:left="34"/>
              <w:jc w:val="both"/>
              <w:rPr>
                <w:spacing w:val="-4"/>
                <w:highlight w:val="yellow"/>
              </w:rPr>
            </w:pPr>
          </w:p>
        </w:tc>
        <w:tc>
          <w:tcPr>
            <w:tcW w:w="1418" w:type="dxa"/>
            <w:vMerge/>
            <w:shd w:val="clear" w:color="auto" w:fill="auto"/>
            <w:vAlign w:val="center"/>
          </w:tcPr>
          <w:p w:rsidR="005B3533" w:rsidRPr="00A47A61" w:rsidRDefault="005B3533" w:rsidP="005B3533">
            <w:pPr>
              <w:rPr>
                <w:highlight w:val="yellow"/>
              </w:rPr>
            </w:pPr>
          </w:p>
        </w:tc>
        <w:tc>
          <w:tcPr>
            <w:tcW w:w="1417" w:type="dxa"/>
            <w:tcBorders>
              <w:top w:val="nil"/>
              <w:left w:val="single" w:sz="4" w:space="0" w:color="auto"/>
              <w:right w:val="single" w:sz="4" w:space="0" w:color="auto"/>
            </w:tcBorders>
            <w:shd w:val="clear" w:color="auto" w:fill="auto"/>
          </w:tcPr>
          <w:p w:rsidR="005B3533" w:rsidRPr="00C7422B" w:rsidRDefault="005B3533" w:rsidP="005B3533">
            <w:pPr>
              <w:jc w:val="center"/>
            </w:pPr>
            <w:r w:rsidRPr="00C7422B">
              <w:t>областной бюджет</w:t>
            </w:r>
          </w:p>
        </w:tc>
        <w:tc>
          <w:tcPr>
            <w:tcW w:w="993" w:type="dxa"/>
            <w:tcBorders>
              <w:top w:val="nil"/>
              <w:left w:val="single" w:sz="4" w:space="0" w:color="auto"/>
              <w:right w:val="single" w:sz="4" w:space="0" w:color="auto"/>
            </w:tcBorders>
            <w:shd w:val="clear" w:color="auto" w:fill="auto"/>
          </w:tcPr>
          <w:p w:rsidR="005B3533" w:rsidRPr="00C7422B" w:rsidRDefault="002B24FC" w:rsidP="005B3533">
            <w:pPr>
              <w:jc w:val="center"/>
              <w:rPr>
                <w:color w:val="000000"/>
              </w:rPr>
            </w:pPr>
            <w:r w:rsidRPr="002B24FC">
              <w:rPr>
                <w:color w:val="000000"/>
              </w:rPr>
              <w:t>6 012,7</w:t>
            </w:r>
          </w:p>
        </w:tc>
        <w:tc>
          <w:tcPr>
            <w:tcW w:w="992" w:type="dxa"/>
            <w:tcBorders>
              <w:top w:val="nil"/>
              <w:left w:val="nil"/>
              <w:right w:val="single" w:sz="4" w:space="0" w:color="auto"/>
            </w:tcBorders>
            <w:shd w:val="clear" w:color="auto" w:fill="auto"/>
          </w:tcPr>
          <w:p w:rsidR="005B3533" w:rsidRPr="00C7422B" w:rsidRDefault="002B24FC" w:rsidP="005B3533">
            <w:pPr>
              <w:jc w:val="center"/>
              <w:rPr>
                <w:color w:val="000000"/>
              </w:rPr>
            </w:pPr>
            <w:r w:rsidRPr="002B24FC">
              <w:rPr>
                <w:color w:val="000000"/>
              </w:rPr>
              <w:t>2 107,3</w:t>
            </w:r>
          </w:p>
        </w:tc>
        <w:tc>
          <w:tcPr>
            <w:tcW w:w="992" w:type="dxa"/>
            <w:tcBorders>
              <w:top w:val="nil"/>
              <w:left w:val="nil"/>
              <w:right w:val="single" w:sz="4" w:space="0" w:color="auto"/>
            </w:tcBorders>
            <w:shd w:val="clear" w:color="auto" w:fill="auto"/>
          </w:tcPr>
          <w:p w:rsidR="005B3533" w:rsidRPr="008772E2" w:rsidRDefault="005B3533" w:rsidP="005B3533">
            <w:pPr>
              <w:jc w:val="center"/>
              <w:rPr>
                <w:color w:val="000000"/>
              </w:rPr>
            </w:pPr>
            <w:r w:rsidRPr="008772E2">
              <w:rPr>
                <w:color w:val="000000"/>
              </w:rPr>
              <w:t>2 028,3</w:t>
            </w:r>
          </w:p>
        </w:tc>
        <w:tc>
          <w:tcPr>
            <w:tcW w:w="992" w:type="dxa"/>
            <w:tcBorders>
              <w:top w:val="nil"/>
              <w:left w:val="nil"/>
              <w:right w:val="single" w:sz="4" w:space="0" w:color="auto"/>
            </w:tcBorders>
            <w:shd w:val="clear" w:color="auto" w:fill="auto"/>
          </w:tcPr>
          <w:p w:rsidR="005B3533" w:rsidRPr="00C7422B" w:rsidRDefault="005B3533" w:rsidP="005B3533">
            <w:pPr>
              <w:jc w:val="center"/>
              <w:rPr>
                <w:color w:val="000000"/>
              </w:rPr>
            </w:pPr>
            <w:r w:rsidRPr="00C7422B">
              <w:rPr>
                <w:color w:val="000000"/>
              </w:rPr>
              <w:t>1 877,1</w:t>
            </w:r>
          </w:p>
        </w:tc>
      </w:tr>
      <w:tr w:rsidR="005B3533" w:rsidRPr="00A47A61" w:rsidTr="00147AA6">
        <w:trPr>
          <w:trHeight w:val="20"/>
        </w:trPr>
        <w:tc>
          <w:tcPr>
            <w:tcW w:w="571" w:type="dxa"/>
            <w:shd w:val="clear" w:color="auto" w:fill="auto"/>
          </w:tcPr>
          <w:p w:rsidR="005B3533" w:rsidRPr="00584359" w:rsidRDefault="005B3533" w:rsidP="005B3533">
            <w:pPr>
              <w:ind w:left="-103" w:right="-109"/>
              <w:jc w:val="center"/>
            </w:pPr>
            <w:r>
              <w:t>3.33.</w:t>
            </w:r>
          </w:p>
        </w:tc>
        <w:tc>
          <w:tcPr>
            <w:tcW w:w="2836" w:type="dxa"/>
            <w:shd w:val="clear" w:color="auto" w:fill="auto"/>
          </w:tcPr>
          <w:p w:rsidR="005B3533" w:rsidRPr="00874B80" w:rsidRDefault="005B3533" w:rsidP="005B3533">
            <w:pPr>
              <w:ind w:left="34"/>
              <w:jc w:val="both"/>
              <w:rPr>
                <w:spacing w:val="-4"/>
              </w:rPr>
            </w:pPr>
            <w:r w:rsidRPr="00874B80">
              <w:rPr>
                <w:spacing w:val="-4"/>
              </w:rPr>
              <w:t>Обеспечена государственная поддержка проектов грантополучателей, реализуемых с помощью грантовой поддержки на развитие семейных ферм и гранта «Агропрогресс», обеспечивающих прирост объема производства сельскохозяйственной продукции в отчетном году по отношению к предыдущему году не менее чем на 8 процентов</w:t>
            </w:r>
          </w:p>
        </w:tc>
        <w:tc>
          <w:tcPr>
            <w:tcW w:w="1418" w:type="dxa"/>
            <w:shd w:val="clear" w:color="auto" w:fill="auto"/>
            <w:vAlign w:val="center"/>
          </w:tcPr>
          <w:p w:rsidR="005B3533" w:rsidRPr="00A47A61" w:rsidRDefault="005B3533" w:rsidP="005B3533">
            <w:pPr>
              <w:rPr>
                <w:highlight w:val="yellow"/>
              </w:rPr>
            </w:pPr>
          </w:p>
        </w:tc>
        <w:tc>
          <w:tcPr>
            <w:tcW w:w="1417" w:type="dxa"/>
            <w:shd w:val="clear" w:color="auto" w:fill="auto"/>
            <w:vAlign w:val="center"/>
          </w:tcPr>
          <w:p w:rsidR="005B3533" w:rsidRPr="00A47A61" w:rsidRDefault="005B3533" w:rsidP="005B3533">
            <w:pPr>
              <w:rPr>
                <w:highlight w:val="yellow"/>
              </w:rPr>
            </w:pPr>
          </w:p>
        </w:tc>
        <w:tc>
          <w:tcPr>
            <w:tcW w:w="993" w:type="dxa"/>
            <w:shd w:val="clear" w:color="auto" w:fill="auto"/>
          </w:tcPr>
          <w:p w:rsidR="005B3533" w:rsidRPr="00A47A61" w:rsidRDefault="005B3533" w:rsidP="005B3533">
            <w:pPr>
              <w:ind w:right="-34"/>
              <w:jc w:val="center"/>
              <w:rPr>
                <w:highlight w:val="yellow"/>
              </w:rPr>
            </w:pPr>
          </w:p>
        </w:tc>
        <w:tc>
          <w:tcPr>
            <w:tcW w:w="992" w:type="dxa"/>
            <w:shd w:val="clear" w:color="auto" w:fill="auto"/>
          </w:tcPr>
          <w:p w:rsidR="005B3533" w:rsidRPr="00A47A61" w:rsidRDefault="005B3533" w:rsidP="005B3533">
            <w:pPr>
              <w:jc w:val="center"/>
              <w:rPr>
                <w:color w:val="22272F"/>
                <w:highlight w:val="yellow"/>
                <w:shd w:val="clear" w:color="auto" w:fill="FFFFFF"/>
              </w:rPr>
            </w:pPr>
          </w:p>
        </w:tc>
        <w:tc>
          <w:tcPr>
            <w:tcW w:w="992" w:type="dxa"/>
            <w:shd w:val="clear" w:color="auto" w:fill="auto"/>
          </w:tcPr>
          <w:p w:rsidR="005B3533" w:rsidRPr="00A47A61" w:rsidRDefault="005B3533" w:rsidP="005B3533">
            <w:pPr>
              <w:jc w:val="center"/>
              <w:rPr>
                <w:color w:val="22272F"/>
                <w:highlight w:val="yellow"/>
                <w:shd w:val="clear" w:color="auto" w:fill="FFFFFF"/>
              </w:rPr>
            </w:pPr>
          </w:p>
        </w:tc>
        <w:tc>
          <w:tcPr>
            <w:tcW w:w="992" w:type="dxa"/>
            <w:shd w:val="clear" w:color="auto" w:fill="auto"/>
          </w:tcPr>
          <w:p w:rsidR="005B3533" w:rsidRPr="00A47A61" w:rsidRDefault="005B3533" w:rsidP="005B3533">
            <w:pPr>
              <w:jc w:val="center"/>
              <w:rPr>
                <w:color w:val="22272F"/>
                <w:highlight w:val="yellow"/>
                <w:shd w:val="clear" w:color="auto" w:fill="FFFFFF"/>
              </w:rPr>
            </w:pPr>
          </w:p>
        </w:tc>
      </w:tr>
      <w:tr w:rsidR="005B3533" w:rsidRPr="00A47A61" w:rsidTr="00147AA6">
        <w:trPr>
          <w:trHeight w:val="340"/>
        </w:trPr>
        <w:tc>
          <w:tcPr>
            <w:tcW w:w="571" w:type="dxa"/>
            <w:vMerge w:val="restart"/>
            <w:shd w:val="clear" w:color="auto" w:fill="auto"/>
          </w:tcPr>
          <w:p w:rsidR="005B3533" w:rsidRDefault="005B3533" w:rsidP="005B3533">
            <w:pPr>
              <w:ind w:left="-103" w:right="-109"/>
              <w:jc w:val="center"/>
            </w:pPr>
            <w:r>
              <w:t>3.34.</w:t>
            </w:r>
          </w:p>
        </w:tc>
        <w:tc>
          <w:tcPr>
            <w:tcW w:w="2836" w:type="dxa"/>
            <w:vMerge w:val="restart"/>
            <w:tcBorders>
              <w:top w:val="single" w:sz="4" w:space="0" w:color="auto"/>
              <w:left w:val="single" w:sz="4" w:space="0" w:color="auto"/>
              <w:right w:val="single" w:sz="4" w:space="0" w:color="auto"/>
            </w:tcBorders>
            <w:shd w:val="clear" w:color="auto" w:fill="auto"/>
          </w:tcPr>
          <w:p w:rsidR="005B3533" w:rsidRPr="00533DED" w:rsidRDefault="005B3533" w:rsidP="005B3533">
            <w:pPr>
              <w:jc w:val="both"/>
            </w:pPr>
            <w:r w:rsidRPr="00533DED">
              <w:t>Предоставление грантов на развитие семейных ферм на базе крестьянских (фермерских) хозяйств, включая индивидуальных предпринимателей</w:t>
            </w:r>
          </w:p>
        </w:tc>
        <w:tc>
          <w:tcPr>
            <w:tcW w:w="1418" w:type="dxa"/>
            <w:vMerge w:val="restart"/>
            <w:shd w:val="clear" w:color="auto" w:fill="auto"/>
            <w:vAlign w:val="center"/>
          </w:tcPr>
          <w:p w:rsidR="005B3533" w:rsidRPr="00BF0E56" w:rsidRDefault="005B3533" w:rsidP="005B3533">
            <w:pPr>
              <w:jc w:val="center"/>
            </w:pPr>
            <w:r w:rsidRPr="00BF0E56">
              <w:t>Департамент Смоленской области по сельскому хозяйству и продовольствию</w:t>
            </w:r>
          </w:p>
        </w:tc>
        <w:tc>
          <w:tcPr>
            <w:tcW w:w="1417" w:type="dxa"/>
            <w:tcBorders>
              <w:top w:val="single" w:sz="4" w:space="0" w:color="auto"/>
              <w:left w:val="single" w:sz="4" w:space="0" w:color="auto"/>
              <w:bottom w:val="nil"/>
              <w:right w:val="single" w:sz="4" w:space="0" w:color="auto"/>
            </w:tcBorders>
            <w:shd w:val="clear" w:color="auto" w:fill="auto"/>
          </w:tcPr>
          <w:p w:rsidR="005B3533" w:rsidRPr="00C7422B" w:rsidRDefault="005B3533" w:rsidP="005B3533">
            <w:pPr>
              <w:jc w:val="center"/>
            </w:pPr>
          </w:p>
        </w:tc>
        <w:tc>
          <w:tcPr>
            <w:tcW w:w="993" w:type="dxa"/>
            <w:tcBorders>
              <w:top w:val="single" w:sz="4" w:space="0" w:color="auto"/>
              <w:left w:val="single" w:sz="4" w:space="0" w:color="auto"/>
              <w:bottom w:val="nil"/>
              <w:right w:val="single" w:sz="4" w:space="0" w:color="auto"/>
            </w:tcBorders>
            <w:shd w:val="clear" w:color="auto" w:fill="auto"/>
          </w:tcPr>
          <w:p w:rsidR="005B3533" w:rsidRPr="00342059" w:rsidRDefault="005B3533" w:rsidP="005B3533">
            <w:pPr>
              <w:jc w:val="center"/>
            </w:pPr>
            <w:r w:rsidRPr="00342059">
              <w:t>60 000,0</w:t>
            </w:r>
          </w:p>
        </w:tc>
        <w:tc>
          <w:tcPr>
            <w:tcW w:w="992" w:type="dxa"/>
            <w:tcBorders>
              <w:top w:val="single" w:sz="4" w:space="0" w:color="auto"/>
              <w:left w:val="nil"/>
              <w:bottom w:val="nil"/>
              <w:right w:val="single" w:sz="4" w:space="0" w:color="auto"/>
            </w:tcBorders>
            <w:shd w:val="clear" w:color="auto" w:fill="auto"/>
          </w:tcPr>
          <w:p w:rsidR="005B3533" w:rsidRPr="00342059" w:rsidRDefault="005B3533" w:rsidP="005B3533">
            <w:pPr>
              <w:jc w:val="center"/>
            </w:pPr>
            <w:r w:rsidRPr="00342059">
              <w:t>20 000,0</w:t>
            </w:r>
          </w:p>
        </w:tc>
        <w:tc>
          <w:tcPr>
            <w:tcW w:w="992" w:type="dxa"/>
            <w:tcBorders>
              <w:top w:val="single" w:sz="4" w:space="0" w:color="auto"/>
              <w:left w:val="nil"/>
              <w:bottom w:val="nil"/>
              <w:right w:val="single" w:sz="4" w:space="0" w:color="auto"/>
            </w:tcBorders>
            <w:shd w:val="clear" w:color="auto" w:fill="auto"/>
          </w:tcPr>
          <w:p w:rsidR="005B3533" w:rsidRPr="00342059" w:rsidRDefault="005B3533" w:rsidP="005B3533">
            <w:pPr>
              <w:jc w:val="center"/>
            </w:pPr>
            <w:r w:rsidRPr="00342059">
              <w:t>20 000,0</w:t>
            </w:r>
          </w:p>
        </w:tc>
        <w:tc>
          <w:tcPr>
            <w:tcW w:w="992" w:type="dxa"/>
            <w:tcBorders>
              <w:top w:val="single" w:sz="4" w:space="0" w:color="auto"/>
              <w:left w:val="nil"/>
              <w:bottom w:val="nil"/>
              <w:right w:val="single" w:sz="4" w:space="0" w:color="auto"/>
            </w:tcBorders>
            <w:shd w:val="clear" w:color="auto" w:fill="auto"/>
          </w:tcPr>
          <w:p w:rsidR="005B3533" w:rsidRDefault="005B3533" w:rsidP="005B3533">
            <w:pPr>
              <w:jc w:val="center"/>
            </w:pPr>
            <w:r w:rsidRPr="00342059">
              <w:t>20 000,0</w:t>
            </w:r>
          </w:p>
        </w:tc>
      </w:tr>
      <w:tr w:rsidR="005B3533" w:rsidRPr="00A47A61" w:rsidTr="00147AA6">
        <w:trPr>
          <w:trHeight w:val="20"/>
        </w:trPr>
        <w:tc>
          <w:tcPr>
            <w:tcW w:w="571" w:type="dxa"/>
            <w:vMerge/>
            <w:shd w:val="clear" w:color="auto" w:fill="auto"/>
          </w:tcPr>
          <w:p w:rsidR="005B3533" w:rsidRPr="00584359" w:rsidRDefault="005B3533" w:rsidP="005B3533">
            <w:pPr>
              <w:ind w:left="-103" w:right="-109"/>
              <w:jc w:val="center"/>
            </w:pPr>
          </w:p>
        </w:tc>
        <w:tc>
          <w:tcPr>
            <w:tcW w:w="2836" w:type="dxa"/>
            <w:vMerge/>
            <w:tcBorders>
              <w:left w:val="single" w:sz="4" w:space="0" w:color="auto"/>
              <w:right w:val="single" w:sz="4" w:space="0" w:color="auto"/>
            </w:tcBorders>
            <w:shd w:val="clear" w:color="auto" w:fill="auto"/>
          </w:tcPr>
          <w:p w:rsidR="005B3533" w:rsidRPr="00533DED" w:rsidRDefault="005B3533" w:rsidP="005B3533">
            <w:pPr>
              <w:jc w:val="both"/>
            </w:pPr>
          </w:p>
        </w:tc>
        <w:tc>
          <w:tcPr>
            <w:tcW w:w="1418" w:type="dxa"/>
            <w:vMerge/>
            <w:shd w:val="clear" w:color="auto" w:fill="auto"/>
            <w:vAlign w:val="center"/>
          </w:tcPr>
          <w:p w:rsidR="005B3533" w:rsidRPr="00A47A61" w:rsidRDefault="005B3533" w:rsidP="005B3533">
            <w:pPr>
              <w:jc w:val="center"/>
              <w:rPr>
                <w:highlight w:val="yellow"/>
              </w:rPr>
            </w:pPr>
          </w:p>
        </w:tc>
        <w:tc>
          <w:tcPr>
            <w:tcW w:w="1417" w:type="dxa"/>
            <w:tcBorders>
              <w:top w:val="nil"/>
              <w:left w:val="single" w:sz="4" w:space="0" w:color="auto"/>
              <w:bottom w:val="nil"/>
              <w:right w:val="single" w:sz="4" w:space="0" w:color="auto"/>
            </w:tcBorders>
            <w:shd w:val="clear" w:color="auto" w:fill="auto"/>
          </w:tcPr>
          <w:p w:rsidR="005B3533" w:rsidRPr="00C7422B" w:rsidRDefault="005B3533" w:rsidP="005B3533">
            <w:pPr>
              <w:jc w:val="center"/>
            </w:pPr>
            <w:r w:rsidRPr="00C7422B">
              <w:t>федеральный бюджет</w:t>
            </w:r>
          </w:p>
        </w:tc>
        <w:tc>
          <w:tcPr>
            <w:tcW w:w="993" w:type="dxa"/>
            <w:tcBorders>
              <w:top w:val="nil"/>
              <w:left w:val="single" w:sz="4" w:space="0" w:color="auto"/>
              <w:bottom w:val="nil"/>
              <w:right w:val="single" w:sz="4" w:space="0" w:color="auto"/>
            </w:tcBorders>
            <w:shd w:val="clear" w:color="auto" w:fill="auto"/>
          </w:tcPr>
          <w:p w:rsidR="005B3533" w:rsidRPr="00C7422B" w:rsidRDefault="005B3533" w:rsidP="005B3533">
            <w:pPr>
              <w:jc w:val="center"/>
              <w:rPr>
                <w:color w:val="000000"/>
              </w:rPr>
            </w:pPr>
            <w:r w:rsidRPr="00C7422B">
              <w:rPr>
                <w:color w:val="000000"/>
              </w:rPr>
              <w:t>49 800,0</w:t>
            </w:r>
          </w:p>
        </w:tc>
        <w:tc>
          <w:tcPr>
            <w:tcW w:w="992" w:type="dxa"/>
            <w:tcBorders>
              <w:top w:val="nil"/>
              <w:left w:val="nil"/>
              <w:bottom w:val="nil"/>
              <w:right w:val="single" w:sz="4" w:space="0" w:color="auto"/>
            </w:tcBorders>
            <w:shd w:val="clear" w:color="auto" w:fill="auto"/>
          </w:tcPr>
          <w:p w:rsidR="005B3533" w:rsidRPr="00C7422B" w:rsidRDefault="005B3533" w:rsidP="005B3533">
            <w:pPr>
              <w:jc w:val="center"/>
              <w:rPr>
                <w:color w:val="000000"/>
              </w:rPr>
            </w:pPr>
            <w:r w:rsidRPr="00C7422B">
              <w:rPr>
                <w:color w:val="000000"/>
              </w:rPr>
              <w:t>16 600,0</w:t>
            </w:r>
          </w:p>
        </w:tc>
        <w:tc>
          <w:tcPr>
            <w:tcW w:w="992" w:type="dxa"/>
            <w:tcBorders>
              <w:top w:val="nil"/>
              <w:left w:val="nil"/>
              <w:bottom w:val="nil"/>
              <w:right w:val="single" w:sz="4" w:space="0" w:color="auto"/>
            </w:tcBorders>
            <w:shd w:val="clear" w:color="auto" w:fill="auto"/>
          </w:tcPr>
          <w:p w:rsidR="005B3533" w:rsidRPr="00C7422B" w:rsidRDefault="005B3533" w:rsidP="005B3533">
            <w:pPr>
              <w:jc w:val="center"/>
              <w:rPr>
                <w:color w:val="000000"/>
              </w:rPr>
            </w:pPr>
            <w:r w:rsidRPr="00C7422B">
              <w:rPr>
                <w:color w:val="000000"/>
              </w:rPr>
              <w:t>16 600,0</w:t>
            </w:r>
          </w:p>
        </w:tc>
        <w:tc>
          <w:tcPr>
            <w:tcW w:w="992" w:type="dxa"/>
            <w:tcBorders>
              <w:top w:val="nil"/>
              <w:left w:val="nil"/>
              <w:bottom w:val="nil"/>
              <w:right w:val="single" w:sz="4" w:space="0" w:color="auto"/>
            </w:tcBorders>
            <w:shd w:val="clear" w:color="auto" w:fill="auto"/>
          </w:tcPr>
          <w:p w:rsidR="005B3533" w:rsidRPr="00C7422B" w:rsidRDefault="005B3533" w:rsidP="005B3533">
            <w:pPr>
              <w:jc w:val="center"/>
              <w:rPr>
                <w:color w:val="000000"/>
              </w:rPr>
            </w:pPr>
            <w:r w:rsidRPr="00C7422B">
              <w:rPr>
                <w:color w:val="000000"/>
              </w:rPr>
              <w:t>16 600,0</w:t>
            </w:r>
          </w:p>
        </w:tc>
      </w:tr>
      <w:tr w:rsidR="005B3533" w:rsidRPr="00A47A61" w:rsidTr="00147AA6">
        <w:trPr>
          <w:trHeight w:val="20"/>
        </w:trPr>
        <w:tc>
          <w:tcPr>
            <w:tcW w:w="571" w:type="dxa"/>
            <w:vMerge/>
            <w:tcBorders>
              <w:right w:val="single" w:sz="4" w:space="0" w:color="auto"/>
            </w:tcBorders>
            <w:shd w:val="clear" w:color="auto" w:fill="auto"/>
          </w:tcPr>
          <w:p w:rsidR="005B3533" w:rsidRPr="00584359" w:rsidRDefault="005B3533" w:rsidP="005B3533">
            <w:pPr>
              <w:jc w:val="center"/>
            </w:pPr>
          </w:p>
        </w:tc>
        <w:tc>
          <w:tcPr>
            <w:tcW w:w="2836" w:type="dxa"/>
            <w:vMerge/>
            <w:tcBorders>
              <w:left w:val="single" w:sz="4" w:space="0" w:color="auto"/>
            </w:tcBorders>
            <w:shd w:val="clear" w:color="auto" w:fill="auto"/>
          </w:tcPr>
          <w:p w:rsidR="005B3533" w:rsidRPr="00533DED" w:rsidRDefault="005B3533" w:rsidP="005B3533">
            <w:pPr>
              <w:ind w:left="34"/>
              <w:jc w:val="both"/>
              <w:rPr>
                <w:highlight w:val="yellow"/>
              </w:rPr>
            </w:pPr>
          </w:p>
        </w:tc>
        <w:tc>
          <w:tcPr>
            <w:tcW w:w="1418" w:type="dxa"/>
            <w:vMerge/>
            <w:shd w:val="clear" w:color="auto" w:fill="auto"/>
            <w:vAlign w:val="center"/>
          </w:tcPr>
          <w:p w:rsidR="005B3533" w:rsidRPr="00A47A61" w:rsidRDefault="005B3533" w:rsidP="005B3533">
            <w:pPr>
              <w:rPr>
                <w:highlight w:val="yellow"/>
              </w:rPr>
            </w:pPr>
          </w:p>
        </w:tc>
        <w:tc>
          <w:tcPr>
            <w:tcW w:w="1417" w:type="dxa"/>
            <w:tcBorders>
              <w:top w:val="nil"/>
              <w:left w:val="single" w:sz="4" w:space="0" w:color="auto"/>
              <w:bottom w:val="single" w:sz="4" w:space="0" w:color="auto"/>
              <w:right w:val="single" w:sz="4" w:space="0" w:color="auto"/>
            </w:tcBorders>
            <w:shd w:val="clear" w:color="auto" w:fill="auto"/>
          </w:tcPr>
          <w:p w:rsidR="005B3533" w:rsidRPr="00C7422B" w:rsidRDefault="005B3533" w:rsidP="005B3533">
            <w:pPr>
              <w:jc w:val="center"/>
            </w:pPr>
            <w:r w:rsidRPr="00C7422B">
              <w:t>областной бюджет</w:t>
            </w:r>
          </w:p>
        </w:tc>
        <w:tc>
          <w:tcPr>
            <w:tcW w:w="993" w:type="dxa"/>
            <w:tcBorders>
              <w:top w:val="nil"/>
              <w:left w:val="single" w:sz="4" w:space="0" w:color="auto"/>
              <w:bottom w:val="single" w:sz="4" w:space="0" w:color="auto"/>
              <w:right w:val="single" w:sz="4" w:space="0" w:color="auto"/>
            </w:tcBorders>
            <w:shd w:val="clear" w:color="auto" w:fill="auto"/>
          </w:tcPr>
          <w:p w:rsidR="005B3533" w:rsidRPr="00C7422B" w:rsidRDefault="005B3533" w:rsidP="005B3533">
            <w:pPr>
              <w:jc w:val="center"/>
              <w:rPr>
                <w:color w:val="000000"/>
              </w:rPr>
            </w:pPr>
            <w:r w:rsidRPr="00C7422B">
              <w:rPr>
                <w:color w:val="000000"/>
              </w:rPr>
              <w:t>10 200,0</w:t>
            </w:r>
          </w:p>
        </w:tc>
        <w:tc>
          <w:tcPr>
            <w:tcW w:w="992" w:type="dxa"/>
            <w:tcBorders>
              <w:top w:val="nil"/>
              <w:left w:val="nil"/>
              <w:bottom w:val="single" w:sz="4" w:space="0" w:color="auto"/>
              <w:right w:val="single" w:sz="4" w:space="0" w:color="auto"/>
            </w:tcBorders>
            <w:shd w:val="clear" w:color="auto" w:fill="auto"/>
          </w:tcPr>
          <w:p w:rsidR="005B3533" w:rsidRPr="00C7422B" w:rsidRDefault="005B3533" w:rsidP="005B3533">
            <w:pPr>
              <w:jc w:val="center"/>
              <w:rPr>
                <w:color w:val="000000"/>
              </w:rPr>
            </w:pPr>
            <w:r w:rsidRPr="00C7422B">
              <w:rPr>
                <w:color w:val="000000"/>
              </w:rPr>
              <w:t>3 400,0</w:t>
            </w:r>
          </w:p>
        </w:tc>
        <w:tc>
          <w:tcPr>
            <w:tcW w:w="992" w:type="dxa"/>
            <w:tcBorders>
              <w:top w:val="nil"/>
              <w:left w:val="nil"/>
              <w:bottom w:val="single" w:sz="4" w:space="0" w:color="auto"/>
              <w:right w:val="single" w:sz="4" w:space="0" w:color="auto"/>
            </w:tcBorders>
            <w:shd w:val="clear" w:color="auto" w:fill="auto"/>
          </w:tcPr>
          <w:p w:rsidR="005B3533" w:rsidRPr="00C7422B" w:rsidRDefault="005B3533" w:rsidP="005B3533">
            <w:pPr>
              <w:jc w:val="center"/>
              <w:rPr>
                <w:color w:val="000000"/>
              </w:rPr>
            </w:pPr>
            <w:r w:rsidRPr="00C7422B">
              <w:rPr>
                <w:color w:val="000000"/>
              </w:rPr>
              <w:t>3 400,0</w:t>
            </w:r>
          </w:p>
        </w:tc>
        <w:tc>
          <w:tcPr>
            <w:tcW w:w="992" w:type="dxa"/>
            <w:tcBorders>
              <w:top w:val="nil"/>
              <w:left w:val="nil"/>
              <w:bottom w:val="single" w:sz="4" w:space="0" w:color="auto"/>
              <w:right w:val="single" w:sz="4" w:space="0" w:color="auto"/>
            </w:tcBorders>
            <w:shd w:val="clear" w:color="auto" w:fill="auto"/>
          </w:tcPr>
          <w:p w:rsidR="005B3533" w:rsidRPr="00C7422B" w:rsidRDefault="005B3533" w:rsidP="005B3533">
            <w:pPr>
              <w:jc w:val="center"/>
              <w:rPr>
                <w:color w:val="000000"/>
              </w:rPr>
            </w:pPr>
            <w:r w:rsidRPr="00C7422B">
              <w:rPr>
                <w:color w:val="000000"/>
              </w:rPr>
              <w:t>3 400,0</w:t>
            </w:r>
          </w:p>
        </w:tc>
      </w:tr>
      <w:tr w:rsidR="005B3533" w:rsidRPr="00A47A61" w:rsidTr="00147AA6">
        <w:trPr>
          <w:trHeight w:val="20"/>
        </w:trPr>
        <w:tc>
          <w:tcPr>
            <w:tcW w:w="571" w:type="dxa"/>
            <w:shd w:val="clear" w:color="auto" w:fill="auto"/>
          </w:tcPr>
          <w:p w:rsidR="005B3533" w:rsidRPr="00584359" w:rsidRDefault="005B3533" w:rsidP="005B3533">
            <w:pPr>
              <w:ind w:left="-103" w:right="-109"/>
              <w:jc w:val="center"/>
            </w:pPr>
            <w:r>
              <w:t>3.35.</w:t>
            </w:r>
          </w:p>
        </w:tc>
        <w:tc>
          <w:tcPr>
            <w:tcW w:w="2836" w:type="dxa"/>
            <w:shd w:val="clear" w:color="auto" w:fill="auto"/>
          </w:tcPr>
          <w:p w:rsidR="005B3533" w:rsidRPr="00533DED" w:rsidRDefault="005B3533" w:rsidP="005B3533">
            <w:pPr>
              <w:jc w:val="both"/>
              <w:rPr>
                <w:highlight w:val="yellow"/>
              </w:rPr>
            </w:pPr>
            <w:r w:rsidRPr="00533DED">
              <w:t>Обеспечена государственная поддержка проектов развития сельского туризма, получивших государственную поддержку, обеспечивающих прирост производства сельскохозяйственной продукции (нарастающим итогом)</w:t>
            </w:r>
          </w:p>
        </w:tc>
        <w:tc>
          <w:tcPr>
            <w:tcW w:w="1418" w:type="dxa"/>
            <w:shd w:val="clear" w:color="auto" w:fill="auto"/>
            <w:vAlign w:val="center"/>
          </w:tcPr>
          <w:p w:rsidR="005B3533" w:rsidRPr="00A47A61" w:rsidRDefault="005B3533" w:rsidP="005B3533">
            <w:pPr>
              <w:rPr>
                <w:highlight w:val="yellow"/>
              </w:rPr>
            </w:pPr>
          </w:p>
        </w:tc>
        <w:tc>
          <w:tcPr>
            <w:tcW w:w="1417" w:type="dxa"/>
            <w:shd w:val="clear" w:color="auto" w:fill="auto"/>
            <w:vAlign w:val="center"/>
          </w:tcPr>
          <w:p w:rsidR="005B3533" w:rsidRPr="00A47A61" w:rsidRDefault="005B3533" w:rsidP="005B3533">
            <w:pPr>
              <w:rPr>
                <w:highlight w:val="yellow"/>
              </w:rPr>
            </w:pPr>
          </w:p>
        </w:tc>
        <w:tc>
          <w:tcPr>
            <w:tcW w:w="993" w:type="dxa"/>
            <w:shd w:val="clear" w:color="auto" w:fill="auto"/>
          </w:tcPr>
          <w:p w:rsidR="005B3533" w:rsidRPr="00A47A61" w:rsidRDefault="005B3533" w:rsidP="005B3533">
            <w:pPr>
              <w:ind w:right="-34"/>
              <w:jc w:val="center"/>
              <w:rPr>
                <w:highlight w:val="yellow"/>
              </w:rPr>
            </w:pPr>
          </w:p>
        </w:tc>
        <w:tc>
          <w:tcPr>
            <w:tcW w:w="992" w:type="dxa"/>
            <w:shd w:val="clear" w:color="auto" w:fill="auto"/>
          </w:tcPr>
          <w:p w:rsidR="005B3533" w:rsidRPr="00A47A61" w:rsidRDefault="005B3533" w:rsidP="005B3533">
            <w:pPr>
              <w:jc w:val="center"/>
              <w:rPr>
                <w:color w:val="22272F"/>
                <w:highlight w:val="yellow"/>
                <w:shd w:val="clear" w:color="auto" w:fill="FFFFFF"/>
              </w:rPr>
            </w:pPr>
          </w:p>
        </w:tc>
        <w:tc>
          <w:tcPr>
            <w:tcW w:w="992" w:type="dxa"/>
            <w:shd w:val="clear" w:color="auto" w:fill="auto"/>
          </w:tcPr>
          <w:p w:rsidR="005B3533" w:rsidRPr="00A47A61" w:rsidRDefault="005B3533" w:rsidP="005B3533">
            <w:pPr>
              <w:jc w:val="center"/>
              <w:rPr>
                <w:color w:val="22272F"/>
                <w:highlight w:val="yellow"/>
                <w:shd w:val="clear" w:color="auto" w:fill="FFFFFF"/>
              </w:rPr>
            </w:pPr>
          </w:p>
        </w:tc>
        <w:tc>
          <w:tcPr>
            <w:tcW w:w="992" w:type="dxa"/>
            <w:shd w:val="clear" w:color="auto" w:fill="auto"/>
          </w:tcPr>
          <w:p w:rsidR="005B3533" w:rsidRPr="00A47A61" w:rsidRDefault="005B3533" w:rsidP="005B3533">
            <w:pPr>
              <w:jc w:val="center"/>
              <w:rPr>
                <w:color w:val="22272F"/>
                <w:highlight w:val="yellow"/>
                <w:shd w:val="clear" w:color="auto" w:fill="FFFFFF"/>
              </w:rPr>
            </w:pPr>
          </w:p>
        </w:tc>
      </w:tr>
      <w:tr w:rsidR="005B3533" w:rsidRPr="00A47A61" w:rsidTr="00147AA6">
        <w:trPr>
          <w:trHeight w:val="340"/>
        </w:trPr>
        <w:tc>
          <w:tcPr>
            <w:tcW w:w="571" w:type="dxa"/>
            <w:vMerge w:val="restart"/>
            <w:shd w:val="clear" w:color="auto" w:fill="auto"/>
          </w:tcPr>
          <w:p w:rsidR="005B3533" w:rsidRPr="007644B9" w:rsidRDefault="005B3533" w:rsidP="005B3533">
            <w:pPr>
              <w:ind w:left="-103" w:right="-109"/>
              <w:jc w:val="center"/>
            </w:pPr>
            <w:r w:rsidRPr="007644B9">
              <w:t>3.36.</w:t>
            </w:r>
          </w:p>
        </w:tc>
        <w:tc>
          <w:tcPr>
            <w:tcW w:w="2836" w:type="dxa"/>
            <w:vMerge w:val="restart"/>
            <w:tcBorders>
              <w:top w:val="single" w:sz="4" w:space="0" w:color="auto"/>
              <w:left w:val="single" w:sz="4" w:space="0" w:color="auto"/>
              <w:right w:val="single" w:sz="4" w:space="0" w:color="auto"/>
            </w:tcBorders>
            <w:shd w:val="clear" w:color="auto" w:fill="auto"/>
          </w:tcPr>
          <w:p w:rsidR="005B3533" w:rsidRPr="00533DED" w:rsidRDefault="005B3533" w:rsidP="005B3533">
            <w:pPr>
              <w:jc w:val="both"/>
            </w:pPr>
            <w:r w:rsidRPr="00B7545A">
              <w:t>Предоставление грантов «Агротуризм» сельскохозяйственным товаропроизводителям (кроме личных подсобных хозяйств) на финансовое обеспечение затрат, связанных с реализацией проектов развития сельского туризма</w:t>
            </w:r>
          </w:p>
        </w:tc>
        <w:tc>
          <w:tcPr>
            <w:tcW w:w="1418" w:type="dxa"/>
            <w:vMerge w:val="restart"/>
            <w:shd w:val="clear" w:color="auto" w:fill="auto"/>
            <w:vAlign w:val="center"/>
          </w:tcPr>
          <w:p w:rsidR="005B3533" w:rsidRPr="007644B9" w:rsidRDefault="005B3533" w:rsidP="005B3533">
            <w:pPr>
              <w:jc w:val="center"/>
            </w:pPr>
            <w:r w:rsidRPr="007644B9">
              <w:t>Департамент Смоленской области по сельскому хозяйству и продовольствию</w:t>
            </w:r>
          </w:p>
        </w:tc>
        <w:tc>
          <w:tcPr>
            <w:tcW w:w="1417" w:type="dxa"/>
            <w:tcBorders>
              <w:top w:val="single" w:sz="4" w:space="0" w:color="auto"/>
              <w:left w:val="single" w:sz="4" w:space="0" w:color="auto"/>
              <w:bottom w:val="nil"/>
              <w:right w:val="single" w:sz="4" w:space="0" w:color="auto"/>
            </w:tcBorders>
            <w:shd w:val="clear" w:color="auto" w:fill="auto"/>
          </w:tcPr>
          <w:p w:rsidR="005B3533" w:rsidRPr="007644B9" w:rsidRDefault="005B3533" w:rsidP="005B3533">
            <w:pPr>
              <w:jc w:val="center"/>
            </w:pPr>
          </w:p>
        </w:tc>
        <w:tc>
          <w:tcPr>
            <w:tcW w:w="993" w:type="dxa"/>
            <w:tcBorders>
              <w:top w:val="single" w:sz="4" w:space="0" w:color="auto"/>
              <w:left w:val="single" w:sz="4" w:space="0" w:color="auto"/>
              <w:bottom w:val="nil"/>
              <w:right w:val="single" w:sz="4" w:space="0" w:color="auto"/>
            </w:tcBorders>
            <w:shd w:val="clear" w:color="auto" w:fill="auto"/>
          </w:tcPr>
          <w:p w:rsidR="005B3533" w:rsidRPr="007644B9" w:rsidRDefault="005B3533" w:rsidP="005B3533">
            <w:pPr>
              <w:jc w:val="center"/>
            </w:pPr>
            <w:r w:rsidRPr="007644B9">
              <w:t>39 485,5</w:t>
            </w:r>
          </w:p>
        </w:tc>
        <w:tc>
          <w:tcPr>
            <w:tcW w:w="992" w:type="dxa"/>
            <w:tcBorders>
              <w:top w:val="single" w:sz="4" w:space="0" w:color="auto"/>
              <w:left w:val="nil"/>
              <w:bottom w:val="nil"/>
              <w:right w:val="single" w:sz="4" w:space="0" w:color="auto"/>
            </w:tcBorders>
            <w:shd w:val="clear" w:color="auto" w:fill="auto"/>
          </w:tcPr>
          <w:p w:rsidR="005B3533" w:rsidRPr="007644B9" w:rsidRDefault="005B3533" w:rsidP="005B3533">
            <w:pPr>
              <w:jc w:val="center"/>
            </w:pPr>
            <w:r w:rsidRPr="007644B9">
              <w:t>6 000,0</w:t>
            </w:r>
          </w:p>
        </w:tc>
        <w:tc>
          <w:tcPr>
            <w:tcW w:w="992" w:type="dxa"/>
            <w:tcBorders>
              <w:top w:val="single" w:sz="4" w:space="0" w:color="auto"/>
              <w:left w:val="nil"/>
              <w:bottom w:val="nil"/>
              <w:right w:val="single" w:sz="4" w:space="0" w:color="auto"/>
            </w:tcBorders>
            <w:shd w:val="clear" w:color="auto" w:fill="auto"/>
          </w:tcPr>
          <w:p w:rsidR="005B3533" w:rsidRPr="007644B9" w:rsidRDefault="005B3533" w:rsidP="005B3533">
            <w:pPr>
              <w:jc w:val="center"/>
            </w:pPr>
            <w:r w:rsidRPr="007644B9">
              <w:t>16 385,5</w:t>
            </w:r>
          </w:p>
        </w:tc>
        <w:tc>
          <w:tcPr>
            <w:tcW w:w="992" w:type="dxa"/>
            <w:tcBorders>
              <w:top w:val="single" w:sz="4" w:space="0" w:color="auto"/>
              <w:left w:val="nil"/>
              <w:bottom w:val="nil"/>
              <w:right w:val="single" w:sz="4" w:space="0" w:color="auto"/>
            </w:tcBorders>
            <w:shd w:val="clear" w:color="auto" w:fill="auto"/>
          </w:tcPr>
          <w:p w:rsidR="005B3533" w:rsidRDefault="005B3533" w:rsidP="005B3533">
            <w:pPr>
              <w:jc w:val="center"/>
            </w:pPr>
            <w:r w:rsidRPr="007644B9">
              <w:t>17 100,0</w:t>
            </w:r>
          </w:p>
        </w:tc>
      </w:tr>
      <w:tr w:rsidR="005B3533" w:rsidRPr="00A47A61" w:rsidTr="00147AA6">
        <w:trPr>
          <w:trHeight w:val="20"/>
        </w:trPr>
        <w:tc>
          <w:tcPr>
            <w:tcW w:w="571" w:type="dxa"/>
            <w:vMerge/>
            <w:shd w:val="clear" w:color="auto" w:fill="auto"/>
          </w:tcPr>
          <w:p w:rsidR="005B3533" w:rsidRPr="00584359" w:rsidRDefault="005B3533" w:rsidP="005B3533">
            <w:pPr>
              <w:ind w:left="-103" w:right="-109"/>
              <w:jc w:val="center"/>
            </w:pPr>
          </w:p>
        </w:tc>
        <w:tc>
          <w:tcPr>
            <w:tcW w:w="2836" w:type="dxa"/>
            <w:vMerge/>
            <w:tcBorders>
              <w:left w:val="single" w:sz="4" w:space="0" w:color="auto"/>
              <w:right w:val="single" w:sz="4" w:space="0" w:color="auto"/>
            </w:tcBorders>
            <w:shd w:val="clear" w:color="auto" w:fill="auto"/>
          </w:tcPr>
          <w:p w:rsidR="005B3533" w:rsidRPr="00533DED" w:rsidRDefault="005B3533" w:rsidP="005B3533">
            <w:pPr>
              <w:jc w:val="both"/>
            </w:pPr>
          </w:p>
        </w:tc>
        <w:tc>
          <w:tcPr>
            <w:tcW w:w="1418" w:type="dxa"/>
            <w:vMerge/>
            <w:shd w:val="clear" w:color="auto" w:fill="auto"/>
            <w:vAlign w:val="center"/>
          </w:tcPr>
          <w:p w:rsidR="005B3533" w:rsidRPr="00A47A61" w:rsidRDefault="005B3533" w:rsidP="005B3533">
            <w:pPr>
              <w:jc w:val="center"/>
              <w:rPr>
                <w:highlight w:val="yellow"/>
              </w:rPr>
            </w:pPr>
          </w:p>
        </w:tc>
        <w:tc>
          <w:tcPr>
            <w:tcW w:w="1417" w:type="dxa"/>
            <w:tcBorders>
              <w:top w:val="nil"/>
              <w:left w:val="single" w:sz="4" w:space="0" w:color="auto"/>
              <w:bottom w:val="nil"/>
              <w:right w:val="single" w:sz="4" w:space="0" w:color="auto"/>
            </w:tcBorders>
            <w:shd w:val="clear" w:color="auto" w:fill="auto"/>
          </w:tcPr>
          <w:p w:rsidR="005B3533" w:rsidRPr="00C7422B" w:rsidRDefault="005B3533" w:rsidP="005B3533">
            <w:pPr>
              <w:jc w:val="center"/>
            </w:pPr>
            <w:r w:rsidRPr="00C7422B">
              <w:t>федеральный бюджет</w:t>
            </w:r>
          </w:p>
        </w:tc>
        <w:tc>
          <w:tcPr>
            <w:tcW w:w="993" w:type="dxa"/>
            <w:tcBorders>
              <w:top w:val="nil"/>
              <w:left w:val="single" w:sz="4" w:space="0" w:color="auto"/>
              <w:bottom w:val="nil"/>
              <w:right w:val="single" w:sz="4" w:space="0" w:color="auto"/>
            </w:tcBorders>
            <w:shd w:val="clear" w:color="auto" w:fill="auto"/>
          </w:tcPr>
          <w:p w:rsidR="005B3533" w:rsidRPr="00C7422B" w:rsidRDefault="005B3533" w:rsidP="005B3533">
            <w:pPr>
              <w:jc w:val="center"/>
              <w:rPr>
                <w:color w:val="000000"/>
              </w:rPr>
            </w:pPr>
            <w:r w:rsidRPr="00C7422B">
              <w:rPr>
                <w:color w:val="000000"/>
              </w:rPr>
              <w:t>32 773,0</w:t>
            </w:r>
          </w:p>
        </w:tc>
        <w:tc>
          <w:tcPr>
            <w:tcW w:w="992" w:type="dxa"/>
            <w:tcBorders>
              <w:top w:val="nil"/>
              <w:left w:val="nil"/>
              <w:bottom w:val="nil"/>
              <w:right w:val="single" w:sz="4" w:space="0" w:color="auto"/>
            </w:tcBorders>
            <w:shd w:val="clear" w:color="auto" w:fill="auto"/>
          </w:tcPr>
          <w:p w:rsidR="005B3533" w:rsidRPr="00C7422B" w:rsidRDefault="005B3533" w:rsidP="005B3533">
            <w:pPr>
              <w:jc w:val="center"/>
              <w:rPr>
                <w:color w:val="000000"/>
              </w:rPr>
            </w:pPr>
            <w:r w:rsidRPr="00C7422B">
              <w:rPr>
                <w:color w:val="000000"/>
              </w:rPr>
              <w:t>4 980,0</w:t>
            </w:r>
          </w:p>
        </w:tc>
        <w:tc>
          <w:tcPr>
            <w:tcW w:w="992" w:type="dxa"/>
            <w:tcBorders>
              <w:top w:val="nil"/>
              <w:left w:val="nil"/>
              <w:bottom w:val="nil"/>
              <w:right w:val="single" w:sz="4" w:space="0" w:color="auto"/>
            </w:tcBorders>
            <w:shd w:val="clear" w:color="auto" w:fill="auto"/>
          </w:tcPr>
          <w:p w:rsidR="005B3533" w:rsidRPr="00C7422B" w:rsidRDefault="005B3533" w:rsidP="005B3533">
            <w:pPr>
              <w:jc w:val="center"/>
              <w:rPr>
                <w:color w:val="000000"/>
              </w:rPr>
            </w:pPr>
            <w:r w:rsidRPr="00C7422B">
              <w:rPr>
                <w:color w:val="000000"/>
              </w:rPr>
              <w:t>13 600,0</w:t>
            </w:r>
          </w:p>
        </w:tc>
        <w:tc>
          <w:tcPr>
            <w:tcW w:w="992" w:type="dxa"/>
            <w:tcBorders>
              <w:top w:val="nil"/>
              <w:left w:val="nil"/>
              <w:bottom w:val="nil"/>
              <w:right w:val="single" w:sz="4" w:space="0" w:color="auto"/>
            </w:tcBorders>
            <w:shd w:val="clear" w:color="auto" w:fill="auto"/>
          </w:tcPr>
          <w:p w:rsidR="005B3533" w:rsidRPr="00C7422B" w:rsidRDefault="005B3533" w:rsidP="005B3533">
            <w:pPr>
              <w:jc w:val="center"/>
              <w:rPr>
                <w:color w:val="000000"/>
              </w:rPr>
            </w:pPr>
            <w:r w:rsidRPr="00C7422B">
              <w:rPr>
                <w:color w:val="000000"/>
              </w:rPr>
              <w:t>14 193,0</w:t>
            </w:r>
          </w:p>
        </w:tc>
      </w:tr>
      <w:tr w:rsidR="005B3533" w:rsidRPr="00A47A61" w:rsidTr="00147AA6">
        <w:trPr>
          <w:trHeight w:val="20"/>
        </w:trPr>
        <w:tc>
          <w:tcPr>
            <w:tcW w:w="571" w:type="dxa"/>
            <w:vMerge/>
            <w:tcBorders>
              <w:right w:val="single" w:sz="4" w:space="0" w:color="auto"/>
            </w:tcBorders>
            <w:shd w:val="clear" w:color="auto" w:fill="auto"/>
          </w:tcPr>
          <w:p w:rsidR="005B3533" w:rsidRPr="00584359" w:rsidRDefault="005B3533" w:rsidP="005B3533">
            <w:pPr>
              <w:jc w:val="center"/>
            </w:pPr>
          </w:p>
        </w:tc>
        <w:tc>
          <w:tcPr>
            <w:tcW w:w="2836" w:type="dxa"/>
            <w:vMerge/>
            <w:tcBorders>
              <w:left w:val="single" w:sz="4" w:space="0" w:color="auto"/>
            </w:tcBorders>
            <w:shd w:val="clear" w:color="auto" w:fill="auto"/>
          </w:tcPr>
          <w:p w:rsidR="005B3533" w:rsidRPr="00533DED" w:rsidRDefault="005B3533" w:rsidP="005B3533">
            <w:pPr>
              <w:ind w:left="34"/>
              <w:jc w:val="both"/>
              <w:rPr>
                <w:highlight w:val="yellow"/>
              </w:rPr>
            </w:pPr>
          </w:p>
        </w:tc>
        <w:tc>
          <w:tcPr>
            <w:tcW w:w="1418" w:type="dxa"/>
            <w:vMerge/>
            <w:shd w:val="clear" w:color="auto" w:fill="auto"/>
            <w:vAlign w:val="center"/>
          </w:tcPr>
          <w:p w:rsidR="005B3533" w:rsidRPr="00A47A61" w:rsidRDefault="005B3533" w:rsidP="005B3533">
            <w:pPr>
              <w:rPr>
                <w:highlight w:val="yellow"/>
              </w:rPr>
            </w:pPr>
          </w:p>
        </w:tc>
        <w:tc>
          <w:tcPr>
            <w:tcW w:w="1417" w:type="dxa"/>
            <w:tcBorders>
              <w:top w:val="nil"/>
              <w:left w:val="single" w:sz="4" w:space="0" w:color="auto"/>
              <w:bottom w:val="single" w:sz="4" w:space="0" w:color="auto"/>
              <w:right w:val="single" w:sz="4" w:space="0" w:color="auto"/>
            </w:tcBorders>
            <w:shd w:val="clear" w:color="auto" w:fill="auto"/>
          </w:tcPr>
          <w:p w:rsidR="005B3533" w:rsidRPr="00C7422B" w:rsidRDefault="005B3533" w:rsidP="005B3533">
            <w:pPr>
              <w:jc w:val="center"/>
            </w:pPr>
            <w:r w:rsidRPr="00C7422B">
              <w:t>областной бюджет</w:t>
            </w:r>
          </w:p>
        </w:tc>
        <w:tc>
          <w:tcPr>
            <w:tcW w:w="993" w:type="dxa"/>
            <w:tcBorders>
              <w:top w:val="nil"/>
              <w:left w:val="single" w:sz="4" w:space="0" w:color="auto"/>
              <w:bottom w:val="single" w:sz="4" w:space="0" w:color="auto"/>
              <w:right w:val="single" w:sz="4" w:space="0" w:color="auto"/>
            </w:tcBorders>
            <w:shd w:val="clear" w:color="auto" w:fill="auto"/>
          </w:tcPr>
          <w:p w:rsidR="005B3533" w:rsidRPr="00C7422B" w:rsidRDefault="005B3533" w:rsidP="005B3533">
            <w:pPr>
              <w:jc w:val="center"/>
              <w:rPr>
                <w:color w:val="000000"/>
              </w:rPr>
            </w:pPr>
            <w:r w:rsidRPr="00C7422B">
              <w:rPr>
                <w:color w:val="000000"/>
              </w:rPr>
              <w:t>6 712,5</w:t>
            </w:r>
          </w:p>
        </w:tc>
        <w:tc>
          <w:tcPr>
            <w:tcW w:w="992" w:type="dxa"/>
            <w:tcBorders>
              <w:top w:val="nil"/>
              <w:left w:val="nil"/>
              <w:bottom w:val="single" w:sz="4" w:space="0" w:color="auto"/>
              <w:right w:val="single" w:sz="4" w:space="0" w:color="auto"/>
            </w:tcBorders>
            <w:shd w:val="clear" w:color="auto" w:fill="auto"/>
          </w:tcPr>
          <w:p w:rsidR="005B3533" w:rsidRPr="00C7422B" w:rsidRDefault="005B3533" w:rsidP="005B3533">
            <w:pPr>
              <w:jc w:val="center"/>
              <w:rPr>
                <w:color w:val="000000"/>
              </w:rPr>
            </w:pPr>
            <w:r w:rsidRPr="00C7422B">
              <w:rPr>
                <w:color w:val="000000"/>
              </w:rPr>
              <w:t>1 020,0</w:t>
            </w:r>
          </w:p>
        </w:tc>
        <w:tc>
          <w:tcPr>
            <w:tcW w:w="992" w:type="dxa"/>
            <w:tcBorders>
              <w:top w:val="nil"/>
              <w:left w:val="nil"/>
              <w:bottom w:val="single" w:sz="4" w:space="0" w:color="auto"/>
              <w:right w:val="single" w:sz="4" w:space="0" w:color="auto"/>
            </w:tcBorders>
            <w:shd w:val="clear" w:color="auto" w:fill="auto"/>
          </w:tcPr>
          <w:p w:rsidR="005B3533" w:rsidRPr="00C7422B" w:rsidRDefault="005B3533" w:rsidP="005B3533">
            <w:pPr>
              <w:jc w:val="center"/>
              <w:rPr>
                <w:color w:val="000000"/>
              </w:rPr>
            </w:pPr>
            <w:r w:rsidRPr="00C7422B">
              <w:rPr>
                <w:color w:val="000000"/>
              </w:rPr>
              <w:t>2 785,5</w:t>
            </w:r>
          </w:p>
        </w:tc>
        <w:tc>
          <w:tcPr>
            <w:tcW w:w="992" w:type="dxa"/>
            <w:tcBorders>
              <w:top w:val="nil"/>
              <w:left w:val="nil"/>
              <w:bottom w:val="single" w:sz="4" w:space="0" w:color="auto"/>
              <w:right w:val="single" w:sz="4" w:space="0" w:color="auto"/>
            </w:tcBorders>
            <w:shd w:val="clear" w:color="auto" w:fill="auto"/>
          </w:tcPr>
          <w:p w:rsidR="005B3533" w:rsidRPr="00C7422B" w:rsidRDefault="005B3533" w:rsidP="005B3533">
            <w:pPr>
              <w:jc w:val="center"/>
              <w:rPr>
                <w:color w:val="000000"/>
              </w:rPr>
            </w:pPr>
            <w:r w:rsidRPr="00C7422B">
              <w:rPr>
                <w:color w:val="000000"/>
              </w:rPr>
              <w:t>2 907,0</w:t>
            </w:r>
          </w:p>
        </w:tc>
      </w:tr>
      <w:tr w:rsidR="005B3533" w:rsidRPr="00A47A61" w:rsidTr="00147AA6">
        <w:trPr>
          <w:trHeight w:val="2540"/>
        </w:trPr>
        <w:tc>
          <w:tcPr>
            <w:tcW w:w="571" w:type="dxa"/>
            <w:shd w:val="clear" w:color="auto" w:fill="auto"/>
          </w:tcPr>
          <w:p w:rsidR="005B3533" w:rsidRPr="00584359" w:rsidRDefault="005B3533" w:rsidP="005B3533">
            <w:pPr>
              <w:ind w:left="-103" w:right="-109"/>
              <w:jc w:val="center"/>
            </w:pPr>
            <w:r>
              <w:lastRenderedPageBreak/>
              <w:t>3.37.</w:t>
            </w:r>
          </w:p>
        </w:tc>
        <w:tc>
          <w:tcPr>
            <w:tcW w:w="2836" w:type="dxa"/>
            <w:shd w:val="clear" w:color="auto" w:fill="auto"/>
          </w:tcPr>
          <w:p w:rsidR="005B3533" w:rsidRPr="00533DED" w:rsidRDefault="005B3533" w:rsidP="005B3533">
            <w:pPr>
              <w:jc w:val="both"/>
            </w:pPr>
            <w:r w:rsidRPr="00533DED">
              <w:t>Обеспечено повышение плодородия почв:</w:t>
            </w:r>
          </w:p>
          <w:p w:rsidR="005B3533" w:rsidRPr="00533DED" w:rsidRDefault="005B3533" w:rsidP="005B3533">
            <w:pPr>
              <w:jc w:val="both"/>
            </w:pPr>
            <w:r w:rsidRPr="00533DED">
              <w:t>- площадь сельскохозяйственных угодий, вовлекаемых в оборот за счет проведения культуртехнических мероприятий;</w:t>
            </w:r>
          </w:p>
          <w:p w:rsidR="005B3533" w:rsidRPr="00533DED" w:rsidRDefault="005B3533" w:rsidP="005B3533">
            <w:pPr>
              <w:jc w:val="both"/>
            </w:pPr>
            <w:r w:rsidRPr="00533DED">
              <w:t>- площадь пашни, на которой реализованы мероприятия в области известкования кислых почв</w:t>
            </w:r>
          </w:p>
        </w:tc>
        <w:tc>
          <w:tcPr>
            <w:tcW w:w="1418" w:type="dxa"/>
            <w:shd w:val="clear" w:color="auto" w:fill="auto"/>
            <w:vAlign w:val="center"/>
          </w:tcPr>
          <w:p w:rsidR="005B3533" w:rsidRPr="00A47A61" w:rsidRDefault="005B3533" w:rsidP="005B3533">
            <w:pPr>
              <w:rPr>
                <w:highlight w:val="yellow"/>
              </w:rPr>
            </w:pPr>
          </w:p>
        </w:tc>
        <w:tc>
          <w:tcPr>
            <w:tcW w:w="1417" w:type="dxa"/>
            <w:shd w:val="clear" w:color="auto" w:fill="auto"/>
            <w:vAlign w:val="center"/>
          </w:tcPr>
          <w:p w:rsidR="005B3533" w:rsidRPr="00A47A61" w:rsidRDefault="005B3533" w:rsidP="005B3533">
            <w:pPr>
              <w:rPr>
                <w:highlight w:val="yellow"/>
              </w:rPr>
            </w:pPr>
          </w:p>
        </w:tc>
        <w:tc>
          <w:tcPr>
            <w:tcW w:w="993" w:type="dxa"/>
            <w:shd w:val="clear" w:color="auto" w:fill="auto"/>
          </w:tcPr>
          <w:p w:rsidR="005B3533" w:rsidRPr="00A47A61" w:rsidRDefault="005B3533" w:rsidP="005B3533">
            <w:pPr>
              <w:ind w:right="-34"/>
              <w:jc w:val="center"/>
              <w:rPr>
                <w:highlight w:val="yellow"/>
              </w:rPr>
            </w:pPr>
          </w:p>
        </w:tc>
        <w:tc>
          <w:tcPr>
            <w:tcW w:w="992" w:type="dxa"/>
            <w:shd w:val="clear" w:color="auto" w:fill="auto"/>
          </w:tcPr>
          <w:p w:rsidR="005B3533" w:rsidRPr="00A47A61" w:rsidRDefault="005B3533" w:rsidP="005B3533">
            <w:pPr>
              <w:jc w:val="center"/>
              <w:rPr>
                <w:color w:val="22272F"/>
                <w:highlight w:val="yellow"/>
                <w:shd w:val="clear" w:color="auto" w:fill="FFFFFF"/>
              </w:rPr>
            </w:pPr>
          </w:p>
        </w:tc>
        <w:tc>
          <w:tcPr>
            <w:tcW w:w="992" w:type="dxa"/>
            <w:shd w:val="clear" w:color="auto" w:fill="auto"/>
          </w:tcPr>
          <w:p w:rsidR="005B3533" w:rsidRPr="00A47A61" w:rsidRDefault="005B3533" w:rsidP="005B3533">
            <w:pPr>
              <w:jc w:val="center"/>
              <w:rPr>
                <w:color w:val="22272F"/>
                <w:highlight w:val="yellow"/>
                <w:shd w:val="clear" w:color="auto" w:fill="FFFFFF"/>
              </w:rPr>
            </w:pPr>
          </w:p>
        </w:tc>
        <w:tc>
          <w:tcPr>
            <w:tcW w:w="992" w:type="dxa"/>
            <w:shd w:val="clear" w:color="auto" w:fill="auto"/>
          </w:tcPr>
          <w:p w:rsidR="005B3533" w:rsidRPr="00A47A61" w:rsidRDefault="005B3533" w:rsidP="005B3533">
            <w:pPr>
              <w:jc w:val="center"/>
              <w:rPr>
                <w:color w:val="22272F"/>
                <w:highlight w:val="yellow"/>
                <w:shd w:val="clear" w:color="auto" w:fill="FFFFFF"/>
              </w:rPr>
            </w:pPr>
          </w:p>
        </w:tc>
      </w:tr>
      <w:tr w:rsidR="005B3533" w:rsidRPr="00A47A61" w:rsidTr="00147AA6">
        <w:trPr>
          <w:trHeight w:val="340"/>
        </w:trPr>
        <w:tc>
          <w:tcPr>
            <w:tcW w:w="571" w:type="dxa"/>
            <w:vMerge w:val="restart"/>
            <w:shd w:val="clear" w:color="auto" w:fill="auto"/>
          </w:tcPr>
          <w:p w:rsidR="005B3533" w:rsidRDefault="005B3533" w:rsidP="005B3533">
            <w:pPr>
              <w:ind w:left="-103" w:right="-109"/>
              <w:jc w:val="center"/>
            </w:pPr>
            <w:r>
              <w:t>3.38.</w:t>
            </w:r>
          </w:p>
        </w:tc>
        <w:tc>
          <w:tcPr>
            <w:tcW w:w="2836" w:type="dxa"/>
            <w:vMerge w:val="restart"/>
            <w:shd w:val="clear" w:color="auto" w:fill="auto"/>
          </w:tcPr>
          <w:p w:rsidR="005B3533" w:rsidRPr="00E5786E" w:rsidRDefault="005B3533" w:rsidP="005B3533">
            <w:pPr>
              <w:jc w:val="both"/>
            </w:pPr>
            <w:r w:rsidRPr="00E5786E">
              <w:rPr>
                <w:bCs/>
              </w:rPr>
              <w:t>Предоставление субсидий сельскохозяйственным товаропроизводителям (кроме граждан, ведущих личное подсобное хозяйство) на возмещение части затрат на проведение культуртехнических мероприятий на выбывших сельскохозяйственных угодьях, вовлекаемых в сельскохозяйственный оборот</w:t>
            </w:r>
          </w:p>
        </w:tc>
        <w:tc>
          <w:tcPr>
            <w:tcW w:w="1418" w:type="dxa"/>
            <w:vMerge w:val="restart"/>
            <w:shd w:val="clear" w:color="auto" w:fill="auto"/>
          </w:tcPr>
          <w:p w:rsidR="005B3533" w:rsidRPr="00BF0E56" w:rsidRDefault="005B3533" w:rsidP="005B3533">
            <w:pPr>
              <w:jc w:val="center"/>
            </w:pPr>
            <w:r w:rsidRPr="00BF0E56">
              <w:t>Департамент Смоленской области по сельскому хозяйству и продовольствию</w:t>
            </w:r>
          </w:p>
        </w:tc>
        <w:tc>
          <w:tcPr>
            <w:tcW w:w="1417" w:type="dxa"/>
            <w:tcBorders>
              <w:top w:val="single" w:sz="4" w:space="0" w:color="auto"/>
              <w:left w:val="single" w:sz="4" w:space="0" w:color="auto"/>
              <w:bottom w:val="nil"/>
              <w:right w:val="single" w:sz="4" w:space="0" w:color="auto"/>
            </w:tcBorders>
            <w:shd w:val="clear" w:color="auto" w:fill="auto"/>
          </w:tcPr>
          <w:p w:rsidR="005B3533" w:rsidRDefault="005B3533" w:rsidP="005B3533">
            <w:pPr>
              <w:jc w:val="center"/>
            </w:pPr>
          </w:p>
        </w:tc>
        <w:tc>
          <w:tcPr>
            <w:tcW w:w="993" w:type="dxa"/>
            <w:tcBorders>
              <w:top w:val="single" w:sz="4" w:space="0" w:color="auto"/>
              <w:left w:val="single" w:sz="4" w:space="0" w:color="auto"/>
              <w:bottom w:val="nil"/>
              <w:right w:val="single" w:sz="4" w:space="0" w:color="auto"/>
            </w:tcBorders>
            <w:shd w:val="clear" w:color="auto" w:fill="auto"/>
          </w:tcPr>
          <w:p w:rsidR="005B3533" w:rsidRPr="00190A9B" w:rsidRDefault="002B24FC" w:rsidP="005B3533">
            <w:pPr>
              <w:jc w:val="center"/>
            </w:pPr>
            <w:r w:rsidRPr="002B24FC">
              <w:t>99 680,1</w:t>
            </w:r>
          </w:p>
        </w:tc>
        <w:tc>
          <w:tcPr>
            <w:tcW w:w="992" w:type="dxa"/>
            <w:tcBorders>
              <w:top w:val="single" w:sz="4" w:space="0" w:color="auto"/>
              <w:left w:val="nil"/>
              <w:bottom w:val="nil"/>
              <w:right w:val="single" w:sz="4" w:space="0" w:color="auto"/>
            </w:tcBorders>
            <w:shd w:val="clear" w:color="auto" w:fill="auto"/>
          </w:tcPr>
          <w:p w:rsidR="005B3533" w:rsidRPr="00E5786E" w:rsidRDefault="004248FA" w:rsidP="005B3533">
            <w:pPr>
              <w:jc w:val="center"/>
            </w:pPr>
            <w:r w:rsidRPr="004248FA">
              <w:rPr>
                <w:lang w:val="en-US"/>
              </w:rPr>
              <w:t>67 012,3</w:t>
            </w:r>
          </w:p>
        </w:tc>
        <w:tc>
          <w:tcPr>
            <w:tcW w:w="992" w:type="dxa"/>
            <w:tcBorders>
              <w:top w:val="single" w:sz="4" w:space="0" w:color="auto"/>
              <w:left w:val="nil"/>
              <w:bottom w:val="nil"/>
              <w:right w:val="single" w:sz="4" w:space="0" w:color="auto"/>
            </w:tcBorders>
            <w:shd w:val="clear" w:color="auto" w:fill="auto"/>
          </w:tcPr>
          <w:p w:rsidR="005B3533" w:rsidRPr="00190A9B" w:rsidRDefault="005B3533" w:rsidP="005B3533">
            <w:pPr>
              <w:jc w:val="center"/>
            </w:pPr>
            <w:r w:rsidRPr="00E5786E">
              <w:t>16 167,4</w:t>
            </w:r>
          </w:p>
        </w:tc>
        <w:tc>
          <w:tcPr>
            <w:tcW w:w="992" w:type="dxa"/>
            <w:tcBorders>
              <w:top w:val="single" w:sz="4" w:space="0" w:color="auto"/>
              <w:left w:val="nil"/>
              <w:bottom w:val="nil"/>
              <w:right w:val="single" w:sz="4" w:space="0" w:color="auto"/>
            </w:tcBorders>
            <w:shd w:val="clear" w:color="auto" w:fill="auto"/>
          </w:tcPr>
          <w:p w:rsidR="005B3533" w:rsidRDefault="005B3533" w:rsidP="005B3533">
            <w:pPr>
              <w:jc w:val="center"/>
            </w:pPr>
            <w:r w:rsidRPr="00E5786E">
              <w:t>16 500,4</w:t>
            </w:r>
          </w:p>
        </w:tc>
      </w:tr>
      <w:tr w:rsidR="005B3533" w:rsidRPr="00A47A61" w:rsidTr="00147AA6">
        <w:trPr>
          <w:trHeight w:val="20"/>
        </w:trPr>
        <w:tc>
          <w:tcPr>
            <w:tcW w:w="571" w:type="dxa"/>
            <w:vMerge/>
            <w:shd w:val="clear" w:color="auto" w:fill="auto"/>
          </w:tcPr>
          <w:p w:rsidR="005B3533" w:rsidRPr="00584359" w:rsidRDefault="005B3533" w:rsidP="005B3533">
            <w:pPr>
              <w:ind w:left="-103" w:right="-109"/>
              <w:jc w:val="center"/>
            </w:pPr>
          </w:p>
        </w:tc>
        <w:tc>
          <w:tcPr>
            <w:tcW w:w="2836" w:type="dxa"/>
            <w:vMerge/>
            <w:shd w:val="clear" w:color="auto" w:fill="auto"/>
          </w:tcPr>
          <w:p w:rsidR="005B3533" w:rsidRPr="00A47A61" w:rsidRDefault="005B3533" w:rsidP="005B3533">
            <w:pPr>
              <w:ind w:left="34"/>
              <w:jc w:val="both"/>
              <w:rPr>
                <w:highlight w:val="yellow"/>
              </w:rPr>
            </w:pPr>
          </w:p>
        </w:tc>
        <w:tc>
          <w:tcPr>
            <w:tcW w:w="1418" w:type="dxa"/>
            <w:vMerge/>
            <w:shd w:val="clear" w:color="auto" w:fill="auto"/>
          </w:tcPr>
          <w:p w:rsidR="005B3533" w:rsidRPr="00A47A61" w:rsidRDefault="005B3533" w:rsidP="005B3533">
            <w:pPr>
              <w:jc w:val="center"/>
              <w:rPr>
                <w:highlight w:val="yellow"/>
              </w:rPr>
            </w:pPr>
          </w:p>
        </w:tc>
        <w:tc>
          <w:tcPr>
            <w:tcW w:w="1417" w:type="dxa"/>
            <w:tcBorders>
              <w:top w:val="nil"/>
              <w:left w:val="single" w:sz="4" w:space="0" w:color="auto"/>
              <w:bottom w:val="nil"/>
              <w:right w:val="single" w:sz="4" w:space="0" w:color="auto"/>
            </w:tcBorders>
            <w:shd w:val="clear" w:color="auto" w:fill="auto"/>
          </w:tcPr>
          <w:p w:rsidR="005B3533" w:rsidRPr="008F43E9" w:rsidRDefault="005B3533" w:rsidP="005B3533">
            <w:pPr>
              <w:jc w:val="center"/>
            </w:pPr>
            <w:r>
              <w:t>федеральный бюджет</w:t>
            </w:r>
          </w:p>
        </w:tc>
        <w:tc>
          <w:tcPr>
            <w:tcW w:w="993" w:type="dxa"/>
            <w:tcBorders>
              <w:top w:val="nil"/>
              <w:left w:val="single" w:sz="4" w:space="0" w:color="auto"/>
              <w:bottom w:val="nil"/>
              <w:right w:val="single" w:sz="4" w:space="0" w:color="auto"/>
            </w:tcBorders>
            <w:shd w:val="clear" w:color="auto" w:fill="auto"/>
          </w:tcPr>
          <w:p w:rsidR="005B3533" w:rsidRPr="00C7422B" w:rsidRDefault="002B24FC" w:rsidP="005B3533">
            <w:pPr>
              <w:jc w:val="center"/>
              <w:rPr>
                <w:color w:val="000000"/>
                <w:szCs w:val="26"/>
              </w:rPr>
            </w:pPr>
            <w:r w:rsidRPr="002B24FC">
              <w:rPr>
                <w:szCs w:val="26"/>
              </w:rPr>
              <w:t>82 734,5</w:t>
            </w:r>
          </w:p>
        </w:tc>
        <w:tc>
          <w:tcPr>
            <w:tcW w:w="992" w:type="dxa"/>
            <w:tcBorders>
              <w:top w:val="nil"/>
              <w:left w:val="nil"/>
              <w:bottom w:val="nil"/>
              <w:right w:val="single" w:sz="4" w:space="0" w:color="auto"/>
            </w:tcBorders>
            <w:shd w:val="clear" w:color="auto" w:fill="auto"/>
          </w:tcPr>
          <w:p w:rsidR="005B3533" w:rsidRPr="00C7422B" w:rsidRDefault="004248FA" w:rsidP="005B3533">
            <w:pPr>
              <w:jc w:val="center"/>
              <w:rPr>
                <w:color w:val="000000"/>
                <w:szCs w:val="26"/>
              </w:rPr>
            </w:pPr>
            <w:r w:rsidRPr="004248FA">
              <w:rPr>
                <w:szCs w:val="26"/>
              </w:rPr>
              <w:t>55 620,2</w:t>
            </w:r>
          </w:p>
        </w:tc>
        <w:tc>
          <w:tcPr>
            <w:tcW w:w="992" w:type="dxa"/>
            <w:tcBorders>
              <w:top w:val="nil"/>
              <w:left w:val="nil"/>
              <w:bottom w:val="nil"/>
              <w:right w:val="single" w:sz="4" w:space="0" w:color="auto"/>
            </w:tcBorders>
            <w:shd w:val="clear" w:color="auto" w:fill="auto"/>
          </w:tcPr>
          <w:p w:rsidR="005B3533" w:rsidRPr="00C7422B" w:rsidRDefault="005B3533" w:rsidP="005B3533">
            <w:pPr>
              <w:jc w:val="center"/>
              <w:rPr>
                <w:color w:val="000000"/>
                <w:szCs w:val="26"/>
              </w:rPr>
            </w:pPr>
            <w:r w:rsidRPr="00E5786E">
              <w:rPr>
                <w:szCs w:val="26"/>
              </w:rPr>
              <w:t>13 419,0</w:t>
            </w:r>
          </w:p>
        </w:tc>
        <w:tc>
          <w:tcPr>
            <w:tcW w:w="992" w:type="dxa"/>
            <w:tcBorders>
              <w:top w:val="nil"/>
              <w:left w:val="nil"/>
              <w:bottom w:val="nil"/>
              <w:right w:val="single" w:sz="4" w:space="0" w:color="auto"/>
            </w:tcBorders>
            <w:shd w:val="clear" w:color="auto" w:fill="auto"/>
          </w:tcPr>
          <w:p w:rsidR="005B3533" w:rsidRPr="00C7422B" w:rsidRDefault="005B3533" w:rsidP="005B3533">
            <w:pPr>
              <w:jc w:val="center"/>
              <w:rPr>
                <w:color w:val="000000"/>
                <w:szCs w:val="26"/>
              </w:rPr>
            </w:pPr>
            <w:r w:rsidRPr="00E5786E">
              <w:rPr>
                <w:szCs w:val="26"/>
              </w:rPr>
              <w:t>13 695,3</w:t>
            </w:r>
          </w:p>
        </w:tc>
      </w:tr>
      <w:tr w:rsidR="005B3533" w:rsidRPr="00A47A61" w:rsidTr="00147AA6">
        <w:trPr>
          <w:trHeight w:val="20"/>
        </w:trPr>
        <w:tc>
          <w:tcPr>
            <w:tcW w:w="571" w:type="dxa"/>
            <w:vMerge/>
            <w:shd w:val="clear" w:color="auto" w:fill="auto"/>
          </w:tcPr>
          <w:p w:rsidR="005B3533" w:rsidRPr="00584359" w:rsidRDefault="005B3533" w:rsidP="005B3533">
            <w:pPr>
              <w:jc w:val="center"/>
            </w:pPr>
          </w:p>
        </w:tc>
        <w:tc>
          <w:tcPr>
            <w:tcW w:w="2836" w:type="dxa"/>
            <w:vMerge/>
            <w:shd w:val="clear" w:color="auto" w:fill="auto"/>
          </w:tcPr>
          <w:p w:rsidR="005B3533" w:rsidRPr="00A47A61" w:rsidRDefault="005B3533" w:rsidP="005B3533">
            <w:pPr>
              <w:ind w:left="34" w:right="-108"/>
              <w:rPr>
                <w:highlight w:val="yellow"/>
              </w:rPr>
            </w:pPr>
          </w:p>
        </w:tc>
        <w:tc>
          <w:tcPr>
            <w:tcW w:w="1418" w:type="dxa"/>
            <w:vMerge/>
            <w:shd w:val="clear" w:color="auto" w:fill="auto"/>
            <w:vAlign w:val="center"/>
          </w:tcPr>
          <w:p w:rsidR="005B3533" w:rsidRPr="00A47A61" w:rsidRDefault="005B3533" w:rsidP="005B3533">
            <w:pPr>
              <w:rPr>
                <w:highlight w:val="yellow"/>
              </w:rPr>
            </w:pPr>
          </w:p>
        </w:tc>
        <w:tc>
          <w:tcPr>
            <w:tcW w:w="1417" w:type="dxa"/>
            <w:tcBorders>
              <w:top w:val="nil"/>
              <w:left w:val="single" w:sz="4" w:space="0" w:color="auto"/>
              <w:bottom w:val="single" w:sz="4" w:space="0" w:color="auto"/>
              <w:right w:val="single" w:sz="4" w:space="0" w:color="auto"/>
            </w:tcBorders>
            <w:shd w:val="clear" w:color="auto" w:fill="auto"/>
          </w:tcPr>
          <w:p w:rsidR="005B3533" w:rsidRPr="008F43E9" w:rsidRDefault="005B3533" w:rsidP="005B3533">
            <w:pPr>
              <w:jc w:val="center"/>
            </w:pPr>
            <w:r>
              <w:t>областной бюджет</w:t>
            </w:r>
          </w:p>
        </w:tc>
        <w:tc>
          <w:tcPr>
            <w:tcW w:w="993" w:type="dxa"/>
            <w:tcBorders>
              <w:top w:val="nil"/>
              <w:left w:val="single" w:sz="4" w:space="0" w:color="auto"/>
              <w:bottom w:val="single" w:sz="4" w:space="0" w:color="auto"/>
              <w:right w:val="single" w:sz="4" w:space="0" w:color="auto"/>
            </w:tcBorders>
            <w:shd w:val="clear" w:color="auto" w:fill="auto"/>
          </w:tcPr>
          <w:p w:rsidR="005B3533" w:rsidRPr="00C7422B" w:rsidRDefault="002B24FC" w:rsidP="005B3533">
            <w:pPr>
              <w:jc w:val="center"/>
              <w:rPr>
                <w:color w:val="000000"/>
                <w:szCs w:val="26"/>
              </w:rPr>
            </w:pPr>
            <w:r w:rsidRPr="002B24FC">
              <w:rPr>
                <w:szCs w:val="26"/>
              </w:rPr>
              <w:t>16 945,6</w:t>
            </w:r>
          </w:p>
        </w:tc>
        <w:tc>
          <w:tcPr>
            <w:tcW w:w="992" w:type="dxa"/>
            <w:tcBorders>
              <w:top w:val="nil"/>
              <w:left w:val="nil"/>
              <w:bottom w:val="single" w:sz="4" w:space="0" w:color="auto"/>
              <w:right w:val="single" w:sz="4" w:space="0" w:color="auto"/>
            </w:tcBorders>
            <w:shd w:val="clear" w:color="auto" w:fill="auto"/>
          </w:tcPr>
          <w:p w:rsidR="005B3533" w:rsidRPr="00C7422B" w:rsidRDefault="004248FA" w:rsidP="005B3533">
            <w:pPr>
              <w:jc w:val="center"/>
              <w:rPr>
                <w:color w:val="000000"/>
                <w:szCs w:val="26"/>
              </w:rPr>
            </w:pPr>
            <w:r w:rsidRPr="004248FA">
              <w:rPr>
                <w:szCs w:val="26"/>
              </w:rPr>
              <w:t>11 392,1</w:t>
            </w:r>
          </w:p>
        </w:tc>
        <w:tc>
          <w:tcPr>
            <w:tcW w:w="992" w:type="dxa"/>
            <w:tcBorders>
              <w:top w:val="nil"/>
              <w:left w:val="nil"/>
              <w:bottom w:val="single" w:sz="4" w:space="0" w:color="auto"/>
              <w:right w:val="single" w:sz="4" w:space="0" w:color="auto"/>
            </w:tcBorders>
            <w:shd w:val="clear" w:color="auto" w:fill="auto"/>
          </w:tcPr>
          <w:p w:rsidR="005B3533" w:rsidRPr="00C7422B" w:rsidRDefault="005B3533" w:rsidP="005B3533">
            <w:pPr>
              <w:jc w:val="center"/>
              <w:rPr>
                <w:color w:val="000000"/>
                <w:szCs w:val="26"/>
              </w:rPr>
            </w:pPr>
            <w:r w:rsidRPr="00E5786E">
              <w:rPr>
                <w:szCs w:val="26"/>
              </w:rPr>
              <w:t>2 748,4</w:t>
            </w:r>
          </w:p>
        </w:tc>
        <w:tc>
          <w:tcPr>
            <w:tcW w:w="992" w:type="dxa"/>
            <w:tcBorders>
              <w:top w:val="nil"/>
              <w:left w:val="nil"/>
              <w:bottom w:val="single" w:sz="4" w:space="0" w:color="auto"/>
              <w:right w:val="single" w:sz="4" w:space="0" w:color="auto"/>
            </w:tcBorders>
            <w:shd w:val="clear" w:color="auto" w:fill="auto"/>
          </w:tcPr>
          <w:p w:rsidR="005B3533" w:rsidRPr="00C7422B" w:rsidRDefault="005B3533" w:rsidP="005B3533">
            <w:pPr>
              <w:jc w:val="center"/>
              <w:rPr>
                <w:color w:val="000000"/>
                <w:szCs w:val="26"/>
              </w:rPr>
            </w:pPr>
            <w:r w:rsidRPr="00E5786E">
              <w:rPr>
                <w:szCs w:val="26"/>
              </w:rPr>
              <w:t>2 805,1</w:t>
            </w:r>
          </w:p>
        </w:tc>
      </w:tr>
      <w:tr w:rsidR="005B3533" w:rsidRPr="00A47A61" w:rsidTr="00B7545A">
        <w:trPr>
          <w:trHeight w:val="340"/>
        </w:trPr>
        <w:tc>
          <w:tcPr>
            <w:tcW w:w="571" w:type="dxa"/>
            <w:vMerge w:val="restart"/>
            <w:shd w:val="clear" w:color="auto" w:fill="auto"/>
          </w:tcPr>
          <w:p w:rsidR="005B3533" w:rsidRDefault="005B3533" w:rsidP="005B3533">
            <w:pPr>
              <w:ind w:left="-103" w:right="-109"/>
              <w:jc w:val="center"/>
            </w:pPr>
            <w:r>
              <w:t>3.39.</w:t>
            </w:r>
          </w:p>
        </w:tc>
        <w:tc>
          <w:tcPr>
            <w:tcW w:w="2836" w:type="dxa"/>
            <w:vMerge w:val="restart"/>
            <w:shd w:val="clear" w:color="auto" w:fill="auto"/>
          </w:tcPr>
          <w:p w:rsidR="005B3533" w:rsidRPr="002F5CA3" w:rsidRDefault="005B3533" w:rsidP="005B3533">
            <w:pPr>
              <w:jc w:val="both"/>
              <w:rPr>
                <w:bCs/>
              </w:rPr>
            </w:pPr>
            <w:r w:rsidRPr="00094544">
              <w:rPr>
                <w:bCs/>
              </w:rPr>
              <w:t>Предоставление субсидий сельскохозяйственным товаропроизводителям (кроме граждан, ведущих личное подсобное хозяйство) на возмещение части затрат на проведение мероприятий в области известкования кислых почв на пашне</w:t>
            </w:r>
          </w:p>
        </w:tc>
        <w:tc>
          <w:tcPr>
            <w:tcW w:w="1418" w:type="dxa"/>
            <w:vMerge w:val="restart"/>
            <w:shd w:val="clear" w:color="auto" w:fill="auto"/>
          </w:tcPr>
          <w:p w:rsidR="005B3533" w:rsidRPr="00BF0E56" w:rsidRDefault="005B3533" w:rsidP="005B3533">
            <w:pPr>
              <w:jc w:val="center"/>
            </w:pPr>
            <w:r w:rsidRPr="00BF0E56">
              <w:t>Департамент Смоленской области по сельскому хозяйству и продовольствию</w:t>
            </w:r>
          </w:p>
        </w:tc>
        <w:tc>
          <w:tcPr>
            <w:tcW w:w="1417" w:type="dxa"/>
            <w:tcBorders>
              <w:top w:val="single" w:sz="4" w:space="0" w:color="auto"/>
              <w:left w:val="single" w:sz="4" w:space="0" w:color="auto"/>
              <w:bottom w:val="nil"/>
              <w:right w:val="single" w:sz="4" w:space="0" w:color="auto"/>
            </w:tcBorders>
            <w:shd w:val="clear" w:color="auto" w:fill="auto"/>
          </w:tcPr>
          <w:p w:rsidR="005B3533" w:rsidRDefault="005B3533" w:rsidP="005B3533">
            <w:pPr>
              <w:jc w:val="center"/>
            </w:pPr>
          </w:p>
        </w:tc>
        <w:tc>
          <w:tcPr>
            <w:tcW w:w="993" w:type="dxa"/>
            <w:tcBorders>
              <w:top w:val="single" w:sz="4" w:space="0" w:color="auto"/>
              <w:left w:val="single" w:sz="4" w:space="0" w:color="auto"/>
              <w:bottom w:val="nil"/>
              <w:right w:val="single" w:sz="4" w:space="0" w:color="auto"/>
            </w:tcBorders>
            <w:shd w:val="clear" w:color="auto" w:fill="auto"/>
          </w:tcPr>
          <w:p w:rsidR="005B3533" w:rsidRPr="00190A9B" w:rsidRDefault="004248FA" w:rsidP="005B3533">
            <w:pPr>
              <w:jc w:val="center"/>
            </w:pPr>
            <w:r w:rsidRPr="004248FA">
              <w:t>18 528,7</w:t>
            </w:r>
          </w:p>
        </w:tc>
        <w:tc>
          <w:tcPr>
            <w:tcW w:w="992" w:type="dxa"/>
            <w:tcBorders>
              <w:top w:val="single" w:sz="4" w:space="0" w:color="auto"/>
              <w:left w:val="nil"/>
              <w:bottom w:val="nil"/>
              <w:right w:val="single" w:sz="4" w:space="0" w:color="auto"/>
            </w:tcBorders>
            <w:shd w:val="clear" w:color="auto" w:fill="auto"/>
          </w:tcPr>
          <w:p w:rsidR="005B3533" w:rsidRPr="00E5786E" w:rsidRDefault="004248FA" w:rsidP="005B3533">
            <w:pPr>
              <w:jc w:val="center"/>
            </w:pPr>
            <w:r w:rsidRPr="004248FA">
              <w:t>7 831,5</w:t>
            </w:r>
          </w:p>
        </w:tc>
        <w:tc>
          <w:tcPr>
            <w:tcW w:w="992" w:type="dxa"/>
            <w:tcBorders>
              <w:top w:val="single" w:sz="4" w:space="0" w:color="auto"/>
              <w:left w:val="nil"/>
              <w:bottom w:val="nil"/>
              <w:right w:val="single" w:sz="4" w:space="0" w:color="auto"/>
            </w:tcBorders>
            <w:shd w:val="clear" w:color="auto" w:fill="auto"/>
          </w:tcPr>
          <w:p w:rsidR="005B3533" w:rsidRPr="00190A9B" w:rsidRDefault="005B3533" w:rsidP="005B3533">
            <w:pPr>
              <w:jc w:val="center"/>
            </w:pPr>
            <w:r w:rsidRPr="00094544">
              <w:t>5 294,0</w:t>
            </w:r>
          </w:p>
        </w:tc>
        <w:tc>
          <w:tcPr>
            <w:tcW w:w="992" w:type="dxa"/>
            <w:tcBorders>
              <w:top w:val="single" w:sz="4" w:space="0" w:color="auto"/>
              <w:left w:val="nil"/>
              <w:bottom w:val="nil"/>
              <w:right w:val="single" w:sz="4" w:space="0" w:color="auto"/>
            </w:tcBorders>
            <w:shd w:val="clear" w:color="auto" w:fill="auto"/>
          </w:tcPr>
          <w:p w:rsidR="005B3533" w:rsidRDefault="005B3533" w:rsidP="005B3533">
            <w:pPr>
              <w:jc w:val="center"/>
            </w:pPr>
            <w:r w:rsidRPr="00094544">
              <w:t>5 403,2</w:t>
            </w:r>
          </w:p>
        </w:tc>
      </w:tr>
      <w:tr w:rsidR="005B3533" w:rsidRPr="00A47A61" w:rsidTr="00B7545A">
        <w:trPr>
          <w:trHeight w:val="340"/>
        </w:trPr>
        <w:tc>
          <w:tcPr>
            <w:tcW w:w="571" w:type="dxa"/>
            <w:vMerge/>
            <w:shd w:val="clear" w:color="auto" w:fill="auto"/>
          </w:tcPr>
          <w:p w:rsidR="005B3533" w:rsidRPr="00584359" w:rsidRDefault="005B3533" w:rsidP="005B3533">
            <w:pPr>
              <w:ind w:left="34" w:right="-108"/>
              <w:jc w:val="both"/>
            </w:pPr>
          </w:p>
        </w:tc>
        <w:tc>
          <w:tcPr>
            <w:tcW w:w="2836" w:type="dxa"/>
            <w:vMerge/>
            <w:shd w:val="clear" w:color="auto" w:fill="auto"/>
          </w:tcPr>
          <w:p w:rsidR="005B3533" w:rsidRPr="00584359" w:rsidRDefault="005B3533" w:rsidP="005B3533">
            <w:pPr>
              <w:ind w:left="34" w:right="-108"/>
              <w:jc w:val="both"/>
            </w:pPr>
          </w:p>
        </w:tc>
        <w:tc>
          <w:tcPr>
            <w:tcW w:w="1418" w:type="dxa"/>
            <w:vMerge/>
            <w:shd w:val="clear" w:color="auto" w:fill="auto"/>
          </w:tcPr>
          <w:p w:rsidR="005B3533" w:rsidRPr="00BF0E56" w:rsidRDefault="005B3533" w:rsidP="005B3533">
            <w:pPr>
              <w:jc w:val="center"/>
            </w:pPr>
          </w:p>
        </w:tc>
        <w:tc>
          <w:tcPr>
            <w:tcW w:w="1417" w:type="dxa"/>
            <w:tcBorders>
              <w:top w:val="nil"/>
              <w:left w:val="single" w:sz="4" w:space="0" w:color="auto"/>
              <w:bottom w:val="nil"/>
              <w:right w:val="single" w:sz="4" w:space="0" w:color="auto"/>
            </w:tcBorders>
            <w:shd w:val="clear" w:color="auto" w:fill="auto"/>
          </w:tcPr>
          <w:p w:rsidR="005B3533" w:rsidRPr="00693EAB" w:rsidRDefault="005B3533" w:rsidP="005B3533">
            <w:pPr>
              <w:ind w:left="-103" w:right="-108"/>
              <w:jc w:val="center"/>
              <w:rPr>
                <w:i/>
              </w:rPr>
            </w:pPr>
            <w:r>
              <w:t>федеральный бюджет</w:t>
            </w:r>
          </w:p>
        </w:tc>
        <w:tc>
          <w:tcPr>
            <w:tcW w:w="993" w:type="dxa"/>
            <w:tcBorders>
              <w:top w:val="nil"/>
              <w:left w:val="single" w:sz="4" w:space="0" w:color="auto"/>
              <w:bottom w:val="nil"/>
              <w:right w:val="single" w:sz="4" w:space="0" w:color="auto"/>
            </w:tcBorders>
            <w:shd w:val="clear" w:color="auto" w:fill="auto"/>
          </w:tcPr>
          <w:p w:rsidR="005B3533" w:rsidRPr="004661D8" w:rsidRDefault="004248FA" w:rsidP="005B3533">
            <w:pPr>
              <w:ind w:left="-103" w:right="-108"/>
              <w:jc w:val="center"/>
              <w:rPr>
                <w:bCs/>
                <w:iCs/>
                <w:color w:val="000000"/>
                <w:szCs w:val="30"/>
              </w:rPr>
            </w:pPr>
            <w:r w:rsidRPr="004248FA">
              <w:rPr>
                <w:szCs w:val="26"/>
              </w:rPr>
              <w:t>15 378,9</w:t>
            </w:r>
          </w:p>
        </w:tc>
        <w:tc>
          <w:tcPr>
            <w:tcW w:w="992" w:type="dxa"/>
            <w:tcBorders>
              <w:top w:val="nil"/>
              <w:left w:val="nil"/>
              <w:bottom w:val="nil"/>
              <w:right w:val="single" w:sz="4" w:space="0" w:color="auto"/>
            </w:tcBorders>
            <w:shd w:val="clear" w:color="auto" w:fill="auto"/>
          </w:tcPr>
          <w:p w:rsidR="005B3533" w:rsidRPr="004661D8" w:rsidRDefault="004248FA" w:rsidP="005B3533">
            <w:pPr>
              <w:ind w:left="-103" w:right="-108"/>
              <w:jc w:val="center"/>
              <w:rPr>
                <w:bCs/>
                <w:iCs/>
                <w:color w:val="000000"/>
                <w:szCs w:val="30"/>
              </w:rPr>
            </w:pPr>
            <w:r w:rsidRPr="004248FA">
              <w:rPr>
                <w:szCs w:val="26"/>
              </w:rPr>
              <w:t>6 500,2</w:t>
            </w:r>
          </w:p>
        </w:tc>
        <w:tc>
          <w:tcPr>
            <w:tcW w:w="992" w:type="dxa"/>
            <w:tcBorders>
              <w:top w:val="nil"/>
              <w:left w:val="nil"/>
              <w:bottom w:val="nil"/>
              <w:right w:val="single" w:sz="4" w:space="0" w:color="auto"/>
            </w:tcBorders>
            <w:shd w:val="clear" w:color="auto" w:fill="auto"/>
          </w:tcPr>
          <w:p w:rsidR="005B3533" w:rsidRPr="000E4942" w:rsidRDefault="005B3533" w:rsidP="005B3533">
            <w:pPr>
              <w:ind w:left="-103" w:right="-108"/>
              <w:jc w:val="center"/>
              <w:rPr>
                <w:bCs/>
                <w:iCs/>
                <w:color w:val="000000"/>
                <w:szCs w:val="30"/>
              </w:rPr>
            </w:pPr>
            <w:r w:rsidRPr="00094544">
              <w:rPr>
                <w:szCs w:val="26"/>
              </w:rPr>
              <w:t>4 394,0</w:t>
            </w:r>
          </w:p>
        </w:tc>
        <w:tc>
          <w:tcPr>
            <w:tcW w:w="992" w:type="dxa"/>
            <w:tcBorders>
              <w:top w:val="nil"/>
              <w:left w:val="nil"/>
              <w:bottom w:val="nil"/>
              <w:right w:val="single" w:sz="4" w:space="0" w:color="auto"/>
            </w:tcBorders>
            <w:shd w:val="clear" w:color="auto" w:fill="auto"/>
          </w:tcPr>
          <w:p w:rsidR="005B3533" w:rsidRPr="000E4942" w:rsidRDefault="005B3533" w:rsidP="005B3533">
            <w:pPr>
              <w:ind w:left="-103" w:right="-108"/>
              <w:jc w:val="center"/>
              <w:rPr>
                <w:bCs/>
                <w:iCs/>
                <w:color w:val="000000"/>
                <w:szCs w:val="30"/>
              </w:rPr>
            </w:pPr>
            <w:r w:rsidRPr="00094544">
              <w:rPr>
                <w:szCs w:val="26"/>
              </w:rPr>
              <w:t>4 484,7</w:t>
            </w:r>
          </w:p>
        </w:tc>
      </w:tr>
      <w:tr w:rsidR="005B3533" w:rsidRPr="00A47A61" w:rsidTr="00B7545A">
        <w:trPr>
          <w:trHeight w:val="340"/>
        </w:trPr>
        <w:tc>
          <w:tcPr>
            <w:tcW w:w="571" w:type="dxa"/>
            <w:vMerge/>
            <w:shd w:val="clear" w:color="auto" w:fill="auto"/>
          </w:tcPr>
          <w:p w:rsidR="005B3533" w:rsidRPr="00584359" w:rsidRDefault="005B3533" w:rsidP="005B3533">
            <w:pPr>
              <w:ind w:left="34" w:right="-108"/>
              <w:jc w:val="both"/>
            </w:pPr>
          </w:p>
        </w:tc>
        <w:tc>
          <w:tcPr>
            <w:tcW w:w="2836" w:type="dxa"/>
            <w:vMerge/>
            <w:shd w:val="clear" w:color="auto" w:fill="auto"/>
          </w:tcPr>
          <w:p w:rsidR="005B3533" w:rsidRPr="00584359" w:rsidRDefault="005B3533" w:rsidP="005B3533">
            <w:pPr>
              <w:ind w:left="34" w:right="-108"/>
              <w:jc w:val="both"/>
            </w:pPr>
          </w:p>
        </w:tc>
        <w:tc>
          <w:tcPr>
            <w:tcW w:w="1418" w:type="dxa"/>
            <w:vMerge/>
            <w:shd w:val="clear" w:color="auto" w:fill="auto"/>
            <w:vAlign w:val="center"/>
          </w:tcPr>
          <w:p w:rsidR="005B3533" w:rsidRPr="00BF0E56" w:rsidRDefault="005B3533" w:rsidP="005B3533">
            <w:pPr>
              <w:jc w:val="center"/>
            </w:pPr>
          </w:p>
        </w:tc>
        <w:tc>
          <w:tcPr>
            <w:tcW w:w="1417" w:type="dxa"/>
            <w:tcBorders>
              <w:top w:val="nil"/>
              <w:left w:val="single" w:sz="4" w:space="0" w:color="auto"/>
              <w:bottom w:val="single" w:sz="4" w:space="0" w:color="auto"/>
              <w:right w:val="single" w:sz="4" w:space="0" w:color="auto"/>
            </w:tcBorders>
            <w:shd w:val="clear" w:color="auto" w:fill="auto"/>
          </w:tcPr>
          <w:p w:rsidR="005B3533" w:rsidRPr="00693EAB" w:rsidRDefault="005B3533" w:rsidP="005B3533">
            <w:pPr>
              <w:ind w:left="-103" w:right="-108"/>
              <w:jc w:val="center"/>
              <w:rPr>
                <w:i/>
              </w:rPr>
            </w:pPr>
            <w:r>
              <w:t>областной бюджет</w:t>
            </w:r>
          </w:p>
        </w:tc>
        <w:tc>
          <w:tcPr>
            <w:tcW w:w="993" w:type="dxa"/>
            <w:tcBorders>
              <w:top w:val="nil"/>
              <w:left w:val="single" w:sz="4" w:space="0" w:color="auto"/>
              <w:bottom w:val="single" w:sz="4" w:space="0" w:color="auto"/>
              <w:right w:val="single" w:sz="4" w:space="0" w:color="auto"/>
            </w:tcBorders>
            <w:shd w:val="clear" w:color="auto" w:fill="auto"/>
          </w:tcPr>
          <w:p w:rsidR="005B3533" w:rsidRPr="004661D8" w:rsidRDefault="004248FA" w:rsidP="005B3533">
            <w:pPr>
              <w:ind w:left="-103" w:right="-108"/>
              <w:jc w:val="center"/>
              <w:rPr>
                <w:bCs/>
                <w:iCs/>
                <w:color w:val="000000"/>
                <w:szCs w:val="30"/>
              </w:rPr>
            </w:pPr>
            <w:r w:rsidRPr="004248FA">
              <w:rPr>
                <w:szCs w:val="26"/>
              </w:rPr>
              <w:t>3 149,8</w:t>
            </w:r>
          </w:p>
        </w:tc>
        <w:tc>
          <w:tcPr>
            <w:tcW w:w="992" w:type="dxa"/>
            <w:tcBorders>
              <w:top w:val="nil"/>
              <w:left w:val="nil"/>
              <w:bottom w:val="single" w:sz="4" w:space="0" w:color="auto"/>
              <w:right w:val="single" w:sz="4" w:space="0" w:color="auto"/>
            </w:tcBorders>
            <w:shd w:val="clear" w:color="auto" w:fill="auto"/>
          </w:tcPr>
          <w:p w:rsidR="005B3533" w:rsidRPr="004661D8" w:rsidRDefault="004248FA" w:rsidP="005B3533">
            <w:pPr>
              <w:ind w:left="-103" w:right="-108"/>
              <w:jc w:val="center"/>
              <w:rPr>
                <w:bCs/>
                <w:iCs/>
                <w:color w:val="000000"/>
                <w:szCs w:val="30"/>
              </w:rPr>
            </w:pPr>
            <w:r w:rsidRPr="004248FA">
              <w:rPr>
                <w:szCs w:val="26"/>
              </w:rPr>
              <w:t>1 331,3</w:t>
            </w:r>
          </w:p>
        </w:tc>
        <w:tc>
          <w:tcPr>
            <w:tcW w:w="992" w:type="dxa"/>
            <w:tcBorders>
              <w:top w:val="nil"/>
              <w:left w:val="nil"/>
              <w:bottom w:val="single" w:sz="4" w:space="0" w:color="auto"/>
              <w:right w:val="single" w:sz="4" w:space="0" w:color="auto"/>
            </w:tcBorders>
            <w:shd w:val="clear" w:color="auto" w:fill="auto"/>
          </w:tcPr>
          <w:p w:rsidR="005B3533" w:rsidRPr="000E4942" w:rsidRDefault="005B3533" w:rsidP="005B3533">
            <w:pPr>
              <w:ind w:left="-103" w:right="-108"/>
              <w:jc w:val="center"/>
              <w:rPr>
                <w:bCs/>
                <w:iCs/>
                <w:color w:val="000000"/>
                <w:szCs w:val="30"/>
              </w:rPr>
            </w:pPr>
            <w:r>
              <w:rPr>
                <w:szCs w:val="26"/>
              </w:rPr>
              <w:t>900,0</w:t>
            </w:r>
          </w:p>
        </w:tc>
        <w:tc>
          <w:tcPr>
            <w:tcW w:w="992" w:type="dxa"/>
            <w:tcBorders>
              <w:top w:val="nil"/>
              <w:left w:val="nil"/>
              <w:bottom w:val="single" w:sz="4" w:space="0" w:color="auto"/>
              <w:right w:val="single" w:sz="4" w:space="0" w:color="auto"/>
            </w:tcBorders>
            <w:shd w:val="clear" w:color="auto" w:fill="auto"/>
          </w:tcPr>
          <w:p w:rsidR="005B3533" w:rsidRPr="000E4942" w:rsidRDefault="005B3533" w:rsidP="005B3533">
            <w:pPr>
              <w:ind w:left="-103" w:right="-108"/>
              <w:jc w:val="center"/>
              <w:rPr>
                <w:bCs/>
                <w:iCs/>
                <w:color w:val="000000"/>
                <w:szCs w:val="30"/>
              </w:rPr>
            </w:pPr>
            <w:r>
              <w:rPr>
                <w:szCs w:val="26"/>
              </w:rPr>
              <w:t>918,5</w:t>
            </w:r>
          </w:p>
        </w:tc>
      </w:tr>
      <w:tr w:rsidR="004248FA" w:rsidRPr="00A47A61" w:rsidTr="00270DA2">
        <w:trPr>
          <w:trHeight w:val="340"/>
        </w:trPr>
        <w:tc>
          <w:tcPr>
            <w:tcW w:w="571" w:type="dxa"/>
            <w:shd w:val="clear" w:color="auto" w:fill="auto"/>
          </w:tcPr>
          <w:p w:rsidR="004248FA" w:rsidRDefault="004248FA" w:rsidP="004248FA">
            <w:pPr>
              <w:ind w:left="-103" w:right="-109"/>
              <w:jc w:val="center"/>
            </w:pPr>
            <w:r>
              <w:t>3.40.</w:t>
            </w:r>
          </w:p>
        </w:tc>
        <w:tc>
          <w:tcPr>
            <w:tcW w:w="2836" w:type="dxa"/>
            <w:tcBorders>
              <w:top w:val="single" w:sz="4" w:space="0" w:color="auto"/>
              <w:left w:val="single" w:sz="4" w:space="0" w:color="auto"/>
              <w:right w:val="single" w:sz="4" w:space="0" w:color="auto"/>
            </w:tcBorders>
            <w:shd w:val="clear" w:color="auto" w:fill="auto"/>
            <w:vAlign w:val="center"/>
          </w:tcPr>
          <w:p w:rsidR="004248FA" w:rsidRDefault="004248FA" w:rsidP="004248FA">
            <w:pPr>
              <w:jc w:val="both"/>
              <w:rPr>
                <w:spacing w:val="-2"/>
              </w:rPr>
            </w:pPr>
            <w:r w:rsidRPr="000E1758">
              <w:rPr>
                <w:spacing w:val="-2"/>
              </w:rPr>
              <w:t>Обеспечена подготовка проектов межевания земельных участков и проведение кадастровых работ:</w:t>
            </w:r>
          </w:p>
          <w:p w:rsidR="004248FA" w:rsidRDefault="004248FA" w:rsidP="004248FA">
            <w:pPr>
              <w:jc w:val="both"/>
              <w:rPr>
                <w:szCs w:val="22"/>
              </w:rPr>
            </w:pPr>
            <w:r>
              <w:rPr>
                <w:spacing w:val="-2"/>
              </w:rPr>
              <w:t xml:space="preserve">- </w:t>
            </w:r>
            <w:r>
              <w:rPr>
                <w:szCs w:val="22"/>
              </w:rPr>
              <w:t>п</w:t>
            </w:r>
            <w:r w:rsidRPr="0054582E">
              <w:rPr>
                <w:szCs w:val="22"/>
              </w:rPr>
              <w:t xml:space="preserve">лощадь </w:t>
            </w:r>
            <w:r>
              <w:rPr>
                <w:szCs w:val="22"/>
              </w:rPr>
              <w:t>земельных участков из состава земель сельскохозяйственного назначения, государственная собственность на которые не разграничена, и земельных участков, выделяемых в счет невостребованных земельных долей, находящихся в собственности муниципальных образований, в отношении которых проведены кадастровые работы и осуществлен государственный кадастровый учет с внесением в Единый государственный реестр недвижимости сведений о таких земельных участках, в том числе об их границах, соответствующих требованиям законодательства Российской Федерации;</w:t>
            </w:r>
          </w:p>
          <w:p w:rsidR="004248FA" w:rsidRPr="000E1758" w:rsidRDefault="004248FA" w:rsidP="004248FA">
            <w:pPr>
              <w:jc w:val="both"/>
              <w:rPr>
                <w:spacing w:val="-2"/>
              </w:rPr>
            </w:pPr>
            <w:r>
              <w:rPr>
                <w:szCs w:val="22"/>
              </w:rPr>
              <w:t xml:space="preserve">- </w:t>
            </w:r>
            <w:r w:rsidRPr="000E1758">
              <w:rPr>
                <w:szCs w:val="22"/>
              </w:rPr>
              <w:t xml:space="preserve">площадь земельных участков, выделенных в счет </w:t>
            </w:r>
            <w:r w:rsidRPr="000E1758">
              <w:rPr>
                <w:szCs w:val="22"/>
              </w:rPr>
              <w:lastRenderedPageBreak/>
              <w:t>невостребованных земельных долей, находящихся в собственности муниципального образования, в отношении которых подготовлены проекты межевания земельных участков</w:t>
            </w:r>
          </w:p>
        </w:tc>
        <w:tc>
          <w:tcPr>
            <w:tcW w:w="1418" w:type="dxa"/>
            <w:shd w:val="clear" w:color="auto" w:fill="auto"/>
            <w:vAlign w:val="center"/>
          </w:tcPr>
          <w:p w:rsidR="004248FA" w:rsidRPr="00BF0E56" w:rsidRDefault="004248FA" w:rsidP="004248FA">
            <w:pPr>
              <w:jc w:val="center"/>
            </w:pPr>
          </w:p>
        </w:tc>
        <w:tc>
          <w:tcPr>
            <w:tcW w:w="1417" w:type="dxa"/>
            <w:tcBorders>
              <w:top w:val="nil"/>
              <w:left w:val="single" w:sz="4" w:space="0" w:color="auto"/>
              <w:bottom w:val="single" w:sz="4" w:space="0" w:color="auto"/>
              <w:right w:val="single" w:sz="4" w:space="0" w:color="auto"/>
            </w:tcBorders>
            <w:shd w:val="clear" w:color="auto" w:fill="auto"/>
          </w:tcPr>
          <w:p w:rsidR="004248FA" w:rsidRDefault="004248FA" w:rsidP="004248FA">
            <w:pPr>
              <w:ind w:left="-103" w:right="-108"/>
              <w:jc w:val="center"/>
            </w:pPr>
          </w:p>
        </w:tc>
        <w:tc>
          <w:tcPr>
            <w:tcW w:w="993" w:type="dxa"/>
            <w:tcBorders>
              <w:top w:val="nil"/>
              <w:left w:val="single" w:sz="4" w:space="0" w:color="auto"/>
              <w:bottom w:val="single" w:sz="4" w:space="0" w:color="auto"/>
              <w:right w:val="single" w:sz="4" w:space="0" w:color="auto"/>
            </w:tcBorders>
            <w:shd w:val="clear" w:color="auto" w:fill="auto"/>
          </w:tcPr>
          <w:p w:rsidR="004248FA" w:rsidRPr="004248FA" w:rsidRDefault="004248FA" w:rsidP="004248FA">
            <w:pPr>
              <w:ind w:left="-103" w:right="-108"/>
              <w:jc w:val="center"/>
              <w:rPr>
                <w:szCs w:val="26"/>
              </w:rPr>
            </w:pPr>
          </w:p>
        </w:tc>
        <w:tc>
          <w:tcPr>
            <w:tcW w:w="992" w:type="dxa"/>
            <w:tcBorders>
              <w:top w:val="nil"/>
              <w:left w:val="nil"/>
              <w:bottom w:val="single" w:sz="4" w:space="0" w:color="auto"/>
              <w:right w:val="single" w:sz="4" w:space="0" w:color="auto"/>
            </w:tcBorders>
            <w:shd w:val="clear" w:color="auto" w:fill="auto"/>
          </w:tcPr>
          <w:p w:rsidR="004248FA" w:rsidRPr="004248FA" w:rsidRDefault="004248FA" w:rsidP="004248FA">
            <w:pPr>
              <w:ind w:left="-103" w:right="-108"/>
              <w:jc w:val="center"/>
              <w:rPr>
                <w:szCs w:val="26"/>
              </w:rPr>
            </w:pPr>
          </w:p>
        </w:tc>
        <w:tc>
          <w:tcPr>
            <w:tcW w:w="992" w:type="dxa"/>
            <w:tcBorders>
              <w:top w:val="nil"/>
              <w:left w:val="nil"/>
              <w:bottom w:val="single" w:sz="4" w:space="0" w:color="auto"/>
              <w:right w:val="single" w:sz="4" w:space="0" w:color="auto"/>
            </w:tcBorders>
            <w:shd w:val="clear" w:color="auto" w:fill="auto"/>
          </w:tcPr>
          <w:p w:rsidR="004248FA" w:rsidRDefault="004248FA" w:rsidP="004248FA">
            <w:pPr>
              <w:ind w:left="-103" w:right="-108"/>
              <w:jc w:val="center"/>
              <w:rPr>
                <w:szCs w:val="26"/>
              </w:rPr>
            </w:pPr>
          </w:p>
        </w:tc>
        <w:tc>
          <w:tcPr>
            <w:tcW w:w="992" w:type="dxa"/>
            <w:tcBorders>
              <w:top w:val="nil"/>
              <w:left w:val="nil"/>
              <w:bottom w:val="single" w:sz="4" w:space="0" w:color="auto"/>
              <w:right w:val="single" w:sz="4" w:space="0" w:color="auto"/>
            </w:tcBorders>
            <w:shd w:val="clear" w:color="auto" w:fill="auto"/>
          </w:tcPr>
          <w:p w:rsidR="004248FA" w:rsidRDefault="004248FA" w:rsidP="004248FA">
            <w:pPr>
              <w:ind w:left="-103" w:right="-108"/>
              <w:jc w:val="center"/>
              <w:rPr>
                <w:szCs w:val="26"/>
              </w:rPr>
            </w:pPr>
          </w:p>
        </w:tc>
      </w:tr>
      <w:tr w:rsidR="004248FA" w:rsidRPr="00A47A61" w:rsidTr="00D307F1">
        <w:trPr>
          <w:trHeight w:val="340"/>
        </w:trPr>
        <w:tc>
          <w:tcPr>
            <w:tcW w:w="571" w:type="dxa"/>
            <w:vMerge w:val="restart"/>
            <w:shd w:val="clear" w:color="auto" w:fill="auto"/>
          </w:tcPr>
          <w:p w:rsidR="004248FA" w:rsidRDefault="004248FA" w:rsidP="004248FA">
            <w:pPr>
              <w:ind w:left="-103" w:right="-109"/>
              <w:jc w:val="center"/>
            </w:pPr>
            <w:r>
              <w:t>3.41.</w:t>
            </w:r>
          </w:p>
        </w:tc>
        <w:tc>
          <w:tcPr>
            <w:tcW w:w="2836" w:type="dxa"/>
            <w:vMerge w:val="restart"/>
            <w:tcBorders>
              <w:top w:val="single" w:sz="4" w:space="0" w:color="auto"/>
              <w:left w:val="single" w:sz="4" w:space="0" w:color="auto"/>
              <w:right w:val="single" w:sz="4" w:space="0" w:color="auto"/>
            </w:tcBorders>
            <w:shd w:val="clear" w:color="auto" w:fill="auto"/>
            <w:vAlign w:val="center"/>
          </w:tcPr>
          <w:p w:rsidR="004248FA" w:rsidRPr="00B84078" w:rsidRDefault="004248FA" w:rsidP="00A477FF">
            <w:pPr>
              <w:jc w:val="both"/>
              <w:rPr>
                <w:spacing w:val="-2"/>
              </w:rPr>
            </w:pPr>
            <w:r w:rsidRPr="000E1758">
              <w:rPr>
                <w:spacing w:val="-2"/>
              </w:rPr>
              <w:t>Предоставление субсидий для софинансирования расходов бюджетов муниципальных образований Смоленской области на подготовку проектов межевания земельных участков и на проведение кадастровых работ</w:t>
            </w:r>
          </w:p>
        </w:tc>
        <w:tc>
          <w:tcPr>
            <w:tcW w:w="1418" w:type="dxa"/>
            <w:vMerge w:val="restart"/>
            <w:shd w:val="clear" w:color="auto" w:fill="auto"/>
          </w:tcPr>
          <w:p w:rsidR="004248FA" w:rsidRPr="00BF0E56" w:rsidRDefault="004248FA" w:rsidP="004248FA">
            <w:pPr>
              <w:jc w:val="center"/>
            </w:pPr>
            <w:r w:rsidRPr="00BF0E56">
              <w:t>Департамент Смоленской области по сельскому хозяйству и продовольствию</w:t>
            </w:r>
          </w:p>
        </w:tc>
        <w:tc>
          <w:tcPr>
            <w:tcW w:w="1417" w:type="dxa"/>
            <w:tcBorders>
              <w:top w:val="single" w:sz="4" w:space="0" w:color="auto"/>
              <w:left w:val="single" w:sz="4" w:space="0" w:color="auto"/>
              <w:bottom w:val="nil"/>
              <w:right w:val="single" w:sz="4" w:space="0" w:color="auto"/>
            </w:tcBorders>
            <w:shd w:val="clear" w:color="auto" w:fill="auto"/>
          </w:tcPr>
          <w:p w:rsidR="004248FA" w:rsidRPr="00C7422B" w:rsidRDefault="004248FA" w:rsidP="004248FA">
            <w:pPr>
              <w:jc w:val="center"/>
            </w:pPr>
          </w:p>
        </w:tc>
        <w:tc>
          <w:tcPr>
            <w:tcW w:w="993" w:type="dxa"/>
            <w:tcBorders>
              <w:top w:val="single" w:sz="4" w:space="0" w:color="auto"/>
              <w:left w:val="single" w:sz="4" w:space="0" w:color="auto"/>
              <w:bottom w:val="nil"/>
              <w:right w:val="single" w:sz="4" w:space="0" w:color="auto"/>
            </w:tcBorders>
            <w:shd w:val="clear" w:color="auto" w:fill="auto"/>
          </w:tcPr>
          <w:p w:rsidR="004248FA" w:rsidRDefault="004248FA" w:rsidP="004248FA">
            <w:pPr>
              <w:ind w:left="-108" w:right="-108"/>
              <w:jc w:val="center"/>
              <w:rPr>
                <w:color w:val="000000"/>
              </w:rPr>
            </w:pPr>
            <w:r>
              <w:rPr>
                <w:color w:val="000000"/>
              </w:rPr>
              <w:t>284,1</w:t>
            </w:r>
          </w:p>
        </w:tc>
        <w:tc>
          <w:tcPr>
            <w:tcW w:w="992" w:type="dxa"/>
            <w:tcBorders>
              <w:top w:val="single" w:sz="4" w:space="0" w:color="auto"/>
              <w:left w:val="nil"/>
              <w:bottom w:val="nil"/>
              <w:right w:val="single" w:sz="4" w:space="0" w:color="auto"/>
            </w:tcBorders>
            <w:shd w:val="clear" w:color="auto" w:fill="auto"/>
          </w:tcPr>
          <w:p w:rsidR="004248FA" w:rsidRPr="001E44C0" w:rsidRDefault="004248FA" w:rsidP="004248FA">
            <w:pPr>
              <w:jc w:val="center"/>
            </w:pPr>
            <w:r w:rsidRPr="001E44C0">
              <w:t>284,1</w:t>
            </w:r>
          </w:p>
        </w:tc>
        <w:tc>
          <w:tcPr>
            <w:tcW w:w="992" w:type="dxa"/>
            <w:tcBorders>
              <w:top w:val="single" w:sz="4" w:space="0" w:color="auto"/>
              <w:left w:val="nil"/>
              <w:bottom w:val="nil"/>
              <w:right w:val="single" w:sz="4" w:space="0" w:color="auto"/>
            </w:tcBorders>
            <w:shd w:val="clear" w:color="auto" w:fill="auto"/>
          </w:tcPr>
          <w:p w:rsidR="004248FA" w:rsidRDefault="004248FA" w:rsidP="004248FA">
            <w:pPr>
              <w:ind w:left="-108" w:right="-108"/>
              <w:jc w:val="center"/>
              <w:rPr>
                <w:color w:val="22272F"/>
                <w:shd w:val="clear" w:color="auto" w:fill="FFFFFF"/>
              </w:rPr>
            </w:pPr>
            <w:r>
              <w:rPr>
                <w:color w:val="22272F"/>
                <w:shd w:val="clear" w:color="auto" w:fill="FFFFFF"/>
              </w:rPr>
              <w:t>-</w:t>
            </w:r>
          </w:p>
        </w:tc>
        <w:tc>
          <w:tcPr>
            <w:tcW w:w="992" w:type="dxa"/>
            <w:tcBorders>
              <w:top w:val="single" w:sz="4" w:space="0" w:color="auto"/>
              <w:left w:val="nil"/>
              <w:bottom w:val="nil"/>
              <w:right w:val="single" w:sz="4" w:space="0" w:color="auto"/>
            </w:tcBorders>
            <w:shd w:val="clear" w:color="auto" w:fill="auto"/>
          </w:tcPr>
          <w:p w:rsidR="004248FA" w:rsidRDefault="004248FA" w:rsidP="004248FA">
            <w:pPr>
              <w:ind w:left="-108" w:right="-108"/>
              <w:jc w:val="center"/>
              <w:rPr>
                <w:color w:val="22272F"/>
                <w:shd w:val="clear" w:color="auto" w:fill="FFFFFF"/>
              </w:rPr>
            </w:pPr>
            <w:r>
              <w:rPr>
                <w:color w:val="22272F"/>
                <w:shd w:val="clear" w:color="auto" w:fill="FFFFFF"/>
              </w:rPr>
              <w:t>-</w:t>
            </w:r>
          </w:p>
        </w:tc>
      </w:tr>
      <w:tr w:rsidR="004248FA" w:rsidRPr="00A47A61" w:rsidTr="00D307F1">
        <w:trPr>
          <w:trHeight w:val="340"/>
        </w:trPr>
        <w:tc>
          <w:tcPr>
            <w:tcW w:w="571" w:type="dxa"/>
            <w:vMerge/>
            <w:shd w:val="clear" w:color="auto" w:fill="auto"/>
          </w:tcPr>
          <w:p w:rsidR="004248FA" w:rsidRPr="00584359" w:rsidRDefault="004248FA" w:rsidP="004248FA">
            <w:pPr>
              <w:ind w:left="34" w:right="-108"/>
              <w:jc w:val="both"/>
            </w:pPr>
          </w:p>
        </w:tc>
        <w:tc>
          <w:tcPr>
            <w:tcW w:w="2836" w:type="dxa"/>
            <w:vMerge/>
            <w:tcBorders>
              <w:left w:val="single" w:sz="4" w:space="0" w:color="auto"/>
              <w:right w:val="single" w:sz="4" w:space="0" w:color="auto"/>
            </w:tcBorders>
            <w:shd w:val="clear" w:color="auto" w:fill="auto"/>
            <w:vAlign w:val="center"/>
          </w:tcPr>
          <w:p w:rsidR="004248FA" w:rsidRPr="00584359" w:rsidRDefault="004248FA" w:rsidP="004248FA">
            <w:pPr>
              <w:ind w:left="34" w:right="-108"/>
              <w:jc w:val="both"/>
            </w:pPr>
          </w:p>
        </w:tc>
        <w:tc>
          <w:tcPr>
            <w:tcW w:w="1418" w:type="dxa"/>
            <w:vMerge/>
            <w:shd w:val="clear" w:color="auto" w:fill="auto"/>
          </w:tcPr>
          <w:p w:rsidR="004248FA" w:rsidRPr="00BF0E56" w:rsidRDefault="004248FA" w:rsidP="004248FA">
            <w:pPr>
              <w:jc w:val="center"/>
            </w:pPr>
          </w:p>
        </w:tc>
        <w:tc>
          <w:tcPr>
            <w:tcW w:w="1417" w:type="dxa"/>
            <w:tcBorders>
              <w:top w:val="nil"/>
              <w:left w:val="single" w:sz="4" w:space="0" w:color="auto"/>
              <w:bottom w:val="nil"/>
              <w:right w:val="single" w:sz="4" w:space="0" w:color="auto"/>
            </w:tcBorders>
            <w:shd w:val="clear" w:color="auto" w:fill="auto"/>
          </w:tcPr>
          <w:p w:rsidR="004248FA" w:rsidRDefault="004248FA" w:rsidP="004248FA">
            <w:pPr>
              <w:ind w:left="-103" w:right="-108"/>
              <w:jc w:val="center"/>
            </w:pPr>
            <w:r w:rsidRPr="00C7422B">
              <w:t>федеральный бюджет</w:t>
            </w:r>
          </w:p>
        </w:tc>
        <w:tc>
          <w:tcPr>
            <w:tcW w:w="993" w:type="dxa"/>
            <w:tcBorders>
              <w:top w:val="nil"/>
              <w:left w:val="single" w:sz="4" w:space="0" w:color="auto"/>
              <w:bottom w:val="nil"/>
              <w:right w:val="single" w:sz="4" w:space="0" w:color="auto"/>
            </w:tcBorders>
            <w:shd w:val="clear" w:color="auto" w:fill="auto"/>
          </w:tcPr>
          <w:p w:rsidR="004248FA" w:rsidRPr="004248FA" w:rsidRDefault="004248FA" w:rsidP="004248FA">
            <w:pPr>
              <w:ind w:left="-103" w:right="-108"/>
              <w:jc w:val="center"/>
              <w:rPr>
                <w:szCs w:val="26"/>
              </w:rPr>
            </w:pPr>
            <w:r>
              <w:rPr>
                <w:color w:val="000000"/>
              </w:rPr>
              <w:t>235,8</w:t>
            </w:r>
          </w:p>
        </w:tc>
        <w:tc>
          <w:tcPr>
            <w:tcW w:w="992" w:type="dxa"/>
            <w:tcBorders>
              <w:top w:val="nil"/>
              <w:left w:val="nil"/>
              <w:bottom w:val="nil"/>
              <w:right w:val="single" w:sz="4" w:space="0" w:color="auto"/>
            </w:tcBorders>
            <w:shd w:val="clear" w:color="auto" w:fill="auto"/>
          </w:tcPr>
          <w:p w:rsidR="004248FA" w:rsidRPr="004248FA" w:rsidRDefault="004248FA" w:rsidP="004248FA">
            <w:pPr>
              <w:ind w:left="-103" w:right="-108"/>
              <w:jc w:val="center"/>
              <w:rPr>
                <w:szCs w:val="26"/>
              </w:rPr>
            </w:pPr>
            <w:r w:rsidRPr="001E44C0">
              <w:t>235,8</w:t>
            </w:r>
          </w:p>
        </w:tc>
        <w:tc>
          <w:tcPr>
            <w:tcW w:w="992" w:type="dxa"/>
            <w:tcBorders>
              <w:top w:val="nil"/>
              <w:left w:val="nil"/>
              <w:bottom w:val="nil"/>
              <w:right w:val="single" w:sz="4" w:space="0" w:color="auto"/>
            </w:tcBorders>
            <w:shd w:val="clear" w:color="auto" w:fill="auto"/>
          </w:tcPr>
          <w:p w:rsidR="004248FA" w:rsidRDefault="004248FA" w:rsidP="004248FA">
            <w:pPr>
              <w:ind w:left="-103" w:right="-108"/>
              <w:jc w:val="center"/>
              <w:rPr>
                <w:szCs w:val="26"/>
              </w:rPr>
            </w:pPr>
            <w:r>
              <w:rPr>
                <w:color w:val="22272F"/>
                <w:shd w:val="clear" w:color="auto" w:fill="FFFFFF"/>
              </w:rPr>
              <w:t>-</w:t>
            </w:r>
          </w:p>
        </w:tc>
        <w:tc>
          <w:tcPr>
            <w:tcW w:w="992" w:type="dxa"/>
            <w:tcBorders>
              <w:top w:val="nil"/>
              <w:left w:val="nil"/>
              <w:bottom w:val="nil"/>
              <w:right w:val="single" w:sz="4" w:space="0" w:color="auto"/>
            </w:tcBorders>
            <w:shd w:val="clear" w:color="auto" w:fill="auto"/>
          </w:tcPr>
          <w:p w:rsidR="004248FA" w:rsidRDefault="004248FA" w:rsidP="004248FA">
            <w:pPr>
              <w:ind w:left="-103" w:right="-108"/>
              <w:jc w:val="center"/>
              <w:rPr>
                <w:szCs w:val="26"/>
              </w:rPr>
            </w:pPr>
            <w:r>
              <w:rPr>
                <w:color w:val="22272F"/>
                <w:shd w:val="clear" w:color="auto" w:fill="FFFFFF"/>
              </w:rPr>
              <w:t>-</w:t>
            </w:r>
          </w:p>
        </w:tc>
      </w:tr>
      <w:tr w:rsidR="004248FA" w:rsidRPr="00A47A61" w:rsidTr="00D307F1">
        <w:trPr>
          <w:trHeight w:val="340"/>
        </w:trPr>
        <w:tc>
          <w:tcPr>
            <w:tcW w:w="571" w:type="dxa"/>
            <w:vMerge/>
            <w:shd w:val="clear" w:color="auto" w:fill="auto"/>
          </w:tcPr>
          <w:p w:rsidR="004248FA" w:rsidRPr="00584359" w:rsidRDefault="004248FA" w:rsidP="004248FA">
            <w:pPr>
              <w:ind w:left="34" w:right="-108"/>
              <w:jc w:val="both"/>
            </w:pPr>
          </w:p>
        </w:tc>
        <w:tc>
          <w:tcPr>
            <w:tcW w:w="2836" w:type="dxa"/>
            <w:vMerge/>
            <w:tcBorders>
              <w:left w:val="single" w:sz="4" w:space="0" w:color="auto"/>
              <w:bottom w:val="single" w:sz="4" w:space="0" w:color="auto"/>
              <w:right w:val="single" w:sz="4" w:space="0" w:color="auto"/>
            </w:tcBorders>
            <w:shd w:val="clear" w:color="auto" w:fill="auto"/>
            <w:vAlign w:val="center"/>
          </w:tcPr>
          <w:p w:rsidR="004248FA" w:rsidRPr="00584359" w:rsidRDefault="004248FA" w:rsidP="004248FA">
            <w:pPr>
              <w:ind w:left="34" w:right="-108"/>
              <w:jc w:val="both"/>
            </w:pPr>
          </w:p>
        </w:tc>
        <w:tc>
          <w:tcPr>
            <w:tcW w:w="1418" w:type="dxa"/>
            <w:vMerge/>
            <w:shd w:val="clear" w:color="auto" w:fill="auto"/>
          </w:tcPr>
          <w:p w:rsidR="004248FA" w:rsidRPr="00BF0E56" w:rsidRDefault="004248FA" w:rsidP="004248FA">
            <w:pPr>
              <w:jc w:val="center"/>
            </w:pPr>
          </w:p>
        </w:tc>
        <w:tc>
          <w:tcPr>
            <w:tcW w:w="1417" w:type="dxa"/>
            <w:tcBorders>
              <w:top w:val="nil"/>
              <w:left w:val="single" w:sz="4" w:space="0" w:color="auto"/>
              <w:bottom w:val="single" w:sz="4" w:space="0" w:color="auto"/>
              <w:right w:val="single" w:sz="4" w:space="0" w:color="auto"/>
            </w:tcBorders>
            <w:shd w:val="clear" w:color="auto" w:fill="auto"/>
          </w:tcPr>
          <w:p w:rsidR="004248FA" w:rsidRDefault="004248FA" w:rsidP="004248FA">
            <w:pPr>
              <w:ind w:left="-103" w:right="-108"/>
              <w:jc w:val="center"/>
            </w:pPr>
            <w:r w:rsidRPr="00C7422B">
              <w:t>областной бюджет</w:t>
            </w:r>
          </w:p>
        </w:tc>
        <w:tc>
          <w:tcPr>
            <w:tcW w:w="993" w:type="dxa"/>
            <w:tcBorders>
              <w:top w:val="nil"/>
              <w:left w:val="single" w:sz="4" w:space="0" w:color="auto"/>
              <w:bottom w:val="single" w:sz="4" w:space="0" w:color="auto"/>
              <w:right w:val="single" w:sz="4" w:space="0" w:color="auto"/>
            </w:tcBorders>
            <w:shd w:val="clear" w:color="auto" w:fill="auto"/>
          </w:tcPr>
          <w:p w:rsidR="004248FA" w:rsidRPr="004248FA" w:rsidRDefault="004248FA" w:rsidP="004248FA">
            <w:pPr>
              <w:ind w:left="-103" w:right="-108"/>
              <w:jc w:val="center"/>
              <w:rPr>
                <w:szCs w:val="26"/>
              </w:rPr>
            </w:pPr>
            <w:r>
              <w:rPr>
                <w:color w:val="000000"/>
              </w:rPr>
              <w:t>48,3</w:t>
            </w:r>
          </w:p>
        </w:tc>
        <w:tc>
          <w:tcPr>
            <w:tcW w:w="992" w:type="dxa"/>
            <w:tcBorders>
              <w:top w:val="nil"/>
              <w:left w:val="nil"/>
              <w:bottom w:val="single" w:sz="4" w:space="0" w:color="auto"/>
              <w:right w:val="single" w:sz="4" w:space="0" w:color="auto"/>
            </w:tcBorders>
            <w:shd w:val="clear" w:color="auto" w:fill="auto"/>
          </w:tcPr>
          <w:p w:rsidR="004248FA" w:rsidRPr="004248FA" w:rsidRDefault="004248FA" w:rsidP="004248FA">
            <w:pPr>
              <w:ind w:left="-103" w:right="-108"/>
              <w:jc w:val="center"/>
              <w:rPr>
                <w:szCs w:val="26"/>
              </w:rPr>
            </w:pPr>
            <w:r w:rsidRPr="001E44C0">
              <w:t>48,3</w:t>
            </w:r>
          </w:p>
        </w:tc>
        <w:tc>
          <w:tcPr>
            <w:tcW w:w="992" w:type="dxa"/>
            <w:tcBorders>
              <w:top w:val="nil"/>
              <w:left w:val="nil"/>
              <w:bottom w:val="single" w:sz="4" w:space="0" w:color="auto"/>
              <w:right w:val="single" w:sz="4" w:space="0" w:color="auto"/>
            </w:tcBorders>
            <w:shd w:val="clear" w:color="auto" w:fill="auto"/>
          </w:tcPr>
          <w:p w:rsidR="004248FA" w:rsidRDefault="004248FA" w:rsidP="004248FA">
            <w:pPr>
              <w:ind w:left="-103" w:right="-108"/>
              <w:jc w:val="center"/>
              <w:rPr>
                <w:szCs w:val="26"/>
              </w:rPr>
            </w:pPr>
            <w:r>
              <w:rPr>
                <w:color w:val="22272F"/>
                <w:shd w:val="clear" w:color="auto" w:fill="FFFFFF"/>
              </w:rPr>
              <w:t>-</w:t>
            </w:r>
          </w:p>
        </w:tc>
        <w:tc>
          <w:tcPr>
            <w:tcW w:w="992" w:type="dxa"/>
            <w:tcBorders>
              <w:top w:val="nil"/>
              <w:left w:val="nil"/>
              <w:bottom w:val="single" w:sz="4" w:space="0" w:color="auto"/>
              <w:right w:val="single" w:sz="4" w:space="0" w:color="auto"/>
            </w:tcBorders>
            <w:shd w:val="clear" w:color="auto" w:fill="auto"/>
          </w:tcPr>
          <w:p w:rsidR="004248FA" w:rsidRDefault="004248FA" w:rsidP="004248FA">
            <w:pPr>
              <w:ind w:left="-103" w:right="-108"/>
              <w:jc w:val="center"/>
              <w:rPr>
                <w:szCs w:val="26"/>
              </w:rPr>
            </w:pPr>
            <w:r>
              <w:rPr>
                <w:color w:val="22272F"/>
                <w:shd w:val="clear" w:color="auto" w:fill="FFFFFF"/>
              </w:rPr>
              <w:t>-</w:t>
            </w:r>
          </w:p>
        </w:tc>
      </w:tr>
      <w:tr w:rsidR="004248FA" w:rsidRPr="00A47A61" w:rsidTr="00147AA6">
        <w:trPr>
          <w:trHeight w:val="340"/>
        </w:trPr>
        <w:tc>
          <w:tcPr>
            <w:tcW w:w="3407" w:type="dxa"/>
            <w:gridSpan w:val="2"/>
            <w:vMerge w:val="restart"/>
            <w:shd w:val="clear" w:color="auto" w:fill="auto"/>
          </w:tcPr>
          <w:p w:rsidR="004248FA" w:rsidRPr="00584359" w:rsidRDefault="004248FA" w:rsidP="004248FA">
            <w:pPr>
              <w:ind w:left="34" w:right="-108"/>
              <w:jc w:val="both"/>
            </w:pPr>
            <w:r w:rsidRPr="00584359">
              <w:t>Итого по ведомственному проекту</w:t>
            </w:r>
          </w:p>
        </w:tc>
        <w:tc>
          <w:tcPr>
            <w:tcW w:w="1418" w:type="dxa"/>
            <w:vMerge w:val="restart"/>
            <w:shd w:val="clear" w:color="auto" w:fill="auto"/>
            <w:vAlign w:val="center"/>
          </w:tcPr>
          <w:p w:rsidR="004248FA" w:rsidRPr="00970239" w:rsidRDefault="004248FA" w:rsidP="004248FA">
            <w:pPr>
              <w:jc w:val="center"/>
            </w:pPr>
            <w:r w:rsidRPr="00BF0E56">
              <w:t>Департамент Смоленской области по сельскому хозяйству и продовольствию</w:t>
            </w:r>
          </w:p>
        </w:tc>
        <w:tc>
          <w:tcPr>
            <w:tcW w:w="1417" w:type="dxa"/>
            <w:tcBorders>
              <w:top w:val="single" w:sz="4" w:space="0" w:color="auto"/>
              <w:left w:val="single" w:sz="4" w:space="0" w:color="auto"/>
              <w:bottom w:val="nil"/>
              <w:right w:val="single" w:sz="4" w:space="0" w:color="auto"/>
            </w:tcBorders>
            <w:shd w:val="clear" w:color="auto" w:fill="auto"/>
          </w:tcPr>
          <w:p w:rsidR="004248FA" w:rsidRPr="00693EAB" w:rsidRDefault="004248FA" w:rsidP="004248FA">
            <w:pPr>
              <w:ind w:left="-103" w:right="-108"/>
              <w:jc w:val="center"/>
              <w:rPr>
                <w:i/>
              </w:rPr>
            </w:pPr>
          </w:p>
        </w:tc>
        <w:tc>
          <w:tcPr>
            <w:tcW w:w="993" w:type="dxa"/>
            <w:tcBorders>
              <w:top w:val="single" w:sz="4" w:space="0" w:color="auto"/>
              <w:left w:val="single" w:sz="4" w:space="0" w:color="auto"/>
              <w:bottom w:val="nil"/>
              <w:right w:val="single" w:sz="4" w:space="0" w:color="auto"/>
            </w:tcBorders>
            <w:shd w:val="clear" w:color="auto" w:fill="auto"/>
          </w:tcPr>
          <w:p w:rsidR="004248FA" w:rsidRPr="00693EAB" w:rsidRDefault="004248FA" w:rsidP="004248FA">
            <w:pPr>
              <w:ind w:left="-103" w:right="-108"/>
              <w:jc w:val="center"/>
              <w:rPr>
                <w:bCs/>
                <w:iCs/>
                <w:color w:val="000000"/>
                <w:szCs w:val="30"/>
              </w:rPr>
            </w:pPr>
            <w:r w:rsidRPr="004248FA">
              <w:rPr>
                <w:bCs/>
                <w:iCs/>
                <w:color w:val="000000"/>
                <w:szCs w:val="30"/>
              </w:rPr>
              <w:t>1 751 489,8</w:t>
            </w:r>
          </w:p>
        </w:tc>
        <w:tc>
          <w:tcPr>
            <w:tcW w:w="992" w:type="dxa"/>
            <w:tcBorders>
              <w:top w:val="single" w:sz="4" w:space="0" w:color="auto"/>
              <w:left w:val="nil"/>
              <w:bottom w:val="nil"/>
              <w:right w:val="single" w:sz="4" w:space="0" w:color="auto"/>
            </w:tcBorders>
            <w:shd w:val="clear" w:color="auto" w:fill="auto"/>
          </w:tcPr>
          <w:p w:rsidR="004248FA" w:rsidRPr="00693EAB" w:rsidRDefault="004248FA" w:rsidP="004248FA">
            <w:pPr>
              <w:ind w:left="-103" w:right="-108"/>
              <w:jc w:val="center"/>
              <w:rPr>
                <w:bCs/>
                <w:iCs/>
                <w:color w:val="000000"/>
                <w:szCs w:val="30"/>
              </w:rPr>
            </w:pPr>
            <w:r w:rsidRPr="004248FA">
              <w:rPr>
                <w:bCs/>
                <w:iCs/>
                <w:color w:val="000000"/>
                <w:szCs w:val="30"/>
              </w:rPr>
              <w:t>911 484,6</w:t>
            </w:r>
          </w:p>
        </w:tc>
        <w:tc>
          <w:tcPr>
            <w:tcW w:w="992" w:type="dxa"/>
            <w:tcBorders>
              <w:top w:val="single" w:sz="4" w:space="0" w:color="auto"/>
              <w:left w:val="nil"/>
              <w:bottom w:val="nil"/>
              <w:right w:val="single" w:sz="4" w:space="0" w:color="auto"/>
            </w:tcBorders>
            <w:shd w:val="clear" w:color="auto" w:fill="auto"/>
          </w:tcPr>
          <w:p w:rsidR="004248FA" w:rsidRPr="000E4942" w:rsidRDefault="004248FA" w:rsidP="004248FA">
            <w:pPr>
              <w:ind w:left="-103" w:right="-108"/>
              <w:jc w:val="center"/>
              <w:rPr>
                <w:bCs/>
                <w:iCs/>
                <w:color w:val="000000"/>
                <w:szCs w:val="30"/>
              </w:rPr>
            </w:pPr>
            <w:r w:rsidRPr="00D33CC1">
              <w:rPr>
                <w:bCs/>
                <w:iCs/>
                <w:color w:val="000000"/>
                <w:szCs w:val="30"/>
              </w:rPr>
              <w:t>413 480,4</w:t>
            </w:r>
          </w:p>
        </w:tc>
        <w:tc>
          <w:tcPr>
            <w:tcW w:w="992" w:type="dxa"/>
            <w:tcBorders>
              <w:top w:val="single" w:sz="4" w:space="0" w:color="auto"/>
              <w:left w:val="nil"/>
              <w:bottom w:val="nil"/>
              <w:right w:val="single" w:sz="4" w:space="0" w:color="auto"/>
            </w:tcBorders>
            <w:shd w:val="clear" w:color="auto" w:fill="auto"/>
          </w:tcPr>
          <w:p w:rsidR="004248FA" w:rsidRPr="000E4942" w:rsidRDefault="004248FA" w:rsidP="004248FA">
            <w:pPr>
              <w:ind w:left="-103" w:right="-108"/>
              <w:jc w:val="center"/>
              <w:rPr>
                <w:bCs/>
                <w:iCs/>
                <w:color w:val="000000"/>
                <w:szCs w:val="30"/>
              </w:rPr>
            </w:pPr>
            <w:r w:rsidRPr="000E4942">
              <w:rPr>
                <w:bCs/>
                <w:iCs/>
                <w:color w:val="000000"/>
                <w:szCs w:val="30"/>
              </w:rPr>
              <w:t>426 524,8</w:t>
            </w:r>
          </w:p>
        </w:tc>
      </w:tr>
      <w:tr w:rsidR="004248FA" w:rsidRPr="00A47A61" w:rsidTr="00147AA6">
        <w:trPr>
          <w:trHeight w:val="20"/>
        </w:trPr>
        <w:tc>
          <w:tcPr>
            <w:tcW w:w="3407" w:type="dxa"/>
            <w:gridSpan w:val="2"/>
            <w:vMerge/>
            <w:shd w:val="clear" w:color="auto" w:fill="auto"/>
          </w:tcPr>
          <w:p w:rsidR="004248FA" w:rsidRPr="00584359" w:rsidRDefault="004248FA" w:rsidP="004248FA">
            <w:pPr>
              <w:ind w:left="34" w:right="-108"/>
              <w:jc w:val="center"/>
            </w:pPr>
          </w:p>
        </w:tc>
        <w:tc>
          <w:tcPr>
            <w:tcW w:w="1418" w:type="dxa"/>
            <w:vMerge/>
            <w:shd w:val="clear" w:color="auto" w:fill="auto"/>
            <w:vAlign w:val="center"/>
          </w:tcPr>
          <w:p w:rsidR="004248FA" w:rsidRPr="00A47A61" w:rsidRDefault="004248FA" w:rsidP="004248FA">
            <w:pPr>
              <w:rPr>
                <w:highlight w:val="yellow"/>
              </w:rPr>
            </w:pPr>
          </w:p>
        </w:tc>
        <w:tc>
          <w:tcPr>
            <w:tcW w:w="1417" w:type="dxa"/>
            <w:tcBorders>
              <w:top w:val="nil"/>
              <w:left w:val="single" w:sz="4" w:space="0" w:color="auto"/>
              <w:bottom w:val="nil"/>
              <w:right w:val="single" w:sz="4" w:space="0" w:color="auto"/>
            </w:tcBorders>
            <w:shd w:val="clear" w:color="auto" w:fill="auto"/>
          </w:tcPr>
          <w:p w:rsidR="004248FA" w:rsidRPr="00693EAB" w:rsidRDefault="004248FA" w:rsidP="004248FA">
            <w:pPr>
              <w:ind w:left="-103" w:right="-108"/>
              <w:jc w:val="center"/>
            </w:pPr>
            <w:r w:rsidRPr="00693EAB">
              <w:t>федеральный бюджет</w:t>
            </w:r>
          </w:p>
        </w:tc>
        <w:tc>
          <w:tcPr>
            <w:tcW w:w="993" w:type="dxa"/>
            <w:tcBorders>
              <w:top w:val="nil"/>
              <w:left w:val="single" w:sz="4" w:space="0" w:color="auto"/>
              <w:bottom w:val="nil"/>
              <w:right w:val="single" w:sz="4" w:space="0" w:color="auto"/>
            </w:tcBorders>
            <w:shd w:val="clear" w:color="auto" w:fill="auto"/>
          </w:tcPr>
          <w:p w:rsidR="004248FA" w:rsidRPr="00693EAB" w:rsidRDefault="004248FA" w:rsidP="004248FA">
            <w:pPr>
              <w:ind w:left="-103" w:right="-108"/>
              <w:jc w:val="center"/>
              <w:rPr>
                <w:bCs/>
                <w:iCs/>
                <w:color w:val="000000"/>
                <w:szCs w:val="30"/>
              </w:rPr>
            </w:pPr>
            <w:r w:rsidRPr="004248FA">
              <w:rPr>
                <w:bCs/>
                <w:iCs/>
                <w:color w:val="000000"/>
                <w:szCs w:val="30"/>
              </w:rPr>
              <w:t>1 108 803,1</w:t>
            </w:r>
          </w:p>
        </w:tc>
        <w:tc>
          <w:tcPr>
            <w:tcW w:w="992" w:type="dxa"/>
            <w:tcBorders>
              <w:top w:val="nil"/>
              <w:left w:val="nil"/>
              <w:bottom w:val="nil"/>
              <w:right w:val="single" w:sz="4" w:space="0" w:color="auto"/>
            </w:tcBorders>
            <w:shd w:val="clear" w:color="auto" w:fill="auto"/>
          </w:tcPr>
          <w:p w:rsidR="004248FA" w:rsidRPr="00693EAB" w:rsidRDefault="004248FA" w:rsidP="004248FA">
            <w:pPr>
              <w:ind w:left="-103" w:right="-108"/>
              <w:jc w:val="center"/>
              <w:rPr>
                <w:bCs/>
                <w:color w:val="000000"/>
                <w:szCs w:val="30"/>
              </w:rPr>
            </w:pPr>
            <w:r w:rsidRPr="004248FA">
              <w:rPr>
                <w:bCs/>
                <w:color w:val="000000"/>
                <w:szCs w:val="30"/>
              </w:rPr>
              <w:t>410 574,9</w:t>
            </w:r>
          </w:p>
        </w:tc>
        <w:tc>
          <w:tcPr>
            <w:tcW w:w="992" w:type="dxa"/>
            <w:tcBorders>
              <w:top w:val="nil"/>
              <w:left w:val="nil"/>
              <w:bottom w:val="nil"/>
              <w:right w:val="single" w:sz="4" w:space="0" w:color="auto"/>
            </w:tcBorders>
            <w:shd w:val="clear" w:color="auto" w:fill="auto"/>
          </w:tcPr>
          <w:p w:rsidR="004248FA" w:rsidRPr="000E4942" w:rsidRDefault="004248FA" w:rsidP="004248FA">
            <w:pPr>
              <w:ind w:left="-103" w:right="-108"/>
              <w:jc w:val="center"/>
              <w:rPr>
                <w:bCs/>
                <w:color w:val="000000"/>
                <w:szCs w:val="30"/>
              </w:rPr>
            </w:pPr>
            <w:r w:rsidRPr="00D33CC1">
              <w:rPr>
                <w:bCs/>
                <w:color w:val="000000"/>
                <w:szCs w:val="30"/>
              </w:rPr>
              <w:t>344 212,6</w:t>
            </w:r>
          </w:p>
        </w:tc>
        <w:tc>
          <w:tcPr>
            <w:tcW w:w="992" w:type="dxa"/>
            <w:tcBorders>
              <w:top w:val="nil"/>
              <w:left w:val="nil"/>
              <w:bottom w:val="nil"/>
              <w:right w:val="single" w:sz="4" w:space="0" w:color="auto"/>
            </w:tcBorders>
            <w:shd w:val="clear" w:color="auto" w:fill="auto"/>
          </w:tcPr>
          <w:p w:rsidR="004248FA" w:rsidRPr="000E4942" w:rsidRDefault="004248FA" w:rsidP="004248FA">
            <w:pPr>
              <w:ind w:left="-103" w:right="-108"/>
              <w:jc w:val="center"/>
              <w:rPr>
                <w:bCs/>
                <w:color w:val="000000"/>
                <w:szCs w:val="30"/>
              </w:rPr>
            </w:pPr>
            <w:r w:rsidRPr="000E4942">
              <w:rPr>
                <w:bCs/>
                <w:color w:val="000000"/>
                <w:szCs w:val="30"/>
              </w:rPr>
              <w:t>354 015,6</w:t>
            </w:r>
          </w:p>
        </w:tc>
      </w:tr>
      <w:tr w:rsidR="004248FA" w:rsidRPr="00A47A61" w:rsidTr="00147AA6">
        <w:trPr>
          <w:trHeight w:val="20"/>
        </w:trPr>
        <w:tc>
          <w:tcPr>
            <w:tcW w:w="3407" w:type="dxa"/>
            <w:gridSpan w:val="2"/>
            <w:vMerge/>
            <w:shd w:val="clear" w:color="auto" w:fill="auto"/>
          </w:tcPr>
          <w:p w:rsidR="004248FA" w:rsidRPr="00584359" w:rsidRDefault="004248FA" w:rsidP="004248FA">
            <w:pPr>
              <w:ind w:left="34" w:right="-108"/>
              <w:jc w:val="center"/>
            </w:pPr>
          </w:p>
        </w:tc>
        <w:tc>
          <w:tcPr>
            <w:tcW w:w="1418" w:type="dxa"/>
            <w:vMerge/>
            <w:shd w:val="clear" w:color="auto" w:fill="auto"/>
            <w:vAlign w:val="center"/>
          </w:tcPr>
          <w:p w:rsidR="004248FA" w:rsidRPr="00A47A61" w:rsidRDefault="004248FA" w:rsidP="004248FA">
            <w:pPr>
              <w:rPr>
                <w:highlight w:val="yellow"/>
              </w:rPr>
            </w:pPr>
          </w:p>
        </w:tc>
        <w:tc>
          <w:tcPr>
            <w:tcW w:w="1417" w:type="dxa"/>
            <w:tcBorders>
              <w:top w:val="nil"/>
              <w:left w:val="single" w:sz="4" w:space="0" w:color="auto"/>
              <w:bottom w:val="single" w:sz="4" w:space="0" w:color="auto"/>
              <w:right w:val="single" w:sz="4" w:space="0" w:color="auto"/>
            </w:tcBorders>
            <w:shd w:val="clear" w:color="auto" w:fill="auto"/>
          </w:tcPr>
          <w:p w:rsidR="004248FA" w:rsidRPr="00693EAB" w:rsidRDefault="004248FA" w:rsidP="004248FA">
            <w:pPr>
              <w:ind w:left="-103" w:right="-108"/>
              <w:jc w:val="center"/>
            </w:pPr>
            <w:r w:rsidRPr="00693EAB">
              <w:t>областной бюджет</w:t>
            </w:r>
          </w:p>
        </w:tc>
        <w:tc>
          <w:tcPr>
            <w:tcW w:w="993" w:type="dxa"/>
            <w:tcBorders>
              <w:top w:val="nil"/>
              <w:left w:val="single" w:sz="4" w:space="0" w:color="auto"/>
              <w:bottom w:val="single" w:sz="4" w:space="0" w:color="auto"/>
              <w:right w:val="single" w:sz="4" w:space="0" w:color="auto"/>
            </w:tcBorders>
            <w:shd w:val="clear" w:color="auto" w:fill="auto"/>
          </w:tcPr>
          <w:p w:rsidR="004248FA" w:rsidRPr="00693EAB" w:rsidRDefault="004248FA" w:rsidP="004248FA">
            <w:pPr>
              <w:ind w:left="-103" w:right="-108"/>
              <w:jc w:val="center"/>
              <w:rPr>
                <w:bCs/>
                <w:iCs/>
                <w:color w:val="000000"/>
                <w:szCs w:val="30"/>
              </w:rPr>
            </w:pPr>
            <w:r w:rsidRPr="004248FA">
              <w:rPr>
                <w:bCs/>
                <w:iCs/>
                <w:color w:val="000000"/>
                <w:szCs w:val="30"/>
              </w:rPr>
              <w:t>642 686,7</w:t>
            </w:r>
          </w:p>
        </w:tc>
        <w:tc>
          <w:tcPr>
            <w:tcW w:w="992" w:type="dxa"/>
            <w:tcBorders>
              <w:top w:val="nil"/>
              <w:left w:val="nil"/>
              <w:bottom w:val="single" w:sz="4" w:space="0" w:color="auto"/>
              <w:right w:val="single" w:sz="4" w:space="0" w:color="auto"/>
            </w:tcBorders>
            <w:shd w:val="clear" w:color="auto" w:fill="auto"/>
          </w:tcPr>
          <w:p w:rsidR="004248FA" w:rsidRPr="00693EAB" w:rsidRDefault="004248FA" w:rsidP="004248FA">
            <w:pPr>
              <w:ind w:left="-103" w:right="-108"/>
              <w:jc w:val="center"/>
              <w:rPr>
                <w:bCs/>
                <w:color w:val="000000"/>
                <w:szCs w:val="30"/>
              </w:rPr>
            </w:pPr>
            <w:r w:rsidRPr="004248FA">
              <w:rPr>
                <w:bCs/>
                <w:color w:val="000000"/>
                <w:szCs w:val="30"/>
              </w:rPr>
              <w:t>500 909,7</w:t>
            </w:r>
          </w:p>
        </w:tc>
        <w:tc>
          <w:tcPr>
            <w:tcW w:w="992" w:type="dxa"/>
            <w:tcBorders>
              <w:top w:val="nil"/>
              <w:left w:val="nil"/>
              <w:bottom w:val="single" w:sz="4" w:space="0" w:color="auto"/>
              <w:right w:val="single" w:sz="4" w:space="0" w:color="auto"/>
            </w:tcBorders>
            <w:shd w:val="clear" w:color="auto" w:fill="auto"/>
          </w:tcPr>
          <w:p w:rsidR="004248FA" w:rsidRPr="000E4942" w:rsidRDefault="004248FA" w:rsidP="004248FA">
            <w:pPr>
              <w:ind w:left="-103" w:right="-108"/>
              <w:jc w:val="center"/>
              <w:rPr>
                <w:bCs/>
                <w:color w:val="000000"/>
                <w:szCs w:val="30"/>
              </w:rPr>
            </w:pPr>
            <w:r w:rsidRPr="00B7545A">
              <w:rPr>
                <w:bCs/>
                <w:color w:val="000000"/>
                <w:szCs w:val="30"/>
              </w:rPr>
              <w:t>69 267,8</w:t>
            </w:r>
          </w:p>
        </w:tc>
        <w:tc>
          <w:tcPr>
            <w:tcW w:w="992" w:type="dxa"/>
            <w:tcBorders>
              <w:top w:val="nil"/>
              <w:left w:val="nil"/>
              <w:bottom w:val="single" w:sz="4" w:space="0" w:color="auto"/>
              <w:right w:val="single" w:sz="4" w:space="0" w:color="auto"/>
            </w:tcBorders>
            <w:shd w:val="clear" w:color="auto" w:fill="auto"/>
          </w:tcPr>
          <w:p w:rsidR="004248FA" w:rsidRPr="000E4942" w:rsidRDefault="004248FA" w:rsidP="004248FA">
            <w:pPr>
              <w:ind w:left="-103" w:right="-108"/>
              <w:jc w:val="center"/>
              <w:rPr>
                <w:bCs/>
                <w:color w:val="000000"/>
                <w:szCs w:val="30"/>
              </w:rPr>
            </w:pPr>
            <w:r w:rsidRPr="000E4942">
              <w:rPr>
                <w:bCs/>
                <w:color w:val="000000"/>
                <w:szCs w:val="30"/>
              </w:rPr>
              <w:t>72 509,2</w:t>
            </w:r>
          </w:p>
        </w:tc>
      </w:tr>
      <w:tr w:rsidR="004248FA" w:rsidRPr="0042308B" w:rsidTr="00147AA6">
        <w:trPr>
          <w:trHeight w:val="20"/>
        </w:trPr>
        <w:tc>
          <w:tcPr>
            <w:tcW w:w="10211" w:type="dxa"/>
            <w:gridSpan w:val="8"/>
            <w:shd w:val="clear" w:color="auto" w:fill="auto"/>
          </w:tcPr>
          <w:p w:rsidR="004248FA" w:rsidRPr="0042308B" w:rsidRDefault="004248FA" w:rsidP="004248FA">
            <w:pPr>
              <w:ind w:left="-103" w:right="-108"/>
              <w:jc w:val="center"/>
              <w:rPr>
                <w:b/>
                <w:color w:val="22272F"/>
                <w:shd w:val="clear" w:color="auto" w:fill="FFFFFF"/>
              </w:rPr>
            </w:pPr>
            <w:r w:rsidRPr="0042308B">
              <w:rPr>
                <w:b/>
              </w:rPr>
              <w:t>4. Ведомственный проект «Комплексное развитие сельских территорий Смоленской области»</w:t>
            </w:r>
          </w:p>
        </w:tc>
      </w:tr>
      <w:tr w:rsidR="004248FA" w:rsidRPr="00A47A61" w:rsidTr="00147AA6">
        <w:trPr>
          <w:trHeight w:val="20"/>
        </w:trPr>
        <w:tc>
          <w:tcPr>
            <w:tcW w:w="571" w:type="dxa"/>
            <w:shd w:val="clear" w:color="auto" w:fill="auto"/>
          </w:tcPr>
          <w:p w:rsidR="004248FA" w:rsidRPr="00584359" w:rsidRDefault="004248FA" w:rsidP="004248FA">
            <w:pPr>
              <w:jc w:val="center"/>
              <w:rPr>
                <w:color w:val="22272F"/>
                <w:shd w:val="clear" w:color="auto" w:fill="FFFFFF"/>
              </w:rPr>
            </w:pPr>
            <w:r w:rsidRPr="00584359">
              <w:rPr>
                <w:color w:val="22272F"/>
                <w:shd w:val="clear" w:color="auto" w:fill="FFFFFF"/>
              </w:rPr>
              <w:t>4.1.</w:t>
            </w:r>
          </w:p>
          <w:p w:rsidR="004248FA" w:rsidRPr="00584359" w:rsidRDefault="004248FA" w:rsidP="004248FA"/>
        </w:tc>
        <w:tc>
          <w:tcPr>
            <w:tcW w:w="2836" w:type="dxa"/>
            <w:shd w:val="clear" w:color="auto" w:fill="auto"/>
            <w:vAlign w:val="center"/>
          </w:tcPr>
          <w:p w:rsidR="004248FA" w:rsidRPr="00CE60B2" w:rsidRDefault="004248FA" w:rsidP="004248FA">
            <w:pPr>
              <w:jc w:val="both"/>
              <w:rPr>
                <w:spacing w:val="-5"/>
              </w:rPr>
            </w:pPr>
            <w:r w:rsidRPr="00CE60B2">
              <w:rPr>
                <w:spacing w:val="-5"/>
              </w:rPr>
              <w:t>Созданы условия для обеспечения доступным и комфортным жильем сельского населения:</w:t>
            </w:r>
          </w:p>
          <w:p w:rsidR="004248FA" w:rsidRPr="00CE60B2" w:rsidRDefault="004248FA" w:rsidP="004248FA">
            <w:pPr>
              <w:jc w:val="both"/>
              <w:rPr>
                <w:spacing w:val="-5"/>
              </w:rPr>
            </w:pPr>
            <w:r w:rsidRPr="00CE60B2">
              <w:rPr>
                <w:spacing w:val="-5"/>
              </w:rPr>
              <w:t>- объем ввода (приобретения) жилья для граждан, проживающих на сельских территориях;</w:t>
            </w:r>
          </w:p>
          <w:p w:rsidR="004248FA" w:rsidRPr="00CE60B2" w:rsidRDefault="004248FA" w:rsidP="004248FA">
            <w:pPr>
              <w:jc w:val="both"/>
              <w:rPr>
                <w:spacing w:val="-5"/>
              </w:rPr>
            </w:pPr>
            <w:r w:rsidRPr="00CE60B2">
              <w:rPr>
                <w:spacing w:val="-5"/>
              </w:rPr>
              <w:t>- объем ввода жилья, предоставляемого гражданам по договорам найма жилого помещения</w:t>
            </w:r>
          </w:p>
        </w:tc>
        <w:tc>
          <w:tcPr>
            <w:tcW w:w="1418" w:type="dxa"/>
            <w:shd w:val="clear" w:color="auto" w:fill="auto"/>
            <w:vAlign w:val="center"/>
          </w:tcPr>
          <w:p w:rsidR="004248FA" w:rsidRPr="001E4CF0" w:rsidRDefault="004248FA" w:rsidP="004248FA">
            <w:pPr>
              <w:jc w:val="center"/>
              <w:rPr>
                <w:color w:val="22272F"/>
                <w:shd w:val="clear" w:color="auto" w:fill="FFFFFF"/>
              </w:rPr>
            </w:pPr>
          </w:p>
        </w:tc>
        <w:tc>
          <w:tcPr>
            <w:tcW w:w="1417" w:type="dxa"/>
            <w:shd w:val="clear" w:color="auto" w:fill="auto"/>
            <w:vAlign w:val="center"/>
          </w:tcPr>
          <w:p w:rsidR="004248FA" w:rsidRPr="001E4CF0" w:rsidRDefault="004248FA" w:rsidP="004248FA">
            <w:pPr>
              <w:jc w:val="center"/>
              <w:rPr>
                <w:color w:val="22272F"/>
                <w:shd w:val="clear" w:color="auto" w:fill="FFFFFF"/>
              </w:rPr>
            </w:pPr>
          </w:p>
        </w:tc>
        <w:tc>
          <w:tcPr>
            <w:tcW w:w="993" w:type="dxa"/>
            <w:shd w:val="clear" w:color="auto" w:fill="auto"/>
            <w:vAlign w:val="center"/>
          </w:tcPr>
          <w:p w:rsidR="004248FA" w:rsidRPr="001E4CF0" w:rsidRDefault="004248FA" w:rsidP="004248FA">
            <w:pPr>
              <w:jc w:val="center"/>
              <w:rPr>
                <w:color w:val="22272F"/>
                <w:shd w:val="clear" w:color="auto" w:fill="FFFFFF"/>
              </w:rPr>
            </w:pPr>
          </w:p>
        </w:tc>
        <w:tc>
          <w:tcPr>
            <w:tcW w:w="992" w:type="dxa"/>
            <w:shd w:val="clear" w:color="auto" w:fill="auto"/>
            <w:vAlign w:val="center"/>
          </w:tcPr>
          <w:p w:rsidR="004248FA" w:rsidRPr="001E4CF0" w:rsidRDefault="004248FA" w:rsidP="004248FA">
            <w:pPr>
              <w:jc w:val="center"/>
              <w:rPr>
                <w:color w:val="22272F"/>
                <w:shd w:val="clear" w:color="auto" w:fill="FFFFFF"/>
              </w:rPr>
            </w:pPr>
          </w:p>
        </w:tc>
        <w:tc>
          <w:tcPr>
            <w:tcW w:w="992" w:type="dxa"/>
            <w:shd w:val="clear" w:color="auto" w:fill="auto"/>
            <w:vAlign w:val="center"/>
          </w:tcPr>
          <w:p w:rsidR="004248FA" w:rsidRPr="001E4CF0" w:rsidRDefault="004248FA" w:rsidP="004248FA">
            <w:pPr>
              <w:jc w:val="center"/>
              <w:rPr>
                <w:color w:val="22272F"/>
                <w:shd w:val="clear" w:color="auto" w:fill="FFFFFF"/>
              </w:rPr>
            </w:pPr>
          </w:p>
        </w:tc>
        <w:tc>
          <w:tcPr>
            <w:tcW w:w="992" w:type="dxa"/>
            <w:shd w:val="clear" w:color="auto" w:fill="auto"/>
            <w:vAlign w:val="center"/>
          </w:tcPr>
          <w:p w:rsidR="004248FA" w:rsidRPr="001E4CF0" w:rsidRDefault="004248FA" w:rsidP="004248FA">
            <w:pPr>
              <w:jc w:val="center"/>
              <w:rPr>
                <w:color w:val="22272F"/>
                <w:shd w:val="clear" w:color="auto" w:fill="FFFFFF"/>
              </w:rPr>
            </w:pPr>
          </w:p>
        </w:tc>
      </w:tr>
      <w:tr w:rsidR="004248FA" w:rsidRPr="00A47A61" w:rsidTr="00147AA6">
        <w:trPr>
          <w:trHeight w:val="340"/>
        </w:trPr>
        <w:tc>
          <w:tcPr>
            <w:tcW w:w="571" w:type="dxa"/>
            <w:vMerge w:val="restart"/>
            <w:shd w:val="clear" w:color="auto" w:fill="auto"/>
          </w:tcPr>
          <w:p w:rsidR="004248FA" w:rsidRPr="00584359" w:rsidRDefault="004248FA" w:rsidP="004248FA">
            <w:pPr>
              <w:ind w:left="-103" w:right="-109"/>
              <w:jc w:val="center"/>
            </w:pPr>
            <w:r w:rsidRPr="00584359">
              <w:t>4.</w:t>
            </w:r>
            <w:r>
              <w:t>2.</w:t>
            </w:r>
          </w:p>
        </w:tc>
        <w:tc>
          <w:tcPr>
            <w:tcW w:w="2836" w:type="dxa"/>
            <w:vMerge w:val="restart"/>
            <w:shd w:val="clear" w:color="auto" w:fill="auto"/>
          </w:tcPr>
          <w:p w:rsidR="004248FA" w:rsidRPr="00CE60B2" w:rsidRDefault="004248FA" w:rsidP="004248FA">
            <w:pPr>
              <w:ind w:left="34"/>
              <w:jc w:val="both"/>
              <w:rPr>
                <w:spacing w:val="-5"/>
              </w:rPr>
            </w:pPr>
            <w:r w:rsidRPr="00CE60B2">
              <w:rPr>
                <w:spacing w:val="-5"/>
              </w:rPr>
              <w:t>Социальные выплаты на строительство (приобретение) жилья гражданам, проживающим на сельских территориях</w:t>
            </w:r>
          </w:p>
        </w:tc>
        <w:tc>
          <w:tcPr>
            <w:tcW w:w="1418" w:type="dxa"/>
            <w:vMerge w:val="restart"/>
            <w:shd w:val="clear" w:color="auto" w:fill="auto"/>
          </w:tcPr>
          <w:p w:rsidR="004248FA" w:rsidRPr="00BF0E56" w:rsidRDefault="004248FA" w:rsidP="004248FA">
            <w:pPr>
              <w:jc w:val="center"/>
            </w:pPr>
            <w:r w:rsidRPr="00BF0E56">
              <w:t>Департамент Смоленской области по сельскому хозяйству и продовольствию</w:t>
            </w:r>
          </w:p>
        </w:tc>
        <w:tc>
          <w:tcPr>
            <w:tcW w:w="1417" w:type="dxa"/>
            <w:tcBorders>
              <w:bottom w:val="nil"/>
            </w:tcBorders>
            <w:shd w:val="clear" w:color="auto" w:fill="auto"/>
          </w:tcPr>
          <w:p w:rsidR="004248FA" w:rsidRPr="00C7422B" w:rsidRDefault="004248FA" w:rsidP="004248FA">
            <w:pPr>
              <w:jc w:val="center"/>
            </w:pPr>
          </w:p>
        </w:tc>
        <w:tc>
          <w:tcPr>
            <w:tcW w:w="993" w:type="dxa"/>
            <w:tcBorders>
              <w:bottom w:val="nil"/>
            </w:tcBorders>
            <w:shd w:val="clear" w:color="auto" w:fill="auto"/>
          </w:tcPr>
          <w:p w:rsidR="004248FA" w:rsidRPr="00083D55" w:rsidRDefault="004248FA" w:rsidP="004248FA">
            <w:pPr>
              <w:jc w:val="center"/>
            </w:pPr>
            <w:r w:rsidRPr="004248FA">
              <w:t>1 809,5</w:t>
            </w:r>
          </w:p>
        </w:tc>
        <w:tc>
          <w:tcPr>
            <w:tcW w:w="992" w:type="dxa"/>
            <w:tcBorders>
              <w:bottom w:val="nil"/>
            </w:tcBorders>
            <w:shd w:val="clear" w:color="auto" w:fill="auto"/>
          </w:tcPr>
          <w:p w:rsidR="004248FA" w:rsidRPr="000E4942" w:rsidRDefault="004248FA" w:rsidP="004248FA">
            <w:pPr>
              <w:jc w:val="center"/>
            </w:pPr>
            <w:r w:rsidRPr="004248FA">
              <w:t>1 809,5</w:t>
            </w:r>
          </w:p>
        </w:tc>
        <w:tc>
          <w:tcPr>
            <w:tcW w:w="992" w:type="dxa"/>
            <w:tcBorders>
              <w:bottom w:val="nil"/>
            </w:tcBorders>
            <w:shd w:val="clear" w:color="auto" w:fill="auto"/>
          </w:tcPr>
          <w:p w:rsidR="004248FA" w:rsidRDefault="004248FA" w:rsidP="004248FA">
            <w:pPr>
              <w:jc w:val="center"/>
            </w:pPr>
            <w:r>
              <w:t>-</w:t>
            </w:r>
          </w:p>
        </w:tc>
        <w:tc>
          <w:tcPr>
            <w:tcW w:w="992" w:type="dxa"/>
            <w:tcBorders>
              <w:bottom w:val="nil"/>
            </w:tcBorders>
            <w:shd w:val="clear" w:color="auto" w:fill="auto"/>
          </w:tcPr>
          <w:p w:rsidR="004248FA" w:rsidRDefault="004248FA" w:rsidP="004248FA">
            <w:pPr>
              <w:jc w:val="center"/>
            </w:pPr>
            <w:r>
              <w:t>-</w:t>
            </w:r>
          </w:p>
        </w:tc>
      </w:tr>
      <w:tr w:rsidR="004248FA" w:rsidRPr="00A47A61" w:rsidTr="00147AA6">
        <w:trPr>
          <w:trHeight w:val="20"/>
        </w:trPr>
        <w:tc>
          <w:tcPr>
            <w:tcW w:w="571" w:type="dxa"/>
            <w:vMerge/>
            <w:shd w:val="clear" w:color="auto" w:fill="auto"/>
          </w:tcPr>
          <w:p w:rsidR="004248FA" w:rsidRPr="00584359" w:rsidRDefault="004248FA" w:rsidP="004248FA">
            <w:pPr>
              <w:ind w:left="-103" w:right="-109"/>
              <w:jc w:val="center"/>
            </w:pPr>
          </w:p>
        </w:tc>
        <w:tc>
          <w:tcPr>
            <w:tcW w:w="2836" w:type="dxa"/>
            <w:vMerge/>
            <w:shd w:val="clear" w:color="auto" w:fill="auto"/>
          </w:tcPr>
          <w:p w:rsidR="004248FA" w:rsidRPr="00CE60B2" w:rsidRDefault="004248FA" w:rsidP="004248FA">
            <w:pPr>
              <w:ind w:left="34"/>
              <w:jc w:val="both"/>
              <w:rPr>
                <w:spacing w:val="-5"/>
                <w:highlight w:val="yellow"/>
              </w:rPr>
            </w:pPr>
          </w:p>
        </w:tc>
        <w:tc>
          <w:tcPr>
            <w:tcW w:w="1418" w:type="dxa"/>
            <w:vMerge/>
            <w:shd w:val="clear" w:color="auto" w:fill="auto"/>
          </w:tcPr>
          <w:p w:rsidR="004248FA" w:rsidRPr="00A47A61" w:rsidRDefault="004248FA" w:rsidP="004248FA">
            <w:pPr>
              <w:jc w:val="center"/>
              <w:rPr>
                <w:highlight w:val="yellow"/>
              </w:rPr>
            </w:pPr>
          </w:p>
        </w:tc>
        <w:tc>
          <w:tcPr>
            <w:tcW w:w="1417" w:type="dxa"/>
            <w:tcBorders>
              <w:top w:val="nil"/>
              <w:bottom w:val="nil"/>
            </w:tcBorders>
            <w:shd w:val="clear" w:color="auto" w:fill="auto"/>
          </w:tcPr>
          <w:p w:rsidR="004248FA" w:rsidRPr="00C7422B" w:rsidRDefault="004248FA" w:rsidP="004248FA">
            <w:pPr>
              <w:jc w:val="center"/>
            </w:pPr>
            <w:r w:rsidRPr="00C7422B">
              <w:t>федеральный бюджет</w:t>
            </w:r>
          </w:p>
        </w:tc>
        <w:tc>
          <w:tcPr>
            <w:tcW w:w="993" w:type="dxa"/>
            <w:tcBorders>
              <w:top w:val="nil"/>
              <w:bottom w:val="nil"/>
            </w:tcBorders>
            <w:shd w:val="clear" w:color="auto" w:fill="auto"/>
          </w:tcPr>
          <w:p w:rsidR="004248FA" w:rsidRPr="002560AA" w:rsidRDefault="004248FA" w:rsidP="004248FA">
            <w:pPr>
              <w:ind w:right="-34"/>
              <w:jc w:val="center"/>
            </w:pPr>
            <w:r w:rsidRPr="002560AA">
              <w:t>1 643,8</w:t>
            </w:r>
          </w:p>
        </w:tc>
        <w:tc>
          <w:tcPr>
            <w:tcW w:w="992" w:type="dxa"/>
            <w:tcBorders>
              <w:top w:val="nil"/>
              <w:bottom w:val="nil"/>
            </w:tcBorders>
            <w:shd w:val="clear" w:color="auto" w:fill="auto"/>
          </w:tcPr>
          <w:p w:rsidR="004248FA" w:rsidRPr="000E4942" w:rsidRDefault="004248FA" w:rsidP="004248FA">
            <w:pPr>
              <w:ind w:right="-34"/>
              <w:jc w:val="center"/>
            </w:pPr>
            <w:r w:rsidRPr="000E4942">
              <w:t>1 643,8</w:t>
            </w:r>
          </w:p>
        </w:tc>
        <w:tc>
          <w:tcPr>
            <w:tcW w:w="992" w:type="dxa"/>
            <w:tcBorders>
              <w:top w:val="nil"/>
              <w:bottom w:val="nil"/>
            </w:tcBorders>
            <w:shd w:val="clear" w:color="auto" w:fill="auto"/>
          </w:tcPr>
          <w:p w:rsidR="004248FA" w:rsidRPr="002560AA" w:rsidRDefault="004248FA" w:rsidP="004248FA">
            <w:pPr>
              <w:jc w:val="center"/>
            </w:pPr>
            <w:r>
              <w:t>-</w:t>
            </w:r>
          </w:p>
        </w:tc>
        <w:tc>
          <w:tcPr>
            <w:tcW w:w="992" w:type="dxa"/>
            <w:tcBorders>
              <w:top w:val="nil"/>
              <w:bottom w:val="nil"/>
            </w:tcBorders>
            <w:shd w:val="clear" w:color="auto" w:fill="auto"/>
          </w:tcPr>
          <w:p w:rsidR="004248FA" w:rsidRPr="002560AA" w:rsidRDefault="004248FA" w:rsidP="004248FA">
            <w:pPr>
              <w:jc w:val="center"/>
            </w:pPr>
            <w:r>
              <w:t>-</w:t>
            </w:r>
          </w:p>
        </w:tc>
      </w:tr>
      <w:tr w:rsidR="004248FA" w:rsidRPr="00A47A61" w:rsidTr="00147AA6">
        <w:trPr>
          <w:trHeight w:val="20"/>
        </w:trPr>
        <w:tc>
          <w:tcPr>
            <w:tcW w:w="571" w:type="dxa"/>
            <w:vMerge/>
            <w:shd w:val="clear" w:color="auto" w:fill="auto"/>
          </w:tcPr>
          <w:p w:rsidR="004248FA" w:rsidRPr="00584359" w:rsidRDefault="004248FA" w:rsidP="004248FA">
            <w:pPr>
              <w:ind w:left="-103" w:right="-109"/>
              <w:jc w:val="center"/>
            </w:pPr>
          </w:p>
        </w:tc>
        <w:tc>
          <w:tcPr>
            <w:tcW w:w="2836" w:type="dxa"/>
            <w:vMerge/>
            <w:shd w:val="clear" w:color="auto" w:fill="auto"/>
          </w:tcPr>
          <w:p w:rsidR="004248FA" w:rsidRPr="00CE60B2" w:rsidRDefault="004248FA" w:rsidP="004248FA">
            <w:pPr>
              <w:ind w:left="34"/>
              <w:rPr>
                <w:spacing w:val="-5"/>
                <w:highlight w:val="yellow"/>
              </w:rPr>
            </w:pPr>
          </w:p>
        </w:tc>
        <w:tc>
          <w:tcPr>
            <w:tcW w:w="1418" w:type="dxa"/>
            <w:vMerge/>
            <w:shd w:val="clear" w:color="auto" w:fill="auto"/>
            <w:vAlign w:val="center"/>
          </w:tcPr>
          <w:p w:rsidR="004248FA" w:rsidRPr="00A47A61" w:rsidRDefault="004248FA" w:rsidP="004248FA">
            <w:pPr>
              <w:rPr>
                <w:highlight w:val="yellow"/>
              </w:rPr>
            </w:pPr>
          </w:p>
        </w:tc>
        <w:tc>
          <w:tcPr>
            <w:tcW w:w="1417" w:type="dxa"/>
            <w:tcBorders>
              <w:top w:val="nil"/>
            </w:tcBorders>
            <w:shd w:val="clear" w:color="auto" w:fill="auto"/>
          </w:tcPr>
          <w:p w:rsidR="004248FA" w:rsidRPr="00C7422B" w:rsidRDefault="004248FA" w:rsidP="004248FA">
            <w:pPr>
              <w:jc w:val="center"/>
            </w:pPr>
            <w:r w:rsidRPr="00C7422B">
              <w:t>областной бюджет</w:t>
            </w:r>
          </w:p>
        </w:tc>
        <w:tc>
          <w:tcPr>
            <w:tcW w:w="993" w:type="dxa"/>
            <w:tcBorders>
              <w:top w:val="nil"/>
            </w:tcBorders>
            <w:shd w:val="clear" w:color="auto" w:fill="auto"/>
          </w:tcPr>
          <w:p w:rsidR="004248FA" w:rsidRPr="008E3020" w:rsidRDefault="004248FA" w:rsidP="004248FA">
            <w:pPr>
              <w:ind w:right="-34"/>
              <w:jc w:val="center"/>
              <w:rPr>
                <w:lang w:val="en-US"/>
              </w:rPr>
            </w:pPr>
            <w:r w:rsidRPr="004248FA">
              <w:t>165,7</w:t>
            </w:r>
          </w:p>
        </w:tc>
        <w:tc>
          <w:tcPr>
            <w:tcW w:w="992" w:type="dxa"/>
            <w:tcBorders>
              <w:top w:val="nil"/>
            </w:tcBorders>
            <w:shd w:val="clear" w:color="auto" w:fill="auto"/>
          </w:tcPr>
          <w:p w:rsidR="004248FA" w:rsidRPr="000E4942" w:rsidRDefault="004248FA" w:rsidP="004248FA">
            <w:pPr>
              <w:ind w:right="-34"/>
              <w:jc w:val="center"/>
            </w:pPr>
            <w:r w:rsidRPr="004248FA">
              <w:t>165,7</w:t>
            </w:r>
          </w:p>
        </w:tc>
        <w:tc>
          <w:tcPr>
            <w:tcW w:w="992" w:type="dxa"/>
            <w:tcBorders>
              <w:top w:val="nil"/>
            </w:tcBorders>
            <w:shd w:val="clear" w:color="auto" w:fill="auto"/>
          </w:tcPr>
          <w:p w:rsidR="004248FA" w:rsidRPr="00C7422B" w:rsidRDefault="004248FA" w:rsidP="004248FA">
            <w:pPr>
              <w:jc w:val="center"/>
              <w:rPr>
                <w:color w:val="000000"/>
              </w:rPr>
            </w:pPr>
            <w:r>
              <w:rPr>
                <w:color w:val="000000"/>
              </w:rPr>
              <w:t>-</w:t>
            </w:r>
          </w:p>
        </w:tc>
        <w:tc>
          <w:tcPr>
            <w:tcW w:w="992" w:type="dxa"/>
            <w:tcBorders>
              <w:top w:val="nil"/>
            </w:tcBorders>
            <w:shd w:val="clear" w:color="auto" w:fill="auto"/>
          </w:tcPr>
          <w:p w:rsidR="004248FA" w:rsidRPr="00C7422B" w:rsidRDefault="004248FA" w:rsidP="004248FA">
            <w:pPr>
              <w:jc w:val="center"/>
              <w:rPr>
                <w:color w:val="000000"/>
              </w:rPr>
            </w:pPr>
            <w:r>
              <w:rPr>
                <w:color w:val="000000"/>
              </w:rPr>
              <w:t>-</w:t>
            </w:r>
          </w:p>
        </w:tc>
      </w:tr>
      <w:tr w:rsidR="004248FA" w:rsidRPr="00A47A61" w:rsidTr="00147AA6">
        <w:trPr>
          <w:trHeight w:val="340"/>
        </w:trPr>
        <w:tc>
          <w:tcPr>
            <w:tcW w:w="571" w:type="dxa"/>
            <w:vMerge w:val="restart"/>
            <w:shd w:val="clear" w:color="auto" w:fill="auto"/>
          </w:tcPr>
          <w:p w:rsidR="004248FA" w:rsidRDefault="004248FA" w:rsidP="004248FA">
            <w:pPr>
              <w:ind w:left="-103" w:right="-109"/>
              <w:jc w:val="center"/>
            </w:pPr>
            <w:r>
              <w:t>4.3.</w:t>
            </w:r>
          </w:p>
        </w:tc>
        <w:tc>
          <w:tcPr>
            <w:tcW w:w="2836" w:type="dxa"/>
            <w:vMerge w:val="restart"/>
            <w:shd w:val="clear" w:color="auto" w:fill="auto"/>
          </w:tcPr>
          <w:p w:rsidR="004248FA" w:rsidRPr="00CE60B2" w:rsidRDefault="004248FA" w:rsidP="004248FA">
            <w:pPr>
              <w:jc w:val="both"/>
              <w:rPr>
                <w:spacing w:val="-5"/>
              </w:rPr>
            </w:pPr>
            <w:r w:rsidRPr="00CE60B2">
              <w:rPr>
                <w:spacing w:val="-5"/>
              </w:rPr>
              <w:t>Субсидии для софинансирования расходов бюджетов муниципальных образований Смоленской области на строительство</w:t>
            </w:r>
            <w:r>
              <w:rPr>
                <w:spacing w:val="-5"/>
              </w:rPr>
              <w:t xml:space="preserve"> (приобретение) </w:t>
            </w:r>
            <w:r w:rsidRPr="00CE60B2">
              <w:rPr>
                <w:spacing w:val="-5"/>
              </w:rPr>
              <w:t>жилого помещения (жилого дома), предоставляемого гражданам Российской Федерации, проживающим на сельских территориях, по договору найма жилого помещения</w:t>
            </w:r>
          </w:p>
        </w:tc>
        <w:tc>
          <w:tcPr>
            <w:tcW w:w="1418" w:type="dxa"/>
            <w:vMerge w:val="restart"/>
            <w:shd w:val="clear" w:color="auto" w:fill="auto"/>
          </w:tcPr>
          <w:p w:rsidR="004248FA" w:rsidRPr="00F90D80" w:rsidRDefault="004248FA" w:rsidP="004248FA">
            <w:pPr>
              <w:jc w:val="center"/>
            </w:pPr>
            <w:r w:rsidRPr="00F90D80">
              <w:t>Департамент Смоленской области по сельскому хозяйству и продовольствию</w:t>
            </w:r>
          </w:p>
        </w:tc>
        <w:tc>
          <w:tcPr>
            <w:tcW w:w="1417" w:type="dxa"/>
            <w:tcBorders>
              <w:bottom w:val="nil"/>
            </w:tcBorders>
            <w:shd w:val="clear" w:color="auto" w:fill="auto"/>
          </w:tcPr>
          <w:p w:rsidR="004248FA" w:rsidRPr="00C7422B" w:rsidRDefault="004248FA" w:rsidP="004248FA">
            <w:pPr>
              <w:jc w:val="center"/>
            </w:pPr>
          </w:p>
        </w:tc>
        <w:tc>
          <w:tcPr>
            <w:tcW w:w="993" w:type="dxa"/>
            <w:tcBorders>
              <w:bottom w:val="nil"/>
            </w:tcBorders>
            <w:shd w:val="clear" w:color="auto" w:fill="auto"/>
          </w:tcPr>
          <w:p w:rsidR="004248FA" w:rsidRPr="002432BF" w:rsidRDefault="004248FA" w:rsidP="004248FA">
            <w:pPr>
              <w:jc w:val="center"/>
            </w:pPr>
            <w:r w:rsidRPr="002432BF">
              <w:t>10 646,2</w:t>
            </w:r>
          </w:p>
        </w:tc>
        <w:tc>
          <w:tcPr>
            <w:tcW w:w="992" w:type="dxa"/>
            <w:tcBorders>
              <w:bottom w:val="nil"/>
            </w:tcBorders>
            <w:shd w:val="clear" w:color="auto" w:fill="auto"/>
          </w:tcPr>
          <w:p w:rsidR="004248FA" w:rsidRDefault="004248FA" w:rsidP="004248FA">
            <w:pPr>
              <w:jc w:val="center"/>
            </w:pPr>
            <w:r w:rsidRPr="002432BF">
              <w:t>10 646,2</w:t>
            </w:r>
          </w:p>
        </w:tc>
        <w:tc>
          <w:tcPr>
            <w:tcW w:w="992" w:type="dxa"/>
            <w:tcBorders>
              <w:bottom w:val="nil"/>
            </w:tcBorders>
            <w:shd w:val="clear" w:color="auto" w:fill="auto"/>
          </w:tcPr>
          <w:p w:rsidR="004248FA" w:rsidRPr="00792F6B" w:rsidRDefault="004248FA" w:rsidP="004248FA">
            <w:pPr>
              <w:jc w:val="center"/>
            </w:pPr>
            <w:r w:rsidRPr="00792F6B">
              <w:t>-</w:t>
            </w:r>
          </w:p>
        </w:tc>
        <w:tc>
          <w:tcPr>
            <w:tcW w:w="992" w:type="dxa"/>
            <w:tcBorders>
              <w:bottom w:val="nil"/>
            </w:tcBorders>
            <w:shd w:val="clear" w:color="auto" w:fill="auto"/>
          </w:tcPr>
          <w:p w:rsidR="004248FA" w:rsidRDefault="004248FA" w:rsidP="004248FA">
            <w:pPr>
              <w:jc w:val="center"/>
            </w:pPr>
            <w:r w:rsidRPr="00792F6B">
              <w:t>-</w:t>
            </w:r>
          </w:p>
        </w:tc>
      </w:tr>
      <w:tr w:rsidR="004248FA" w:rsidRPr="00A47A61" w:rsidTr="00147AA6">
        <w:trPr>
          <w:trHeight w:val="20"/>
        </w:trPr>
        <w:tc>
          <w:tcPr>
            <w:tcW w:w="571" w:type="dxa"/>
            <w:vMerge/>
            <w:shd w:val="clear" w:color="auto" w:fill="auto"/>
          </w:tcPr>
          <w:p w:rsidR="004248FA" w:rsidRPr="00584359" w:rsidRDefault="004248FA" w:rsidP="004248FA">
            <w:pPr>
              <w:ind w:left="-103" w:right="-109"/>
              <w:jc w:val="center"/>
            </w:pPr>
          </w:p>
        </w:tc>
        <w:tc>
          <w:tcPr>
            <w:tcW w:w="2836" w:type="dxa"/>
            <w:vMerge/>
            <w:shd w:val="clear" w:color="auto" w:fill="auto"/>
          </w:tcPr>
          <w:p w:rsidR="004248FA" w:rsidRPr="00CE60B2" w:rsidRDefault="004248FA" w:rsidP="004248FA">
            <w:pPr>
              <w:jc w:val="both"/>
              <w:rPr>
                <w:spacing w:val="-5"/>
              </w:rPr>
            </w:pPr>
          </w:p>
        </w:tc>
        <w:tc>
          <w:tcPr>
            <w:tcW w:w="1418" w:type="dxa"/>
            <w:vMerge/>
            <w:shd w:val="clear" w:color="auto" w:fill="auto"/>
            <w:vAlign w:val="center"/>
          </w:tcPr>
          <w:p w:rsidR="004248FA" w:rsidRPr="00F90D80" w:rsidRDefault="004248FA" w:rsidP="004248FA">
            <w:pPr>
              <w:jc w:val="center"/>
            </w:pPr>
          </w:p>
        </w:tc>
        <w:tc>
          <w:tcPr>
            <w:tcW w:w="1417" w:type="dxa"/>
            <w:tcBorders>
              <w:top w:val="nil"/>
              <w:bottom w:val="nil"/>
            </w:tcBorders>
            <w:shd w:val="clear" w:color="auto" w:fill="auto"/>
          </w:tcPr>
          <w:p w:rsidR="004248FA" w:rsidRPr="00C7422B" w:rsidRDefault="004248FA" w:rsidP="004248FA">
            <w:pPr>
              <w:jc w:val="center"/>
            </w:pPr>
            <w:r w:rsidRPr="00C7422B">
              <w:t>федеральный бюджет</w:t>
            </w:r>
          </w:p>
        </w:tc>
        <w:tc>
          <w:tcPr>
            <w:tcW w:w="993" w:type="dxa"/>
            <w:tcBorders>
              <w:top w:val="nil"/>
              <w:bottom w:val="nil"/>
            </w:tcBorders>
            <w:shd w:val="clear" w:color="auto" w:fill="auto"/>
          </w:tcPr>
          <w:p w:rsidR="004248FA" w:rsidRPr="009F58D5" w:rsidRDefault="004248FA" w:rsidP="004248FA">
            <w:pPr>
              <w:jc w:val="center"/>
              <w:rPr>
                <w:color w:val="000000"/>
              </w:rPr>
            </w:pPr>
            <w:r w:rsidRPr="009F58D5">
              <w:rPr>
                <w:color w:val="000000"/>
              </w:rPr>
              <w:t>8</w:t>
            </w:r>
            <w:r>
              <w:rPr>
                <w:color w:val="000000"/>
              </w:rPr>
              <w:t xml:space="preserve"> </w:t>
            </w:r>
            <w:r w:rsidRPr="009F58D5">
              <w:rPr>
                <w:color w:val="000000"/>
              </w:rPr>
              <w:t>261,5</w:t>
            </w:r>
          </w:p>
          <w:p w:rsidR="004248FA" w:rsidRPr="00C7422B" w:rsidRDefault="004248FA" w:rsidP="004248FA">
            <w:pPr>
              <w:jc w:val="center"/>
              <w:rPr>
                <w:color w:val="000000"/>
              </w:rPr>
            </w:pPr>
          </w:p>
        </w:tc>
        <w:tc>
          <w:tcPr>
            <w:tcW w:w="992" w:type="dxa"/>
            <w:tcBorders>
              <w:top w:val="nil"/>
              <w:bottom w:val="nil"/>
            </w:tcBorders>
            <w:shd w:val="clear" w:color="auto" w:fill="auto"/>
          </w:tcPr>
          <w:p w:rsidR="004248FA" w:rsidRPr="009F58D5" w:rsidRDefault="004248FA" w:rsidP="004248FA">
            <w:pPr>
              <w:jc w:val="center"/>
              <w:rPr>
                <w:color w:val="000000"/>
              </w:rPr>
            </w:pPr>
            <w:r w:rsidRPr="009F58D5">
              <w:rPr>
                <w:color w:val="000000"/>
              </w:rPr>
              <w:t>8</w:t>
            </w:r>
            <w:r>
              <w:rPr>
                <w:color w:val="000000"/>
              </w:rPr>
              <w:t xml:space="preserve"> </w:t>
            </w:r>
            <w:r w:rsidRPr="009F58D5">
              <w:rPr>
                <w:color w:val="000000"/>
              </w:rPr>
              <w:t>261,5</w:t>
            </w:r>
          </w:p>
          <w:p w:rsidR="004248FA" w:rsidRPr="00C7422B" w:rsidRDefault="004248FA" w:rsidP="004248FA">
            <w:pPr>
              <w:jc w:val="center"/>
              <w:rPr>
                <w:color w:val="000000"/>
              </w:rPr>
            </w:pPr>
          </w:p>
        </w:tc>
        <w:tc>
          <w:tcPr>
            <w:tcW w:w="992" w:type="dxa"/>
            <w:tcBorders>
              <w:top w:val="nil"/>
              <w:bottom w:val="nil"/>
            </w:tcBorders>
            <w:shd w:val="clear" w:color="auto" w:fill="auto"/>
          </w:tcPr>
          <w:p w:rsidR="004248FA" w:rsidRPr="00C7422B" w:rsidRDefault="004248FA" w:rsidP="004248FA">
            <w:pPr>
              <w:jc w:val="center"/>
              <w:rPr>
                <w:color w:val="000000"/>
              </w:rPr>
            </w:pPr>
            <w:r>
              <w:rPr>
                <w:color w:val="000000"/>
              </w:rPr>
              <w:t>-</w:t>
            </w:r>
          </w:p>
        </w:tc>
        <w:tc>
          <w:tcPr>
            <w:tcW w:w="992" w:type="dxa"/>
            <w:tcBorders>
              <w:top w:val="nil"/>
              <w:bottom w:val="nil"/>
            </w:tcBorders>
            <w:shd w:val="clear" w:color="auto" w:fill="auto"/>
          </w:tcPr>
          <w:p w:rsidR="004248FA" w:rsidRPr="00C7422B" w:rsidRDefault="004248FA" w:rsidP="004248FA">
            <w:pPr>
              <w:jc w:val="center"/>
              <w:rPr>
                <w:color w:val="000000"/>
              </w:rPr>
            </w:pPr>
            <w:r>
              <w:rPr>
                <w:color w:val="000000"/>
              </w:rPr>
              <w:t>-</w:t>
            </w:r>
          </w:p>
        </w:tc>
      </w:tr>
      <w:tr w:rsidR="004248FA" w:rsidRPr="00A47A61" w:rsidTr="00147AA6">
        <w:trPr>
          <w:trHeight w:val="20"/>
        </w:trPr>
        <w:tc>
          <w:tcPr>
            <w:tcW w:w="571" w:type="dxa"/>
            <w:vMerge/>
            <w:shd w:val="clear" w:color="auto" w:fill="auto"/>
          </w:tcPr>
          <w:p w:rsidR="004248FA" w:rsidRPr="00584359" w:rsidRDefault="004248FA" w:rsidP="004248FA">
            <w:pPr>
              <w:jc w:val="center"/>
            </w:pPr>
          </w:p>
        </w:tc>
        <w:tc>
          <w:tcPr>
            <w:tcW w:w="2836" w:type="dxa"/>
            <w:vMerge/>
            <w:shd w:val="clear" w:color="auto" w:fill="auto"/>
          </w:tcPr>
          <w:p w:rsidR="004248FA" w:rsidRPr="00CE60B2" w:rsidRDefault="004248FA" w:rsidP="004248FA">
            <w:pPr>
              <w:jc w:val="both"/>
              <w:rPr>
                <w:spacing w:val="-5"/>
              </w:rPr>
            </w:pPr>
          </w:p>
        </w:tc>
        <w:tc>
          <w:tcPr>
            <w:tcW w:w="1418" w:type="dxa"/>
            <w:vMerge/>
            <w:shd w:val="clear" w:color="auto" w:fill="auto"/>
            <w:vAlign w:val="center"/>
          </w:tcPr>
          <w:p w:rsidR="004248FA" w:rsidRPr="00F90D80" w:rsidRDefault="004248FA" w:rsidP="004248FA">
            <w:pPr>
              <w:jc w:val="center"/>
            </w:pPr>
          </w:p>
        </w:tc>
        <w:tc>
          <w:tcPr>
            <w:tcW w:w="1417" w:type="dxa"/>
            <w:tcBorders>
              <w:top w:val="nil"/>
              <w:bottom w:val="nil"/>
            </w:tcBorders>
            <w:shd w:val="clear" w:color="auto" w:fill="auto"/>
          </w:tcPr>
          <w:p w:rsidR="004248FA" w:rsidRPr="00C7422B" w:rsidRDefault="004248FA" w:rsidP="004248FA">
            <w:pPr>
              <w:jc w:val="center"/>
            </w:pPr>
            <w:r w:rsidRPr="00C7422B">
              <w:t>областной бюджет</w:t>
            </w:r>
          </w:p>
        </w:tc>
        <w:tc>
          <w:tcPr>
            <w:tcW w:w="993" w:type="dxa"/>
            <w:tcBorders>
              <w:top w:val="nil"/>
              <w:bottom w:val="nil"/>
            </w:tcBorders>
            <w:shd w:val="clear" w:color="auto" w:fill="auto"/>
          </w:tcPr>
          <w:p w:rsidR="004248FA" w:rsidRPr="00C7422B" w:rsidRDefault="004248FA" w:rsidP="004248FA">
            <w:pPr>
              <w:jc w:val="center"/>
              <w:rPr>
                <w:color w:val="000000"/>
              </w:rPr>
            </w:pPr>
            <w:r w:rsidRPr="009F58D5">
              <w:rPr>
                <w:color w:val="000000"/>
              </w:rPr>
              <w:t>255,5</w:t>
            </w:r>
          </w:p>
        </w:tc>
        <w:tc>
          <w:tcPr>
            <w:tcW w:w="992" w:type="dxa"/>
            <w:tcBorders>
              <w:top w:val="nil"/>
              <w:bottom w:val="nil"/>
            </w:tcBorders>
            <w:shd w:val="clear" w:color="auto" w:fill="auto"/>
          </w:tcPr>
          <w:p w:rsidR="004248FA" w:rsidRPr="00C7422B" w:rsidRDefault="004248FA" w:rsidP="004248FA">
            <w:pPr>
              <w:jc w:val="center"/>
              <w:rPr>
                <w:color w:val="000000"/>
              </w:rPr>
            </w:pPr>
            <w:r w:rsidRPr="009F58D5">
              <w:rPr>
                <w:color w:val="000000"/>
              </w:rPr>
              <w:t>255,5</w:t>
            </w:r>
          </w:p>
        </w:tc>
        <w:tc>
          <w:tcPr>
            <w:tcW w:w="992" w:type="dxa"/>
            <w:tcBorders>
              <w:top w:val="nil"/>
              <w:bottom w:val="nil"/>
            </w:tcBorders>
            <w:shd w:val="clear" w:color="auto" w:fill="auto"/>
          </w:tcPr>
          <w:p w:rsidR="004248FA" w:rsidRPr="00C7422B" w:rsidRDefault="004248FA" w:rsidP="004248FA">
            <w:pPr>
              <w:jc w:val="center"/>
              <w:rPr>
                <w:color w:val="000000"/>
              </w:rPr>
            </w:pPr>
            <w:r>
              <w:rPr>
                <w:color w:val="000000"/>
              </w:rPr>
              <w:t>-</w:t>
            </w:r>
          </w:p>
        </w:tc>
        <w:tc>
          <w:tcPr>
            <w:tcW w:w="992" w:type="dxa"/>
            <w:tcBorders>
              <w:top w:val="nil"/>
              <w:bottom w:val="nil"/>
            </w:tcBorders>
            <w:shd w:val="clear" w:color="auto" w:fill="auto"/>
          </w:tcPr>
          <w:p w:rsidR="004248FA" w:rsidRPr="00C7422B" w:rsidRDefault="004248FA" w:rsidP="004248FA">
            <w:pPr>
              <w:jc w:val="center"/>
              <w:rPr>
                <w:color w:val="000000"/>
              </w:rPr>
            </w:pPr>
            <w:r>
              <w:rPr>
                <w:color w:val="000000"/>
              </w:rPr>
              <w:t>-</w:t>
            </w:r>
          </w:p>
        </w:tc>
      </w:tr>
      <w:tr w:rsidR="004248FA" w:rsidRPr="00A47A61" w:rsidTr="00147AA6">
        <w:trPr>
          <w:trHeight w:val="20"/>
        </w:trPr>
        <w:tc>
          <w:tcPr>
            <w:tcW w:w="571" w:type="dxa"/>
            <w:vMerge/>
            <w:shd w:val="clear" w:color="auto" w:fill="auto"/>
          </w:tcPr>
          <w:p w:rsidR="004248FA" w:rsidRPr="00584359" w:rsidRDefault="004248FA" w:rsidP="004248FA">
            <w:pPr>
              <w:jc w:val="center"/>
            </w:pPr>
          </w:p>
        </w:tc>
        <w:tc>
          <w:tcPr>
            <w:tcW w:w="2836" w:type="dxa"/>
            <w:vMerge/>
            <w:shd w:val="clear" w:color="auto" w:fill="auto"/>
          </w:tcPr>
          <w:p w:rsidR="004248FA" w:rsidRPr="00CE60B2" w:rsidRDefault="004248FA" w:rsidP="004248FA">
            <w:pPr>
              <w:jc w:val="both"/>
              <w:rPr>
                <w:spacing w:val="-5"/>
              </w:rPr>
            </w:pPr>
          </w:p>
        </w:tc>
        <w:tc>
          <w:tcPr>
            <w:tcW w:w="1418" w:type="dxa"/>
            <w:vMerge/>
            <w:shd w:val="clear" w:color="auto" w:fill="auto"/>
            <w:vAlign w:val="center"/>
          </w:tcPr>
          <w:p w:rsidR="004248FA" w:rsidRPr="00F90D80" w:rsidRDefault="004248FA" w:rsidP="004248FA">
            <w:pPr>
              <w:jc w:val="center"/>
            </w:pPr>
          </w:p>
        </w:tc>
        <w:tc>
          <w:tcPr>
            <w:tcW w:w="1417" w:type="dxa"/>
            <w:tcBorders>
              <w:top w:val="nil"/>
              <w:bottom w:val="nil"/>
            </w:tcBorders>
            <w:shd w:val="clear" w:color="auto" w:fill="auto"/>
          </w:tcPr>
          <w:p w:rsidR="004248FA" w:rsidRPr="00C7422B" w:rsidRDefault="004248FA" w:rsidP="004248FA">
            <w:pPr>
              <w:jc w:val="center"/>
            </w:pPr>
            <w:r w:rsidRPr="009F58D5">
              <w:t>местный бюджет</w:t>
            </w:r>
          </w:p>
        </w:tc>
        <w:tc>
          <w:tcPr>
            <w:tcW w:w="993" w:type="dxa"/>
            <w:tcBorders>
              <w:top w:val="nil"/>
              <w:bottom w:val="nil"/>
            </w:tcBorders>
            <w:shd w:val="clear" w:color="auto" w:fill="auto"/>
          </w:tcPr>
          <w:p w:rsidR="004248FA" w:rsidRPr="009F58D5" w:rsidRDefault="004248FA" w:rsidP="004248FA">
            <w:pPr>
              <w:jc w:val="center"/>
              <w:rPr>
                <w:color w:val="000000"/>
              </w:rPr>
            </w:pPr>
            <w:r w:rsidRPr="009F58D5">
              <w:rPr>
                <w:color w:val="000000"/>
              </w:rPr>
              <w:t>532,3</w:t>
            </w:r>
          </w:p>
          <w:p w:rsidR="004248FA" w:rsidRPr="00C7422B" w:rsidRDefault="004248FA" w:rsidP="004248FA">
            <w:pPr>
              <w:jc w:val="center"/>
              <w:rPr>
                <w:color w:val="000000"/>
              </w:rPr>
            </w:pPr>
          </w:p>
        </w:tc>
        <w:tc>
          <w:tcPr>
            <w:tcW w:w="992" w:type="dxa"/>
            <w:tcBorders>
              <w:top w:val="nil"/>
              <w:bottom w:val="nil"/>
            </w:tcBorders>
            <w:shd w:val="clear" w:color="auto" w:fill="auto"/>
          </w:tcPr>
          <w:p w:rsidR="004248FA" w:rsidRPr="009F58D5" w:rsidRDefault="004248FA" w:rsidP="004248FA">
            <w:pPr>
              <w:jc w:val="center"/>
              <w:rPr>
                <w:color w:val="000000"/>
              </w:rPr>
            </w:pPr>
            <w:r w:rsidRPr="009F58D5">
              <w:rPr>
                <w:color w:val="000000"/>
              </w:rPr>
              <w:t>532,3</w:t>
            </w:r>
          </w:p>
          <w:p w:rsidR="004248FA" w:rsidRPr="00C7422B" w:rsidRDefault="004248FA" w:rsidP="004248FA">
            <w:pPr>
              <w:jc w:val="center"/>
              <w:rPr>
                <w:color w:val="000000"/>
              </w:rPr>
            </w:pPr>
          </w:p>
        </w:tc>
        <w:tc>
          <w:tcPr>
            <w:tcW w:w="992" w:type="dxa"/>
            <w:tcBorders>
              <w:top w:val="nil"/>
              <w:bottom w:val="nil"/>
            </w:tcBorders>
            <w:shd w:val="clear" w:color="auto" w:fill="auto"/>
          </w:tcPr>
          <w:p w:rsidR="004248FA" w:rsidRPr="00C7422B" w:rsidRDefault="004248FA" w:rsidP="004248FA">
            <w:pPr>
              <w:jc w:val="center"/>
              <w:rPr>
                <w:color w:val="000000"/>
              </w:rPr>
            </w:pPr>
            <w:r>
              <w:rPr>
                <w:color w:val="000000"/>
              </w:rPr>
              <w:t>-</w:t>
            </w:r>
          </w:p>
        </w:tc>
        <w:tc>
          <w:tcPr>
            <w:tcW w:w="992" w:type="dxa"/>
            <w:tcBorders>
              <w:top w:val="nil"/>
              <w:bottom w:val="nil"/>
            </w:tcBorders>
            <w:shd w:val="clear" w:color="auto" w:fill="auto"/>
          </w:tcPr>
          <w:p w:rsidR="004248FA" w:rsidRPr="00C7422B" w:rsidRDefault="004248FA" w:rsidP="004248FA">
            <w:pPr>
              <w:jc w:val="center"/>
              <w:rPr>
                <w:color w:val="000000"/>
              </w:rPr>
            </w:pPr>
            <w:r>
              <w:rPr>
                <w:color w:val="000000"/>
              </w:rPr>
              <w:t>-</w:t>
            </w:r>
          </w:p>
        </w:tc>
      </w:tr>
      <w:tr w:rsidR="004248FA" w:rsidRPr="00A47A61" w:rsidTr="00147AA6">
        <w:trPr>
          <w:trHeight w:val="20"/>
        </w:trPr>
        <w:tc>
          <w:tcPr>
            <w:tcW w:w="571" w:type="dxa"/>
            <w:vMerge/>
            <w:shd w:val="clear" w:color="auto" w:fill="auto"/>
          </w:tcPr>
          <w:p w:rsidR="004248FA" w:rsidRPr="00584359" w:rsidRDefault="004248FA" w:rsidP="004248FA">
            <w:pPr>
              <w:jc w:val="center"/>
            </w:pPr>
          </w:p>
        </w:tc>
        <w:tc>
          <w:tcPr>
            <w:tcW w:w="2836" w:type="dxa"/>
            <w:vMerge/>
            <w:shd w:val="clear" w:color="auto" w:fill="auto"/>
          </w:tcPr>
          <w:p w:rsidR="004248FA" w:rsidRPr="00CE60B2" w:rsidRDefault="004248FA" w:rsidP="004248FA">
            <w:pPr>
              <w:jc w:val="both"/>
              <w:rPr>
                <w:spacing w:val="-5"/>
              </w:rPr>
            </w:pPr>
          </w:p>
        </w:tc>
        <w:tc>
          <w:tcPr>
            <w:tcW w:w="1418" w:type="dxa"/>
            <w:vMerge/>
            <w:shd w:val="clear" w:color="auto" w:fill="auto"/>
            <w:vAlign w:val="center"/>
          </w:tcPr>
          <w:p w:rsidR="004248FA" w:rsidRPr="00F90D80" w:rsidRDefault="004248FA" w:rsidP="004248FA">
            <w:pPr>
              <w:jc w:val="center"/>
            </w:pPr>
          </w:p>
        </w:tc>
        <w:tc>
          <w:tcPr>
            <w:tcW w:w="1417" w:type="dxa"/>
            <w:tcBorders>
              <w:top w:val="nil"/>
            </w:tcBorders>
            <w:shd w:val="clear" w:color="auto" w:fill="auto"/>
          </w:tcPr>
          <w:p w:rsidR="004248FA" w:rsidRPr="00C7422B" w:rsidRDefault="004248FA" w:rsidP="004248FA">
            <w:pPr>
              <w:ind w:left="-108" w:right="-108"/>
              <w:jc w:val="center"/>
            </w:pPr>
            <w:r w:rsidRPr="00DC5536">
              <w:rPr>
                <w:spacing w:val="-2"/>
              </w:rPr>
              <w:t>внебюджетные источники</w:t>
            </w:r>
          </w:p>
        </w:tc>
        <w:tc>
          <w:tcPr>
            <w:tcW w:w="993" w:type="dxa"/>
            <w:tcBorders>
              <w:top w:val="nil"/>
            </w:tcBorders>
            <w:shd w:val="clear" w:color="auto" w:fill="auto"/>
          </w:tcPr>
          <w:p w:rsidR="004248FA" w:rsidRPr="00C7422B" w:rsidRDefault="004248FA" w:rsidP="004248FA">
            <w:pPr>
              <w:jc w:val="center"/>
              <w:rPr>
                <w:color w:val="000000"/>
              </w:rPr>
            </w:pPr>
            <w:r w:rsidRPr="009F58D5">
              <w:rPr>
                <w:color w:val="000000"/>
              </w:rPr>
              <w:t>1</w:t>
            </w:r>
            <w:r>
              <w:rPr>
                <w:color w:val="000000"/>
              </w:rPr>
              <w:t xml:space="preserve"> </w:t>
            </w:r>
            <w:r w:rsidRPr="009F58D5">
              <w:rPr>
                <w:color w:val="000000"/>
              </w:rPr>
              <w:t>596,9</w:t>
            </w:r>
          </w:p>
        </w:tc>
        <w:tc>
          <w:tcPr>
            <w:tcW w:w="992" w:type="dxa"/>
            <w:tcBorders>
              <w:top w:val="nil"/>
            </w:tcBorders>
            <w:shd w:val="clear" w:color="auto" w:fill="auto"/>
          </w:tcPr>
          <w:p w:rsidR="004248FA" w:rsidRPr="00C7422B" w:rsidRDefault="004248FA" w:rsidP="004248FA">
            <w:pPr>
              <w:jc w:val="center"/>
              <w:rPr>
                <w:color w:val="000000"/>
              </w:rPr>
            </w:pPr>
            <w:r w:rsidRPr="009F58D5">
              <w:rPr>
                <w:color w:val="000000"/>
              </w:rPr>
              <w:t>1</w:t>
            </w:r>
            <w:r>
              <w:rPr>
                <w:color w:val="000000"/>
              </w:rPr>
              <w:t xml:space="preserve"> </w:t>
            </w:r>
            <w:r w:rsidRPr="009F58D5">
              <w:rPr>
                <w:color w:val="000000"/>
              </w:rPr>
              <w:t>596,9</w:t>
            </w:r>
          </w:p>
        </w:tc>
        <w:tc>
          <w:tcPr>
            <w:tcW w:w="992" w:type="dxa"/>
            <w:tcBorders>
              <w:top w:val="nil"/>
            </w:tcBorders>
            <w:shd w:val="clear" w:color="auto" w:fill="auto"/>
          </w:tcPr>
          <w:p w:rsidR="004248FA" w:rsidRPr="00C7422B" w:rsidRDefault="004248FA" w:rsidP="004248FA">
            <w:pPr>
              <w:jc w:val="center"/>
              <w:rPr>
                <w:color w:val="000000"/>
              </w:rPr>
            </w:pPr>
            <w:r>
              <w:rPr>
                <w:color w:val="000000"/>
              </w:rPr>
              <w:t>-</w:t>
            </w:r>
          </w:p>
        </w:tc>
        <w:tc>
          <w:tcPr>
            <w:tcW w:w="992" w:type="dxa"/>
            <w:tcBorders>
              <w:top w:val="nil"/>
            </w:tcBorders>
            <w:shd w:val="clear" w:color="auto" w:fill="auto"/>
          </w:tcPr>
          <w:p w:rsidR="004248FA" w:rsidRPr="00C7422B" w:rsidRDefault="004248FA" w:rsidP="004248FA">
            <w:pPr>
              <w:jc w:val="center"/>
              <w:rPr>
                <w:color w:val="000000"/>
              </w:rPr>
            </w:pPr>
            <w:r>
              <w:rPr>
                <w:color w:val="000000"/>
              </w:rPr>
              <w:t>-</w:t>
            </w:r>
          </w:p>
        </w:tc>
      </w:tr>
      <w:tr w:rsidR="004248FA" w:rsidRPr="00A47A61" w:rsidTr="00147AA6">
        <w:trPr>
          <w:trHeight w:val="20"/>
        </w:trPr>
        <w:tc>
          <w:tcPr>
            <w:tcW w:w="571" w:type="dxa"/>
            <w:shd w:val="clear" w:color="auto" w:fill="auto"/>
          </w:tcPr>
          <w:p w:rsidR="004248FA" w:rsidRPr="00584359" w:rsidRDefault="004248FA" w:rsidP="004248FA">
            <w:pPr>
              <w:jc w:val="center"/>
              <w:rPr>
                <w:color w:val="22272F"/>
                <w:shd w:val="clear" w:color="auto" w:fill="FFFFFF"/>
              </w:rPr>
            </w:pPr>
            <w:r w:rsidRPr="00584359">
              <w:rPr>
                <w:color w:val="22272F"/>
                <w:shd w:val="clear" w:color="auto" w:fill="FFFFFF"/>
              </w:rPr>
              <w:t>4.</w:t>
            </w:r>
            <w:r>
              <w:rPr>
                <w:color w:val="22272F"/>
                <w:shd w:val="clear" w:color="auto" w:fill="FFFFFF"/>
              </w:rPr>
              <w:t>4.</w:t>
            </w:r>
          </w:p>
          <w:p w:rsidR="004248FA" w:rsidRPr="00584359" w:rsidRDefault="004248FA" w:rsidP="004248FA"/>
        </w:tc>
        <w:tc>
          <w:tcPr>
            <w:tcW w:w="2836" w:type="dxa"/>
            <w:vAlign w:val="center"/>
          </w:tcPr>
          <w:p w:rsidR="004248FA" w:rsidRDefault="004248FA" w:rsidP="004248FA">
            <w:pPr>
              <w:spacing w:line="230" w:lineRule="auto"/>
              <w:jc w:val="both"/>
              <w:rPr>
                <w:spacing w:val="-5"/>
              </w:rPr>
            </w:pPr>
            <w:r w:rsidRPr="00CE60B2">
              <w:rPr>
                <w:spacing w:val="-5"/>
              </w:rPr>
              <w:t xml:space="preserve">Обучено специалистов для сельскохозяйственных товаропроизводителей и организаций, осуществляющих переработку сельскохозяйственной продукции на сельских территориях </w:t>
            </w:r>
          </w:p>
          <w:p w:rsidR="004248FA" w:rsidRPr="00CE60B2" w:rsidRDefault="004248FA" w:rsidP="004248FA">
            <w:pPr>
              <w:spacing w:line="230" w:lineRule="auto"/>
              <w:jc w:val="both"/>
              <w:rPr>
                <w:spacing w:val="-5"/>
              </w:rPr>
            </w:pPr>
          </w:p>
        </w:tc>
        <w:tc>
          <w:tcPr>
            <w:tcW w:w="1418" w:type="dxa"/>
            <w:shd w:val="clear" w:color="auto" w:fill="auto"/>
            <w:vAlign w:val="center"/>
          </w:tcPr>
          <w:p w:rsidR="004248FA" w:rsidRPr="001E4CF0" w:rsidRDefault="004248FA" w:rsidP="004248FA">
            <w:pPr>
              <w:jc w:val="center"/>
              <w:rPr>
                <w:color w:val="22272F"/>
                <w:shd w:val="clear" w:color="auto" w:fill="FFFFFF"/>
              </w:rPr>
            </w:pPr>
          </w:p>
        </w:tc>
        <w:tc>
          <w:tcPr>
            <w:tcW w:w="1417" w:type="dxa"/>
            <w:shd w:val="clear" w:color="auto" w:fill="auto"/>
            <w:vAlign w:val="center"/>
          </w:tcPr>
          <w:p w:rsidR="004248FA" w:rsidRPr="001E4CF0" w:rsidRDefault="004248FA" w:rsidP="004248FA">
            <w:pPr>
              <w:jc w:val="center"/>
              <w:rPr>
                <w:color w:val="22272F"/>
                <w:shd w:val="clear" w:color="auto" w:fill="FFFFFF"/>
              </w:rPr>
            </w:pPr>
          </w:p>
        </w:tc>
        <w:tc>
          <w:tcPr>
            <w:tcW w:w="993" w:type="dxa"/>
            <w:shd w:val="clear" w:color="auto" w:fill="auto"/>
            <w:vAlign w:val="center"/>
          </w:tcPr>
          <w:p w:rsidR="004248FA" w:rsidRPr="001E4CF0" w:rsidRDefault="004248FA" w:rsidP="004248FA">
            <w:pPr>
              <w:jc w:val="center"/>
              <w:rPr>
                <w:color w:val="22272F"/>
                <w:shd w:val="clear" w:color="auto" w:fill="FFFFFF"/>
              </w:rPr>
            </w:pPr>
          </w:p>
        </w:tc>
        <w:tc>
          <w:tcPr>
            <w:tcW w:w="992" w:type="dxa"/>
            <w:shd w:val="clear" w:color="auto" w:fill="auto"/>
            <w:vAlign w:val="center"/>
          </w:tcPr>
          <w:p w:rsidR="004248FA" w:rsidRPr="001E4CF0" w:rsidRDefault="004248FA" w:rsidP="004248FA">
            <w:pPr>
              <w:jc w:val="center"/>
              <w:rPr>
                <w:color w:val="22272F"/>
                <w:shd w:val="clear" w:color="auto" w:fill="FFFFFF"/>
              </w:rPr>
            </w:pPr>
          </w:p>
        </w:tc>
        <w:tc>
          <w:tcPr>
            <w:tcW w:w="992" w:type="dxa"/>
            <w:shd w:val="clear" w:color="auto" w:fill="auto"/>
            <w:vAlign w:val="center"/>
          </w:tcPr>
          <w:p w:rsidR="004248FA" w:rsidRPr="001E4CF0" w:rsidRDefault="004248FA" w:rsidP="004248FA">
            <w:pPr>
              <w:jc w:val="center"/>
              <w:rPr>
                <w:color w:val="22272F"/>
                <w:shd w:val="clear" w:color="auto" w:fill="FFFFFF"/>
              </w:rPr>
            </w:pPr>
          </w:p>
        </w:tc>
        <w:tc>
          <w:tcPr>
            <w:tcW w:w="992" w:type="dxa"/>
            <w:shd w:val="clear" w:color="auto" w:fill="auto"/>
            <w:vAlign w:val="center"/>
          </w:tcPr>
          <w:p w:rsidR="004248FA" w:rsidRPr="001E4CF0" w:rsidRDefault="004248FA" w:rsidP="004248FA">
            <w:pPr>
              <w:jc w:val="center"/>
              <w:rPr>
                <w:color w:val="22272F"/>
                <w:shd w:val="clear" w:color="auto" w:fill="FFFFFF"/>
              </w:rPr>
            </w:pPr>
          </w:p>
        </w:tc>
      </w:tr>
      <w:tr w:rsidR="004248FA" w:rsidRPr="00A47A61" w:rsidTr="00147AA6">
        <w:trPr>
          <w:trHeight w:val="340"/>
        </w:trPr>
        <w:tc>
          <w:tcPr>
            <w:tcW w:w="571" w:type="dxa"/>
            <w:vMerge w:val="restart"/>
            <w:shd w:val="clear" w:color="auto" w:fill="auto"/>
          </w:tcPr>
          <w:p w:rsidR="004248FA" w:rsidRPr="00584359" w:rsidRDefault="004248FA" w:rsidP="004248FA">
            <w:pPr>
              <w:ind w:left="-103" w:right="-109"/>
              <w:jc w:val="center"/>
            </w:pPr>
            <w:r w:rsidRPr="00584359">
              <w:lastRenderedPageBreak/>
              <w:t>4.</w:t>
            </w:r>
            <w:r>
              <w:t>5.</w:t>
            </w:r>
          </w:p>
        </w:tc>
        <w:tc>
          <w:tcPr>
            <w:tcW w:w="2836" w:type="dxa"/>
            <w:vMerge w:val="restart"/>
            <w:shd w:val="clear" w:color="auto" w:fill="auto"/>
          </w:tcPr>
          <w:p w:rsidR="004248FA" w:rsidRPr="00CE60B2" w:rsidRDefault="004248FA" w:rsidP="004248FA">
            <w:pPr>
              <w:jc w:val="both"/>
              <w:rPr>
                <w:spacing w:val="-5"/>
              </w:rPr>
            </w:pPr>
            <w:r w:rsidRPr="00CE60B2">
              <w:rPr>
                <w:spacing w:val="-5"/>
              </w:rPr>
              <w:t>Субсидии сельскохозяйственным товаропроизводителям (кроме граждан, ведущих личное подсобное хозяйство) на возмещение части затрат, связанных с обеспечением квалифицированными специалистами</w:t>
            </w:r>
          </w:p>
        </w:tc>
        <w:tc>
          <w:tcPr>
            <w:tcW w:w="1418" w:type="dxa"/>
            <w:vMerge w:val="restart"/>
            <w:shd w:val="clear" w:color="auto" w:fill="auto"/>
          </w:tcPr>
          <w:p w:rsidR="004248FA" w:rsidRPr="00BF0E56" w:rsidRDefault="004248FA" w:rsidP="004248FA">
            <w:pPr>
              <w:jc w:val="center"/>
            </w:pPr>
            <w:r w:rsidRPr="00BF0E56">
              <w:t>Департамент Смоленской области по сельскому хозяйству и продовольствию</w:t>
            </w:r>
          </w:p>
        </w:tc>
        <w:tc>
          <w:tcPr>
            <w:tcW w:w="1417" w:type="dxa"/>
            <w:tcBorders>
              <w:bottom w:val="nil"/>
            </w:tcBorders>
            <w:shd w:val="clear" w:color="auto" w:fill="auto"/>
          </w:tcPr>
          <w:p w:rsidR="004248FA" w:rsidRPr="00C7422B" w:rsidRDefault="004248FA" w:rsidP="004248FA">
            <w:pPr>
              <w:jc w:val="center"/>
            </w:pPr>
          </w:p>
        </w:tc>
        <w:tc>
          <w:tcPr>
            <w:tcW w:w="993" w:type="dxa"/>
            <w:tcBorders>
              <w:bottom w:val="nil"/>
            </w:tcBorders>
            <w:shd w:val="clear" w:color="auto" w:fill="auto"/>
          </w:tcPr>
          <w:p w:rsidR="004248FA" w:rsidRPr="00845A80" w:rsidRDefault="004248FA" w:rsidP="004248FA">
            <w:pPr>
              <w:jc w:val="center"/>
            </w:pPr>
            <w:r w:rsidRPr="00845A80">
              <w:t>256,7</w:t>
            </w:r>
          </w:p>
        </w:tc>
        <w:tc>
          <w:tcPr>
            <w:tcW w:w="992" w:type="dxa"/>
            <w:tcBorders>
              <w:bottom w:val="nil"/>
            </w:tcBorders>
            <w:shd w:val="clear" w:color="auto" w:fill="auto"/>
          </w:tcPr>
          <w:p w:rsidR="004248FA" w:rsidRDefault="004248FA" w:rsidP="004248FA">
            <w:pPr>
              <w:jc w:val="center"/>
            </w:pPr>
            <w:r w:rsidRPr="00845A80">
              <w:t>256,7</w:t>
            </w:r>
          </w:p>
        </w:tc>
        <w:tc>
          <w:tcPr>
            <w:tcW w:w="992" w:type="dxa"/>
            <w:tcBorders>
              <w:bottom w:val="nil"/>
            </w:tcBorders>
            <w:shd w:val="clear" w:color="auto" w:fill="auto"/>
          </w:tcPr>
          <w:p w:rsidR="004248FA" w:rsidRPr="002560AA" w:rsidRDefault="004248FA" w:rsidP="004248FA">
            <w:pPr>
              <w:jc w:val="center"/>
            </w:pPr>
            <w:r>
              <w:t>-</w:t>
            </w:r>
          </w:p>
        </w:tc>
        <w:tc>
          <w:tcPr>
            <w:tcW w:w="992" w:type="dxa"/>
            <w:tcBorders>
              <w:bottom w:val="nil"/>
            </w:tcBorders>
            <w:shd w:val="clear" w:color="auto" w:fill="auto"/>
          </w:tcPr>
          <w:p w:rsidR="004248FA" w:rsidRPr="002560AA" w:rsidRDefault="004248FA" w:rsidP="004248FA">
            <w:pPr>
              <w:jc w:val="center"/>
            </w:pPr>
            <w:r>
              <w:t>-</w:t>
            </w:r>
          </w:p>
        </w:tc>
      </w:tr>
      <w:tr w:rsidR="004248FA" w:rsidRPr="00A47A61" w:rsidTr="00147AA6">
        <w:trPr>
          <w:trHeight w:val="20"/>
        </w:trPr>
        <w:tc>
          <w:tcPr>
            <w:tcW w:w="571" w:type="dxa"/>
            <w:vMerge/>
            <w:shd w:val="clear" w:color="auto" w:fill="auto"/>
          </w:tcPr>
          <w:p w:rsidR="004248FA" w:rsidRPr="00584359" w:rsidRDefault="004248FA" w:rsidP="004248FA">
            <w:pPr>
              <w:jc w:val="center"/>
            </w:pPr>
          </w:p>
        </w:tc>
        <w:tc>
          <w:tcPr>
            <w:tcW w:w="2836" w:type="dxa"/>
            <w:vMerge/>
            <w:shd w:val="clear" w:color="auto" w:fill="auto"/>
          </w:tcPr>
          <w:p w:rsidR="004248FA" w:rsidRPr="00CE60B2" w:rsidRDefault="004248FA" w:rsidP="004248FA">
            <w:pPr>
              <w:jc w:val="both"/>
              <w:rPr>
                <w:spacing w:val="-5"/>
              </w:rPr>
            </w:pPr>
          </w:p>
        </w:tc>
        <w:tc>
          <w:tcPr>
            <w:tcW w:w="1418" w:type="dxa"/>
            <w:vMerge/>
            <w:shd w:val="clear" w:color="auto" w:fill="auto"/>
          </w:tcPr>
          <w:p w:rsidR="004248FA" w:rsidRPr="00A47A61" w:rsidRDefault="004248FA" w:rsidP="004248FA">
            <w:pPr>
              <w:jc w:val="center"/>
              <w:rPr>
                <w:highlight w:val="yellow"/>
              </w:rPr>
            </w:pPr>
          </w:p>
        </w:tc>
        <w:tc>
          <w:tcPr>
            <w:tcW w:w="1417" w:type="dxa"/>
            <w:tcBorders>
              <w:top w:val="nil"/>
              <w:bottom w:val="nil"/>
            </w:tcBorders>
            <w:shd w:val="clear" w:color="auto" w:fill="auto"/>
          </w:tcPr>
          <w:p w:rsidR="004248FA" w:rsidRPr="00C7422B" w:rsidRDefault="004248FA" w:rsidP="004248FA">
            <w:pPr>
              <w:jc w:val="center"/>
            </w:pPr>
            <w:r w:rsidRPr="00C7422B">
              <w:t>федеральный бюджет</w:t>
            </w:r>
          </w:p>
        </w:tc>
        <w:tc>
          <w:tcPr>
            <w:tcW w:w="993" w:type="dxa"/>
            <w:tcBorders>
              <w:top w:val="nil"/>
              <w:bottom w:val="nil"/>
            </w:tcBorders>
            <w:shd w:val="clear" w:color="auto" w:fill="auto"/>
          </w:tcPr>
          <w:p w:rsidR="004248FA" w:rsidRPr="00C7422B" w:rsidRDefault="004248FA" w:rsidP="004248FA">
            <w:pPr>
              <w:jc w:val="center"/>
              <w:rPr>
                <w:color w:val="000000"/>
              </w:rPr>
            </w:pPr>
            <w:r w:rsidRPr="009F58D5">
              <w:rPr>
                <w:color w:val="000000"/>
              </w:rPr>
              <w:t>249,0</w:t>
            </w:r>
          </w:p>
        </w:tc>
        <w:tc>
          <w:tcPr>
            <w:tcW w:w="992" w:type="dxa"/>
            <w:tcBorders>
              <w:top w:val="nil"/>
              <w:bottom w:val="nil"/>
            </w:tcBorders>
            <w:shd w:val="clear" w:color="auto" w:fill="auto"/>
          </w:tcPr>
          <w:p w:rsidR="004248FA" w:rsidRPr="00C7422B" w:rsidRDefault="004248FA" w:rsidP="004248FA">
            <w:pPr>
              <w:jc w:val="center"/>
              <w:rPr>
                <w:color w:val="000000"/>
              </w:rPr>
            </w:pPr>
            <w:r w:rsidRPr="009F58D5">
              <w:rPr>
                <w:color w:val="000000"/>
              </w:rPr>
              <w:t>249,0</w:t>
            </w:r>
          </w:p>
        </w:tc>
        <w:tc>
          <w:tcPr>
            <w:tcW w:w="992" w:type="dxa"/>
            <w:tcBorders>
              <w:top w:val="nil"/>
              <w:bottom w:val="nil"/>
            </w:tcBorders>
            <w:shd w:val="clear" w:color="auto" w:fill="auto"/>
          </w:tcPr>
          <w:p w:rsidR="004248FA" w:rsidRPr="002560AA" w:rsidRDefault="004248FA" w:rsidP="004248FA">
            <w:pPr>
              <w:jc w:val="center"/>
            </w:pPr>
            <w:r>
              <w:t>-</w:t>
            </w:r>
          </w:p>
        </w:tc>
        <w:tc>
          <w:tcPr>
            <w:tcW w:w="992" w:type="dxa"/>
            <w:tcBorders>
              <w:top w:val="nil"/>
              <w:bottom w:val="nil"/>
            </w:tcBorders>
            <w:shd w:val="clear" w:color="auto" w:fill="auto"/>
          </w:tcPr>
          <w:p w:rsidR="004248FA" w:rsidRPr="002560AA" w:rsidRDefault="004248FA" w:rsidP="004248FA">
            <w:pPr>
              <w:jc w:val="center"/>
            </w:pPr>
            <w:r>
              <w:t>-</w:t>
            </w:r>
          </w:p>
        </w:tc>
      </w:tr>
      <w:tr w:rsidR="004248FA" w:rsidRPr="00A47A61" w:rsidTr="00147AA6">
        <w:trPr>
          <w:trHeight w:val="20"/>
        </w:trPr>
        <w:tc>
          <w:tcPr>
            <w:tcW w:w="571" w:type="dxa"/>
            <w:vMerge/>
            <w:shd w:val="clear" w:color="auto" w:fill="auto"/>
          </w:tcPr>
          <w:p w:rsidR="004248FA" w:rsidRPr="00584359" w:rsidRDefault="004248FA" w:rsidP="004248FA">
            <w:pPr>
              <w:jc w:val="center"/>
            </w:pPr>
          </w:p>
        </w:tc>
        <w:tc>
          <w:tcPr>
            <w:tcW w:w="2836" w:type="dxa"/>
            <w:vMerge/>
            <w:shd w:val="clear" w:color="auto" w:fill="auto"/>
          </w:tcPr>
          <w:p w:rsidR="004248FA" w:rsidRPr="00CE60B2" w:rsidRDefault="004248FA" w:rsidP="004248FA">
            <w:pPr>
              <w:ind w:left="34"/>
              <w:rPr>
                <w:spacing w:val="-5"/>
                <w:highlight w:val="yellow"/>
              </w:rPr>
            </w:pPr>
          </w:p>
        </w:tc>
        <w:tc>
          <w:tcPr>
            <w:tcW w:w="1418" w:type="dxa"/>
            <w:vMerge/>
            <w:shd w:val="clear" w:color="auto" w:fill="auto"/>
            <w:vAlign w:val="center"/>
          </w:tcPr>
          <w:p w:rsidR="004248FA" w:rsidRPr="00A47A61" w:rsidRDefault="004248FA" w:rsidP="004248FA">
            <w:pPr>
              <w:rPr>
                <w:highlight w:val="yellow"/>
              </w:rPr>
            </w:pPr>
          </w:p>
        </w:tc>
        <w:tc>
          <w:tcPr>
            <w:tcW w:w="1417" w:type="dxa"/>
            <w:tcBorders>
              <w:top w:val="nil"/>
            </w:tcBorders>
            <w:shd w:val="clear" w:color="auto" w:fill="auto"/>
          </w:tcPr>
          <w:p w:rsidR="004248FA" w:rsidRPr="00C7422B" w:rsidRDefault="004248FA" w:rsidP="004248FA">
            <w:pPr>
              <w:jc w:val="center"/>
            </w:pPr>
            <w:r w:rsidRPr="00C7422B">
              <w:t>областной бюджет</w:t>
            </w:r>
          </w:p>
        </w:tc>
        <w:tc>
          <w:tcPr>
            <w:tcW w:w="993" w:type="dxa"/>
            <w:tcBorders>
              <w:top w:val="nil"/>
            </w:tcBorders>
            <w:shd w:val="clear" w:color="auto" w:fill="auto"/>
          </w:tcPr>
          <w:p w:rsidR="004248FA" w:rsidRPr="00C7422B" w:rsidRDefault="004248FA" w:rsidP="004248FA">
            <w:pPr>
              <w:jc w:val="center"/>
              <w:rPr>
                <w:color w:val="000000"/>
              </w:rPr>
            </w:pPr>
            <w:r>
              <w:rPr>
                <w:color w:val="000000"/>
              </w:rPr>
              <w:t>7,7</w:t>
            </w:r>
          </w:p>
        </w:tc>
        <w:tc>
          <w:tcPr>
            <w:tcW w:w="992" w:type="dxa"/>
            <w:tcBorders>
              <w:top w:val="nil"/>
            </w:tcBorders>
            <w:shd w:val="clear" w:color="auto" w:fill="auto"/>
          </w:tcPr>
          <w:p w:rsidR="004248FA" w:rsidRPr="00C7422B" w:rsidRDefault="004248FA" w:rsidP="004248FA">
            <w:pPr>
              <w:jc w:val="center"/>
              <w:rPr>
                <w:color w:val="000000"/>
              </w:rPr>
            </w:pPr>
            <w:r>
              <w:rPr>
                <w:color w:val="000000"/>
              </w:rPr>
              <w:t>7,7</w:t>
            </w:r>
          </w:p>
        </w:tc>
        <w:tc>
          <w:tcPr>
            <w:tcW w:w="992" w:type="dxa"/>
            <w:tcBorders>
              <w:top w:val="nil"/>
            </w:tcBorders>
            <w:shd w:val="clear" w:color="auto" w:fill="auto"/>
          </w:tcPr>
          <w:p w:rsidR="004248FA" w:rsidRPr="00C7422B" w:rsidRDefault="004248FA" w:rsidP="004248FA">
            <w:pPr>
              <w:jc w:val="center"/>
              <w:rPr>
                <w:color w:val="000000"/>
              </w:rPr>
            </w:pPr>
            <w:r>
              <w:rPr>
                <w:color w:val="000000"/>
              </w:rPr>
              <w:t>-</w:t>
            </w:r>
          </w:p>
        </w:tc>
        <w:tc>
          <w:tcPr>
            <w:tcW w:w="992" w:type="dxa"/>
            <w:tcBorders>
              <w:top w:val="nil"/>
            </w:tcBorders>
            <w:shd w:val="clear" w:color="auto" w:fill="auto"/>
          </w:tcPr>
          <w:p w:rsidR="004248FA" w:rsidRPr="00C7422B" w:rsidRDefault="004248FA" w:rsidP="004248FA">
            <w:pPr>
              <w:jc w:val="center"/>
              <w:rPr>
                <w:color w:val="000000"/>
              </w:rPr>
            </w:pPr>
            <w:r>
              <w:rPr>
                <w:color w:val="000000"/>
              </w:rPr>
              <w:t>-</w:t>
            </w:r>
          </w:p>
        </w:tc>
      </w:tr>
      <w:tr w:rsidR="004248FA" w:rsidRPr="00A47A61" w:rsidTr="00147AA6">
        <w:trPr>
          <w:trHeight w:val="20"/>
        </w:trPr>
        <w:tc>
          <w:tcPr>
            <w:tcW w:w="571" w:type="dxa"/>
            <w:shd w:val="clear" w:color="auto" w:fill="auto"/>
          </w:tcPr>
          <w:p w:rsidR="004248FA" w:rsidRPr="00584359" w:rsidRDefault="004248FA" w:rsidP="004248FA">
            <w:pPr>
              <w:jc w:val="center"/>
              <w:rPr>
                <w:color w:val="22272F"/>
                <w:shd w:val="clear" w:color="auto" w:fill="FFFFFF"/>
              </w:rPr>
            </w:pPr>
            <w:r w:rsidRPr="00584359">
              <w:rPr>
                <w:color w:val="22272F"/>
                <w:shd w:val="clear" w:color="auto" w:fill="FFFFFF"/>
              </w:rPr>
              <w:t>4.</w:t>
            </w:r>
            <w:r>
              <w:rPr>
                <w:color w:val="22272F"/>
                <w:shd w:val="clear" w:color="auto" w:fill="FFFFFF"/>
              </w:rPr>
              <w:t>6.</w:t>
            </w:r>
          </w:p>
          <w:p w:rsidR="004248FA" w:rsidRPr="00584359" w:rsidRDefault="004248FA" w:rsidP="004248FA"/>
        </w:tc>
        <w:tc>
          <w:tcPr>
            <w:tcW w:w="2836" w:type="dxa"/>
          </w:tcPr>
          <w:p w:rsidR="004248FA" w:rsidRPr="00CE60B2" w:rsidRDefault="004248FA" w:rsidP="004248FA">
            <w:pPr>
              <w:spacing w:line="230" w:lineRule="auto"/>
              <w:jc w:val="both"/>
              <w:rPr>
                <w:spacing w:val="-5"/>
              </w:rPr>
            </w:pPr>
            <w:r w:rsidRPr="00CE60B2">
              <w:rPr>
                <w:spacing w:val="-5"/>
              </w:rPr>
              <w:t>Реализовано общественно значимых проектов по благоустройству сельских территорий</w:t>
            </w:r>
          </w:p>
        </w:tc>
        <w:tc>
          <w:tcPr>
            <w:tcW w:w="1418" w:type="dxa"/>
            <w:shd w:val="clear" w:color="auto" w:fill="auto"/>
            <w:vAlign w:val="center"/>
          </w:tcPr>
          <w:p w:rsidR="004248FA" w:rsidRPr="001E4CF0" w:rsidRDefault="004248FA" w:rsidP="004248FA">
            <w:pPr>
              <w:jc w:val="center"/>
              <w:rPr>
                <w:color w:val="22272F"/>
                <w:shd w:val="clear" w:color="auto" w:fill="FFFFFF"/>
              </w:rPr>
            </w:pPr>
          </w:p>
        </w:tc>
        <w:tc>
          <w:tcPr>
            <w:tcW w:w="1417" w:type="dxa"/>
            <w:shd w:val="clear" w:color="auto" w:fill="auto"/>
            <w:vAlign w:val="center"/>
          </w:tcPr>
          <w:p w:rsidR="004248FA" w:rsidRPr="001E4CF0" w:rsidRDefault="004248FA" w:rsidP="004248FA">
            <w:pPr>
              <w:jc w:val="center"/>
              <w:rPr>
                <w:color w:val="22272F"/>
                <w:shd w:val="clear" w:color="auto" w:fill="FFFFFF"/>
              </w:rPr>
            </w:pPr>
          </w:p>
        </w:tc>
        <w:tc>
          <w:tcPr>
            <w:tcW w:w="993" w:type="dxa"/>
            <w:shd w:val="clear" w:color="auto" w:fill="auto"/>
            <w:vAlign w:val="center"/>
          </w:tcPr>
          <w:p w:rsidR="004248FA" w:rsidRPr="001E4CF0" w:rsidRDefault="004248FA" w:rsidP="004248FA">
            <w:pPr>
              <w:jc w:val="center"/>
              <w:rPr>
                <w:color w:val="22272F"/>
                <w:shd w:val="clear" w:color="auto" w:fill="FFFFFF"/>
              </w:rPr>
            </w:pPr>
          </w:p>
        </w:tc>
        <w:tc>
          <w:tcPr>
            <w:tcW w:w="992" w:type="dxa"/>
            <w:shd w:val="clear" w:color="auto" w:fill="auto"/>
            <w:vAlign w:val="center"/>
          </w:tcPr>
          <w:p w:rsidR="004248FA" w:rsidRPr="001E4CF0" w:rsidRDefault="004248FA" w:rsidP="004248FA">
            <w:pPr>
              <w:jc w:val="center"/>
              <w:rPr>
                <w:color w:val="22272F"/>
                <w:shd w:val="clear" w:color="auto" w:fill="FFFFFF"/>
              </w:rPr>
            </w:pPr>
          </w:p>
        </w:tc>
        <w:tc>
          <w:tcPr>
            <w:tcW w:w="992" w:type="dxa"/>
            <w:shd w:val="clear" w:color="auto" w:fill="auto"/>
            <w:vAlign w:val="center"/>
          </w:tcPr>
          <w:p w:rsidR="004248FA" w:rsidRPr="001E4CF0" w:rsidRDefault="004248FA" w:rsidP="004248FA">
            <w:pPr>
              <w:jc w:val="center"/>
              <w:rPr>
                <w:color w:val="22272F"/>
                <w:shd w:val="clear" w:color="auto" w:fill="FFFFFF"/>
              </w:rPr>
            </w:pPr>
          </w:p>
        </w:tc>
        <w:tc>
          <w:tcPr>
            <w:tcW w:w="992" w:type="dxa"/>
            <w:shd w:val="clear" w:color="auto" w:fill="auto"/>
            <w:vAlign w:val="center"/>
          </w:tcPr>
          <w:p w:rsidR="004248FA" w:rsidRPr="001E4CF0" w:rsidRDefault="004248FA" w:rsidP="004248FA">
            <w:pPr>
              <w:jc w:val="center"/>
              <w:rPr>
                <w:color w:val="22272F"/>
                <w:shd w:val="clear" w:color="auto" w:fill="FFFFFF"/>
              </w:rPr>
            </w:pPr>
          </w:p>
        </w:tc>
      </w:tr>
      <w:tr w:rsidR="004248FA" w:rsidRPr="00A47A61" w:rsidTr="00147AA6">
        <w:trPr>
          <w:trHeight w:val="340"/>
        </w:trPr>
        <w:tc>
          <w:tcPr>
            <w:tcW w:w="571" w:type="dxa"/>
            <w:vMerge w:val="restart"/>
            <w:shd w:val="clear" w:color="auto" w:fill="auto"/>
          </w:tcPr>
          <w:p w:rsidR="004248FA" w:rsidRPr="00584359" w:rsidRDefault="004248FA" w:rsidP="004248FA">
            <w:pPr>
              <w:ind w:left="-103" w:right="-109"/>
              <w:jc w:val="center"/>
            </w:pPr>
            <w:r w:rsidRPr="00584359">
              <w:t>4.</w:t>
            </w:r>
            <w:r>
              <w:t>7</w:t>
            </w:r>
            <w:r w:rsidRPr="00584359">
              <w:t>.</w:t>
            </w:r>
          </w:p>
        </w:tc>
        <w:tc>
          <w:tcPr>
            <w:tcW w:w="2836" w:type="dxa"/>
            <w:vMerge w:val="restart"/>
            <w:shd w:val="clear" w:color="auto" w:fill="auto"/>
          </w:tcPr>
          <w:p w:rsidR="004248FA" w:rsidRPr="00CE60B2" w:rsidRDefault="004248FA" w:rsidP="004248FA">
            <w:pPr>
              <w:jc w:val="both"/>
              <w:rPr>
                <w:spacing w:val="-5"/>
              </w:rPr>
            </w:pPr>
            <w:r w:rsidRPr="00CE60B2">
              <w:rPr>
                <w:spacing w:val="-5"/>
              </w:rPr>
              <w:t>Субсидии для софинансирования расходов бюджетов муниципальных образований Смоленской области на реализацию мероприятий по благоустройству сельских территорий</w:t>
            </w:r>
          </w:p>
        </w:tc>
        <w:tc>
          <w:tcPr>
            <w:tcW w:w="1418" w:type="dxa"/>
            <w:vMerge w:val="restart"/>
            <w:shd w:val="clear" w:color="auto" w:fill="auto"/>
          </w:tcPr>
          <w:p w:rsidR="004248FA" w:rsidRPr="00F90D80" w:rsidRDefault="004248FA" w:rsidP="004248FA">
            <w:pPr>
              <w:jc w:val="center"/>
            </w:pPr>
            <w:r w:rsidRPr="00F90D80">
              <w:t>Департамент Смоленской области по сельскому хозяйству и продовольствию</w:t>
            </w:r>
          </w:p>
        </w:tc>
        <w:tc>
          <w:tcPr>
            <w:tcW w:w="1417" w:type="dxa"/>
            <w:tcBorders>
              <w:bottom w:val="nil"/>
            </w:tcBorders>
            <w:shd w:val="clear" w:color="auto" w:fill="auto"/>
          </w:tcPr>
          <w:p w:rsidR="004248FA" w:rsidRPr="00C7422B" w:rsidRDefault="004248FA" w:rsidP="004248FA">
            <w:pPr>
              <w:jc w:val="center"/>
            </w:pPr>
          </w:p>
        </w:tc>
        <w:tc>
          <w:tcPr>
            <w:tcW w:w="993" w:type="dxa"/>
            <w:tcBorders>
              <w:bottom w:val="nil"/>
            </w:tcBorders>
            <w:shd w:val="clear" w:color="auto" w:fill="auto"/>
          </w:tcPr>
          <w:p w:rsidR="004248FA" w:rsidRPr="006752CE" w:rsidRDefault="004248FA" w:rsidP="004248FA">
            <w:pPr>
              <w:jc w:val="center"/>
            </w:pPr>
            <w:r w:rsidRPr="004248FA">
              <w:t>6 438,2</w:t>
            </w:r>
          </w:p>
        </w:tc>
        <w:tc>
          <w:tcPr>
            <w:tcW w:w="992" w:type="dxa"/>
            <w:tcBorders>
              <w:bottom w:val="nil"/>
            </w:tcBorders>
            <w:shd w:val="clear" w:color="auto" w:fill="auto"/>
          </w:tcPr>
          <w:p w:rsidR="004248FA" w:rsidRPr="006752CE" w:rsidRDefault="004248FA" w:rsidP="004248FA">
            <w:pPr>
              <w:jc w:val="center"/>
            </w:pPr>
            <w:r w:rsidRPr="004248FA">
              <w:t>6 438,2</w:t>
            </w:r>
          </w:p>
        </w:tc>
        <w:tc>
          <w:tcPr>
            <w:tcW w:w="992" w:type="dxa"/>
            <w:tcBorders>
              <w:bottom w:val="nil"/>
            </w:tcBorders>
            <w:shd w:val="clear" w:color="auto" w:fill="auto"/>
          </w:tcPr>
          <w:p w:rsidR="004248FA" w:rsidRDefault="004248FA" w:rsidP="004248FA">
            <w:pPr>
              <w:jc w:val="center"/>
              <w:rPr>
                <w:color w:val="000000"/>
              </w:rPr>
            </w:pPr>
            <w:r w:rsidRPr="00905C59">
              <w:rPr>
                <w:color w:val="000000"/>
              </w:rPr>
              <w:t>-</w:t>
            </w:r>
          </w:p>
        </w:tc>
        <w:tc>
          <w:tcPr>
            <w:tcW w:w="992" w:type="dxa"/>
            <w:tcBorders>
              <w:bottom w:val="nil"/>
            </w:tcBorders>
            <w:shd w:val="clear" w:color="auto" w:fill="auto"/>
          </w:tcPr>
          <w:p w:rsidR="004248FA" w:rsidRDefault="004248FA" w:rsidP="004248FA">
            <w:pPr>
              <w:jc w:val="center"/>
              <w:rPr>
                <w:color w:val="000000"/>
              </w:rPr>
            </w:pPr>
            <w:r w:rsidRPr="00905C59">
              <w:rPr>
                <w:color w:val="000000"/>
              </w:rPr>
              <w:t>-</w:t>
            </w:r>
          </w:p>
        </w:tc>
      </w:tr>
      <w:tr w:rsidR="004248FA" w:rsidRPr="00A47A61" w:rsidTr="00147AA6">
        <w:trPr>
          <w:trHeight w:val="20"/>
        </w:trPr>
        <w:tc>
          <w:tcPr>
            <w:tcW w:w="571" w:type="dxa"/>
            <w:vMerge/>
            <w:shd w:val="clear" w:color="auto" w:fill="auto"/>
          </w:tcPr>
          <w:p w:rsidR="004248FA" w:rsidRPr="00584359" w:rsidRDefault="004248FA" w:rsidP="004248FA">
            <w:pPr>
              <w:ind w:left="-103" w:right="-109"/>
              <w:jc w:val="center"/>
            </w:pPr>
          </w:p>
        </w:tc>
        <w:tc>
          <w:tcPr>
            <w:tcW w:w="2836" w:type="dxa"/>
            <w:vMerge/>
            <w:shd w:val="clear" w:color="auto" w:fill="auto"/>
          </w:tcPr>
          <w:p w:rsidR="004248FA" w:rsidRPr="00CE60B2" w:rsidRDefault="004248FA" w:rsidP="004248FA">
            <w:pPr>
              <w:jc w:val="both"/>
              <w:rPr>
                <w:spacing w:val="-5"/>
              </w:rPr>
            </w:pPr>
          </w:p>
        </w:tc>
        <w:tc>
          <w:tcPr>
            <w:tcW w:w="1418" w:type="dxa"/>
            <w:vMerge/>
            <w:shd w:val="clear" w:color="auto" w:fill="auto"/>
          </w:tcPr>
          <w:p w:rsidR="004248FA" w:rsidRPr="00F90D80" w:rsidRDefault="004248FA" w:rsidP="004248FA">
            <w:pPr>
              <w:jc w:val="center"/>
            </w:pPr>
          </w:p>
        </w:tc>
        <w:tc>
          <w:tcPr>
            <w:tcW w:w="1417" w:type="dxa"/>
            <w:tcBorders>
              <w:top w:val="nil"/>
              <w:bottom w:val="nil"/>
            </w:tcBorders>
            <w:shd w:val="clear" w:color="auto" w:fill="auto"/>
          </w:tcPr>
          <w:p w:rsidR="004248FA" w:rsidRPr="00C7422B" w:rsidRDefault="004248FA" w:rsidP="004248FA">
            <w:pPr>
              <w:jc w:val="center"/>
            </w:pPr>
            <w:r w:rsidRPr="00C7422B">
              <w:t>федеральный бюджет</w:t>
            </w:r>
          </w:p>
        </w:tc>
        <w:tc>
          <w:tcPr>
            <w:tcW w:w="993" w:type="dxa"/>
            <w:tcBorders>
              <w:top w:val="nil"/>
              <w:bottom w:val="nil"/>
            </w:tcBorders>
            <w:shd w:val="clear" w:color="auto" w:fill="auto"/>
          </w:tcPr>
          <w:p w:rsidR="004248FA" w:rsidRPr="00C7422B" w:rsidRDefault="004248FA" w:rsidP="004248FA">
            <w:pPr>
              <w:jc w:val="center"/>
              <w:rPr>
                <w:color w:val="000000"/>
              </w:rPr>
            </w:pPr>
            <w:r w:rsidRPr="004248FA">
              <w:rPr>
                <w:color w:val="000000"/>
              </w:rPr>
              <w:t>4 381,2</w:t>
            </w:r>
          </w:p>
        </w:tc>
        <w:tc>
          <w:tcPr>
            <w:tcW w:w="992" w:type="dxa"/>
            <w:tcBorders>
              <w:top w:val="nil"/>
              <w:bottom w:val="nil"/>
            </w:tcBorders>
            <w:shd w:val="clear" w:color="auto" w:fill="auto"/>
          </w:tcPr>
          <w:p w:rsidR="004248FA" w:rsidRPr="00C7422B" w:rsidRDefault="004248FA" w:rsidP="004248FA">
            <w:pPr>
              <w:jc w:val="center"/>
              <w:rPr>
                <w:color w:val="000000"/>
              </w:rPr>
            </w:pPr>
            <w:r w:rsidRPr="004248FA">
              <w:rPr>
                <w:color w:val="000000"/>
              </w:rPr>
              <w:t>4 381,2</w:t>
            </w:r>
          </w:p>
        </w:tc>
        <w:tc>
          <w:tcPr>
            <w:tcW w:w="992" w:type="dxa"/>
            <w:tcBorders>
              <w:top w:val="nil"/>
              <w:bottom w:val="nil"/>
            </w:tcBorders>
            <w:shd w:val="clear" w:color="auto" w:fill="auto"/>
          </w:tcPr>
          <w:p w:rsidR="004248FA" w:rsidRPr="00C7422B" w:rsidRDefault="004248FA" w:rsidP="004248FA">
            <w:pPr>
              <w:jc w:val="center"/>
              <w:rPr>
                <w:color w:val="000000"/>
              </w:rPr>
            </w:pPr>
            <w:r>
              <w:rPr>
                <w:color w:val="000000"/>
              </w:rPr>
              <w:t>-</w:t>
            </w:r>
          </w:p>
        </w:tc>
        <w:tc>
          <w:tcPr>
            <w:tcW w:w="992" w:type="dxa"/>
            <w:tcBorders>
              <w:top w:val="nil"/>
              <w:bottom w:val="nil"/>
            </w:tcBorders>
            <w:shd w:val="clear" w:color="auto" w:fill="auto"/>
          </w:tcPr>
          <w:p w:rsidR="004248FA" w:rsidRPr="00C7422B" w:rsidRDefault="004248FA" w:rsidP="004248FA">
            <w:pPr>
              <w:jc w:val="center"/>
              <w:rPr>
                <w:color w:val="000000"/>
              </w:rPr>
            </w:pPr>
            <w:r>
              <w:rPr>
                <w:color w:val="000000"/>
              </w:rPr>
              <w:t>-</w:t>
            </w:r>
          </w:p>
        </w:tc>
      </w:tr>
      <w:tr w:rsidR="004248FA" w:rsidRPr="00A47A61" w:rsidTr="00147AA6">
        <w:trPr>
          <w:trHeight w:val="20"/>
        </w:trPr>
        <w:tc>
          <w:tcPr>
            <w:tcW w:w="571" w:type="dxa"/>
            <w:vMerge/>
            <w:shd w:val="clear" w:color="auto" w:fill="auto"/>
          </w:tcPr>
          <w:p w:rsidR="004248FA" w:rsidRPr="00584359" w:rsidRDefault="004248FA" w:rsidP="004248FA">
            <w:pPr>
              <w:jc w:val="center"/>
            </w:pPr>
          </w:p>
        </w:tc>
        <w:tc>
          <w:tcPr>
            <w:tcW w:w="2836" w:type="dxa"/>
            <w:vMerge/>
            <w:shd w:val="clear" w:color="auto" w:fill="auto"/>
          </w:tcPr>
          <w:p w:rsidR="004248FA" w:rsidRPr="00CE60B2" w:rsidRDefault="004248FA" w:rsidP="004248FA">
            <w:pPr>
              <w:jc w:val="both"/>
              <w:rPr>
                <w:spacing w:val="-5"/>
              </w:rPr>
            </w:pPr>
          </w:p>
        </w:tc>
        <w:tc>
          <w:tcPr>
            <w:tcW w:w="1418" w:type="dxa"/>
            <w:vMerge/>
            <w:shd w:val="clear" w:color="auto" w:fill="auto"/>
            <w:vAlign w:val="center"/>
          </w:tcPr>
          <w:p w:rsidR="004248FA" w:rsidRPr="00F90D80" w:rsidRDefault="004248FA" w:rsidP="004248FA">
            <w:pPr>
              <w:jc w:val="center"/>
            </w:pPr>
          </w:p>
        </w:tc>
        <w:tc>
          <w:tcPr>
            <w:tcW w:w="1417" w:type="dxa"/>
            <w:tcBorders>
              <w:top w:val="nil"/>
              <w:bottom w:val="nil"/>
            </w:tcBorders>
            <w:shd w:val="clear" w:color="auto" w:fill="auto"/>
          </w:tcPr>
          <w:p w:rsidR="004248FA" w:rsidRPr="00C7422B" w:rsidRDefault="004248FA" w:rsidP="004248FA">
            <w:pPr>
              <w:jc w:val="center"/>
            </w:pPr>
            <w:r w:rsidRPr="00C7422B">
              <w:t>областной бюджет</w:t>
            </w:r>
          </w:p>
        </w:tc>
        <w:tc>
          <w:tcPr>
            <w:tcW w:w="993" w:type="dxa"/>
            <w:tcBorders>
              <w:top w:val="nil"/>
              <w:bottom w:val="nil"/>
            </w:tcBorders>
            <w:shd w:val="clear" w:color="auto" w:fill="auto"/>
          </w:tcPr>
          <w:p w:rsidR="004248FA" w:rsidRPr="00C7422B" w:rsidRDefault="004248FA" w:rsidP="004248FA">
            <w:pPr>
              <w:jc w:val="center"/>
              <w:rPr>
                <w:color w:val="000000"/>
              </w:rPr>
            </w:pPr>
            <w:r w:rsidRPr="004248FA">
              <w:rPr>
                <w:color w:val="000000"/>
              </w:rPr>
              <w:t>135,5</w:t>
            </w:r>
          </w:p>
        </w:tc>
        <w:tc>
          <w:tcPr>
            <w:tcW w:w="992" w:type="dxa"/>
            <w:tcBorders>
              <w:top w:val="nil"/>
              <w:bottom w:val="nil"/>
            </w:tcBorders>
            <w:shd w:val="clear" w:color="auto" w:fill="auto"/>
          </w:tcPr>
          <w:p w:rsidR="004248FA" w:rsidRPr="00C7422B" w:rsidRDefault="004248FA" w:rsidP="004248FA">
            <w:pPr>
              <w:jc w:val="center"/>
              <w:rPr>
                <w:color w:val="000000"/>
              </w:rPr>
            </w:pPr>
            <w:r w:rsidRPr="004248FA">
              <w:rPr>
                <w:color w:val="000000"/>
              </w:rPr>
              <w:t>135,5</w:t>
            </w:r>
          </w:p>
        </w:tc>
        <w:tc>
          <w:tcPr>
            <w:tcW w:w="992" w:type="dxa"/>
            <w:tcBorders>
              <w:top w:val="nil"/>
              <w:bottom w:val="nil"/>
            </w:tcBorders>
            <w:shd w:val="clear" w:color="auto" w:fill="auto"/>
          </w:tcPr>
          <w:p w:rsidR="004248FA" w:rsidRPr="00C7422B" w:rsidRDefault="004248FA" w:rsidP="004248FA">
            <w:pPr>
              <w:jc w:val="center"/>
              <w:rPr>
                <w:color w:val="000000"/>
              </w:rPr>
            </w:pPr>
            <w:r>
              <w:rPr>
                <w:color w:val="000000"/>
              </w:rPr>
              <w:t>-</w:t>
            </w:r>
          </w:p>
        </w:tc>
        <w:tc>
          <w:tcPr>
            <w:tcW w:w="992" w:type="dxa"/>
            <w:tcBorders>
              <w:top w:val="nil"/>
              <w:bottom w:val="nil"/>
            </w:tcBorders>
            <w:shd w:val="clear" w:color="auto" w:fill="auto"/>
          </w:tcPr>
          <w:p w:rsidR="004248FA" w:rsidRPr="00C7422B" w:rsidRDefault="004248FA" w:rsidP="004248FA">
            <w:pPr>
              <w:jc w:val="center"/>
              <w:rPr>
                <w:color w:val="000000"/>
              </w:rPr>
            </w:pPr>
            <w:r>
              <w:rPr>
                <w:color w:val="000000"/>
              </w:rPr>
              <w:t>-</w:t>
            </w:r>
          </w:p>
        </w:tc>
      </w:tr>
      <w:tr w:rsidR="004248FA" w:rsidRPr="00A47A61" w:rsidTr="00147AA6">
        <w:trPr>
          <w:trHeight w:val="20"/>
        </w:trPr>
        <w:tc>
          <w:tcPr>
            <w:tcW w:w="571" w:type="dxa"/>
            <w:vMerge/>
            <w:shd w:val="clear" w:color="auto" w:fill="auto"/>
          </w:tcPr>
          <w:p w:rsidR="004248FA" w:rsidRPr="00584359" w:rsidRDefault="004248FA" w:rsidP="004248FA">
            <w:pPr>
              <w:jc w:val="center"/>
            </w:pPr>
          </w:p>
        </w:tc>
        <w:tc>
          <w:tcPr>
            <w:tcW w:w="2836" w:type="dxa"/>
            <w:vMerge/>
            <w:shd w:val="clear" w:color="auto" w:fill="auto"/>
          </w:tcPr>
          <w:p w:rsidR="004248FA" w:rsidRPr="00CE60B2" w:rsidRDefault="004248FA" w:rsidP="004248FA">
            <w:pPr>
              <w:jc w:val="both"/>
              <w:rPr>
                <w:spacing w:val="-5"/>
              </w:rPr>
            </w:pPr>
          </w:p>
        </w:tc>
        <w:tc>
          <w:tcPr>
            <w:tcW w:w="1418" w:type="dxa"/>
            <w:vMerge/>
            <w:shd w:val="clear" w:color="auto" w:fill="auto"/>
            <w:vAlign w:val="center"/>
          </w:tcPr>
          <w:p w:rsidR="004248FA" w:rsidRPr="00F90D80" w:rsidRDefault="004248FA" w:rsidP="004248FA">
            <w:pPr>
              <w:jc w:val="center"/>
            </w:pPr>
          </w:p>
        </w:tc>
        <w:tc>
          <w:tcPr>
            <w:tcW w:w="1417" w:type="dxa"/>
            <w:tcBorders>
              <w:top w:val="nil"/>
              <w:bottom w:val="nil"/>
            </w:tcBorders>
            <w:shd w:val="clear" w:color="auto" w:fill="auto"/>
          </w:tcPr>
          <w:p w:rsidR="004248FA" w:rsidRPr="00C7422B" w:rsidRDefault="004248FA" w:rsidP="004248FA">
            <w:pPr>
              <w:jc w:val="center"/>
            </w:pPr>
            <w:r w:rsidRPr="009F58D5">
              <w:t>местный бюджет</w:t>
            </w:r>
          </w:p>
        </w:tc>
        <w:tc>
          <w:tcPr>
            <w:tcW w:w="993" w:type="dxa"/>
            <w:tcBorders>
              <w:top w:val="nil"/>
              <w:bottom w:val="nil"/>
            </w:tcBorders>
            <w:shd w:val="clear" w:color="auto" w:fill="auto"/>
          </w:tcPr>
          <w:p w:rsidR="004248FA" w:rsidRPr="00C7422B" w:rsidRDefault="004248FA" w:rsidP="004248FA">
            <w:pPr>
              <w:jc w:val="center"/>
              <w:rPr>
                <w:color w:val="000000"/>
              </w:rPr>
            </w:pPr>
            <w:r w:rsidRPr="004248FA">
              <w:rPr>
                <w:color w:val="000000"/>
              </w:rPr>
              <w:t>1 511,9</w:t>
            </w:r>
          </w:p>
        </w:tc>
        <w:tc>
          <w:tcPr>
            <w:tcW w:w="992" w:type="dxa"/>
            <w:tcBorders>
              <w:top w:val="nil"/>
              <w:bottom w:val="nil"/>
            </w:tcBorders>
            <w:shd w:val="clear" w:color="auto" w:fill="auto"/>
          </w:tcPr>
          <w:p w:rsidR="004248FA" w:rsidRPr="00C7422B" w:rsidRDefault="004248FA" w:rsidP="004248FA">
            <w:pPr>
              <w:jc w:val="center"/>
              <w:rPr>
                <w:color w:val="000000"/>
              </w:rPr>
            </w:pPr>
            <w:r w:rsidRPr="004248FA">
              <w:rPr>
                <w:color w:val="000000"/>
              </w:rPr>
              <w:t>1 511,9</w:t>
            </w:r>
          </w:p>
        </w:tc>
        <w:tc>
          <w:tcPr>
            <w:tcW w:w="992" w:type="dxa"/>
            <w:tcBorders>
              <w:top w:val="nil"/>
              <w:bottom w:val="nil"/>
            </w:tcBorders>
            <w:shd w:val="clear" w:color="auto" w:fill="auto"/>
          </w:tcPr>
          <w:p w:rsidR="004248FA" w:rsidRPr="00C7422B" w:rsidRDefault="004248FA" w:rsidP="004248FA">
            <w:pPr>
              <w:jc w:val="center"/>
              <w:rPr>
                <w:color w:val="000000"/>
              </w:rPr>
            </w:pPr>
            <w:r>
              <w:rPr>
                <w:color w:val="000000"/>
              </w:rPr>
              <w:t>-</w:t>
            </w:r>
          </w:p>
        </w:tc>
        <w:tc>
          <w:tcPr>
            <w:tcW w:w="992" w:type="dxa"/>
            <w:tcBorders>
              <w:top w:val="nil"/>
              <w:bottom w:val="nil"/>
            </w:tcBorders>
            <w:shd w:val="clear" w:color="auto" w:fill="auto"/>
          </w:tcPr>
          <w:p w:rsidR="004248FA" w:rsidRPr="00C7422B" w:rsidRDefault="004248FA" w:rsidP="004248FA">
            <w:pPr>
              <w:jc w:val="center"/>
              <w:rPr>
                <w:color w:val="000000"/>
              </w:rPr>
            </w:pPr>
            <w:r>
              <w:rPr>
                <w:color w:val="000000"/>
              </w:rPr>
              <w:t>-</w:t>
            </w:r>
          </w:p>
        </w:tc>
      </w:tr>
      <w:tr w:rsidR="004248FA" w:rsidRPr="00A47A61" w:rsidTr="00147AA6">
        <w:trPr>
          <w:trHeight w:val="20"/>
        </w:trPr>
        <w:tc>
          <w:tcPr>
            <w:tcW w:w="571" w:type="dxa"/>
            <w:vMerge/>
            <w:tcBorders>
              <w:bottom w:val="single" w:sz="4" w:space="0" w:color="auto"/>
            </w:tcBorders>
            <w:shd w:val="clear" w:color="auto" w:fill="auto"/>
          </w:tcPr>
          <w:p w:rsidR="004248FA" w:rsidRPr="00584359" w:rsidRDefault="004248FA" w:rsidP="004248FA">
            <w:pPr>
              <w:jc w:val="center"/>
            </w:pPr>
          </w:p>
        </w:tc>
        <w:tc>
          <w:tcPr>
            <w:tcW w:w="2836" w:type="dxa"/>
            <w:vMerge/>
            <w:tcBorders>
              <w:bottom w:val="single" w:sz="4" w:space="0" w:color="auto"/>
            </w:tcBorders>
            <w:shd w:val="clear" w:color="auto" w:fill="auto"/>
          </w:tcPr>
          <w:p w:rsidR="004248FA" w:rsidRPr="00CE60B2" w:rsidRDefault="004248FA" w:rsidP="004248FA">
            <w:pPr>
              <w:jc w:val="both"/>
              <w:rPr>
                <w:spacing w:val="-5"/>
              </w:rPr>
            </w:pPr>
          </w:p>
        </w:tc>
        <w:tc>
          <w:tcPr>
            <w:tcW w:w="1418" w:type="dxa"/>
            <w:vMerge/>
            <w:tcBorders>
              <w:bottom w:val="single" w:sz="4" w:space="0" w:color="auto"/>
            </w:tcBorders>
            <w:shd w:val="clear" w:color="auto" w:fill="auto"/>
            <w:vAlign w:val="center"/>
          </w:tcPr>
          <w:p w:rsidR="004248FA" w:rsidRPr="00F90D80" w:rsidRDefault="004248FA" w:rsidP="004248FA">
            <w:pPr>
              <w:jc w:val="center"/>
            </w:pPr>
          </w:p>
        </w:tc>
        <w:tc>
          <w:tcPr>
            <w:tcW w:w="1417" w:type="dxa"/>
            <w:tcBorders>
              <w:top w:val="nil"/>
              <w:bottom w:val="single" w:sz="4" w:space="0" w:color="auto"/>
            </w:tcBorders>
            <w:shd w:val="clear" w:color="auto" w:fill="auto"/>
          </w:tcPr>
          <w:p w:rsidR="004248FA" w:rsidRPr="00C7422B" w:rsidRDefault="004248FA" w:rsidP="004248FA">
            <w:pPr>
              <w:ind w:left="-108" w:right="-108"/>
              <w:jc w:val="center"/>
            </w:pPr>
            <w:r w:rsidRPr="009F58D5">
              <w:t>внебюджетные источники</w:t>
            </w:r>
          </w:p>
        </w:tc>
        <w:tc>
          <w:tcPr>
            <w:tcW w:w="993" w:type="dxa"/>
            <w:tcBorders>
              <w:top w:val="nil"/>
              <w:bottom w:val="single" w:sz="4" w:space="0" w:color="auto"/>
            </w:tcBorders>
            <w:shd w:val="clear" w:color="auto" w:fill="auto"/>
          </w:tcPr>
          <w:p w:rsidR="004248FA" w:rsidRPr="00C7422B" w:rsidRDefault="004248FA" w:rsidP="004248FA">
            <w:pPr>
              <w:jc w:val="center"/>
              <w:rPr>
                <w:color w:val="000000"/>
              </w:rPr>
            </w:pPr>
            <w:r w:rsidRPr="004248FA">
              <w:rPr>
                <w:color w:val="000000"/>
              </w:rPr>
              <w:t>409,6</w:t>
            </w:r>
          </w:p>
        </w:tc>
        <w:tc>
          <w:tcPr>
            <w:tcW w:w="992" w:type="dxa"/>
            <w:tcBorders>
              <w:top w:val="nil"/>
              <w:bottom w:val="single" w:sz="4" w:space="0" w:color="auto"/>
            </w:tcBorders>
            <w:shd w:val="clear" w:color="auto" w:fill="auto"/>
          </w:tcPr>
          <w:p w:rsidR="004248FA" w:rsidRPr="00C7422B" w:rsidRDefault="004248FA" w:rsidP="004248FA">
            <w:pPr>
              <w:jc w:val="center"/>
              <w:rPr>
                <w:color w:val="000000"/>
              </w:rPr>
            </w:pPr>
            <w:r w:rsidRPr="004248FA">
              <w:rPr>
                <w:color w:val="000000"/>
              </w:rPr>
              <w:t>409,6</w:t>
            </w:r>
          </w:p>
        </w:tc>
        <w:tc>
          <w:tcPr>
            <w:tcW w:w="992" w:type="dxa"/>
            <w:tcBorders>
              <w:top w:val="nil"/>
              <w:bottom w:val="single" w:sz="4" w:space="0" w:color="auto"/>
            </w:tcBorders>
            <w:shd w:val="clear" w:color="auto" w:fill="auto"/>
          </w:tcPr>
          <w:p w:rsidR="004248FA" w:rsidRPr="00C7422B" w:rsidRDefault="004248FA" w:rsidP="004248FA">
            <w:pPr>
              <w:jc w:val="center"/>
              <w:rPr>
                <w:color w:val="000000"/>
              </w:rPr>
            </w:pPr>
            <w:r>
              <w:rPr>
                <w:color w:val="000000"/>
              </w:rPr>
              <w:t>-</w:t>
            </w:r>
          </w:p>
        </w:tc>
        <w:tc>
          <w:tcPr>
            <w:tcW w:w="992" w:type="dxa"/>
            <w:tcBorders>
              <w:top w:val="nil"/>
              <w:bottom w:val="single" w:sz="4" w:space="0" w:color="auto"/>
            </w:tcBorders>
            <w:shd w:val="clear" w:color="auto" w:fill="auto"/>
          </w:tcPr>
          <w:p w:rsidR="004248FA" w:rsidRPr="00C7422B" w:rsidRDefault="004248FA" w:rsidP="004248FA">
            <w:pPr>
              <w:jc w:val="center"/>
              <w:rPr>
                <w:color w:val="000000"/>
              </w:rPr>
            </w:pPr>
            <w:r>
              <w:rPr>
                <w:color w:val="000000"/>
              </w:rPr>
              <w:t>-</w:t>
            </w:r>
          </w:p>
        </w:tc>
      </w:tr>
      <w:tr w:rsidR="004248FA" w:rsidRPr="00A47A61" w:rsidTr="00147AA6">
        <w:trPr>
          <w:trHeight w:val="20"/>
        </w:trPr>
        <w:tc>
          <w:tcPr>
            <w:tcW w:w="571" w:type="dxa"/>
            <w:tcBorders>
              <w:bottom w:val="single" w:sz="4" w:space="0" w:color="auto"/>
            </w:tcBorders>
            <w:shd w:val="clear" w:color="auto" w:fill="auto"/>
          </w:tcPr>
          <w:p w:rsidR="004248FA" w:rsidRPr="00584359" w:rsidRDefault="004248FA" w:rsidP="004248FA">
            <w:pPr>
              <w:jc w:val="center"/>
              <w:rPr>
                <w:color w:val="22272F"/>
                <w:shd w:val="clear" w:color="auto" w:fill="FFFFFF"/>
              </w:rPr>
            </w:pPr>
            <w:r>
              <w:rPr>
                <w:color w:val="22272F"/>
                <w:shd w:val="clear" w:color="auto" w:fill="FFFFFF"/>
              </w:rPr>
              <w:t>4.8</w:t>
            </w:r>
            <w:r w:rsidRPr="00584359">
              <w:rPr>
                <w:color w:val="22272F"/>
                <w:shd w:val="clear" w:color="auto" w:fill="FFFFFF"/>
              </w:rPr>
              <w:t>.</w:t>
            </w:r>
          </w:p>
          <w:p w:rsidR="004248FA" w:rsidRPr="00584359" w:rsidRDefault="004248FA" w:rsidP="004248FA"/>
        </w:tc>
        <w:tc>
          <w:tcPr>
            <w:tcW w:w="2836" w:type="dxa"/>
            <w:tcBorders>
              <w:bottom w:val="single" w:sz="4" w:space="0" w:color="auto"/>
            </w:tcBorders>
          </w:tcPr>
          <w:p w:rsidR="004248FA" w:rsidRPr="00CE60B2" w:rsidRDefault="004248FA" w:rsidP="004248FA">
            <w:pPr>
              <w:spacing w:line="230" w:lineRule="auto"/>
              <w:jc w:val="both"/>
              <w:rPr>
                <w:spacing w:val="-5"/>
              </w:rPr>
            </w:pPr>
            <w:r w:rsidRPr="00CE60B2">
              <w:rPr>
                <w:spacing w:val="-5"/>
              </w:rPr>
              <w:t>Реализовано проектов комплексного развития сельских территорий (агломераций)</w:t>
            </w:r>
          </w:p>
        </w:tc>
        <w:tc>
          <w:tcPr>
            <w:tcW w:w="1418" w:type="dxa"/>
            <w:tcBorders>
              <w:bottom w:val="single" w:sz="4" w:space="0" w:color="auto"/>
            </w:tcBorders>
            <w:shd w:val="clear" w:color="auto" w:fill="auto"/>
            <w:vAlign w:val="center"/>
          </w:tcPr>
          <w:p w:rsidR="004248FA" w:rsidRPr="001E4CF0" w:rsidRDefault="004248FA" w:rsidP="004248FA">
            <w:pPr>
              <w:jc w:val="center"/>
              <w:rPr>
                <w:color w:val="22272F"/>
                <w:shd w:val="clear" w:color="auto" w:fill="FFFFFF"/>
              </w:rPr>
            </w:pPr>
          </w:p>
        </w:tc>
        <w:tc>
          <w:tcPr>
            <w:tcW w:w="1417" w:type="dxa"/>
            <w:tcBorders>
              <w:bottom w:val="single" w:sz="4" w:space="0" w:color="auto"/>
            </w:tcBorders>
            <w:shd w:val="clear" w:color="auto" w:fill="auto"/>
            <w:vAlign w:val="center"/>
          </w:tcPr>
          <w:p w:rsidR="004248FA" w:rsidRPr="001E4CF0" w:rsidRDefault="004248FA" w:rsidP="004248FA">
            <w:pPr>
              <w:jc w:val="center"/>
              <w:rPr>
                <w:color w:val="22272F"/>
                <w:shd w:val="clear" w:color="auto" w:fill="FFFFFF"/>
              </w:rPr>
            </w:pPr>
          </w:p>
        </w:tc>
        <w:tc>
          <w:tcPr>
            <w:tcW w:w="993" w:type="dxa"/>
            <w:tcBorders>
              <w:bottom w:val="single" w:sz="4" w:space="0" w:color="auto"/>
            </w:tcBorders>
            <w:shd w:val="clear" w:color="auto" w:fill="auto"/>
            <w:vAlign w:val="center"/>
          </w:tcPr>
          <w:p w:rsidR="004248FA" w:rsidRPr="001E4CF0" w:rsidRDefault="004248FA" w:rsidP="004248FA">
            <w:pPr>
              <w:jc w:val="center"/>
              <w:rPr>
                <w:color w:val="22272F"/>
                <w:shd w:val="clear" w:color="auto" w:fill="FFFFFF"/>
              </w:rPr>
            </w:pPr>
          </w:p>
        </w:tc>
        <w:tc>
          <w:tcPr>
            <w:tcW w:w="992" w:type="dxa"/>
            <w:tcBorders>
              <w:bottom w:val="single" w:sz="4" w:space="0" w:color="auto"/>
            </w:tcBorders>
            <w:shd w:val="clear" w:color="auto" w:fill="auto"/>
            <w:vAlign w:val="center"/>
          </w:tcPr>
          <w:p w:rsidR="004248FA" w:rsidRPr="001E4CF0" w:rsidRDefault="004248FA" w:rsidP="004248FA">
            <w:pPr>
              <w:jc w:val="center"/>
              <w:rPr>
                <w:color w:val="22272F"/>
                <w:shd w:val="clear" w:color="auto" w:fill="FFFFFF"/>
              </w:rPr>
            </w:pPr>
          </w:p>
        </w:tc>
        <w:tc>
          <w:tcPr>
            <w:tcW w:w="992" w:type="dxa"/>
            <w:tcBorders>
              <w:bottom w:val="single" w:sz="4" w:space="0" w:color="auto"/>
            </w:tcBorders>
            <w:shd w:val="clear" w:color="auto" w:fill="auto"/>
            <w:vAlign w:val="center"/>
          </w:tcPr>
          <w:p w:rsidR="004248FA" w:rsidRPr="001E4CF0" w:rsidRDefault="004248FA" w:rsidP="004248FA">
            <w:pPr>
              <w:jc w:val="center"/>
              <w:rPr>
                <w:color w:val="22272F"/>
                <w:shd w:val="clear" w:color="auto" w:fill="FFFFFF"/>
              </w:rPr>
            </w:pPr>
          </w:p>
        </w:tc>
        <w:tc>
          <w:tcPr>
            <w:tcW w:w="992" w:type="dxa"/>
            <w:tcBorders>
              <w:bottom w:val="single" w:sz="4" w:space="0" w:color="auto"/>
            </w:tcBorders>
            <w:shd w:val="clear" w:color="auto" w:fill="auto"/>
            <w:vAlign w:val="center"/>
          </w:tcPr>
          <w:p w:rsidR="004248FA" w:rsidRPr="001E4CF0" w:rsidRDefault="004248FA" w:rsidP="004248FA">
            <w:pPr>
              <w:jc w:val="center"/>
              <w:rPr>
                <w:color w:val="22272F"/>
                <w:shd w:val="clear" w:color="auto" w:fill="FFFFFF"/>
              </w:rPr>
            </w:pPr>
          </w:p>
        </w:tc>
      </w:tr>
      <w:tr w:rsidR="004248FA" w:rsidRPr="00A47A61" w:rsidTr="00147AA6">
        <w:trPr>
          <w:trHeight w:val="340"/>
        </w:trPr>
        <w:tc>
          <w:tcPr>
            <w:tcW w:w="571" w:type="dxa"/>
            <w:vMerge w:val="restart"/>
            <w:tcBorders>
              <w:bottom w:val="single" w:sz="4" w:space="0" w:color="auto"/>
            </w:tcBorders>
            <w:shd w:val="clear" w:color="auto" w:fill="auto"/>
          </w:tcPr>
          <w:p w:rsidR="004248FA" w:rsidRPr="00584359" w:rsidRDefault="004248FA" w:rsidP="004248FA">
            <w:pPr>
              <w:ind w:left="-103" w:right="-109"/>
              <w:jc w:val="center"/>
            </w:pPr>
            <w:r w:rsidRPr="00584359">
              <w:t>4.</w:t>
            </w:r>
            <w:r>
              <w:t>9.</w:t>
            </w:r>
          </w:p>
        </w:tc>
        <w:tc>
          <w:tcPr>
            <w:tcW w:w="2836" w:type="dxa"/>
            <w:vMerge w:val="restart"/>
            <w:tcBorders>
              <w:bottom w:val="single" w:sz="4" w:space="0" w:color="auto"/>
            </w:tcBorders>
            <w:shd w:val="clear" w:color="auto" w:fill="auto"/>
          </w:tcPr>
          <w:p w:rsidR="004248FA" w:rsidRPr="00CE60B2" w:rsidRDefault="004248FA" w:rsidP="004248FA">
            <w:pPr>
              <w:jc w:val="both"/>
              <w:rPr>
                <w:spacing w:val="-5"/>
              </w:rPr>
            </w:pPr>
            <w:r w:rsidRPr="00CE60B2">
              <w:rPr>
                <w:spacing w:val="-5"/>
              </w:rPr>
              <w:t>Субсидии для софинансирования расходов бюджетов муниципальных образований Смоленской области на реализацию проектов комплексного развития сельских территорий</w:t>
            </w:r>
          </w:p>
        </w:tc>
        <w:tc>
          <w:tcPr>
            <w:tcW w:w="1418" w:type="dxa"/>
            <w:vMerge w:val="restart"/>
            <w:tcBorders>
              <w:bottom w:val="single" w:sz="4" w:space="0" w:color="auto"/>
            </w:tcBorders>
            <w:shd w:val="clear" w:color="auto" w:fill="auto"/>
          </w:tcPr>
          <w:p w:rsidR="004248FA" w:rsidRPr="00F90D80" w:rsidRDefault="004248FA" w:rsidP="004248FA">
            <w:pPr>
              <w:jc w:val="center"/>
            </w:pPr>
            <w:r w:rsidRPr="00F90D80">
              <w:t>Департамент Смоленской области по сельскому хозяйству и продовольствию</w:t>
            </w:r>
          </w:p>
        </w:tc>
        <w:tc>
          <w:tcPr>
            <w:tcW w:w="1417" w:type="dxa"/>
            <w:tcBorders>
              <w:bottom w:val="single" w:sz="4" w:space="0" w:color="FFFFFF" w:themeColor="background1"/>
            </w:tcBorders>
            <w:shd w:val="clear" w:color="auto" w:fill="auto"/>
          </w:tcPr>
          <w:p w:rsidR="004248FA" w:rsidRPr="00C7422B" w:rsidRDefault="004248FA" w:rsidP="004248FA">
            <w:pPr>
              <w:jc w:val="center"/>
            </w:pPr>
          </w:p>
        </w:tc>
        <w:tc>
          <w:tcPr>
            <w:tcW w:w="993" w:type="dxa"/>
            <w:tcBorders>
              <w:bottom w:val="single" w:sz="4" w:space="0" w:color="FFFFFF" w:themeColor="background1"/>
            </w:tcBorders>
            <w:shd w:val="clear" w:color="auto" w:fill="auto"/>
          </w:tcPr>
          <w:p w:rsidR="004248FA" w:rsidRPr="002945B1" w:rsidRDefault="004248FA" w:rsidP="004248FA">
            <w:pPr>
              <w:ind w:left="-108" w:right="-108"/>
              <w:jc w:val="center"/>
            </w:pPr>
            <w:r>
              <w:t>491 531,6</w:t>
            </w:r>
          </w:p>
        </w:tc>
        <w:tc>
          <w:tcPr>
            <w:tcW w:w="992" w:type="dxa"/>
            <w:tcBorders>
              <w:bottom w:val="single" w:sz="4" w:space="0" w:color="FFFFFF" w:themeColor="background1"/>
            </w:tcBorders>
            <w:shd w:val="clear" w:color="auto" w:fill="auto"/>
          </w:tcPr>
          <w:p w:rsidR="004248FA" w:rsidRPr="002945B1" w:rsidRDefault="004248FA" w:rsidP="004248FA">
            <w:pPr>
              <w:ind w:left="-108" w:right="-108"/>
              <w:jc w:val="center"/>
            </w:pPr>
            <w:r>
              <w:t>6 937,9</w:t>
            </w:r>
          </w:p>
        </w:tc>
        <w:tc>
          <w:tcPr>
            <w:tcW w:w="992" w:type="dxa"/>
            <w:tcBorders>
              <w:bottom w:val="single" w:sz="4" w:space="0" w:color="FFFFFF" w:themeColor="background1"/>
            </w:tcBorders>
            <w:shd w:val="clear" w:color="auto" w:fill="auto"/>
          </w:tcPr>
          <w:p w:rsidR="004248FA" w:rsidRPr="002945B1" w:rsidRDefault="004248FA" w:rsidP="004248FA">
            <w:pPr>
              <w:ind w:left="-108" w:right="-108"/>
              <w:jc w:val="center"/>
            </w:pPr>
            <w:r>
              <w:t>45 367,8</w:t>
            </w:r>
          </w:p>
        </w:tc>
        <w:tc>
          <w:tcPr>
            <w:tcW w:w="992" w:type="dxa"/>
            <w:tcBorders>
              <w:bottom w:val="single" w:sz="4" w:space="0" w:color="FFFFFF" w:themeColor="background1"/>
            </w:tcBorders>
            <w:shd w:val="clear" w:color="auto" w:fill="auto"/>
          </w:tcPr>
          <w:p w:rsidR="004248FA" w:rsidRDefault="004248FA" w:rsidP="004248FA">
            <w:pPr>
              <w:ind w:left="-108" w:right="-108"/>
              <w:jc w:val="center"/>
            </w:pPr>
            <w:r w:rsidRPr="002945B1">
              <w:t>439 225,9</w:t>
            </w:r>
          </w:p>
        </w:tc>
      </w:tr>
      <w:tr w:rsidR="004248FA" w:rsidRPr="00A47A61" w:rsidTr="00147AA6">
        <w:trPr>
          <w:trHeight w:val="20"/>
        </w:trPr>
        <w:tc>
          <w:tcPr>
            <w:tcW w:w="571" w:type="dxa"/>
            <w:vMerge/>
            <w:tcBorders>
              <w:top w:val="single" w:sz="4" w:space="0" w:color="auto"/>
              <w:bottom w:val="single" w:sz="4" w:space="0" w:color="auto"/>
            </w:tcBorders>
            <w:shd w:val="clear" w:color="auto" w:fill="auto"/>
          </w:tcPr>
          <w:p w:rsidR="004248FA" w:rsidRPr="00584359" w:rsidRDefault="004248FA" w:rsidP="004248FA">
            <w:pPr>
              <w:ind w:left="-103" w:right="-109"/>
              <w:jc w:val="center"/>
            </w:pPr>
          </w:p>
        </w:tc>
        <w:tc>
          <w:tcPr>
            <w:tcW w:w="2836" w:type="dxa"/>
            <w:vMerge/>
            <w:tcBorders>
              <w:top w:val="single" w:sz="4" w:space="0" w:color="auto"/>
              <w:bottom w:val="single" w:sz="4" w:space="0" w:color="auto"/>
            </w:tcBorders>
            <w:shd w:val="clear" w:color="auto" w:fill="auto"/>
          </w:tcPr>
          <w:p w:rsidR="004248FA" w:rsidRPr="00C7422B" w:rsidRDefault="004248FA" w:rsidP="004248FA">
            <w:pPr>
              <w:jc w:val="both"/>
            </w:pPr>
          </w:p>
        </w:tc>
        <w:tc>
          <w:tcPr>
            <w:tcW w:w="1418" w:type="dxa"/>
            <w:vMerge/>
            <w:tcBorders>
              <w:top w:val="single" w:sz="4" w:space="0" w:color="auto"/>
              <w:bottom w:val="single" w:sz="4" w:space="0" w:color="auto"/>
            </w:tcBorders>
            <w:shd w:val="clear" w:color="auto" w:fill="auto"/>
          </w:tcPr>
          <w:p w:rsidR="004248FA" w:rsidRPr="00F90D80" w:rsidRDefault="004248FA" w:rsidP="004248FA">
            <w:pPr>
              <w:jc w:val="center"/>
            </w:pPr>
          </w:p>
        </w:tc>
        <w:tc>
          <w:tcPr>
            <w:tcW w:w="1417" w:type="dxa"/>
            <w:tcBorders>
              <w:top w:val="single" w:sz="4" w:space="0" w:color="FFFFFF" w:themeColor="background1"/>
              <w:bottom w:val="single" w:sz="4" w:space="0" w:color="FFFFFF" w:themeColor="background1"/>
            </w:tcBorders>
            <w:shd w:val="clear" w:color="auto" w:fill="auto"/>
          </w:tcPr>
          <w:p w:rsidR="004248FA" w:rsidRPr="00C7422B" w:rsidRDefault="004248FA" w:rsidP="004248FA">
            <w:pPr>
              <w:jc w:val="center"/>
            </w:pPr>
            <w:r w:rsidRPr="00C7422B">
              <w:t>федеральный бюджет</w:t>
            </w:r>
          </w:p>
        </w:tc>
        <w:tc>
          <w:tcPr>
            <w:tcW w:w="993" w:type="dxa"/>
            <w:tcBorders>
              <w:top w:val="single" w:sz="4" w:space="0" w:color="FFFFFF" w:themeColor="background1"/>
              <w:bottom w:val="single" w:sz="4" w:space="0" w:color="FFFFFF" w:themeColor="background1"/>
            </w:tcBorders>
            <w:shd w:val="clear" w:color="auto" w:fill="auto"/>
          </w:tcPr>
          <w:p w:rsidR="004248FA" w:rsidRPr="00C7422B" w:rsidRDefault="004248FA" w:rsidP="004248FA">
            <w:pPr>
              <w:ind w:left="-108" w:right="-108"/>
              <w:jc w:val="center"/>
              <w:rPr>
                <w:color w:val="000000"/>
              </w:rPr>
            </w:pPr>
            <w:r>
              <w:rPr>
                <w:color w:val="000000"/>
              </w:rPr>
              <w:t>472 005,9</w:t>
            </w:r>
          </w:p>
        </w:tc>
        <w:tc>
          <w:tcPr>
            <w:tcW w:w="992" w:type="dxa"/>
            <w:tcBorders>
              <w:top w:val="single" w:sz="4" w:space="0" w:color="FFFFFF" w:themeColor="background1"/>
              <w:bottom w:val="single" w:sz="4" w:space="0" w:color="FFFFFF" w:themeColor="background1"/>
            </w:tcBorders>
            <w:shd w:val="clear" w:color="auto" w:fill="auto"/>
          </w:tcPr>
          <w:p w:rsidR="004248FA" w:rsidRPr="00C7422B" w:rsidRDefault="004248FA" w:rsidP="004248FA">
            <w:pPr>
              <w:ind w:left="-108" w:right="-108"/>
              <w:jc w:val="center"/>
              <w:rPr>
                <w:color w:val="000000"/>
              </w:rPr>
            </w:pPr>
            <w:r>
              <w:rPr>
                <w:color w:val="000000"/>
              </w:rPr>
              <w:t>6 650,7</w:t>
            </w:r>
          </w:p>
        </w:tc>
        <w:tc>
          <w:tcPr>
            <w:tcW w:w="992" w:type="dxa"/>
            <w:tcBorders>
              <w:top w:val="single" w:sz="4" w:space="0" w:color="FFFFFF" w:themeColor="background1"/>
              <w:bottom w:val="single" w:sz="4" w:space="0" w:color="FFFFFF" w:themeColor="background1"/>
            </w:tcBorders>
            <w:shd w:val="clear" w:color="auto" w:fill="auto"/>
          </w:tcPr>
          <w:p w:rsidR="004248FA" w:rsidRDefault="004248FA" w:rsidP="004248FA">
            <w:pPr>
              <w:ind w:left="-108" w:right="-108"/>
              <w:jc w:val="center"/>
              <w:rPr>
                <w:color w:val="22272F"/>
                <w:shd w:val="clear" w:color="auto" w:fill="FFFFFF"/>
              </w:rPr>
            </w:pPr>
            <w:r w:rsidRPr="00527A95">
              <w:rPr>
                <w:color w:val="22272F"/>
                <w:shd w:val="clear" w:color="auto" w:fill="FFFFFF"/>
              </w:rPr>
              <w:t>43</w:t>
            </w:r>
            <w:r>
              <w:rPr>
                <w:color w:val="22272F"/>
                <w:shd w:val="clear" w:color="auto" w:fill="FFFFFF"/>
              </w:rPr>
              <w:t xml:space="preserve"> </w:t>
            </w:r>
            <w:r w:rsidRPr="00527A95">
              <w:rPr>
                <w:color w:val="22272F"/>
                <w:shd w:val="clear" w:color="auto" w:fill="FFFFFF"/>
              </w:rPr>
              <w:t>566,6</w:t>
            </w:r>
          </w:p>
          <w:p w:rsidR="004248FA" w:rsidRPr="00C7422B" w:rsidRDefault="004248FA" w:rsidP="004248FA">
            <w:pPr>
              <w:ind w:left="-108" w:right="-108"/>
              <w:jc w:val="center"/>
              <w:rPr>
                <w:color w:val="000000"/>
              </w:rPr>
            </w:pPr>
          </w:p>
        </w:tc>
        <w:tc>
          <w:tcPr>
            <w:tcW w:w="992" w:type="dxa"/>
            <w:tcBorders>
              <w:top w:val="single" w:sz="4" w:space="0" w:color="FFFFFF" w:themeColor="background1"/>
              <w:bottom w:val="single" w:sz="4" w:space="0" w:color="FFFFFF" w:themeColor="background1"/>
            </w:tcBorders>
            <w:shd w:val="clear" w:color="auto" w:fill="auto"/>
          </w:tcPr>
          <w:p w:rsidR="004248FA" w:rsidRDefault="004248FA" w:rsidP="004248FA">
            <w:pPr>
              <w:ind w:left="-108" w:right="-108"/>
              <w:jc w:val="center"/>
              <w:rPr>
                <w:color w:val="22272F"/>
                <w:shd w:val="clear" w:color="auto" w:fill="FFFFFF"/>
              </w:rPr>
            </w:pPr>
            <w:r w:rsidRPr="00527A95">
              <w:rPr>
                <w:color w:val="22272F"/>
                <w:shd w:val="clear" w:color="auto" w:fill="FFFFFF"/>
              </w:rPr>
              <w:t>421</w:t>
            </w:r>
            <w:r>
              <w:rPr>
                <w:color w:val="22272F"/>
                <w:shd w:val="clear" w:color="auto" w:fill="FFFFFF"/>
              </w:rPr>
              <w:t xml:space="preserve"> </w:t>
            </w:r>
            <w:r w:rsidRPr="00527A95">
              <w:rPr>
                <w:color w:val="22272F"/>
                <w:shd w:val="clear" w:color="auto" w:fill="FFFFFF"/>
              </w:rPr>
              <w:t>788,6</w:t>
            </w:r>
          </w:p>
          <w:p w:rsidR="004248FA" w:rsidRPr="00C7422B" w:rsidRDefault="004248FA" w:rsidP="004248FA">
            <w:pPr>
              <w:ind w:left="-108" w:right="-108"/>
              <w:jc w:val="center"/>
              <w:rPr>
                <w:color w:val="000000"/>
              </w:rPr>
            </w:pPr>
          </w:p>
        </w:tc>
      </w:tr>
      <w:tr w:rsidR="004248FA" w:rsidRPr="00A47A61" w:rsidTr="00147AA6">
        <w:trPr>
          <w:trHeight w:val="20"/>
        </w:trPr>
        <w:tc>
          <w:tcPr>
            <w:tcW w:w="571" w:type="dxa"/>
            <w:vMerge/>
            <w:tcBorders>
              <w:top w:val="single" w:sz="4" w:space="0" w:color="auto"/>
              <w:bottom w:val="single" w:sz="4" w:space="0" w:color="auto"/>
            </w:tcBorders>
            <w:shd w:val="clear" w:color="auto" w:fill="auto"/>
          </w:tcPr>
          <w:p w:rsidR="004248FA" w:rsidRPr="00584359" w:rsidRDefault="004248FA" w:rsidP="004248FA">
            <w:pPr>
              <w:jc w:val="center"/>
            </w:pPr>
          </w:p>
        </w:tc>
        <w:tc>
          <w:tcPr>
            <w:tcW w:w="2836" w:type="dxa"/>
            <w:vMerge/>
            <w:tcBorders>
              <w:top w:val="single" w:sz="4" w:space="0" w:color="auto"/>
              <w:bottom w:val="single" w:sz="4" w:space="0" w:color="auto"/>
            </w:tcBorders>
            <w:shd w:val="clear" w:color="auto" w:fill="auto"/>
          </w:tcPr>
          <w:p w:rsidR="004248FA" w:rsidRPr="00F90D80" w:rsidRDefault="004248FA" w:rsidP="004248FA">
            <w:pPr>
              <w:jc w:val="both"/>
            </w:pPr>
          </w:p>
        </w:tc>
        <w:tc>
          <w:tcPr>
            <w:tcW w:w="1418" w:type="dxa"/>
            <w:vMerge/>
            <w:tcBorders>
              <w:top w:val="single" w:sz="4" w:space="0" w:color="auto"/>
              <w:bottom w:val="single" w:sz="4" w:space="0" w:color="auto"/>
            </w:tcBorders>
            <w:shd w:val="clear" w:color="auto" w:fill="auto"/>
            <w:vAlign w:val="center"/>
          </w:tcPr>
          <w:p w:rsidR="004248FA" w:rsidRPr="00F90D80" w:rsidRDefault="004248FA" w:rsidP="004248FA">
            <w:pPr>
              <w:jc w:val="center"/>
            </w:pPr>
          </w:p>
        </w:tc>
        <w:tc>
          <w:tcPr>
            <w:tcW w:w="1417" w:type="dxa"/>
            <w:tcBorders>
              <w:top w:val="single" w:sz="4" w:space="0" w:color="FFFFFF" w:themeColor="background1"/>
              <w:bottom w:val="single" w:sz="4" w:space="0" w:color="FFFFFF" w:themeColor="background1"/>
            </w:tcBorders>
            <w:shd w:val="clear" w:color="auto" w:fill="auto"/>
          </w:tcPr>
          <w:p w:rsidR="004248FA" w:rsidRPr="00C7422B" w:rsidRDefault="004248FA" w:rsidP="004248FA">
            <w:pPr>
              <w:jc w:val="center"/>
            </w:pPr>
            <w:r w:rsidRPr="00C7422B">
              <w:t>областной бюджет</w:t>
            </w:r>
          </w:p>
        </w:tc>
        <w:tc>
          <w:tcPr>
            <w:tcW w:w="993" w:type="dxa"/>
            <w:tcBorders>
              <w:top w:val="single" w:sz="4" w:space="0" w:color="FFFFFF" w:themeColor="background1"/>
              <w:bottom w:val="single" w:sz="4" w:space="0" w:color="FFFFFF" w:themeColor="background1"/>
            </w:tcBorders>
            <w:shd w:val="clear" w:color="auto" w:fill="auto"/>
          </w:tcPr>
          <w:p w:rsidR="004248FA" w:rsidRPr="00C7422B" w:rsidRDefault="004248FA" w:rsidP="004248FA">
            <w:pPr>
              <w:ind w:left="-108" w:right="-108"/>
              <w:jc w:val="center"/>
              <w:rPr>
                <w:color w:val="000000"/>
              </w:rPr>
            </w:pPr>
            <w:r>
              <w:rPr>
                <w:color w:val="000000"/>
              </w:rPr>
              <w:t>14 598,2</w:t>
            </w:r>
          </w:p>
        </w:tc>
        <w:tc>
          <w:tcPr>
            <w:tcW w:w="992" w:type="dxa"/>
            <w:tcBorders>
              <w:top w:val="single" w:sz="4" w:space="0" w:color="FFFFFF" w:themeColor="background1"/>
              <w:bottom w:val="single" w:sz="4" w:space="0" w:color="FFFFFF" w:themeColor="background1"/>
            </w:tcBorders>
            <w:shd w:val="clear" w:color="auto" w:fill="auto"/>
          </w:tcPr>
          <w:p w:rsidR="004248FA" w:rsidRPr="00C7422B" w:rsidRDefault="004248FA" w:rsidP="004248FA">
            <w:pPr>
              <w:ind w:left="-108" w:right="-108"/>
              <w:jc w:val="center"/>
              <w:rPr>
                <w:color w:val="000000"/>
              </w:rPr>
            </w:pPr>
            <w:r>
              <w:rPr>
                <w:color w:val="000000"/>
              </w:rPr>
              <w:t>205,7</w:t>
            </w:r>
          </w:p>
        </w:tc>
        <w:tc>
          <w:tcPr>
            <w:tcW w:w="992" w:type="dxa"/>
            <w:tcBorders>
              <w:top w:val="single" w:sz="4" w:space="0" w:color="FFFFFF" w:themeColor="background1"/>
              <w:bottom w:val="single" w:sz="4" w:space="0" w:color="FFFFFF" w:themeColor="background1"/>
            </w:tcBorders>
            <w:shd w:val="clear" w:color="auto" w:fill="auto"/>
          </w:tcPr>
          <w:p w:rsidR="004248FA" w:rsidRPr="00EF2EA4" w:rsidRDefault="004248FA" w:rsidP="004248FA">
            <w:pPr>
              <w:ind w:left="-108" w:right="-108"/>
              <w:jc w:val="center"/>
              <w:rPr>
                <w:color w:val="22272F"/>
                <w:shd w:val="clear" w:color="auto" w:fill="FFFFFF"/>
              </w:rPr>
            </w:pPr>
            <w:r>
              <w:rPr>
                <w:color w:val="22272F"/>
                <w:shd w:val="clear" w:color="auto" w:fill="FFFFFF"/>
              </w:rPr>
              <w:t>1 347,5</w:t>
            </w:r>
          </w:p>
        </w:tc>
        <w:tc>
          <w:tcPr>
            <w:tcW w:w="992" w:type="dxa"/>
            <w:tcBorders>
              <w:top w:val="single" w:sz="4" w:space="0" w:color="FFFFFF" w:themeColor="background1"/>
              <w:bottom w:val="single" w:sz="4" w:space="0" w:color="FFFFFF" w:themeColor="background1"/>
            </w:tcBorders>
            <w:shd w:val="clear" w:color="auto" w:fill="auto"/>
          </w:tcPr>
          <w:p w:rsidR="004248FA" w:rsidRPr="00527A95" w:rsidRDefault="004248FA" w:rsidP="004248FA">
            <w:pPr>
              <w:ind w:left="-108" w:right="-108"/>
              <w:jc w:val="center"/>
              <w:rPr>
                <w:color w:val="22272F"/>
                <w:shd w:val="clear" w:color="auto" w:fill="FFFFFF"/>
              </w:rPr>
            </w:pPr>
            <w:r w:rsidRPr="00527A95">
              <w:rPr>
                <w:color w:val="22272F"/>
                <w:shd w:val="clear" w:color="auto" w:fill="FFFFFF"/>
              </w:rPr>
              <w:t>13</w:t>
            </w:r>
            <w:r>
              <w:rPr>
                <w:color w:val="22272F"/>
                <w:shd w:val="clear" w:color="auto" w:fill="FFFFFF"/>
              </w:rPr>
              <w:t xml:space="preserve"> </w:t>
            </w:r>
            <w:r w:rsidRPr="00527A95">
              <w:rPr>
                <w:color w:val="22272F"/>
                <w:shd w:val="clear" w:color="auto" w:fill="FFFFFF"/>
              </w:rPr>
              <w:t>045,0</w:t>
            </w:r>
          </w:p>
        </w:tc>
      </w:tr>
      <w:tr w:rsidR="004248FA" w:rsidRPr="00A47A61" w:rsidTr="00147AA6">
        <w:trPr>
          <w:trHeight w:val="470"/>
        </w:trPr>
        <w:tc>
          <w:tcPr>
            <w:tcW w:w="571" w:type="dxa"/>
            <w:vMerge/>
            <w:tcBorders>
              <w:top w:val="single" w:sz="4" w:space="0" w:color="auto"/>
              <w:bottom w:val="single" w:sz="4" w:space="0" w:color="auto"/>
            </w:tcBorders>
            <w:shd w:val="clear" w:color="auto" w:fill="auto"/>
          </w:tcPr>
          <w:p w:rsidR="004248FA" w:rsidRPr="00584359" w:rsidRDefault="004248FA" w:rsidP="004248FA">
            <w:pPr>
              <w:jc w:val="center"/>
            </w:pPr>
          </w:p>
        </w:tc>
        <w:tc>
          <w:tcPr>
            <w:tcW w:w="2836" w:type="dxa"/>
            <w:vMerge/>
            <w:tcBorders>
              <w:top w:val="single" w:sz="4" w:space="0" w:color="auto"/>
              <w:bottom w:val="single" w:sz="4" w:space="0" w:color="auto"/>
            </w:tcBorders>
            <w:shd w:val="clear" w:color="auto" w:fill="auto"/>
          </w:tcPr>
          <w:p w:rsidR="004248FA" w:rsidRPr="00F90D80" w:rsidRDefault="004248FA" w:rsidP="004248FA">
            <w:pPr>
              <w:jc w:val="both"/>
            </w:pPr>
          </w:p>
        </w:tc>
        <w:tc>
          <w:tcPr>
            <w:tcW w:w="1418" w:type="dxa"/>
            <w:vMerge/>
            <w:tcBorders>
              <w:top w:val="single" w:sz="4" w:space="0" w:color="auto"/>
              <w:bottom w:val="single" w:sz="4" w:space="0" w:color="auto"/>
            </w:tcBorders>
            <w:shd w:val="clear" w:color="auto" w:fill="auto"/>
            <w:vAlign w:val="center"/>
          </w:tcPr>
          <w:p w:rsidR="004248FA" w:rsidRPr="00F90D80" w:rsidRDefault="004248FA" w:rsidP="004248FA">
            <w:pPr>
              <w:jc w:val="center"/>
            </w:pPr>
          </w:p>
        </w:tc>
        <w:tc>
          <w:tcPr>
            <w:tcW w:w="1417" w:type="dxa"/>
            <w:tcBorders>
              <w:top w:val="single" w:sz="4" w:space="0" w:color="FFFFFF" w:themeColor="background1"/>
              <w:bottom w:val="single" w:sz="4" w:space="0" w:color="auto"/>
            </w:tcBorders>
            <w:shd w:val="clear" w:color="auto" w:fill="auto"/>
          </w:tcPr>
          <w:p w:rsidR="004248FA" w:rsidRPr="00C7422B" w:rsidRDefault="004248FA" w:rsidP="004248FA">
            <w:pPr>
              <w:jc w:val="center"/>
            </w:pPr>
            <w:r w:rsidRPr="009F58D5">
              <w:t>местный бюджет</w:t>
            </w:r>
          </w:p>
        </w:tc>
        <w:tc>
          <w:tcPr>
            <w:tcW w:w="993" w:type="dxa"/>
            <w:tcBorders>
              <w:top w:val="single" w:sz="4" w:space="0" w:color="FFFFFF" w:themeColor="background1"/>
              <w:bottom w:val="single" w:sz="4" w:space="0" w:color="auto"/>
            </w:tcBorders>
            <w:shd w:val="clear" w:color="auto" w:fill="auto"/>
          </w:tcPr>
          <w:p w:rsidR="004248FA" w:rsidRPr="00C7422B" w:rsidRDefault="004248FA" w:rsidP="004248FA">
            <w:pPr>
              <w:ind w:left="-108" w:right="-108"/>
              <w:jc w:val="center"/>
              <w:rPr>
                <w:color w:val="000000"/>
              </w:rPr>
            </w:pPr>
            <w:r>
              <w:rPr>
                <w:color w:val="000000"/>
              </w:rPr>
              <w:t>4 927,5</w:t>
            </w:r>
          </w:p>
        </w:tc>
        <w:tc>
          <w:tcPr>
            <w:tcW w:w="992" w:type="dxa"/>
            <w:tcBorders>
              <w:top w:val="single" w:sz="4" w:space="0" w:color="FFFFFF" w:themeColor="background1"/>
              <w:bottom w:val="single" w:sz="4" w:space="0" w:color="auto"/>
            </w:tcBorders>
            <w:shd w:val="clear" w:color="auto" w:fill="auto"/>
          </w:tcPr>
          <w:p w:rsidR="004248FA" w:rsidRPr="00C7422B" w:rsidRDefault="004248FA" w:rsidP="004248FA">
            <w:pPr>
              <w:ind w:left="-108" w:right="-108"/>
              <w:jc w:val="center"/>
              <w:rPr>
                <w:color w:val="000000"/>
              </w:rPr>
            </w:pPr>
            <w:r>
              <w:rPr>
                <w:color w:val="000000"/>
              </w:rPr>
              <w:t>81,5</w:t>
            </w:r>
          </w:p>
        </w:tc>
        <w:tc>
          <w:tcPr>
            <w:tcW w:w="992" w:type="dxa"/>
            <w:tcBorders>
              <w:top w:val="single" w:sz="4" w:space="0" w:color="FFFFFF" w:themeColor="background1"/>
              <w:bottom w:val="single" w:sz="4" w:space="0" w:color="auto"/>
            </w:tcBorders>
            <w:shd w:val="clear" w:color="auto" w:fill="auto"/>
          </w:tcPr>
          <w:p w:rsidR="004248FA" w:rsidRPr="00C7422B" w:rsidRDefault="004248FA" w:rsidP="004248FA">
            <w:pPr>
              <w:ind w:left="-108" w:right="-108"/>
              <w:jc w:val="center"/>
              <w:rPr>
                <w:color w:val="22272F"/>
                <w:shd w:val="clear" w:color="auto" w:fill="FFFFFF"/>
              </w:rPr>
            </w:pPr>
            <w:r>
              <w:rPr>
                <w:color w:val="22272F"/>
                <w:shd w:val="clear" w:color="auto" w:fill="FFFFFF"/>
              </w:rPr>
              <w:t>453,7</w:t>
            </w:r>
          </w:p>
        </w:tc>
        <w:tc>
          <w:tcPr>
            <w:tcW w:w="992" w:type="dxa"/>
            <w:tcBorders>
              <w:top w:val="single" w:sz="4" w:space="0" w:color="FFFFFF" w:themeColor="background1"/>
              <w:bottom w:val="single" w:sz="4" w:space="0" w:color="auto"/>
            </w:tcBorders>
            <w:shd w:val="clear" w:color="auto" w:fill="auto"/>
          </w:tcPr>
          <w:p w:rsidR="004248FA" w:rsidRDefault="004248FA" w:rsidP="004248FA">
            <w:pPr>
              <w:ind w:left="-108" w:right="-108"/>
              <w:jc w:val="center"/>
              <w:rPr>
                <w:color w:val="22272F"/>
                <w:shd w:val="clear" w:color="auto" w:fill="FFFFFF"/>
              </w:rPr>
            </w:pPr>
            <w:r>
              <w:rPr>
                <w:color w:val="22272F"/>
                <w:shd w:val="clear" w:color="auto" w:fill="FFFFFF"/>
              </w:rPr>
              <w:t>4 392,3</w:t>
            </w:r>
          </w:p>
          <w:p w:rsidR="004248FA" w:rsidRPr="00C7422B" w:rsidRDefault="004248FA" w:rsidP="004248FA">
            <w:pPr>
              <w:ind w:left="-108" w:right="-108"/>
              <w:jc w:val="center"/>
              <w:rPr>
                <w:color w:val="22272F"/>
                <w:shd w:val="clear" w:color="auto" w:fill="FFFFFF"/>
              </w:rPr>
            </w:pPr>
          </w:p>
        </w:tc>
      </w:tr>
      <w:tr w:rsidR="004248FA" w:rsidRPr="00A47A61" w:rsidTr="00147AA6">
        <w:trPr>
          <w:trHeight w:val="340"/>
        </w:trPr>
        <w:tc>
          <w:tcPr>
            <w:tcW w:w="3407" w:type="dxa"/>
            <w:gridSpan w:val="2"/>
            <w:vMerge w:val="restart"/>
            <w:shd w:val="clear" w:color="auto" w:fill="auto"/>
          </w:tcPr>
          <w:p w:rsidR="004248FA" w:rsidRPr="00584359" w:rsidRDefault="004248FA" w:rsidP="004248FA">
            <w:pPr>
              <w:jc w:val="both"/>
            </w:pPr>
            <w:r w:rsidRPr="00584359">
              <w:t>Итого по ведомственному проекту</w:t>
            </w:r>
          </w:p>
        </w:tc>
        <w:tc>
          <w:tcPr>
            <w:tcW w:w="1418" w:type="dxa"/>
            <w:vMerge w:val="restart"/>
            <w:shd w:val="clear" w:color="auto" w:fill="auto"/>
          </w:tcPr>
          <w:p w:rsidR="004248FA" w:rsidRPr="00A47A61" w:rsidRDefault="004248FA" w:rsidP="004248FA">
            <w:pPr>
              <w:jc w:val="center"/>
              <w:rPr>
                <w:highlight w:val="yellow"/>
              </w:rPr>
            </w:pPr>
            <w:r w:rsidRPr="00BF0E56">
              <w:t>Департамент Смоленской области по сельскому хозяйству и продовольствию</w:t>
            </w:r>
          </w:p>
        </w:tc>
        <w:tc>
          <w:tcPr>
            <w:tcW w:w="1417" w:type="dxa"/>
            <w:tcBorders>
              <w:bottom w:val="nil"/>
            </w:tcBorders>
            <w:shd w:val="clear" w:color="auto" w:fill="auto"/>
          </w:tcPr>
          <w:p w:rsidR="004248FA" w:rsidRPr="00C7422B" w:rsidRDefault="004248FA" w:rsidP="004248FA">
            <w:pPr>
              <w:jc w:val="center"/>
            </w:pPr>
          </w:p>
        </w:tc>
        <w:tc>
          <w:tcPr>
            <w:tcW w:w="993" w:type="dxa"/>
            <w:tcBorders>
              <w:bottom w:val="nil"/>
            </w:tcBorders>
            <w:shd w:val="clear" w:color="auto" w:fill="auto"/>
          </w:tcPr>
          <w:p w:rsidR="004248FA" w:rsidRPr="00FD78F3" w:rsidRDefault="005E0D06" w:rsidP="004248FA">
            <w:pPr>
              <w:ind w:left="-108" w:right="-108"/>
              <w:jc w:val="center"/>
              <w:rPr>
                <w:bCs/>
                <w:iCs/>
                <w:color w:val="000000"/>
                <w:szCs w:val="30"/>
              </w:rPr>
            </w:pPr>
            <w:r w:rsidRPr="005E0D06">
              <w:rPr>
                <w:bCs/>
                <w:iCs/>
                <w:color w:val="000000"/>
                <w:szCs w:val="30"/>
              </w:rPr>
              <w:t>510 682,2</w:t>
            </w:r>
          </w:p>
        </w:tc>
        <w:tc>
          <w:tcPr>
            <w:tcW w:w="992" w:type="dxa"/>
            <w:tcBorders>
              <w:bottom w:val="nil"/>
            </w:tcBorders>
            <w:shd w:val="clear" w:color="auto" w:fill="auto"/>
          </w:tcPr>
          <w:p w:rsidR="004248FA" w:rsidRPr="000E4942" w:rsidRDefault="00131FA2" w:rsidP="004248FA">
            <w:pPr>
              <w:ind w:left="-108" w:right="-108"/>
              <w:jc w:val="center"/>
              <w:rPr>
                <w:bCs/>
                <w:iCs/>
                <w:color w:val="000000"/>
                <w:szCs w:val="30"/>
              </w:rPr>
            </w:pPr>
            <w:r w:rsidRPr="00131FA2">
              <w:rPr>
                <w:bCs/>
                <w:iCs/>
                <w:color w:val="000000"/>
                <w:szCs w:val="30"/>
              </w:rPr>
              <w:t>26 088,5</w:t>
            </w:r>
          </w:p>
        </w:tc>
        <w:tc>
          <w:tcPr>
            <w:tcW w:w="992" w:type="dxa"/>
            <w:tcBorders>
              <w:bottom w:val="nil"/>
            </w:tcBorders>
            <w:shd w:val="clear" w:color="auto" w:fill="auto"/>
          </w:tcPr>
          <w:p w:rsidR="004248FA" w:rsidRPr="00FD78F3" w:rsidRDefault="004248FA" w:rsidP="004248FA">
            <w:pPr>
              <w:ind w:left="-108" w:right="-108"/>
              <w:jc w:val="center"/>
              <w:rPr>
                <w:bCs/>
                <w:iCs/>
                <w:color w:val="000000"/>
                <w:szCs w:val="30"/>
              </w:rPr>
            </w:pPr>
            <w:r w:rsidRPr="00FD78F3">
              <w:rPr>
                <w:bCs/>
                <w:iCs/>
                <w:color w:val="000000"/>
                <w:szCs w:val="30"/>
              </w:rPr>
              <w:t>45 36</w:t>
            </w:r>
            <w:r>
              <w:rPr>
                <w:bCs/>
                <w:iCs/>
                <w:color w:val="000000"/>
                <w:szCs w:val="30"/>
              </w:rPr>
              <w:t>7</w:t>
            </w:r>
            <w:r w:rsidRPr="00FD78F3">
              <w:rPr>
                <w:bCs/>
                <w:iCs/>
                <w:color w:val="000000"/>
                <w:szCs w:val="30"/>
              </w:rPr>
              <w:t>,</w:t>
            </w:r>
            <w:r>
              <w:rPr>
                <w:bCs/>
                <w:iCs/>
                <w:color w:val="000000"/>
                <w:szCs w:val="30"/>
              </w:rPr>
              <w:t>8</w:t>
            </w:r>
          </w:p>
        </w:tc>
        <w:tc>
          <w:tcPr>
            <w:tcW w:w="992" w:type="dxa"/>
            <w:tcBorders>
              <w:bottom w:val="nil"/>
            </w:tcBorders>
            <w:shd w:val="clear" w:color="auto" w:fill="auto"/>
          </w:tcPr>
          <w:p w:rsidR="004248FA" w:rsidRPr="00FD78F3" w:rsidRDefault="004248FA" w:rsidP="004248FA">
            <w:pPr>
              <w:ind w:left="-108" w:right="-108"/>
              <w:jc w:val="center"/>
              <w:rPr>
                <w:bCs/>
                <w:iCs/>
                <w:color w:val="000000"/>
                <w:szCs w:val="30"/>
              </w:rPr>
            </w:pPr>
            <w:r w:rsidRPr="00FD78F3">
              <w:rPr>
                <w:bCs/>
                <w:iCs/>
                <w:color w:val="000000"/>
                <w:szCs w:val="30"/>
              </w:rPr>
              <w:t>439 225,9</w:t>
            </w:r>
          </w:p>
        </w:tc>
      </w:tr>
      <w:tr w:rsidR="004248FA" w:rsidRPr="00A47A61" w:rsidTr="00147AA6">
        <w:trPr>
          <w:trHeight w:val="20"/>
        </w:trPr>
        <w:tc>
          <w:tcPr>
            <w:tcW w:w="3407" w:type="dxa"/>
            <w:gridSpan w:val="2"/>
            <w:vMerge/>
            <w:shd w:val="clear" w:color="auto" w:fill="auto"/>
          </w:tcPr>
          <w:p w:rsidR="004248FA" w:rsidRPr="00584359" w:rsidRDefault="004248FA" w:rsidP="004248FA">
            <w:pPr>
              <w:jc w:val="center"/>
            </w:pPr>
          </w:p>
        </w:tc>
        <w:tc>
          <w:tcPr>
            <w:tcW w:w="1418" w:type="dxa"/>
            <w:vMerge/>
            <w:shd w:val="clear" w:color="auto" w:fill="auto"/>
          </w:tcPr>
          <w:p w:rsidR="004248FA" w:rsidRPr="00A47A61" w:rsidRDefault="004248FA" w:rsidP="004248FA">
            <w:pPr>
              <w:jc w:val="center"/>
              <w:rPr>
                <w:highlight w:val="yellow"/>
              </w:rPr>
            </w:pPr>
          </w:p>
        </w:tc>
        <w:tc>
          <w:tcPr>
            <w:tcW w:w="1417" w:type="dxa"/>
            <w:tcBorders>
              <w:top w:val="nil"/>
              <w:bottom w:val="nil"/>
            </w:tcBorders>
            <w:shd w:val="clear" w:color="auto" w:fill="auto"/>
          </w:tcPr>
          <w:p w:rsidR="004248FA" w:rsidRPr="00C7422B" w:rsidRDefault="004248FA" w:rsidP="004248FA">
            <w:pPr>
              <w:jc w:val="center"/>
            </w:pPr>
            <w:r w:rsidRPr="00C7422B">
              <w:t>федеральный бюджет</w:t>
            </w:r>
          </w:p>
        </w:tc>
        <w:tc>
          <w:tcPr>
            <w:tcW w:w="993" w:type="dxa"/>
            <w:tcBorders>
              <w:top w:val="nil"/>
              <w:bottom w:val="nil"/>
            </w:tcBorders>
            <w:shd w:val="clear" w:color="auto" w:fill="auto"/>
          </w:tcPr>
          <w:p w:rsidR="004248FA" w:rsidRPr="00FD78F3" w:rsidRDefault="00131FA2" w:rsidP="004248FA">
            <w:pPr>
              <w:ind w:left="-108" w:right="-108"/>
              <w:jc w:val="center"/>
              <w:rPr>
                <w:bCs/>
                <w:iCs/>
                <w:color w:val="000000"/>
                <w:szCs w:val="30"/>
              </w:rPr>
            </w:pPr>
            <w:r w:rsidRPr="00131FA2">
              <w:rPr>
                <w:bCs/>
                <w:iCs/>
                <w:color w:val="000000"/>
                <w:szCs w:val="30"/>
              </w:rPr>
              <w:t>486 541,4</w:t>
            </w:r>
          </w:p>
        </w:tc>
        <w:tc>
          <w:tcPr>
            <w:tcW w:w="992" w:type="dxa"/>
            <w:tcBorders>
              <w:top w:val="nil"/>
              <w:bottom w:val="nil"/>
            </w:tcBorders>
            <w:shd w:val="clear" w:color="auto" w:fill="auto"/>
          </w:tcPr>
          <w:p w:rsidR="004248FA" w:rsidRPr="000E4942" w:rsidRDefault="00131FA2" w:rsidP="004248FA">
            <w:pPr>
              <w:ind w:left="-108" w:right="-108"/>
              <w:jc w:val="center"/>
              <w:rPr>
                <w:bCs/>
                <w:color w:val="000000"/>
                <w:szCs w:val="30"/>
              </w:rPr>
            </w:pPr>
            <w:r w:rsidRPr="00131FA2">
              <w:rPr>
                <w:color w:val="22272F"/>
                <w:shd w:val="clear" w:color="auto" w:fill="FFFFFF"/>
              </w:rPr>
              <w:t>21 186,2</w:t>
            </w:r>
          </w:p>
        </w:tc>
        <w:tc>
          <w:tcPr>
            <w:tcW w:w="992" w:type="dxa"/>
            <w:tcBorders>
              <w:top w:val="nil"/>
              <w:bottom w:val="nil"/>
            </w:tcBorders>
            <w:shd w:val="clear" w:color="auto" w:fill="auto"/>
          </w:tcPr>
          <w:p w:rsidR="004248FA" w:rsidRPr="00FD78F3" w:rsidRDefault="004248FA" w:rsidP="004248FA">
            <w:pPr>
              <w:ind w:left="-108" w:right="-108"/>
              <w:jc w:val="center"/>
              <w:rPr>
                <w:color w:val="22272F"/>
                <w:shd w:val="clear" w:color="auto" w:fill="FFFFFF"/>
              </w:rPr>
            </w:pPr>
            <w:r w:rsidRPr="00FD78F3">
              <w:rPr>
                <w:color w:val="22272F"/>
                <w:shd w:val="clear" w:color="auto" w:fill="FFFFFF"/>
              </w:rPr>
              <w:t>43 566,6</w:t>
            </w:r>
          </w:p>
          <w:p w:rsidR="004248FA" w:rsidRPr="00FD78F3" w:rsidRDefault="004248FA" w:rsidP="004248FA">
            <w:pPr>
              <w:ind w:left="-108" w:right="-108"/>
              <w:jc w:val="center"/>
              <w:rPr>
                <w:bCs/>
                <w:color w:val="000000"/>
                <w:szCs w:val="30"/>
              </w:rPr>
            </w:pPr>
          </w:p>
        </w:tc>
        <w:tc>
          <w:tcPr>
            <w:tcW w:w="992" w:type="dxa"/>
            <w:tcBorders>
              <w:top w:val="nil"/>
              <w:bottom w:val="nil"/>
            </w:tcBorders>
            <w:shd w:val="clear" w:color="auto" w:fill="auto"/>
          </w:tcPr>
          <w:p w:rsidR="004248FA" w:rsidRPr="00FD78F3" w:rsidRDefault="004248FA" w:rsidP="004248FA">
            <w:pPr>
              <w:ind w:left="-108" w:right="-108"/>
              <w:jc w:val="center"/>
              <w:rPr>
                <w:color w:val="22272F"/>
                <w:shd w:val="clear" w:color="auto" w:fill="FFFFFF"/>
              </w:rPr>
            </w:pPr>
            <w:r w:rsidRPr="00FD78F3">
              <w:rPr>
                <w:color w:val="22272F"/>
                <w:shd w:val="clear" w:color="auto" w:fill="FFFFFF"/>
              </w:rPr>
              <w:t>421 788,6</w:t>
            </w:r>
          </w:p>
          <w:p w:rsidR="004248FA" w:rsidRPr="00FD78F3" w:rsidRDefault="004248FA" w:rsidP="004248FA">
            <w:pPr>
              <w:ind w:left="-108" w:right="-108"/>
              <w:jc w:val="center"/>
              <w:rPr>
                <w:bCs/>
                <w:color w:val="000000"/>
                <w:szCs w:val="30"/>
              </w:rPr>
            </w:pPr>
          </w:p>
        </w:tc>
      </w:tr>
      <w:tr w:rsidR="004248FA" w:rsidRPr="00A47A61" w:rsidTr="00147AA6">
        <w:trPr>
          <w:trHeight w:val="20"/>
        </w:trPr>
        <w:tc>
          <w:tcPr>
            <w:tcW w:w="3407" w:type="dxa"/>
            <w:gridSpan w:val="2"/>
            <w:vMerge/>
            <w:shd w:val="clear" w:color="auto" w:fill="auto"/>
          </w:tcPr>
          <w:p w:rsidR="004248FA" w:rsidRPr="00584359" w:rsidRDefault="004248FA" w:rsidP="004248FA">
            <w:pPr>
              <w:jc w:val="center"/>
            </w:pPr>
          </w:p>
        </w:tc>
        <w:tc>
          <w:tcPr>
            <w:tcW w:w="1418" w:type="dxa"/>
            <w:vMerge/>
            <w:shd w:val="clear" w:color="auto" w:fill="auto"/>
          </w:tcPr>
          <w:p w:rsidR="004248FA" w:rsidRPr="00A47A61" w:rsidRDefault="004248FA" w:rsidP="004248FA">
            <w:pPr>
              <w:jc w:val="center"/>
              <w:rPr>
                <w:highlight w:val="yellow"/>
              </w:rPr>
            </w:pPr>
          </w:p>
        </w:tc>
        <w:tc>
          <w:tcPr>
            <w:tcW w:w="1417" w:type="dxa"/>
            <w:tcBorders>
              <w:top w:val="nil"/>
              <w:bottom w:val="nil"/>
            </w:tcBorders>
            <w:shd w:val="clear" w:color="auto" w:fill="auto"/>
          </w:tcPr>
          <w:p w:rsidR="004248FA" w:rsidRPr="00C7422B" w:rsidRDefault="004248FA" w:rsidP="004248FA">
            <w:pPr>
              <w:jc w:val="center"/>
            </w:pPr>
            <w:r w:rsidRPr="00C7422B">
              <w:t>областной бюджет</w:t>
            </w:r>
          </w:p>
        </w:tc>
        <w:tc>
          <w:tcPr>
            <w:tcW w:w="993" w:type="dxa"/>
            <w:tcBorders>
              <w:top w:val="nil"/>
              <w:bottom w:val="nil"/>
            </w:tcBorders>
            <w:shd w:val="clear" w:color="auto" w:fill="auto"/>
          </w:tcPr>
          <w:p w:rsidR="004248FA" w:rsidRPr="00FD78F3" w:rsidRDefault="00131FA2" w:rsidP="004248FA">
            <w:pPr>
              <w:ind w:left="-108" w:right="-108"/>
              <w:jc w:val="center"/>
              <w:rPr>
                <w:bCs/>
                <w:iCs/>
                <w:color w:val="000000"/>
                <w:szCs w:val="30"/>
              </w:rPr>
            </w:pPr>
            <w:r w:rsidRPr="00131FA2">
              <w:rPr>
                <w:bCs/>
                <w:iCs/>
                <w:color w:val="000000"/>
                <w:szCs w:val="30"/>
              </w:rPr>
              <w:t>15 162,6</w:t>
            </w:r>
          </w:p>
        </w:tc>
        <w:tc>
          <w:tcPr>
            <w:tcW w:w="992" w:type="dxa"/>
            <w:tcBorders>
              <w:top w:val="nil"/>
              <w:bottom w:val="nil"/>
            </w:tcBorders>
            <w:shd w:val="clear" w:color="auto" w:fill="auto"/>
          </w:tcPr>
          <w:p w:rsidR="004248FA" w:rsidRPr="000E4942" w:rsidRDefault="00131FA2" w:rsidP="004248FA">
            <w:pPr>
              <w:ind w:left="-108" w:right="-108"/>
              <w:jc w:val="center"/>
              <w:rPr>
                <w:color w:val="22272F"/>
                <w:shd w:val="clear" w:color="auto" w:fill="FFFFFF"/>
              </w:rPr>
            </w:pPr>
            <w:r w:rsidRPr="00131FA2">
              <w:rPr>
                <w:color w:val="22272F"/>
                <w:shd w:val="clear" w:color="auto" w:fill="FFFFFF"/>
              </w:rPr>
              <w:t>770,1</w:t>
            </w:r>
          </w:p>
        </w:tc>
        <w:tc>
          <w:tcPr>
            <w:tcW w:w="992" w:type="dxa"/>
            <w:tcBorders>
              <w:top w:val="nil"/>
              <w:bottom w:val="nil"/>
            </w:tcBorders>
            <w:shd w:val="clear" w:color="auto" w:fill="auto"/>
          </w:tcPr>
          <w:p w:rsidR="004248FA" w:rsidRPr="00FD78F3" w:rsidRDefault="004248FA" w:rsidP="004248FA">
            <w:pPr>
              <w:ind w:left="-108" w:right="-108"/>
              <w:jc w:val="center"/>
              <w:rPr>
                <w:color w:val="22272F"/>
                <w:shd w:val="clear" w:color="auto" w:fill="FFFFFF"/>
              </w:rPr>
            </w:pPr>
            <w:r w:rsidRPr="00FD78F3">
              <w:rPr>
                <w:color w:val="22272F"/>
                <w:shd w:val="clear" w:color="auto" w:fill="FFFFFF"/>
              </w:rPr>
              <w:t>1 347,5</w:t>
            </w:r>
          </w:p>
        </w:tc>
        <w:tc>
          <w:tcPr>
            <w:tcW w:w="992" w:type="dxa"/>
            <w:tcBorders>
              <w:top w:val="nil"/>
              <w:bottom w:val="nil"/>
            </w:tcBorders>
            <w:shd w:val="clear" w:color="auto" w:fill="auto"/>
          </w:tcPr>
          <w:p w:rsidR="004248FA" w:rsidRPr="00FD78F3" w:rsidRDefault="004248FA" w:rsidP="004248FA">
            <w:pPr>
              <w:ind w:left="-108" w:right="-108"/>
              <w:jc w:val="center"/>
              <w:rPr>
                <w:color w:val="22272F"/>
                <w:shd w:val="clear" w:color="auto" w:fill="FFFFFF"/>
              </w:rPr>
            </w:pPr>
            <w:r w:rsidRPr="00FD78F3">
              <w:rPr>
                <w:color w:val="22272F"/>
                <w:shd w:val="clear" w:color="auto" w:fill="FFFFFF"/>
              </w:rPr>
              <w:t>13 045,0</w:t>
            </w:r>
          </w:p>
        </w:tc>
      </w:tr>
      <w:tr w:rsidR="004248FA" w:rsidRPr="00A47A61" w:rsidTr="00147AA6">
        <w:trPr>
          <w:trHeight w:val="20"/>
        </w:trPr>
        <w:tc>
          <w:tcPr>
            <w:tcW w:w="3407" w:type="dxa"/>
            <w:gridSpan w:val="2"/>
            <w:vMerge/>
            <w:shd w:val="clear" w:color="auto" w:fill="auto"/>
          </w:tcPr>
          <w:p w:rsidR="004248FA" w:rsidRPr="00584359" w:rsidRDefault="004248FA" w:rsidP="004248FA">
            <w:pPr>
              <w:jc w:val="center"/>
            </w:pPr>
          </w:p>
        </w:tc>
        <w:tc>
          <w:tcPr>
            <w:tcW w:w="1418" w:type="dxa"/>
            <w:vMerge/>
            <w:shd w:val="clear" w:color="auto" w:fill="auto"/>
          </w:tcPr>
          <w:p w:rsidR="004248FA" w:rsidRPr="00A47A61" w:rsidRDefault="004248FA" w:rsidP="004248FA">
            <w:pPr>
              <w:jc w:val="center"/>
              <w:rPr>
                <w:highlight w:val="yellow"/>
              </w:rPr>
            </w:pPr>
          </w:p>
        </w:tc>
        <w:tc>
          <w:tcPr>
            <w:tcW w:w="1417" w:type="dxa"/>
            <w:tcBorders>
              <w:top w:val="nil"/>
              <w:bottom w:val="nil"/>
            </w:tcBorders>
            <w:shd w:val="clear" w:color="auto" w:fill="auto"/>
          </w:tcPr>
          <w:p w:rsidR="004248FA" w:rsidRPr="0018613E" w:rsidRDefault="004248FA" w:rsidP="004248FA">
            <w:pPr>
              <w:jc w:val="center"/>
            </w:pPr>
            <w:r w:rsidRPr="0018613E">
              <w:t>местный бюджет</w:t>
            </w:r>
          </w:p>
        </w:tc>
        <w:tc>
          <w:tcPr>
            <w:tcW w:w="993" w:type="dxa"/>
            <w:tcBorders>
              <w:top w:val="nil"/>
              <w:bottom w:val="nil"/>
            </w:tcBorders>
            <w:shd w:val="clear" w:color="auto" w:fill="auto"/>
          </w:tcPr>
          <w:p w:rsidR="004248FA" w:rsidRPr="00FD78F3" w:rsidRDefault="00131FA2" w:rsidP="004248FA">
            <w:pPr>
              <w:ind w:left="-108" w:right="-108"/>
              <w:jc w:val="center"/>
              <w:rPr>
                <w:bCs/>
                <w:iCs/>
                <w:color w:val="000000"/>
                <w:szCs w:val="30"/>
              </w:rPr>
            </w:pPr>
            <w:r w:rsidRPr="00131FA2">
              <w:rPr>
                <w:bCs/>
                <w:iCs/>
                <w:color w:val="000000"/>
                <w:szCs w:val="30"/>
              </w:rPr>
              <w:t>6 971,7</w:t>
            </w:r>
          </w:p>
        </w:tc>
        <w:tc>
          <w:tcPr>
            <w:tcW w:w="992" w:type="dxa"/>
            <w:tcBorders>
              <w:top w:val="nil"/>
              <w:bottom w:val="nil"/>
            </w:tcBorders>
            <w:shd w:val="clear" w:color="auto" w:fill="auto"/>
          </w:tcPr>
          <w:p w:rsidR="004248FA" w:rsidRPr="000E4942" w:rsidRDefault="00131FA2" w:rsidP="004248FA">
            <w:pPr>
              <w:ind w:left="-108" w:right="-108"/>
              <w:jc w:val="center"/>
              <w:rPr>
                <w:bCs/>
                <w:color w:val="000000"/>
                <w:szCs w:val="30"/>
              </w:rPr>
            </w:pPr>
            <w:r w:rsidRPr="00131FA2">
              <w:rPr>
                <w:color w:val="22272F"/>
                <w:shd w:val="clear" w:color="auto" w:fill="FFFFFF"/>
              </w:rPr>
              <w:t>2 125,7</w:t>
            </w:r>
          </w:p>
        </w:tc>
        <w:tc>
          <w:tcPr>
            <w:tcW w:w="992" w:type="dxa"/>
            <w:tcBorders>
              <w:top w:val="nil"/>
              <w:bottom w:val="nil"/>
            </w:tcBorders>
            <w:shd w:val="clear" w:color="auto" w:fill="auto"/>
          </w:tcPr>
          <w:p w:rsidR="004248FA" w:rsidRPr="00FD78F3" w:rsidRDefault="004248FA" w:rsidP="004248FA">
            <w:pPr>
              <w:ind w:left="-108" w:right="-108"/>
              <w:jc w:val="center"/>
              <w:rPr>
                <w:bCs/>
                <w:color w:val="000000"/>
                <w:szCs w:val="30"/>
              </w:rPr>
            </w:pPr>
            <w:r w:rsidRPr="00FD78F3">
              <w:rPr>
                <w:color w:val="22272F"/>
                <w:shd w:val="clear" w:color="auto" w:fill="FFFFFF"/>
              </w:rPr>
              <w:t>453,7</w:t>
            </w:r>
          </w:p>
        </w:tc>
        <w:tc>
          <w:tcPr>
            <w:tcW w:w="992" w:type="dxa"/>
            <w:tcBorders>
              <w:top w:val="nil"/>
              <w:bottom w:val="nil"/>
            </w:tcBorders>
            <w:shd w:val="clear" w:color="auto" w:fill="auto"/>
          </w:tcPr>
          <w:p w:rsidR="004248FA" w:rsidRPr="00FD78F3" w:rsidRDefault="004248FA" w:rsidP="004248FA">
            <w:pPr>
              <w:ind w:left="-108" w:right="-108"/>
              <w:jc w:val="center"/>
              <w:rPr>
                <w:color w:val="22272F"/>
                <w:shd w:val="clear" w:color="auto" w:fill="FFFFFF"/>
              </w:rPr>
            </w:pPr>
            <w:r w:rsidRPr="00FD78F3">
              <w:rPr>
                <w:color w:val="22272F"/>
                <w:shd w:val="clear" w:color="auto" w:fill="FFFFFF"/>
              </w:rPr>
              <w:t>4 392,3</w:t>
            </w:r>
          </w:p>
          <w:p w:rsidR="004248FA" w:rsidRPr="00FD78F3" w:rsidRDefault="004248FA" w:rsidP="004248FA">
            <w:pPr>
              <w:ind w:left="-108" w:right="-108"/>
              <w:jc w:val="center"/>
              <w:rPr>
                <w:bCs/>
                <w:color w:val="000000"/>
                <w:szCs w:val="30"/>
              </w:rPr>
            </w:pPr>
          </w:p>
        </w:tc>
      </w:tr>
      <w:tr w:rsidR="004248FA" w:rsidRPr="00A47A61" w:rsidTr="00147AA6">
        <w:trPr>
          <w:trHeight w:val="20"/>
        </w:trPr>
        <w:tc>
          <w:tcPr>
            <w:tcW w:w="3407" w:type="dxa"/>
            <w:gridSpan w:val="2"/>
            <w:vMerge/>
            <w:tcBorders>
              <w:bottom w:val="single" w:sz="4" w:space="0" w:color="auto"/>
            </w:tcBorders>
            <w:shd w:val="clear" w:color="auto" w:fill="auto"/>
          </w:tcPr>
          <w:p w:rsidR="004248FA" w:rsidRPr="00584359" w:rsidRDefault="004248FA" w:rsidP="004248FA">
            <w:pPr>
              <w:jc w:val="center"/>
            </w:pPr>
          </w:p>
        </w:tc>
        <w:tc>
          <w:tcPr>
            <w:tcW w:w="1418" w:type="dxa"/>
            <w:vMerge/>
            <w:tcBorders>
              <w:bottom w:val="single" w:sz="4" w:space="0" w:color="auto"/>
            </w:tcBorders>
            <w:shd w:val="clear" w:color="auto" w:fill="auto"/>
          </w:tcPr>
          <w:p w:rsidR="004248FA" w:rsidRPr="00A47A61" w:rsidRDefault="004248FA" w:rsidP="004248FA">
            <w:pPr>
              <w:jc w:val="center"/>
              <w:rPr>
                <w:highlight w:val="yellow"/>
              </w:rPr>
            </w:pPr>
          </w:p>
        </w:tc>
        <w:tc>
          <w:tcPr>
            <w:tcW w:w="1417" w:type="dxa"/>
            <w:tcBorders>
              <w:top w:val="nil"/>
              <w:bottom w:val="single" w:sz="4" w:space="0" w:color="auto"/>
            </w:tcBorders>
            <w:shd w:val="clear" w:color="auto" w:fill="auto"/>
          </w:tcPr>
          <w:p w:rsidR="004248FA" w:rsidRDefault="004248FA" w:rsidP="004248FA">
            <w:pPr>
              <w:ind w:left="-108" w:right="-108"/>
              <w:jc w:val="center"/>
            </w:pPr>
            <w:r w:rsidRPr="0018613E">
              <w:t>внебюджетные источники</w:t>
            </w:r>
          </w:p>
        </w:tc>
        <w:tc>
          <w:tcPr>
            <w:tcW w:w="993" w:type="dxa"/>
            <w:tcBorders>
              <w:top w:val="nil"/>
              <w:bottom w:val="single" w:sz="4" w:space="0" w:color="auto"/>
            </w:tcBorders>
            <w:shd w:val="clear" w:color="auto" w:fill="auto"/>
          </w:tcPr>
          <w:p w:rsidR="004248FA" w:rsidRPr="00FD78F3" w:rsidRDefault="00131FA2" w:rsidP="004248FA">
            <w:pPr>
              <w:ind w:left="-108" w:right="-108"/>
              <w:jc w:val="center"/>
              <w:rPr>
                <w:bCs/>
                <w:iCs/>
                <w:color w:val="000000"/>
                <w:szCs w:val="30"/>
              </w:rPr>
            </w:pPr>
            <w:r w:rsidRPr="00131FA2">
              <w:rPr>
                <w:bCs/>
                <w:iCs/>
                <w:color w:val="000000"/>
                <w:szCs w:val="30"/>
              </w:rPr>
              <w:t>2 006,5</w:t>
            </w:r>
          </w:p>
        </w:tc>
        <w:tc>
          <w:tcPr>
            <w:tcW w:w="992" w:type="dxa"/>
            <w:tcBorders>
              <w:top w:val="nil"/>
              <w:bottom w:val="single" w:sz="4" w:space="0" w:color="auto"/>
            </w:tcBorders>
            <w:shd w:val="clear" w:color="auto" w:fill="auto"/>
          </w:tcPr>
          <w:p w:rsidR="004248FA" w:rsidRPr="000E4942" w:rsidRDefault="00131FA2" w:rsidP="004248FA">
            <w:pPr>
              <w:ind w:left="-108" w:right="-108"/>
              <w:jc w:val="center"/>
              <w:rPr>
                <w:bCs/>
                <w:color w:val="000000"/>
                <w:szCs w:val="30"/>
              </w:rPr>
            </w:pPr>
            <w:r w:rsidRPr="00131FA2">
              <w:rPr>
                <w:color w:val="22272F"/>
                <w:shd w:val="clear" w:color="auto" w:fill="FFFFFF"/>
              </w:rPr>
              <w:t>2 006,5</w:t>
            </w:r>
          </w:p>
        </w:tc>
        <w:tc>
          <w:tcPr>
            <w:tcW w:w="992" w:type="dxa"/>
            <w:tcBorders>
              <w:top w:val="nil"/>
              <w:bottom w:val="single" w:sz="4" w:space="0" w:color="auto"/>
            </w:tcBorders>
            <w:shd w:val="clear" w:color="auto" w:fill="auto"/>
          </w:tcPr>
          <w:p w:rsidR="004248FA" w:rsidRPr="00FD78F3" w:rsidRDefault="004248FA" w:rsidP="004248FA">
            <w:pPr>
              <w:ind w:left="-108" w:right="-108"/>
              <w:jc w:val="center"/>
              <w:rPr>
                <w:bCs/>
                <w:color w:val="000000"/>
                <w:szCs w:val="30"/>
              </w:rPr>
            </w:pPr>
            <w:r w:rsidRPr="00FD78F3">
              <w:rPr>
                <w:bCs/>
                <w:color w:val="000000"/>
                <w:szCs w:val="30"/>
              </w:rPr>
              <w:t>-</w:t>
            </w:r>
          </w:p>
        </w:tc>
        <w:tc>
          <w:tcPr>
            <w:tcW w:w="992" w:type="dxa"/>
            <w:tcBorders>
              <w:top w:val="nil"/>
              <w:bottom w:val="single" w:sz="4" w:space="0" w:color="auto"/>
            </w:tcBorders>
            <w:shd w:val="clear" w:color="auto" w:fill="auto"/>
          </w:tcPr>
          <w:p w:rsidR="004248FA" w:rsidRPr="00FD78F3" w:rsidRDefault="004248FA" w:rsidP="004248FA">
            <w:pPr>
              <w:ind w:left="-108" w:right="-108"/>
              <w:jc w:val="center"/>
              <w:rPr>
                <w:bCs/>
                <w:color w:val="000000"/>
                <w:szCs w:val="30"/>
              </w:rPr>
            </w:pPr>
            <w:r w:rsidRPr="00FD78F3">
              <w:rPr>
                <w:bCs/>
                <w:color w:val="000000"/>
                <w:szCs w:val="30"/>
              </w:rPr>
              <w:t>-</w:t>
            </w:r>
          </w:p>
        </w:tc>
      </w:tr>
      <w:tr w:rsidR="004248FA" w:rsidRPr="0042308B" w:rsidTr="00147AA6">
        <w:trPr>
          <w:trHeight w:val="20"/>
        </w:trPr>
        <w:tc>
          <w:tcPr>
            <w:tcW w:w="10211" w:type="dxa"/>
            <w:gridSpan w:val="8"/>
            <w:shd w:val="clear" w:color="auto" w:fill="auto"/>
          </w:tcPr>
          <w:p w:rsidR="004248FA" w:rsidRPr="0042308B" w:rsidRDefault="004248FA" w:rsidP="004248FA">
            <w:pPr>
              <w:ind w:left="-103" w:right="-108"/>
              <w:jc w:val="center"/>
              <w:rPr>
                <w:b/>
              </w:rPr>
            </w:pPr>
            <w:r w:rsidRPr="0042308B">
              <w:rPr>
                <w:b/>
              </w:rPr>
              <w:t xml:space="preserve">5. Комплекс процессных мероприятий «Повышение уровня функционирования агропромышленного </w:t>
            </w:r>
            <w:r>
              <w:rPr>
                <w:b/>
              </w:rPr>
              <w:br/>
              <w:t>комплекса»</w:t>
            </w:r>
          </w:p>
        </w:tc>
      </w:tr>
      <w:tr w:rsidR="004248FA" w:rsidRPr="00A47A61" w:rsidTr="00147AA6">
        <w:trPr>
          <w:trHeight w:val="20"/>
        </w:trPr>
        <w:tc>
          <w:tcPr>
            <w:tcW w:w="571" w:type="dxa"/>
            <w:shd w:val="clear" w:color="auto" w:fill="auto"/>
          </w:tcPr>
          <w:p w:rsidR="004248FA" w:rsidRPr="00584359" w:rsidRDefault="004248FA" w:rsidP="004248FA">
            <w:pPr>
              <w:ind w:left="-103" w:right="-108"/>
              <w:jc w:val="center"/>
            </w:pPr>
            <w:r w:rsidRPr="00584359">
              <w:t>5.1.</w:t>
            </w:r>
          </w:p>
        </w:tc>
        <w:tc>
          <w:tcPr>
            <w:tcW w:w="2836" w:type="dxa"/>
            <w:shd w:val="clear" w:color="auto" w:fill="auto"/>
          </w:tcPr>
          <w:p w:rsidR="004248FA" w:rsidRPr="00CE60B2" w:rsidRDefault="004248FA" w:rsidP="004248FA">
            <w:pPr>
              <w:jc w:val="both"/>
              <w:rPr>
                <w:spacing w:val="-5"/>
              </w:rPr>
            </w:pPr>
            <w:r w:rsidRPr="00CE60B2">
              <w:rPr>
                <w:spacing w:val="-5"/>
              </w:rPr>
              <w:t>Выплата единовременного областного государственного пособия молодым специалистам, являющимся гражданами Российской Федерации, работающим в сельскохозяйственных организациях, крестьянских (фермерских) хозяйствах, областных государственных организациях ветеринарии, у индивидуальных предпринимателей, в соответствии с областным нормативным правовым актом</w:t>
            </w:r>
          </w:p>
        </w:tc>
        <w:tc>
          <w:tcPr>
            <w:tcW w:w="1418" w:type="dxa"/>
            <w:shd w:val="clear" w:color="auto" w:fill="auto"/>
          </w:tcPr>
          <w:p w:rsidR="004248FA" w:rsidRDefault="004248FA" w:rsidP="004248FA">
            <w:pPr>
              <w:jc w:val="center"/>
            </w:pPr>
            <w:r w:rsidRPr="00645E6B">
              <w:t>Департамент Смоленской области по сельскому хозяйству и продовольствию</w:t>
            </w:r>
          </w:p>
        </w:tc>
        <w:tc>
          <w:tcPr>
            <w:tcW w:w="1417" w:type="dxa"/>
            <w:shd w:val="clear" w:color="auto" w:fill="auto"/>
          </w:tcPr>
          <w:p w:rsidR="004248FA" w:rsidRDefault="004248FA" w:rsidP="004248FA">
            <w:pPr>
              <w:jc w:val="center"/>
            </w:pPr>
            <w:r w:rsidRPr="00F36944">
              <w:t>областной бюджет</w:t>
            </w:r>
          </w:p>
        </w:tc>
        <w:tc>
          <w:tcPr>
            <w:tcW w:w="993" w:type="dxa"/>
            <w:shd w:val="clear" w:color="auto" w:fill="auto"/>
          </w:tcPr>
          <w:p w:rsidR="004248FA" w:rsidRPr="004F6179" w:rsidRDefault="00CE554F" w:rsidP="004248FA">
            <w:pPr>
              <w:jc w:val="center"/>
            </w:pPr>
            <w:r w:rsidRPr="00CE554F">
              <w:t>6 250,0</w:t>
            </w:r>
          </w:p>
        </w:tc>
        <w:tc>
          <w:tcPr>
            <w:tcW w:w="992" w:type="dxa"/>
            <w:shd w:val="clear" w:color="auto" w:fill="auto"/>
          </w:tcPr>
          <w:p w:rsidR="004248FA" w:rsidRPr="004F6179" w:rsidRDefault="00CE554F" w:rsidP="004248FA">
            <w:pPr>
              <w:jc w:val="center"/>
            </w:pPr>
            <w:r w:rsidRPr="00CE554F">
              <w:t>2 250,0</w:t>
            </w:r>
          </w:p>
        </w:tc>
        <w:tc>
          <w:tcPr>
            <w:tcW w:w="992" w:type="dxa"/>
            <w:shd w:val="clear" w:color="auto" w:fill="auto"/>
          </w:tcPr>
          <w:p w:rsidR="004248FA" w:rsidRPr="004F6179" w:rsidRDefault="004248FA" w:rsidP="004248FA">
            <w:pPr>
              <w:jc w:val="center"/>
            </w:pPr>
            <w:r w:rsidRPr="004F6179">
              <w:t>2 000,0</w:t>
            </w:r>
          </w:p>
        </w:tc>
        <w:tc>
          <w:tcPr>
            <w:tcW w:w="992" w:type="dxa"/>
            <w:shd w:val="clear" w:color="auto" w:fill="auto"/>
          </w:tcPr>
          <w:p w:rsidR="004248FA" w:rsidRPr="004F6179" w:rsidRDefault="004248FA" w:rsidP="004248FA">
            <w:pPr>
              <w:jc w:val="center"/>
            </w:pPr>
            <w:r w:rsidRPr="004F6179">
              <w:t>2 000,0</w:t>
            </w:r>
          </w:p>
        </w:tc>
      </w:tr>
      <w:tr w:rsidR="004248FA" w:rsidRPr="00A47A61" w:rsidTr="00147AA6">
        <w:trPr>
          <w:trHeight w:val="20"/>
        </w:trPr>
        <w:tc>
          <w:tcPr>
            <w:tcW w:w="571" w:type="dxa"/>
            <w:shd w:val="clear" w:color="auto" w:fill="auto"/>
          </w:tcPr>
          <w:p w:rsidR="004248FA" w:rsidRPr="00584359" w:rsidRDefault="004248FA" w:rsidP="004248FA">
            <w:pPr>
              <w:ind w:left="-103" w:right="-108"/>
              <w:jc w:val="center"/>
            </w:pPr>
            <w:r w:rsidRPr="00584359">
              <w:t>5.2.</w:t>
            </w:r>
          </w:p>
        </w:tc>
        <w:tc>
          <w:tcPr>
            <w:tcW w:w="2836" w:type="dxa"/>
            <w:shd w:val="clear" w:color="auto" w:fill="auto"/>
          </w:tcPr>
          <w:p w:rsidR="004248FA" w:rsidRPr="00CE60B2" w:rsidRDefault="004248FA" w:rsidP="004248FA">
            <w:pPr>
              <w:jc w:val="both"/>
              <w:rPr>
                <w:spacing w:val="-5"/>
              </w:rPr>
            </w:pPr>
            <w:r w:rsidRPr="00CE60B2">
              <w:rPr>
                <w:spacing w:val="-5"/>
              </w:rPr>
              <w:t xml:space="preserve">Предоставление ежемесячных выплат молодым специалистам, </w:t>
            </w:r>
            <w:r w:rsidRPr="00CE60B2">
              <w:rPr>
                <w:spacing w:val="-5"/>
              </w:rPr>
              <w:lastRenderedPageBreak/>
              <w:t>работающим в сельскохозяйственных организациях, крестьянских (фермерских) хозяйствах и у индивидуальных предпринимателей, в соответствии с областным нормативным правовым актом</w:t>
            </w:r>
          </w:p>
        </w:tc>
        <w:tc>
          <w:tcPr>
            <w:tcW w:w="1418" w:type="dxa"/>
            <w:shd w:val="clear" w:color="auto" w:fill="auto"/>
          </w:tcPr>
          <w:p w:rsidR="004248FA" w:rsidRDefault="004248FA" w:rsidP="004248FA">
            <w:pPr>
              <w:jc w:val="center"/>
            </w:pPr>
            <w:r w:rsidRPr="00645E6B">
              <w:lastRenderedPageBreak/>
              <w:t xml:space="preserve">Департамент Смоленской </w:t>
            </w:r>
            <w:r w:rsidRPr="00645E6B">
              <w:lastRenderedPageBreak/>
              <w:t>области по сельскому хозяйству и продовольствию</w:t>
            </w:r>
          </w:p>
        </w:tc>
        <w:tc>
          <w:tcPr>
            <w:tcW w:w="1417" w:type="dxa"/>
            <w:shd w:val="clear" w:color="auto" w:fill="auto"/>
          </w:tcPr>
          <w:p w:rsidR="004248FA" w:rsidRDefault="004248FA" w:rsidP="004248FA">
            <w:pPr>
              <w:jc w:val="center"/>
            </w:pPr>
            <w:r w:rsidRPr="00F36944">
              <w:lastRenderedPageBreak/>
              <w:t>областной бюджет</w:t>
            </w:r>
          </w:p>
        </w:tc>
        <w:tc>
          <w:tcPr>
            <w:tcW w:w="993" w:type="dxa"/>
            <w:shd w:val="clear" w:color="auto" w:fill="auto"/>
          </w:tcPr>
          <w:p w:rsidR="004248FA" w:rsidRPr="004F6179" w:rsidRDefault="00CE554F" w:rsidP="004248FA">
            <w:pPr>
              <w:jc w:val="center"/>
            </w:pPr>
            <w:r w:rsidRPr="00CE554F">
              <w:t>2 150,0</w:t>
            </w:r>
          </w:p>
        </w:tc>
        <w:tc>
          <w:tcPr>
            <w:tcW w:w="992" w:type="dxa"/>
            <w:shd w:val="clear" w:color="auto" w:fill="auto"/>
          </w:tcPr>
          <w:p w:rsidR="004248FA" w:rsidRPr="004F6179" w:rsidRDefault="00CE554F" w:rsidP="004248FA">
            <w:pPr>
              <w:jc w:val="center"/>
            </w:pPr>
            <w:r w:rsidRPr="00CE554F">
              <w:t>550,0</w:t>
            </w:r>
          </w:p>
        </w:tc>
        <w:tc>
          <w:tcPr>
            <w:tcW w:w="992" w:type="dxa"/>
            <w:shd w:val="clear" w:color="auto" w:fill="auto"/>
          </w:tcPr>
          <w:p w:rsidR="004248FA" w:rsidRPr="004F6179" w:rsidRDefault="004248FA" w:rsidP="004248FA">
            <w:pPr>
              <w:jc w:val="center"/>
            </w:pPr>
            <w:r w:rsidRPr="004F6179">
              <w:t>800,0</w:t>
            </w:r>
          </w:p>
        </w:tc>
        <w:tc>
          <w:tcPr>
            <w:tcW w:w="992" w:type="dxa"/>
            <w:shd w:val="clear" w:color="auto" w:fill="auto"/>
          </w:tcPr>
          <w:p w:rsidR="004248FA" w:rsidRPr="004F6179" w:rsidRDefault="004248FA" w:rsidP="004248FA">
            <w:pPr>
              <w:jc w:val="center"/>
            </w:pPr>
            <w:r w:rsidRPr="004F6179">
              <w:t>800,0</w:t>
            </w:r>
          </w:p>
        </w:tc>
      </w:tr>
      <w:tr w:rsidR="004248FA" w:rsidRPr="00A47A61" w:rsidTr="00147AA6">
        <w:trPr>
          <w:trHeight w:val="20"/>
        </w:trPr>
        <w:tc>
          <w:tcPr>
            <w:tcW w:w="571" w:type="dxa"/>
            <w:shd w:val="clear" w:color="auto" w:fill="auto"/>
          </w:tcPr>
          <w:p w:rsidR="004248FA" w:rsidRPr="0019767D" w:rsidRDefault="004248FA" w:rsidP="004248FA">
            <w:pPr>
              <w:ind w:left="-103" w:right="-108"/>
              <w:jc w:val="center"/>
            </w:pPr>
            <w:r w:rsidRPr="0019767D">
              <w:t>5.3.</w:t>
            </w:r>
          </w:p>
        </w:tc>
        <w:tc>
          <w:tcPr>
            <w:tcW w:w="2836" w:type="dxa"/>
            <w:shd w:val="clear" w:color="auto" w:fill="auto"/>
          </w:tcPr>
          <w:p w:rsidR="004248FA" w:rsidRPr="00CE60B2" w:rsidRDefault="004248FA" w:rsidP="004248FA">
            <w:pPr>
              <w:jc w:val="both"/>
              <w:rPr>
                <w:spacing w:val="-5"/>
              </w:rPr>
            </w:pPr>
            <w:r w:rsidRPr="00CE60B2">
              <w:rPr>
                <w:spacing w:val="-5"/>
              </w:rPr>
              <w:t>Участие во всероссийских конференциях, фестивалях, ярмарках, совещаниях, симпозиумах и встречах; проведение областных конференций, ярмарок, совещаний, симпозиумов и встреч; организация выставок, конкурсов и других мероприятий по вопросам, входящим в компетенцию Департамента Смоленской области по сельскому хозяйству и продовольствию</w:t>
            </w:r>
          </w:p>
        </w:tc>
        <w:tc>
          <w:tcPr>
            <w:tcW w:w="1418" w:type="dxa"/>
            <w:shd w:val="clear" w:color="auto" w:fill="auto"/>
          </w:tcPr>
          <w:p w:rsidR="004248FA" w:rsidRPr="0019767D" w:rsidRDefault="004248FA" w:rsidP="004248FA">
            <w:pPr>
              <w:jc w:val="center"/>
            </w:pPr>
            <w:r w:rsidRPr="0019767D">
              <w:t>Департамент Смоленской области по сельскому хозяйству и продовольствию</w:t>
            </w:r>
          </w:p>
        </w:tc>
        <w:tc>
          <w:tcPr>
            <w:tcW w:w="1417" w:type="dxa"/>
            <w:shd w:val="clear" w:color="auto" w:fill="auto"/>
          </w:tcPr>
          <w:p w:rsidR="004248FA" w:rsidRPr="0019767D" w:rsidRDefault="004248FA" w:rsidP="004248FA">
            <w:pPr>
              <w:jc w:val="center"/>
            </w:pPr>
            <w:r w:rsidRPr="0019767D">
              <w:t>областной бюджет</w:t>
            </w:r>
          </w:p>
        </w:tc>
        <w:tc>
          <w:tcPr>
            <w:tcW w:w="993" w:type="dxa"/>
            <w:shd w:val="clear" w:color="auto" w:fill="auto"/>
          </w:tcPr>
          <w:p w:rsidR="004248FA" w:rsidRPr="0019767D" w:rsidRDefault="002E20FB" w:rsidP="004248FA">
            <w:pPr>
              <w:jc w:val="center"/>
            </w:pPr>
            <w:r w:rsidRPr="002E20FB">
              <w:t>1 194,1</w:t>
            </w:r>
          </w:p>
        </w:tc>
        <w:tc>
          <w:tcPr>
            <w:tcW w:w="992" w:type="dxa"/>
            <w:shd w:val="clear" w:color="auto" w:fill="auto"/>
          </w:tcPr>
          <w:p w:rsidR="004248FA" w:rsidRPr="0019767D" w:rsidRDefault="002E20FB" w:rsidP="004248FA">
            <w:pPr>
              <w:jc w:val="center"/>
            </w:pPr>
            <w:r w:rsidRPr="002E20FB">
              <w:t>1 194,1</w:t>
            </w:r>
          </w:p>
        </w:tc>
        <w:tc>
          <w:tcPr>
            <w:tcW w:w="992" w:type="dxa"/>
            <w:shd w:val="clear" w:color="auto" w:fill="auto"/>
          </w:tcPr>
          <w:p w:rsidR="004248FA" w:rsidRPr="0019767D" w:rsidRDefault="004248FA" w:rsidP="004248FA">
            <w:pPr>
              <w:jc w:val="center"/>
            </w:pPr>
            <w:r w:rsidRPr="0019767D">
              <w:t>-</w:t>
            </w:r>
          </w:p>
        </w:tc>
        <w:tc>
          <w:tcPr>
            <w:tcW w:w="992" w:type="dxa"/>
            <w:shd w:val="clear" w:color="auto" w:fill="auto"/>
          </w:tcPr>
          <w:p w:rsidR="004248FA" w:rsidRPr="004F6179" w:rsidRDefault="004248FA" w:rsidP="004248FA">
            <w:pPr>
              <w:jc w:val="center"/>
            </w:pPr>
            <w:r w:rsidRPr="0019767D">
              <w:t>-</w:t>
            </w:r>
          </w:p>
        </w:tc>
      </w:tr>
      <w:tr w:rsidR="004248FA" w:rsidRPr="00A47A61" w:rsidTr="00147AA6">
        <w:trPr>
          <w:trHeight w:val="20"/>
        </w:trPr>
        <w:tc>
          <w:tcPr>
            <w:tcW w:w="571" w:type="dxa"/>
            <w:shd w:val="clear" w:color="auto" w:fill="auto"/>
          </w:tcPr>
          <w:p w:rsidR="004248FA" w:rsidRPr="00584359" w:rsidRDefault="004248FA" w:rsidP="004248FA">
            <w:pPr>
              <w:ind w:left="-103" w:right="-108"/>
              <w:jc w:val="center"/>
            </w:pPr>
            <w:r w:rsidRPr="00584359">
              <w:t>5.4.</w:t>
            </w:r>
          </w:p>
        </w:tc>
        <w:tc>
          <w:tcPr>
            <w:tcW w:w="2836" w:type="dxa"/>
            <w:shd w:val="clear" w:color="auto" w:fill="auto"/>
          </w:tcPr>
          <w:p w:rsidR="004248FA" w:rsidRPr="00CE60B2" w:rsidRDefault="004248FA" w:rsidP="004248FA">
            <w:pPr>
              <w:jc w:val="both"/>
              <w:rPr>
                <w:spacing w:val="-5"/>
              </w:rPr>
            </w:pPr>
            <w:r w:rsidRPr="00CE60B2">
              <w:rPr>
                <w:spacing w:val="-5"/>
              </w:rPr>
              <w:t>Премии по итогам участия в конкурсах, ярмарках и других мероприятиях</w:t>
            </w:r>
          </w:p>
        </w:tc>
        <w:tc>
          <w:tcPr>
            <w:tcW w:w="1418" w:type="dxa"/>
            <w:shd w:val="clear" w:color="auto" w:fill="auto"/>
          </w:tcPr>
          <w:p w:rsidR="004248FA" w:rsidRDefault="004248FA" w:rsidP="004248FA">
            <w:pPr>
              <w:jc w:val="center"/>
            </w:pPr>
            <w:r w:rsidRPr="00645E6B">
              <w:t>Департамент Смоленской области по сельскому хозяйству и продовольствию</w:t>
            </w:r>
          </w:p>
        </w:tc>
        <w:tc>
          <w:tcPr>
            <w:tcW w:w="1417" w:type="dxa"/>
            <w:shd w:val="clear" w:color="auto" w:fill="auto"/>
          </w:tcPr>
          <w:p w:rsidR="004248FA" w:rsidRDefault="004248FA" w:rsidP="004248FA">
            <w:pPr>
              <w:jc w:val="center"/>
            </w:pPr>
            <w:r w:rsidRPr="00F36944">
              <w:t>областной бюджет</w:t>
            </w:r>
          </w:p>
        </w:tc>
        <w:tc>
          <w:tcPr>
            <w:tcW w:w="993" w:type="dxa"/>
            <w:shd w:val="clear" w:color="auto" w:fill="auto"/>
          </w:tcPr>
          <w:p w:rsidR="004248FA" w:rsidRPr="004F6179" w:rsidRDefault="002E20FB" w:rsidP="004248FA">
            <w:pPr>
              <w:jc w:val="center"/>
            </w:pPr>
            <w:r w:rsidRPr="002E20FB">
              <w:t>4 926,0</w:t>
            </w:r>
          </w:p>
        </w:tc>
        <w:tc>
          <w:tcPr>
            <w:tcW w:w="992" w:type="dxa"/>
            <w:shd w:val="clear" w:color="auto" w:fill="auto"/>
          </w:tcPr>
          <w:p w:rsidR="004248FA" w:rsidRPr="004F6179" w:rsidRDefault="002E20FB" w:rsidP="004248FA">
            <w:pPr>
              <w:jc w:val="center"/>
            </w:pPr>
            <w:r w:rsidRPr="002E20FB">
              <w:t>2 326,0</w:t>
            </w:r>
          </w:p>
        </w:tc>
        <w:tc>
          <w:tcPr>
            <w:tcW w:w="992" w:type="dxa"/>
            <w:shd w:val="clear" w:color="auto" w:fill="auto"/>
          </w:tcPr>
          <w:p w:rsidR="004248FA" w:rsidRPr="004F6179" w:rsidRDefault="004248FA" w:rsidP="004248FA">
            <w:pPr>
              <w:jc w:val="center"/>
            </w:pPr>
            <w:r w:rsidRPr="004F6179">
              <w:t>1 300,0</w:t>
            </w:r>
          </w:p>
        </w:tc>
        <w:tc>
          <w:tcPr>
            <w:tcW w:w="992" w:type="dxa"/>
            <w:shd w:val="clear" w:color="auto" w:fill="auto"/>
          </w:tcPr>
          <w:p w:rsidR="004248FA" w:rsidRPr="004F6179" w:rsidRDefault="004248FA" w:rsidP="004248FA">
            <w:pPr>
              <w:jc w:val="center"/>
            </w:pPr>
            <w:r w:rsidRPr="004F6179">
              <w:t>1 300,0</w:t>
            </w:r>
          </w:p>
        </w:tc>
      </w:tr>
      <w:tr w:rsidR="004248FA" w:rsidRPr="00A47A61" w:rsidTr="00147AA6">
        <w:trPr>
          <w:trHeight w:val="20"/>
        </w:trPr>
        <w:tc>
          <w:tcPr>
            <w:tcW w:w="571" w:type="dxa"/>
            <w:shd w:val="clear" w:color="auto" w:fill="auto"/>
          </w:tcPr>
          <w:p w:rsidR="004248FA" w:rsidRPr="00584359" w:rsidRDefault="004248FA" w:rsidP="004248FA">
            <w:pPr>
              <w:ind w:left="-103" w:right="-108"/>
              <w:jc w:val="center"/>
            </w:pPr>
            <w:r w:rsidRPr="00584359">
              <w:t>5.5.</w:t>
            </w:r>
          </w:p>
        </w:tc>
        <w:tc>
          <w:tcPr>
            <w:tcW w:w="2836" w:type="dxa"/>
            <w:shd w:val="clear" w:color="auto" w:fill="auto"/>
          </w:tcPr>
          <w:p w:rsidR="004248FA" w:rsidRPr="00CE60B2" w:rsidRDefault="004248FA" w:rsidP="004248FA">
            <w:pPr>
              <w:jc w:val="both"/>
              <w:rPr>
                <w:spacing w:val="-5"/>
              </w:rPr>
            </w:pPr>
            <w:r w:rsidRPr="00CE60B2">
              <w:rPr>
                <w:spacing w:val="-5"/>
              </w:rPr>
              <w:t>Премии победителям ежегодных мероприятий, связанных с подведением итогов работы агропромышленного комплекса Смоленской области</w:t>
            </w:r>
          </w:p>
        </w:tc>
        <w:tc>
          <w:tcPr>
            <w:tcW w:w="1418" w:type="dxa"/>
            <w:shd w:val="clear" w:color="auto" w:fill="auto"/>
          </w:tcPr>
          <w:p w:rsidR="004248FA" w:rsidRDefault="004248FA" w:rsidP="004248FA">
            <w:pPr>
              <w:jc w:val="center"/>
            </w:pPr>
            <w:r w:rsidRPr="00645E6B">
              <w:t>Департамент Смоленской области по сельскому хозяйству и продовольствию</w:t>
            </w:r>
          </w:p>
        </w:tc>
        <w:tc>
          <w:tcPr>
            <w:tcW w:w="1417" w:type="dxa"/>
            <w:shd w:val="clear" w:color="auto" w:fill="auto"/>
          </w:tcPr>
          <w:p w:rsidR="004248FA" w:rsidRDefault="004248FA" w:rsidP="004248FA">
            <w:pPr>
              <w:jc w:val="center"/>
            </w:pPr>
            <w:r w:rsidRPr="00F36944">
              <w:t>областной бюджет</w:t>
            </w:r>
          </w:p>
        </w:tc>
        <w:tc>
          <w:tcPr>
            <w:tcW w:w="993" w:type="dxa"/>
            <w:shd w:val="clear" w:color="auto" w:fill="auto"/>
          </w:tcPr>
          <w:p w:rsidR="004248FA" w:rsidRPr="004F6179" w:rsidRDefault="002E20FB" w:rsidP="004248FA">
            <w:pPr>
              <w:jc w:val="center"/>
            </w:pPr>
            <w:r w:rsidRPr="002E20FB">
              <w:t>5 935,0</w:t>
            </w:r>
          </w:p>
        </w:tc>
        <w:tc>
          <w:tcPr>
            <w:tcW w:w="992" w:type="dxa"/>
            <w:shd w:val="clear" w:color="auto" w:fill="auto"/>
          </w:tcPr>
          <w:p w:rsidR="004248FA" w:rsidRPr="004F6179" w:rsidRDefault="002E20FB" w:rsidP="004248FA">
            <w:pPr>
              <w:jc w:val="center"/>
            </w:pPr>
            <w:r w:rsidRPr="002E20FB">
              <w:t>1 935,0</w:t>
            </w:r>
          </w:p>
        </w:tc>
        <w:tc>
          <w:tcPr>
            <w:tcW w:w="992" w:type="dxa"/>
            <w:shd w:val="clear" w:color="auto" w:fill="auto"/>
          </w:tcPr>
          <w:p w:rsidR="004248FA" w:rsidRPr="004F6179" w:rsidRDefault="004248FA" w:rsidP="004248FA">
            <w:pPr>
              <w:jc w:val="center"/>
            </w:pPr>
            <w:r w:rsidRPr="004F6179">
              <w:t>2 000,0</w:t>
            </w:r>
          </w:p>
        </w:tc>
        <w:tc>
          <w:tcPr>
            <w:tcW w:w="992" w:type="dxa"/>
            <w:shd w:val="clear" w:color="auto" w:fill="auto"/>
          </w:tcPr>
          <w:p w:rsidR="004248FA" w:rsidRPr="004F6179" w:rsidRDefault="004248FA" w:rsidP="004248FA">
            <w:pPr>
              <w:jc w:val="center"/>
            </w:pPr>
            <w:r w:rsidRPr="004F6179">
              <w:t>2 000,0</w:t>
            </w:r>
          </w:p>
        </w:tc>
      </w:tr>
      <w:tr w:rsidR="004248FA" w:rsidRPr="00A47A61" w:rsidTr="00147AA6">
        <w:trPr>
          <w:trHeight w:val="20"/>
        </w:trPr>
        <w:tc>
          <w:tcPr>
            <w:tcW w:w="571" w:type="dxa"/>
            <w:shd w:val="clear" w:color="auto" w:fill="auto"/>
          </w:tcPr>
          <w:p w:rsidR="004248FA" w:rsidRPr="00584359" w:rsidRDefault="004248FA" w:rsidP="004248FA">
            <w:pPr>
              <w:ind w:left="-103" w:right="-108"/>
              <w:jc w:val="center"/>
            </w:pPr>
            <w:r w:rsidRPr="00584359">
              <w:t>5.6.</w:t>
            </w:r>
          </w:p>
        </w:tc>
        <w:tc>
          <w:tcPr>
            <w:tcW w:w="2836" w:type="dxa"/>
            <w:shd w:val="clear" w:color="auto" w:fill="auto"/>
          </w:tcPr>
          <w:p w:rsidR="004248FA" w:rsidRPr="00CE60B2" w:rsidRDefault="004248FA" w:rsidP="004248FA">
            <w:pPr>
              <w:jc w:val="both"/>
              <w:rPr>
                <w:spacing w:val="-5"/>
              </w:rPr>
            </w:pPr>
            <w:r w:rsidRPr="00CE60B2">
              <w:rPr>
                <w:spacing w:val="-5"/>
              </w:rPr>
              <w:t xml:space="preserve">Предоставление субсидий автономным некоммерческим организациям, не являющимся государственными (муниципальными) учреждениями, на создание и (или) развитие центра сельскохозяйственного консультирования </w:t>
            </w:r>
          </w:p>
        </w:tc>
        <w:tc>
          <w:tcPr>
            <w:tcW w:w="1418" w:type="dxa"/>
            <w:shd w:val="clear" w:color="auto" w:fill="auto"/>
          </w:tcPr>
          <w:p w:rsidR="004248FA" w:rsidRDefault="004248FA" w:rsidP="004248FA">
            <w:pPr>
              <w:jc w:val="center"/>
            </w:pPr>
            <w:r w:rsidRPr="00645E6B">
              <w:t>Департамент Смоленской области по сельскому хозяйству и продовольствию</w:t>
            </w:r>
          </w:p>
        </w:tc>
        <w:tc>
          <w:tcPr>
            <w:tcW w:w="1417" w:type="dxa"/>
            <w:shd w:val="clear" w:color="auto" w:fill="auto"/>
          </w:tcPr>
          <w:p w:rsidR="004248FA" w:rsidRDefault="004248FA" w:rsidP="004248FA">
            <w:pPr>
              <w:jc w:val="center"/>
            </w:pPr>
            <w:r w:rsidRPr="00F36944">
              <w:t>областной бюджет</w:t>
            </w:r>
          </w:p>
        </w:tc>
        <w:tc>
          <w:tcPr>
            <w:tcW w:w="993" w:type="dxa"/>
            <w:shd w:val="clear" w:color="auto" w:fill="auto"/>
          </w:tcPr>
          <w:p w:rsidR="004248FA" w:rsidRPr="004F6179" w:rsidRDefault="004248FA" w:rsidP="004248FA">
            <w:pPr>
              <w:jc w:val="center"/>
            </w:pPr>
            <w:r>
              <w:t>7 330,6</w:t>
            </w:r>
          </w:p>
        </w:tc>
        <w:tc>
          <w:tcPr>
            <w:tcW w:w="992" w:type="dxa"/>
            <w:shd w:val="clear" w:color="auto" w:fill="auto"/>
          </w:tcPr>
          <w:p w:rsidR="004248FA" w:rsidRPr="004F6179" w:rsidRDefault="004248FA" w:rsidP="004248FA">
            <w:pPr>
              <w:jc w:val="center"/>
            </w:pPr>
            <w:r>
              <w:t>7 330,6</w:t>
            </w:r>
          </w:p>
        </w:tc>
        <w:tc>
          <w:tcPr>
            <w:tcW w:w="992" w:type="dxa"/>
            <w:shd w:val="clear" w:color="auto" w:fill="auto"/>
          </w:tcPr>
          <w:p w:rsidR="004248FA" w:rsidRPr="004F6179" w:rsidRDefault="004248FA" w:rsidP="004248FA">
            <w:pPr>
              <w:jc w:val="center"/>
            </w:pPr>
            <w:r>
              <w:t>-</w:t>
            </w:r>
          </w:p>
        </w:tc>
        <w:tc>
          <w:tcPr>
            <w:tcW w:w="992" w:type="dxa"/>
            <w:shd w:val="clear" w:color="auto" w:fill="auto"/>
          </w:tcPr>
          <w:p w:rsidR="004248FA" w:rsidRPr="004F6179" w:rsidRDefault="004248FA" w:rsidP="004248FA">
            <w:pPr>
              <w:jc w:val="center"/>
            </w:pPr>
            <w:r>
              <w:t>-</w:t>
            </w:r>
          </w:p>
        </w:tc>
      </w:tr>
      <w:tr w:rsidR="004248FA" w:rsidRPr="00A47A61" w:rsidTr="00147AA6">
        <w:trPr>
          <w:trHeight w:val="20"/>
        </w:trPr>
        <w:tc>
          <w:tcPr>
            <w:tcW w:w="571" w:type="dxa"/>
            <w:shd w:val="clear" w:color="auto" w:fill="auto"/>
          </w:tcPr>
          <w:p w:rsidR="004248FA" w:rsidRPr="00584359" w:rsidRDefault="004248FA" w:rsidP="004248FA">
            <w:pPr>
              <w:ind w:left="-103" w:right="-108"/>
              <w:jc w:val="center"/>
            </w:pPr>
            <w:r w:rsidRPr="00584359">
              <w:t>5.7.</w:t>
            </w:r>
          </w:p>
        </w:tc>
        <w:tc>
          <w:tcPr>
            <w:tcW w:w="2836" w:type="dxa"/>
            <w:shd w:val="clear" w:color="auto" w:fill="auto"/>
          </w:tcPr>
          <w:p w:rsidR="004248FA" w:rsidRPr="00CE60B2" w:rsidRDefault="004248FA" w:rsidP="004248FA">
            <w:pPr>
              <w:jc w:val="both"/>
              <w:rPr>
                <w:spacing w:val="-5"/>
              </w:rPr>
            </w:pPr>
            <w:r w:rsidRPr="00CE60B2">
              <w:rPr>
                <w:spacing w:val="-5"/>
              </w:rPr>
              <w:t>Предоставление субсидий автономным некоммерческим организациям, не являющимся государственными (муниципальными) учреждениями, на финансовое обеспечение затрат, связанных с осуществлением их деятельности по оказанию информационно-консультационных услуг, направленных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w:t>
            </w:r>
          </w:p>
        </w:tc>
        <w:tc>
          <w:tcPr>
            <w:tcW w:w="1418" w:type="dxa"/>
            <w:shd w:val="clear" w:color="auto" w:fill="auto"/>
          </w:tcPr>
          <w:p w:rsidR="004248FA" w:rsidRDefault="004248FA" w:rsidP="004248FA">
            <w:pPr>
              <w:jc w:val="center"/>
            </w:pPr>
            <w:r w:rsidRPr="00645E6B">
              <w:t>Департамент Смоленской области по сельскому хозяйству и продовольствию</w:t>
            </w:r>
          </w:p>
        </w:tc>
        <w:tc>
          <w:tcPr>
            <w:tcW w:w="1417" w:type="dxa"/>
            <w:shd w:val="clear" w:color="auto" w:fill="auto"/>
          </w:tcPr>
          <w:p w:rsidR="004248FA" w:rsidRDefault="004248FA" w:rsidP="004248FA">
            <w:pPr>
              <w:jc w:val="center"/>
            </w:pPr>
            <w:r w:rsidRPr="00F36944">
              <w:t>областной бюджет</w:t>
            </w:r>
          </w:p>
        </w:tc>
        <w:tc>
          <w:tcPr>
            <w:tcW w:w="993" w:type="dxa"/>
            <w:shd w:val="clear" w:color="auto" w:fill="auto"/>
          </w:tcPr>
          <w:p w:rsidR="004248FA" w:rsidRPr="004F6179" w:rsidRDefault="004248FA" w:rsidP="004248FA">
            <w:pPr>
              <w:jc w:val="center"/>
            </w:pPr>
            <w:r>
              <w:t>618,6</w:t>
            </w:r>
          </w:p>
        </w:tc>
        <w:tc>
          <w:tcPr>
            <w:tcW w:w="992" w:type="dxa"/>
            <w:shd w:val="clear" w:color="auto" w:fill="auto"/>
          </w:tcPr>
          <w:p w:rsidR="004248FA" w:rsidRPr="004F6179" w:rsidRDefault="004248FA" w:rsidP="004248FA">
            <w:pPr>
              <w:jc w:val="center"/>
            </w:pPr>
            <w:r>
              <w:t>618,6</w:t>
            </w:r>
          </w:p>
        </w:tc>
        <w:tc>
          <w:tcPr>
            <w:tcW w:w="992" w:type="dxa"/>
            <w:shd w:val="clear" w:color="auto" w:fill="auto"/>
          </w:tcPr>
          <w:p w:rsidR="004248FA" w:rsidRPr="004F6179" w:rsidRDefault="004248FA" w:rsidP="004248FA">
            <w:pPr>
              <w:jc w:val="center"/>
            </w:pPr>
            <w:r>
              <w:t>-</w:t>
            </w:r>
          </w:p>
        </w:tc>
        <w:tc>
          <w:tcPr>
            <w:tcW w:w="992" w:type="dxa"/>
            <w:shd w:val="clear" w:color="auto" w:fill="auto"/>
          </w:tcPr>
          <w:p w:rsidR="004248FA" w:rsidRPr="004F6179" w:rsidRDefault="004248FA" w:rsidP="004248FA">
            <w:pPr>
              <w:jc w:val="center"/>
            </w:pPr>
            <w:r>
              <w:t>-</w:t>
            </w:r>
          </w:p>
        </w:tc>
      </w:tr>
      <w:tr w:rsidR="004248FA" w:rsidRPr="00A47A61" w:rsidTr="00147AA6">
        <w:trPr>
          <w:trHeight w:val="20"/>
        </w:trPr>
        <w:tc>
          <w:tcPr>
            <w:tcW w:w="571" w:type="dxa"/>
            <w:shd w:val="clear" w:color="auto" w:fill="auto"/>
          </w:tcPr>
          <w:p w:rsidR="004248FA" w:rsidRPr="00584359" w:rsidRDefault="004248FA" w:rsidP="004248FA">
            <w:pPr>
              <w:ind w:left="-103" w:right="-108"/>
              <w:jc w:val="center"/>
            </w:pPr>
            <w:r w:rsidRPr="00584359">
              <w:lastRenderedPageBreak/>
              <w:t>5.8.</w:t>
            </w:r>
          </w:p>
        </w:tc>
        <w:tc>
          <w:tcPr>
            <w:tcW w:w="2836" w:type="dxa"/>
            <w:shd w:val="clear" w:color="auto" w:fill="auto"/>
          </w:tcPr>
          <w:p w:rsidR="004248FA" w:rsidRPr="00CE60B2" w:rsidRDefault="004248FA" w:rsidP="004248FA">
            <w:pPr>
              <w:jc w:val="both"/>
              <w:rPr>
                <w:spacing w:val="-5"/>
              </w:rPr>
            </w:pPr>
            <w:r w:rsidRPr="00CE60B2">
              <w:rPr>
                <w:spacing w:val="-5"/>
              </w:rPr>
              <w:t>Организация мероприятий по мониторингу урожая технических культур в Смоленской области с применением беспилотных летательных аппаратов</w:t>
            </w:r>
          </w:p>
        </w:tc>
        <w:tc>
          <w:tcPr>
            <w:tcW w:w="1418" w:type="dxa"/>
            <w:shd w:val="clear" w:color="auto" w:fill="auto"/>
          </w:tcPr>
          <w:p w:rsidR="004248FA" w:rsidRDefault="004248FA" w:rsidP="004248FA">
            <w:pPr>
              <w:jc w:val="center"/>
            </w:pPr>
            <w:r w:rsidRPr="00645E6B">
              <w:t>Департамент Смоленской области по сельскому хозяйству и продовольствию</w:t>
            </w:r>
          </w:p>
          <w:p w:rsidR="004248FA" w:rsidRDefault="004248FA" w:rsidP="004248FA">
            <w:pPr>
              <w:jc w:val="center"/>
            </w:pPr>
          </w:p>
        </w:tc>
        <w:tc>
          <w:tcPr>
            <w:tcW w:w="1417" w:type="dxa"/>
            <w:shd w:val="clear" w:color="auto" w:fill="auto"/>
          </w:tcPr>
          <w:p w:rsidR="004248FA" w:rsidRDefault="004248FA" w:rsidP="004248FA">
            <w:pPr>
              <w:jc w:val="center"/>
            </w:pPr>
            <w:r w:rsidRPr="00F36944">
              <w:t>областной бюджет</w:t>
            </w:r>
          </w:p>
        </w:tc>
        <w:tc>
          <w:tcPr>
            <w:tcW w:w="993" w:type="dxa"/>
            <w:shd w:val="clear" w:color="auto" w:fill="auto"/>
          </w:tcPr>
          <w:p w:rsidR="004248FA" w:rsidRPr="004F6179" w:rsidRDefault="004248FA" w:rsidP="004248FA">
            <w:pPr>
              <w:jc w:val="center"/>
            </w:pPr>
            <w:r w:rsidRPr="00D33CC1">
              <w:t>1 095,0</w:t>
            </w:r>
          </w:p>
        </w:tc>
        <w:tc>
          <w:tcPr>
            <w:tcW w:w="992" w:type="dxa"/>
            <w:shd w:val="clear" w:color="auto" w:fill="auto"/>
          </w:tcPr>
          <w:p w:rsidR="004248FA" w:rsidRPr="004F6179" w:rsidRDefault="004248FA" w:rsidP="004248FA">
            <w:pPr>
              <w:jc w:val="center"/>
            </w:pPr>
            <w:r w:rsidRPr="00D33CC1">
              <w:t>1 095,0</w:t>
            </w:r>
          </w:p>
        </w:tc>
        <w:tc>
          <w:tcPr>
            <w:tcW w:w="992" w:type="dxa"/>
            <w:shd w:val="clear" w:color="auto" w:fill="auto"/>
          </w:tcPr>
          <w:p w:rsidR="004248FA" w:rsidRPr="004F6179" w:rsidRDefault="004248FA" w:rsidP="004248FA">
            <w:pPr>
              <w:jc w:val="center"/>
            </w:pPr>
            <w:r>
              <w:t>-</w:t>
            </w:r>
          </w:p>
        </w:tc>
        <w:tc>
          <w:tcPr>
            <w:tcW w:w="992" w:type="dxa"/>
            <w:shd w:val="clear" w:color="auto" w:fill="auto"/>
          </w:tcPr>
          <w:p w:rsidR="004248FA" w:rsidRPr="004F6179" w:rsidRDefault="004248FA" w:rsidP="004248FA">
            <w:pPr>
              <w:jc w:val="center"/>
            </w:pPr>
            <w:r>
              <w:t>-</w:t>
            </w:r>
          </w:p>
        </w:tc>
      </w:tr>
      <w:tr w:rsidR="004248FA" w:rsidRPr="00A47A61" w:rsidTr="00147AA6">
        <w:trPr>
          <w:trHeight w:val="20"/>
        </w:trPr>
        <w:tc>
          <w:tcPr>
            <w:tcW w:w="571" w:type="dxa"/>
            <w:shd w:val="clear" w:color="auto" w:fill="auto"/>
          </w:tcPr>
          <w:p w:rsidR="004248FA" w:rsidRPr="00584359" w:rsidRDefault="004248FA" w:rsidP="004248FA">
            <w:pPr>
              <w:ind w:left="-103" w:right="-108"/>
              <w:jc w:val="center"/>
            </w:pPr>
            <w:r w:rsidRPr="00584359">
              <w:t>5.9.</w:t>
            </w:r>
          </w:p>
        </w:tc>
        <w:tc>
          <w:tcPr>
            <w:tcW w:w="2836" w:type="dxa"/>
            <w:shd w:val="clear" w:color="auto" w:fill="auto"/>
          </w:tcPr>
          <w:p w:rsidR="004248FA" w:rsidRPr="00CE60B2" w:rsidRDefault="004248FA" w:rsidP="004248FA">
            <w:pPr>
              <w:jc w:val="both"/>
              <w:rPr>
                <w:spacing w:val="-5"/>
              </w:rPr>
            </w:pPr>
            <w:r w:rsidRPr="00CE60B2">
              <w:rPr>
                <w:spacing w:val="-5"/>
              </w:rPr>
              <w:t>Организация мероприятий по мониторингу использования сельскохозяйственных угодий Смоленской области с применением облачной цифровой платформы «Геоаналитический центр управления АПК»</w:t>
            </w:r>
          </w:p>
        </w:tc>
        <w:tc>
          <w:tcPr>
            <w:tcW w:w="1418" w:type="dxa"/>
            <w:shd w:val="clear" w:color="auto" w:fill="auto"/>
          </w:tcPr>
          <w:p w:rsidR="004248FA" w:rsidRDefault="004248FA" w:rsidP="004248FA">
            <w:pPr>
              <w:jc w:val="center"/>
            </w:pPr>
            <w:r w:rsidRPr="00645E6B">
              <w:t>Департамент Смоленской области по сельскому хозяйству и продовольствию</w:t>
            </w:r>
          </w:p>
        </w:tc>
        <w:tc>
          <w:tcPr>
            <w:tcW w:w="1417" w:type="dxa"/>
            <w:shd w:val="clear" w:color="auto" w:fill="auto"/>
          </w:tcPr>
          <w:p w:rsidR="004248FA" w:rsidRDefault="004248FA" w:rsidP="004248FA">
            <w:pPr>
              <w:jc w:val="center"/>
            </w:pPr>
            <w:r w:rsidRPr="00F36944">
              <w:t>областной бюджет</w:t>
            </w:r>
          </w:p>
        </w:tc>
        <w:tc>
          <w:tcPr>
            <w:tcW w:w="993" w:type="dxa"/>
            <w:shd w:val="clear" w:color="auto" w:fill="auto"/>
          </w:tcPr>
          <w:p w:rsidR="004248FA" w:rsidRPr="004F6179" w:rsidRDefault="004248FA" w:rsidP="004248FA">
            <w:pPr>
              <w:jc w:val="center"/>
            </w:pPr>
            <w:r>
              <w:t>-</w:t>
            </w:r>
          </w:p>
        </w:tc>
        <w:tc>
          <w:tcPr>
            <w:tcW w:w="992" w:type="dxa"/>
            <w:shd w:val="clear" w:color="auto" w:fill="auto"/>
          </w:tcPr>
          <w:p w:rsidR="004248FA" w:rsidRPr="004F6179" w:rsidRDefault="004248FA" w:rsidP="004248FA">
            <w:pPr>
              <w:jc w:val="center"/>
            </w:pPr>
            <w:r>
              <w:t>-</w:t>
            </w:r>
          </w:p>
        </w:tc>
        <w:tc>
          <w:tcPr>
            <w:tcW w:w="992" w:type="dxa"/>
            <w:shd w:val="clear" w:color="auto" w:fill="auto"/>
          </w:tcPr>
          <w:p w:rsidR="004248FA" w:rsidRPr="004F6179" w:rsidRDefault="004248FA" w:rsidP="004248FA">
            <w:pPr>
              <w:jc w:val="center"/>
            </w:pPr>
            <w:r>
              <w:t>-</w:t>
            </w:r>
          </w:p>
        </w:tc>
        <w:tc>
          <w:tcPr>
            <w:tcW w:w="992" w:type="dxa"/>
            <w:shd w:val="clear" w:color="auto" w:fill="auto"/>
          </w:tcPr>
          <w:p w:rsidR="004248FA" w:rsidRPr="004F6179" w:rsidRDefault="004248FA" w:rsidP="004248FA">
            <w:pPr>
              <w:jc w:val="center"/>
            </w:pPr>
            <w:r>
              <w:t>-</w:t>
            </w:r>
          </w:p>
        </w:tc>
      </w:tr>
      <w:tr w:rsidR="004248FA" w:rsidRPr="00A47A61" w:rsidTr="00147AA6">
        <w:trPr>
          <w:trHeight w:val="20"/>
        </w:trPr>
        <w:tc>
          <w:tcPr>
            <w:tcW w:w="571" w:type="dxa"/>
            <w:shd w:val="clear" w:color="auto" w:fill="auto"/>
          </w:tcPr>
          <w:p w:rsidR="004248FA" w:rsidRPr="00584359" w:rsidRDefault="004248FA" w:rsidP="004248FA">
            <w:pPr>
              <w:ind w:left="-103" w:right="-108"/>
              <w:jc w:val="center"/>
            </w:pPr>
            <w:r w:rsidRPr="00584359">
              <w:t>5.10.</w:t>
            </w:r>
          </w:p>
        </w:tc>
        <w:tc>
          <w:tcPr>
            <w:tcW w:w="2836" w:type="dxa"/>
            <w:shd w:val="clear" w:color="auto" w:fill="auto"/>
          </w:tcPr>
          <w:p w:rsidR="004248FA" w:rsidRPr="00CE60B2" w:rsidRDefault="004248FA" w:rsidP="004248FA">
            <w:pPr>
              <w:jc w:val="both"/>
              <w:rPr>
                <w:spacing w:val="-5"/>
              </w:rPr>
            </w:pPr>
            <w:r w:rsidRPr="00CE60B2">
              <w:rPr>
                <w:spacing w:val="-5"/>
              </w:rPr>
              <w:t>Приобретение и техническое сопровождение специализированных программных продуктов для учета поголовья сельскохозяйственных животных, а также племенного учета сельскохозяйственных животных в Смоленской области</w:t>
            </w:r>
          </w:p>
        </w:tc>
        <w:tc>
          <w:tcPr>
            <w:tcW w:w="1418" w:type="dxa"/>
            <w:shd w:val="clear" w:color="auto" w:fill="auto"/>
          </w:tcPr>
          <w:p w:rsidR="004248FA" w:rsidRDefault="004248FA" w:rsidP="004248FA">
            <w:pPr>
              <w:jc w:val="center"/>
            </w:pPr>
            <w:r w:rsidRPr="00645E6B">
              <w:t>Департамент Смоленской области по сельскому хозяйству и продовольствию</w:t>
            </w:r>
          </w:p>
        </w:tc>
        <w:tc>
          <w:tcPr>
            <w:tcW w:w="1417" w:type="dxa"/>
            <w:shd w:val="clear" w:color="auto" w:fill="auto"/>
          </w:tcPr>
          <w:p w:rsidR="004248FA" w:rsidRDefault="004248FA" w:rsidP="004248FA">
            <w:pPr>
              <w:jc w:val="center"/>
            </w:pPr>
            <w:r w:rsidRPr="00F36944">
              <w:t>областной бюджет</w:t>
            </w:r>
          </w:p>
        </w:tc>
        <w:tc>
          <w:tcPr>
            <w:tcW w:w="993" w:type="dxa"/>
            <w:shd w:val="clear" w:color="auto" w:fill="auto"/>
          </w:tcPr>
          <w:p w:rsidR="004248FA" w:rsidRPr="00953387" w:rsidRDefault="004248FA" w:rsidP="004248FA">
            <w:pPr>
              <w:jc w:val="center"/>
              <w:rPr>
                <w:lang w:val="en-US"/>
              </w:rPr>
            </w:pPr>
            <w:r>
              <w:rPr>
                <w:lang w:val="en-US"/>
              </w:rPr>
              <w:t>-</w:t>
            </w:r>
          </w:p>
        </w:tc>
        <w:tc>
          <w:tcPr>
            <w:tcW w:w="992" w:type="dxa"/>
            <w:shd w:val="clear" w:color="auto" w:fill="auto"/>
          </w:tcPr>
          <w:p w:rsidR="004248FA" w:rsidRPr="00953387" w:rsidRDefault="004248FA" w:rsidP="004248FA">
            <w:pPr>
              <w:jc w:val="center"/>
              <w:rPr>
                <w:lang w:val="en-US"/>
              </w:rPr>
            </w:pPr>
            <w:r>
              <w:rPr>
                <w:lang w:val="en-US"/>
              </w:rPr>
              <w:t>-</w:t>
            </w:r>
          </w:p>
        </w:tc>
        <w:tc>
          <w:tcPr>
            <w:tcW w:w="992" w:type="dxa"/>
            <w:shd w:val="clear" w:color="auto" w:fill="auto"/>
          </w:tcPr>
          <w:p w:rsidR="004248FA" w:rsidRPr="004F6179" w:rsidRDefault="004248FA" w:rsidP="004248FA">
            <w:pPr>
              <w:jc w:val="center"/>
            </w:pPr>
            <w:r>
              <w:t>-</w:t>
            </w:r>
          </w:p>
        </w:tc>
        <w:tc>
          <w:tcPr>
            <w:tcW w:w="992" w:type="dxa"/>
            <w:shd w:val="clear" w:color="auto" w:fill="auto"/>
          </w:tcPr>
          <w:p w:rsidR="004248FA" w:rsidRPr="004F6179" w:rsidRDefault="004248FA" w:rsidP="004248FA">
            <w:pPr>
              <w:jc w:val="center"/>
            </w:pPr>
            <w:r>
              <w:t>-</w:t>
            </w:r>
          </w:p>
        </w:tc>
      </w:tr>
      <w:tr w:rsidR="004248FA" w:rsidRPr="00A47A61" w:rsidTr="00147AA6">
        <w:trPr>
          <w:trHeight w:val="20"/>
        </w:trPr>
        <w:tc>
          <w:tcPr>
            <w:tcW w:w="571" w:type="dxa"/>
            <w:shd w:val="clear" w:color="auto" w:fill="auto"/>
          </w:tcPr>
          <w:p w:rsidR="004248FA" w:rsidRPr="00584359" w:rsidRDefault="004248FA" w:rsidP="004248FA">
            <w:pPr>
              <w:ind w:left="-103" w:right="-108"/>
              <w:jc w:val="center"/>
            </w:pPr>
            <w:r w:rsidRPr="00584359">
              <w:t>5.11</w:t>
            </w:r>
            <w:r>
              <w:t>.</w:t>
            </w:r>
          </w:p>
        </w:tc>
        <w:tc>
          <w:tcPr>
            <w:tcW w:w="2836" w:type="dxa"/>
            <w:shd w:val="clear" w:color="auto" w:fill="auto"/>
          </w:tcPr>
          <w:p w:rsidR="004248FA" w:rsidRPr="00CE60B2" w:rsidRDefault="004248FA" w:rsidP="004248FA">
            <w:pPr>
              <w:jc w:val="both"/>
              <w:rPr>
                <w:spacing w:val="-5"/>
              </w:rPr>
            </w:pPr>
            <w:r w:rsidRPr="00CE60B2">
              <w:rPr>
                <w:spacing w:val="-5"/>
              </w:rPr>
              <w:t>Разработка программ селекционно-племенной работы с породами крупного рогатого скота, разводимого в Смоленской области</w:t>
            </w:r>
          </w:p>
        </w:tc>
        <w:tc>
          <w:tcPr>
            <w:tcW w:w="1418" w:type="dxa"/>
            <w:shd w:val="clear" w:color="auto" w:fill="auto"/>
          </w:tcPr>
          <w:p w:rsidR="004248FA" w:rsidRDefault="004248FA" w:rsidP="004248FA">
            <w:pPr>
              <w:jc w:val="center"/>
            </w:pPr>
            <w:r w:rsidRPr="00645E6B">
              <w:t>Департамент Смоленской области по сельскому хозяйству и продовольствию</w:t>
            </w:r>
          </w:p>
        </w:tc>
        <w:tc>
          <w:tcPr>
            <w:tcW w:w="1417" w:type="dxa"/>
            <w:shd w:val="clear" w:color="auto" w:fill="auto"/>
          </w:tcPr>
          <w:p w:rsidR="004248FA" w:rsidRDefault="004248FA" w:rsidP="004248FA">
            <w:pPr>
              <w:jc w:val="center"/>
            </w:pPr>
            <w:r w:rsidRPr="00F36944">
              <w:t>областной бюджет</w:t>
            </w:r>
          </w:p>
        </w:tc>
        <w:tc>
          <w:tcPr>
            <w:tcW w:w="993" w:type="dxa"/>
            <w:shd w:val="clear" w:color="auto" w:fill="auto"/>
          </w:tcPr>
          <w:p w:rsidR="004248FA" w:rsidRPr="004F6179" w:rsidRDefault="004248FA" w:rsidP="004248FA">
            <w:pPr>
              <w:jc w:val="center"/>
            </w:pPr>
            <w:r w:rsidRPr="004F6179">
              <w:t>1 500,0</w:t>
            </w:r>
          </w:p>
        </w:tc>
        <w:tc>
          <w:tcPr>
            <w:tcW w:w="992" w:type="dxa"/>
            <w:shd w:val="clear" w:color="auto" w:fill="auto"/>
          </w:tcPr>
          <w:p w:rsidR="004248FA" w:rsidRPr="004F6179" w:rsidRDefault="004248FA" w:rsidP="004248FA">
            <w:pPr>
              <w:jc w:val="center"/>
            </w:pPr>
            <w:r w:rsidRPr="004F6179">
              <w:t>1 500,0</w:t>
            </w:r>
          </w:p>
        </w:tc>
        <w:tc>
          <w:tcPr>
            <w:tcW w:w="992" w:type="dxa"/>
            <w:shd w:val="clear" w:color="auto" w:fill="auto"/>
          </w:tcPr>
          <w:p w:rsidR="004248FA" w:rsidRPr="004F6179" w:rsidRDefault="004248FA" w:rsidP="004248FA">
            <w:pPr>
              <w:jc w:val="center"/>
            </w:pPr>
            <w:r>
              <w:t>-</w:t>
            </w:r>
          </w:p>
        </w:tc>
        <w:tc>
          <w:tcPr>
            <w:tcW w:w="992" w:type="dxa"/>
            <w:shd w:val="clear" w:color="auto" w:fill="auto"/>
          </w:tcPr>
          <w:p w:rsidR="004248FA" w:rsidRPr="004F6179" w:rsidRDefault="004248FA" w:rsidP="004248FA">
            <w:pPr>
              <w:jc w:val="center"/>
            </w:pPr>
            <w:r>
              <w:t>-</w:t>
            </w:r>
          </w:p>
        </w:tc>
      </w:tr>
      <w:tr w:rsidR="004248FA" w:rsidRPr="00A47A61" w:rsidTr="00147AA6">
        <w:trPr>
          <w:trHeight w:val="20"/>
        </w:trPr>
        <w:tc>
          <w:tcPr>
            <w:tcW w:w="571" w:type="dxa"/>
            <w:shd w:val="clear" w:color="auto" w:fill="auto"/>
          </w:tcPr>
          <w:p w:rsidR="004248FA" w:rsidRPr="00584359" w:rsidRDefault="004248FA" w:rsidP="004248FA">
            <w:pPr>
              <w:ind w:left="-103" w:right="-108"/>
              <w:jc w:val="center"/>
            </w:pPr>
            <w:r w:rsidRPr="00584359">
              <w:t>5.12.</w:t>
            </w:r>
          </w:p>
        </w:tc>
        <w:tc>
          <w:tcPr>
            <w:tcW w:w="2836" w:type="dxa"/>
            <w:shd w:val="clear" w:color="auto" w:fill="auto"/>
          </w:tcPr>
          <w:p w:rsidR="004248FA" w:rsidRPr="00CE60B2" w:rsidRDefault="004248FA" w:rsidP="004248FA">
            <w:pPr>
              <w:jc w:val="both"/>
              <w:rPr>
                <w:spacing w:val="-5"/>
              </w:rPr>
            </w:pPr>
            <w:r w:rsidRPr="00CE60B2">
              <w:rPr>
                <w:spacing w:val="-5"/>
              </w:rPr>
              <w:t>Техническое сопровождение специализированного программного средства «Учет бюджетных средств, предоставленных сельскохозяйственным товаропроизводителям в форме субсидий»</w:t>
            </w:r>
          </w:p>
        </w:tc>
        <w:tc>
          <w:tcPr>
            <w:tcW w:w="1418" w:type="dxa"/>
            <w:shd w:val="clear" w:color="auto" w:fill="auto"/>
          </w:tcPr>
          <w:p w:rsidR="004248FA" w:rsidRDefault="004248FA" w:rsidP="004248FA">
            <w:pPr>
              <w:jc w:val="center"/>
            </w:pPr>
            <w:r w:rsidRPr="00645E6B">
              <w:t>Департамент Смоленской области по сельскому хозяйству и продовольствию</w:t>
            </w:r>
          </w:p>
        </w:tc>
        <w:tc>
          <w:tcPr>
            <w:tcW w:w="1417" w:type="dxa"/>
            <w:shd w:val="clear" w:color="auto" w:fill="auto"/>
          </w:tcPr>
          <w:p w:rsidR="004248FA" w:rsidRDefault="004248FA" w:rsidP="004248FA">
            <w:pPr>
              <w:jc w:val="center"/>
            </w:pPr>
            <w:r w:rsidRPr="00F36944">
              <w:t>областной бюджет</w:t>
            </w:r>
          </w:p>
        </w:tc>
        <w:tc>
          <w:tcPr>
            <w:tcW w:w="993" w:type="dxa"/>
            <w:shd w:val="clear" w:color="auto" w:fill="auto"/>
          </w:tcPr>
          <w:p w:rsidR="004248FA" w:rsidRPr="00953387" w:rsidRDefault="004248FA" w:rsidP="004248FA">
            <w:pPr>
              <w:jc w:val="center"/>
            </w:pPr>
            <w:r>
              <w:rPr>
                <w:lang w:val="en-US"/>
              </w:rPr>
              <w:t>23</w:t>
            </w:r>
            <w:r>
              <w:t>0,0</w:t>
            </w:r>
          </w:p>
        </w:tc>
        <w:tc>
          <w:tcPr>
            <w:tcW w:w="992" w:type="dxa"/>
            <w:shd w:val="clear" w:color="auto" w:fill="auto"/>
          </w:tcPr>
          <w:p w:rsidR="004248FA" w:rsidRPr="004F6179" w:rsidRDefault="004248FA" w:rsidP="004248FA">
            <w:pPr>
              <w:jc w:val="center"/>
            </w:pPr>
            <w:r>
              <w:t>230,0</w:t>
            </w:r>
          </w:p>
        </w:tc>
        <w:tc>
          <w:tcPr>
            <w:tcW w:w="992" w:type="dxa"/>
            <w:shd w:val="clear" w:color="auto" w:fill="auto"/>
          </w:tcPr>
          <w:p w:rsidR="004248FA" w:rsidRPr="004F6179" w:rsidRDefault="004248FA" w:rsidP="004248FA">
            <w:pPr>
              <w:jc w:val="center"/>
            </w:pPr>
            <w:r>
              <w:t>-</w:t>
            </w:r>
          </w:p>
        </w:tc>
        <w:tc>
          <w:tcPr>
            <w:tcW w:w="992" w:type="dxa"/>
            <w:shd w:val="clear" w:color="auto" w:fill="auto"/>
          </w:tcPr>
          <w:p w:rsidR="004248FA" w:rsidRPr="004F6179" w:rsidRDefault="004248FA" w:rsidP="004248FA">
            <w:pPr>
              <w:jc w:val="center"/>
            </w:pPr>
            <w:r>
              <w:t>-</w:t>
            </w:r>
          </w:p>
        </w:tc>
      </w:tr>
      <w:tr w:rsidR="004248FA" w:rsidRPr="00A47A61" w:rsidTr="00147AA6">
        <w:trPr>
          <w:trHeight w:val="20"/>
        </w:trPr>
        <w:tc>
          <w:tcPr>
            <w:tcW w:w="571" w:type="dxa"/>
            <w:shd w:val="clear" w:color="auto" w:fill="auto"/>
          </w:tcPr>
          <w:p w:rsidR="004248FA" w:rsidRPr="00584359" w:rsidRDefault="004248FA" w:rsidP="004248FA">
            <w:pPr>
              <w:ind w:left="-103" w:right="-108"/>
              <w:jc w:val="center"/>
            </w:pPr>
            <w:r w:rsidRPr="00584359">
              <w:t>5.13.</w:t>
            </w:r>
          </w:p>
        </w:tc>
        <w:tc>
          <w:tcPr>
            <w:tcW w:w="2836" w:type="dxa"/>
            <w:shd w:val="clear" w:color="auto" w:fill="auto"/>
          </w:tcPr>
          <w:p w:rsidR="004248FA" w:rsidRPr="00CE60B2" w:rsidRDefault="004248FA" w:rsidP="004248FA">
            <w:pPr>
              <w:jc w:val="both"/>
              <w:rPr>
                <w:spacing w:val="-5"/>
              </w:rPr>
            </w:pPr>
            <w:r w:rsidRPr="00CE60B2">
              <w:rPr>
                <w:spacing w:val="-5"/>
              </w:rPr>
              <w:t>Предоставление грантов на реализацию комплексных научно-технических проектов в агропромышленном комплексе</w:t>
            </w:r>
          </w:p>
        </w:tc>
        <w:tc>
          <w:tcPr>
            <w:tcW w:w="1418" w:type="dxa"/>
            <w:shd w:val="clear" w:color="auto" w:fill="auto"/>
          </w:tcPr>
          <w:p w:rsidR="004248FA" w:rsidRDefault="004248FA" w:rsidP="004248FA">
            <w:pPr>
              <w:jc w:val="center"/>
            </w:pPr>
            <w:r w:rsidRPr="00645E6B">
              <w:t>Департамент Смоленской области по сельскому хозяйству и продовольствию</w:t>
            </w:r>
          </w:p>
          <w:p w:rsidR="004248FA" w:rsidRDefault="004248FA" w:rsidP="004248FA">
            <w:pPr>
              <w:jc w:val="center"/>
            </w:pPr>
          </w:p>
        </w:tc>
        <w:tc>
          <w:tcPr>
            <w:tcW w:w="1417" w:type="dxa"/>
            <w:shd w:val="clear" w:color="auto" w:fill="auto"/>
          </w:tcPr>
          <w:p w:rsidR="004248FA" w:rsidRDefault="004248FA" w:rsidP="004248FA">
            <w:pPr>
              <w:jc w:val="center"/>
            </w:pPr>
            <w:r w:rsidRPr="00F36944">
              <w:t>областной бюджет</w:t>
            </w:r>
          </w:p>
        </w:tc>
        <w:tc>
          <w:tcPr>
            <w:tcW w:w="993" w:type="dxa"/>
            <w:shd w:val="clear" w:color="auto" w:fill="auto"/>
          </w:tcPr>
          <w:p w:rsidR="004248FA" w:rsidRPr="004F6179" w:rsidRDefault="004248FA" w:rsidP="004248FA">
            <w:pPr>
              <w:jc w:val="center"/>
            </w:pPr>
            <w:r>
              <w:t>-</w:t>
            </w:r>
          </w:p>
        </w:tc>
        <w:tc>
          <w:tcPr>
            <w:tcW w:w="992" w:type="dxa"/>
            <w:shd w:val="clear" w:color="auto" w:fill="auto"/>
          </w:tcPr>
          <w:p w:rsidR="004248FA" w:rsidRPr="004F6179" w:rsidRDefault="004248FA" w:rsidP="004248FA">
            <w:pPr>
              <w:jc w:val="center"/>
            </w:pPr>
            <w:r>
              <w:t>-</w:t>
            </w:r>
          </w:p>
        </w:tc>
        <w:tc>
          <w:tcPr>
            <w:tcW w:w="992" w:type="dxa"/>
            <w:shd w:val="clear" w:color="auto" w:fill="auto"/>
          </w:tcPr>
          <w:p w:rsidR="004248FA" w:rsidRPr="004F6179" w:rsidRDefault="004248FA" w:rsidP="004248FA">
            <w:pPr>
              <w:jc w:val="center"/>
            </w:pPr>
            <w:r>
              <w:t>-</w:t>
            </w:r>
          </w:p>
        </w:tc>
        <w:tc>
          <w:tcPr>
            <w:tcW w:w="992" w:type="dxa"/>
            <w:shd w:val="clear" w:color="auto" w:fill="auto"/>
          </w:tcPr>
          <w:p w:rsidR="004248FA" w:rsidRPr="004F6179" w:rsidRDefault="004248FA" w:rsidP="004248FA">
            <w:pPr>
              <w:jc w:val="center"/>
            </w:pPr>
            <w:r>
              <w:t>-</w:t>
            </w:r>
          </w:p>
        </w:tc>
      </w:tr>
      <w:tr w:rsidR="004248FA" w:rsidRPr="00A47A61" w:rsidTr="00585EBA">
        <w:trPr>
          <w:trHeight w:val="20"/>
        </w:trPr>
        <w:tc>
          <w:tcPr>
            <w:tcW w:w="571" w:type="dxa"/>
            <w:shd w:val="clear" w:color="auto" w:fill="auto"/>
          </w:tcPr>
          <w:p w:rsidR="004248FA" w:rsidRPr="00584359" w:rsidRDefault="004248FA" w:rsidP="004248FA">
            <w:pPr>
              <w:ind w:left="-103" w:right="-109"/>
              <w:jc w:val="center"/>
            </w:pPr>
            <w:r>
              <w:t>5.13</w:t>
            </w:r>
            <w:r w:rsidRPr="00045B75">
              <w:rPr>
                <w:vertAlign w:val="superscript"/>
              </w:rPr>
              <w:t>1</w:t>
            </w:r>
            <w:r>
              <w:t>.</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rsidR="004248FA" w:rsidRPr="00C7422B" w:rsidRDefault="004248FA" w:rsidP="004248FA">
            <w:pPr>
              <w:jc w:val="both"/>
            </w:pPr>
            <w:r w:rsidRPr="00F5663F">
              <w:t xml:space="preserve">Техническое сопровождение специализированного программного средства </w:t>
            </w:r>
            <w:r>
              <w:t>«</w:t>
            </w:r>
            <w:r w:rsidRPr="00F5663F">
              <w:t>Учет бюджетных средств, предоставляемых молодым специалистам, работающим в сфере сельского хозяйства</w:t>
            </w:r>
            <w:r>
              <w:t>»</w:t>
            </w:r>
          </w:p>
        </w:tc>
        <w:tc>
          <w:tcPr>
            <w:tcW w:w="1418" w:type="dxa"/>
            <w:shd w:val="clear" w:color="auto" w:fill="auto"/>
          </w:tcPr>
          <w:p w:rsidR="004248FA" w:rsidRPr="00A47A61" w:rsidRDefault="004248FA" w:rsidP="004248FA">
            <w:pPr>
              <w:jc w:val="center"/>
              <w:rPr>
                <w:highlight w:val="yellow"/>
              </w:rPr>
            </w:pPr>
            <w:r w:rsidRPr="00BF0E56">
              <w:t>Департамент Смоленской области по сельскому хозяйству и продовольствию</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248FA" w:rsidRPr="00C7422B" w:rsidRDefault="004248FA" w:rsidP="004248FA">
            <w:pPr>
              <w:jc w:val="center"/>
            </w:pPr>
            <w:r w:rsidRPr="00C7422B">
              <w:t>областной бюджет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248FA" w:rsidRPr="00C7422B" w:rsidRDefault="004248FA" w:rsidP="004248FA">
            <w:pPr>
              <w:ind w:left="-108" w:right="-108"/>
              <w:jc w:val="center"/>
              <w:rPr>
                <w:color w:val="000000"/>
              </w:rPr>
            </w:pPr>
            <w:r>
              <w:rPr>
                <w:color w:val="000000"/>
              </w:rPr>
              <w:t>-</w:t>
            </w:r>
          </w:p>
        </w:tc>
        <w:tc>
          <w:tcPr>
            <w:tcW w:w="992" w:type="dxa"/>
            <w:tcBorders>
              <w:top w:val="single" w:sz="4" w:space="0" w:color="auto"/>
              <w:left w:val="nil"/>
              <w:bottom w:val="single" w:sz="4" w:space="0" w:color="auto"/>
              <w:right w:val="single" w:sz="4" w:space="0" w:color="auto"/>
            </w:tcBorders>
            <w:shd w:val="clear" w:color="auto" w:fill="auto"/>
          </w:tcPr>
          <w:p w:rsidR="004248FA" w:rsidRPr="00C7422B" w:rsidRDefault="004248FA" w:rsidP="004248FA">
            <w:pPr>
              <w:ind w:left="-108" w:right="-108"/>
              <w:jc w:val="center"/>
              <w:rPr>
                <w:color w:val="000000"/>
              </w:rPr>
            </w:pPr>
            <w:r>
              <w:rPr>
                <w:color w:val="000000"/>
              </w:rPr>
              <w:t>-</w:t>
            </w:r>
          </w:p>
        </w:tc>
        <w:tc>
          <w:tcPr>
            <w:tcW w:w="992" w:type="dxa"/>
            <w:tcBorders>
              <w:top w:val="single" w:sz="4" w:space="0" w:color="auto"/>
              <w:left w:val="nil"/>
              <w:bottom w:val="single" w:sz="4" w:space="0" w:color="auto"/>
              <w:right w:val="single" w:sz="4" w:space="0" w:color="auto"/>
            </w:tcBorders>
            <w:shd w:val="clear" w:color="auto" w:fill="auto"/>
          </w:tcPr>
          <w:p w:rsidR="004248FA" w:rsidRPr="00C7422B" w:rsidRDefault="004248FA" w:rsidP="004248FA">
            <w:pPr>
              <w:ind w:left="-108" w:right="-108"/>
              <w:jc w:val="center"/>
              <w:rPr>
                <w:color w:val="22272F"/>
                <w:shd w:val="clear" w:color="auto" w:fill="FFFFFF"/>
              </w:rPr>
            </w:pPr>
            <w:r>
              <w:rPr>
                <w:color w:val="22272F"/>
                <w:shd w:val="clear" w:color="auto" w:fill="FFFFFF"/>
              </w:rPr>
              <w:t>-</w:t>
            </w:r>
          </w:p>
        </w:tc>
        <w:tc>
          <w:tcPr>
            <w:tcW w:w="992" w:type="dxa"/>
            <w:tcBorders>
              <w:top w:val="single" w:sz="4" w:space="0" w:color="auto"/>
              <w:left w:val="nil"/>
              <w:bottom w:val="single" w:sz="4" w:space="0" w:color="auto"/>
              <w:right w:val="single" w:sz="4" w:space="0" w:color="auto"/>
            </w:tcBorders>
            <w:shd w:val="clear" w:color="auto" w:fill="auto"/>
          </w:tcPr>
          <w:p w:rsidR="004248FA" w:rsidRPr="00C7422B" w:rsidRDefault="004248FA" w:rsidP="004248FA">
            <w:pPr>
              <w:ind w:left="-108" w:right="-108"/>
              <w:jc w:val="center"/>
              <w:rPr>
                <w:color w:val="22272F"/>
                <w:shd w:val="clear" w:color="auto" w:fill="FFFFFF"/>
              </w:rPr>
            </w:pPr>
            <w:r>
              <w:rPr>
                <w:color w:val="22272F"/>
                <w:shd w:val="clear" w:color="auto" w:fill="FFFFFF"/>
              </w:rPr>
              <w:t>-</w:t>
            </w:r>
          </w:p>
        </w:tc>
      </w:tr>
      <w:tr w:rsidR="004248FA" w:rsidRPr="00A47A61" w:rsidTr="00147AA6">
        <w:trPr>
          <w:trHeight w:val="20"/>
        </w:trPr>
        <w:tc>
          <w:tcPr>
            <w:tcW w:w="571" w:type="dxa"/>
            <w:shd w:val="clear" w:color="auto" w:fill="auto"/>
          </w:tcPr>
          <w:p w:rsidR="004248FA" w:rsidRPr="00584359" w:rsidRDefault="004248FA" w:rsidP="004248FA">
            <w:pPr>
              <w:ind w:left="-103" w:right="-108"/>
              <w:jc w:val="center"/>
            </w:pPr>
            <w:r w:rsidRPr="00584359">
              <w:t>5.14.</w:t>
            </w:r>
          </w:p>
        </w:tc>
        <w:tc>
          <w:tcPr>
            <w:tcW w:w="2836" w:type="dxa"/>
            <w:shd w:val="clear" w:color="auto" w:fill="auto"/>
          </w:tcPr>
          <w:p w:rsidR="004248FA" w:rsidRPr="00CE60B2" w:rsidRDefault="004248FA" w:rsidP="004248FA">
            <w:pPr>
              <w:jc w:val="both"/>
              <w:rPr>
                <w:spacing w:val="-5"/>
              </w:rPr>
            </w:pPr>
            <w:r w:rsidRPr="00CE60B2">
              <w:rPr>
                <w:spacing w:val="-5"/>
              </w:rPr>
              <w:t xml:space="preserve">Расходы на реализацию государственных функций </w:t>
            </w:r>
          </w:p>
        </w:tc>
        <w:tc>
          <w:tcPr>
            <w:tcW w:w="1418" w:type="dxa"/>
            <w:shd w:val="clear" w:color="auto" w:fill="auto"/>
          </w:tcPr>
          <w:p w:rsidR="004248FA" w:rsidRDefault="004248FA" w:rsidP="004248FA">
            <w:pPr>
              <w:jc w:val="center"/>
            </w:pPr>
            <w:r w:rsidRPr="00645E6B">
              <w:t>Департамент Смоленской области по сельскому хозяйству и продоволь</w:t>
            </w:r>
            <w:r w:rsidRPr="00645E6B">
              <w:lastRenderedPageBreak/>
              <w:t>ствию</w:t>
            </w:r>
          </w:p>
          <w:p w:rsidR="004248FA" w:rsidRDefault="004248FA" w:rsidP="004248FA">
            <w:pPr>
              <w:jc w:val="center"/>
            </w:pPr>
          </w:p>
        </w:tc>
        <w:tc>
          <w:tcPr>
            <w:tcW w:w="1417" w:type="dxa"/>
            <w:shd w:val="clear" w:color="auto" w:fill="auto"/>
          </w:tcPr>
          <w:p w:rsidR="004248FA" w:rsidRDefault="004248FA" w:rsidP="004248FA">
            <w:pPr>
              <w:jc w:val="center"/>
            </w:pPr>
            <w:r w:rsidRPr="00F36944">
              <w:lastRenderedPageBreak/>
              <w:t>областной бюджет</w:t>
            </w:r>
          </w:p>
        </w:tc>
        <w:tc>
          <w:tcPr>
            <w:tcW w:w="993" w:type="dxa"/>
            <w:shd w:val="clear" w:color="auto" w:fill="auto"/>
          </w:tcPr>
          <w:p w:rsidR="004248FA" w:rsidRPr="004F6179" w:rsidRDefault="002E20FB" w:rsidP="004248FA">
            <w:pPr>
              <w:jc w:val="center"/>
            </w:pPr>
            <w:r w:rsidRPr="002E20FB">
              <w:t>1 312,0</w:t>
            </w:r>
          </w:p>
        </w:tc>
        <w:tc>
          <w:tcPr>
            <w:tcW w:w="992" w:type="dxa"/>
            <w:shd w:val="clear" w:color="auto" w:fill="auto"/>
          </w:tcPr>
          <w:p w:rsidR="004248FA" w:rsidRPr="004F6179" w:rsidRDefault="002E20FB" w:rsidP="004248FA">
            <w:pPr>
              <w:jc w:val="center"/>
            </w:pPr>
            <w:r w:rsidRPr="002E20FB">
              <w:t>1 312,0</w:t>
            </w:r>
          </w:p>
        </w:tc>
        <w:tc>
          <w:tcPr>
            <w:tcW w:w="992" w:type="dxa"/>
            <w:shd w:val="clear" w:color="auto" w:fill="auto"/>
          </w:tcPr>
          <w:p w:rsidR="004248FA" w:rsidRPr="004F6179" w:rsidRDefault="004248FA" w:rsidP="004248FA">
            <w:pPr>
              <w:jc w:val="center"/>
            </w:pPr>
            <w:r>
              <w:t>-</w:t>
            </w:r>
          </w:p>
        </w:tc>
        <w:tc>
          <w:tcPr>
            <w:tcW w:w="992" w:type="dxa"/>
            <w:shd w:val="clear" w:color="auto" w:fill="auto"/>
          </w:tcPr>
          <w:p w:rsidR="004248FA" w:rsidRDefault="004248FA" w:rsidP="004248FA">
            <w:pPr>
              <w:jc w:val="center"/>
            </w:pPr>
            <w:r>
              <w:t>-</w:t>
            </w:r>
          </w:p>
        </w:tc>
      </w:tr>
      <w:tr w:rsidR="004248FA" w:rsidRPr="00A47A61" w:rsidTr="00147AA6">
        <w:trPr>
          <w:trHeight w:val="1610"/>
        </w:trPr>
        <w:tc>
          <w:tcPr>
            <w:tcW w:w="3407" w:type="dxa"/>
            <w:gridSpan w:val="2"/>
            <w:shd w:val="clear" w:color="auto" w:fill="auto"/>
          </w:tcPr>
          <w:p w:rsidR="004248FA" w:rsidRPr="00584359" w:rsidRDefault="004248FA" w:rsidP="004248FA">
            <w:pPr>
              <w:ind w:left="34"/>
              <w:jc w:val="both"/>
            </w:pPr>
            <w:r w:rsidRPr="00584359">
              <w:t xml:space="preserve">Итого по комплексу процессных </w:t>
            </w:r>
            <w:r w:rsidRPr="00584359">
              <w:br/>
              <w:t>мероприятий</w:t>
            </w:r>
          </w:p>
        </w:tc>
        <w:tc>
          <w:tcPr>
            <w:tcW w:w="1418" w:type="dxa"/>
            <w:shd w:val="clear" w:color="auto" w:fill="auto"/>
            <w:vAlign w:val="center"/>
          </w:tcPr>
          <w:p w:rsidR="004248FA" w:rsidRPr="00D465E4" w:rsidRDefault="004248FA" w:rsidP="004248FA">
            <w:pPr>
              <w:jc w:val="center"/>
            </w:pPr>
            <w:r w:rsidRPr="00D465E4">
              <w:t>Департамент Смоленской области по сельскому хозяйству и продовольствию</w:t>
            </w:r>
          </w:p>
        </w:tc>
        <w:tc>
          <w:tcPr>
            <w:tcW w:w="1417" w:type="dxa"/>
            <w:shd w:val="clear" w:color="auto" w:fill="auto"/>
          </w:tcPr>
          <w:p w:rsidR="004248FA" w:rsidRPr="00D465E4" w:rsidRDefault="004248FA" w:rsidP="004248FA">
            <w:pPr>
              <w:jc w:val="center"/>
            </w:pPr>
            <w:r w:rsidRPr="00D465E4">
              <w:t>областной бюджет</w:t>
            </w:r>
          </w:p>
        </w:tc>
        <w:tc>
          <w:tcPr>
            <w:tcW w:w="993" w:type="dxa"/>
            <w:shd w:val="clear" w:color="auto" w:fill="auto"/>
          </w:tcPr>
          <w:p w:rsidR="004248FA" w:rsidRPr="00D465E4" w:rsidRDefault="002E20FB" w:rsidP="004248FA">
            <w:r w:rsidRPr="002E20FB">
              <w:t>32 541,3</w:t>
            </w:r>
          </w:p>
        </w:tc>
        <w:tc>
          <w:tcPr>
            <w:tcW w:w="992" w:type="dxa"/>
            <w:shd w:val="clear" w:color="auto" w:fill="auto"/>
          </w:tcPr>
          <w:p w:rsidR="004248FA" w:rsidRPr="00D465E4" w:rsidRDefault="002E20FB" w:rsidP="004248FA">
            <w:r w:rsidRPr="002E20FB">
              <w:t>20 341,3</w:t>
            </w:r>
          </w:p>
        </w:tc>
        <w:tc>
          <w:tcPr>
            <w:tcW w:w="992" w:type="dxa"/>
            <w:shd w:val="clear" w:color="auto" w:fill="auto"/>
          </w:tcPr>
          <w:p w:rsidR="004248FA" w:rsidRPr="00D465E4" w:rsidRDefault="004248FA" w:rsidP="004248FA">
            <w:pPr>
              <w:jc w:val="center"/>
            </w:pPr>
            <w:r w:rsidRPr="00D465E4">
              <w:t>6 100,0</w:t>
            </w:r>
          </w:p>
        </w:tc>
        <w:tc>
          <w:tcPr>
            <w:tcW w:w="992" w:type="dxa"/>
            <w:shd w:val="clear" w:color="auto" w:fill="auto"/>
          </w:tcPr>
          <w:p w:rsidR="004248FA" w:rsidRPr="00D465E4" w:rsidRDefault="004248FA" w:rsidP="004248FA">
            <w:pPr>
              <w:jc w:val="center"/>
            </w:pPr>
            <w:r w:rsidRPr="00D465E4">
              <w:t>6 100,0</w:t>
            </w:r>
          </w:p>
        </w:tc>
      </w:tr>
      <w:tr w:rsidR="004248FA" w:rsidRPr="0042308B" w:rsidTr="00147AA6">
        <w:trPr>
          <w:trHeight w:val="340"/>
        </w:trPr>
        <w:tc>
          <w:tcPr>
            <w:tcW w:w="10211" w:type="dxa"/>
            <w:gridSpan w:val="8"/>
            <w:shd w:val="clear" w:color="auto" w:fill="auto"/>
          </w:tcPr>
          <w:p w:rsidR="004248FA" w:rsidRPr="0042308B" w:rsidRDefault="004248FA" w:rsidP="004248FA">
            <w:pPr>
              <w:jc w:val="center"/>
              <w:rPr>
                <w:b/>
                <w:color w:val="22272F"/>
                <w:shd w:val="clear" w:color="auto" w:fill="FFFFFF"/>
              </w:rPr>
            </w:pPr>
            <w:r w:rsidRPr="0042308B">
              <w:rPr>
                <w:b/>
              </w:rPr>
              <w:t>6. Комплекс процессных мероприятий «Обеспечение деятельности органов исполнительной власти</w:t>
            </w:r>
            <w:r>
              <w:rPr>
                <w:b/>
              </w:rPr>
              <w:t xml:space="preserve"> </w:t>
            </w:r>
            <w:r>
              <w:rPr>
                <w:b/>
              </w:rPr>
              <w:br/>
              <w:t>Смоленской области</w:t>
            </w:r>
            <w:r w:rsidRPr="0042308B">
              <w:rPr>
                <w:b/>
              </w:rPr>
              <w:t>»</w:t>
            </w:r>
          </w:p>
        </w:tc>
      </w:tr>
      <w:tr w:rsidR="004248FA" w:rsidRPr="00A47A61" w:rsidTr="00147AA6">
        <w:trPr>
          <w:trHeight w:val="20"/>
        </w:trPr>
        <w:tc>
          <w:tcPr>
            <w:tcW w:w="571" w:type="dxa"/>
            <w:shd w:val="clear" w:color="auto" w:fill="auto"/>
          </w:tcPr>
          <w:p w:rsidR="004248FA" w:rsidRPr="00584359" w:rsidRDefault="004248FA" w:rsidP="004248FA">
            <w:pPr>
              <w:ind w:left="-103" w:right="-108"/>
              <w:jc w:val="center"/>
            </w:pPr>
          </w:p>
        </w:tc>
        <w:tc>
          <w:tcPr>
            <w:tcW w:w="2836" w:type="dxa"/>
            <w:shd w:val="clear" w:color="auto" w:fill="auto"/>
          </w:tcPr>
          <w:p w:rsidR="004248FA" w:rsidRPr="00D465E4" w:rsidRDefault="004248FA" w:rsidP="004248FA">
            <w:pPr>
              <w:ind w:left="34" w:right="-108"/>
            </w:pPr>
            <w:r w:rsidRPr="00D465E4">
              <w:t>Расходы на обеспечение деятельности государственных органов</w:t>
            </w:r>
          </w:p>
        </w:tc>
        <w:tc>
          <w:tcPr>
            <w:tcW w:w="1418" w:type="dxa"/>
            <w:shd w:val="clear" w:color="auto" w:fill="auto"/>
            <w:vAlign w:val="center"/>
          </w:tcPr>
          <w:p w:rsidR="004248FA" w:rsidRPr="00D465E4" w:rsidRDefault="004248FA" w:rsidP="004248FA">
            <w:pPr>
              <w:jc w:val="center"/>
            </w:pPr>
            <w:r w:rsidRPr="00D465E4">
              <w:t>Департамент Смоленской области по сельскому хозяйству и продовольствию</w:t>
            </w:r>
          </w:p>
        </w:tc>
        <w:tc>
          <w:tcPr>
            <w:tcW w:w="1417" w:type="dxa"/>
            <w:shd w:val="clear" w:color="auto" w:fill="auto"/>
          </w:tcPr>
          <w:p w:rsidR="004248FA" w:rsidRPr="00D465E4" w:rsidRDefault="004248FA" w:rsidP="004248FA">
            <w:pPr>
              <w:jc w:val="center"/>
            </w:pPr>
            <w:r w:rsidRPr="00D465E4">
              <w:t>областной бюджет</w:t>
            </w:r>
          </w:p>
        </w:tc>
        <w:tc>
          <w:tcPr>
            <w:tcW w:w="993" w:type="dxa"/>
            <w:shd w:val="clear" w:color="auto" w:fill="auto"/>
          </w:tcPr>
          <w:p w:rsidR="004248FA" w:rsidRPr="007600EF" w:rsidRDefault="002E20FB" w:rsidP="004248FA">
            <w:pPr>
              <w:ind w:left="-108" w:right="-108"/>
              <w:jc w:val="center"/>
            </w:pPr>
            <w:r w:rsidRPr="002E20FB">
              <w:t>111 916,9</w:t>
            </w:r>
          </w:p>
        </w:tc>
        <w:tc>
          <w:tcPr>
            <w:tcW w:w="992" w:type="dxa"/>
            <w:shd w:val="clear" w:color="auto" w:fill="auto"/>
          </w:tcPr>
          <w:p w:rsidR="004248FA" w:rsidRPr="007600EF" w:rsidRDefault="002E20FB" w:rsidP="004248FA">
            <w:pPr>
              <w:ind w:left="-108" w:right="-108"/>
              <w:jc w:val="center"/>
            </w:pPr>
            <w:r w:rsidRPr="002E20FB">
              <w:t>35 962,0</w:t>
            </w:r>
          </w:p>
        </w:tc>
        <w:tc>
          <w:tcPr>
            <w:tcW w:w="992" w:type="dxa"/>
            <w:shd w:val="clear" w:color="auto" w:fill="auto"/>
          </w:tcPr>
          <w:p w:rsidR="004248FA" w:rsidRPr="007600EF" w:rsidRDefault="004248FA" w:rsidP="004248FA">
            <w:pPr>
              <w:ind w:left="-108" w:right="-108"/>
              <w:jc w:val="center"/>
            </w:pPr>
            <w:r w:rsidRPr="007600EF">
              <w:t xml:space="preserve">37 </w:t>
            </w:r>
            <w:r>
              <w:t>1</w:t>
            </w:r>
            <w:r w:rsidRPr="007600EF">
              <w:t>81,8</w:t>
            </w:r>
          </w:p>
        </w:tc>
        <w:tc>
          <w:tcPr>
            <w:tcW w:w="992" w:type="dxa"/>
            <w:shd w:val="clear" w:color="auto" w:fill="auto"/>
          </w:tcPr>
          <w:p w:rsidR="004248FA" w:rsidRPr="007600EF" w:rsidRDefault="004248FA" w:rsidP="004248FA">
            <w:pPr>
              <w:ind w:left="-108" w:right="-108"/>
              <w:jc w:val="center"/>
            </w:pPr>
            <w:r w:rsidRPr="007600EF">
              <w:t>38 773,1</w:t>
            </w:r>
          </w:p>
        </w:tc>
      </w:tr>
      <w:tr w:rsidR="004248FA" w:rsidRPr="00A47A61" w:rsidTr="00147AA6">
        <w:trPr>
          <w:trHeight w:val="1610"/>
        </w:trPr>
        <w:tc>
          <w:tcPr>
            <w:tcW w:w="3407" w:type="dxa"/>
            <w:gridSpan w:val="2"/>
            <w:shd w:val="clear" w:color="auto" w:fill="auto"/>
          </w:tcPr>
          <w:p w:rsidR="004248FA" w:rsidRPr="00584359" w:rsidRDefault="004248FA" w:rsidP="004248FA">
            <w:pPr>
              <w:ind w:left="34"/>
              <w:jc w:val="both"/>
            </w:pPr>
            <w:r w:rsidRPr="00584359">
              <w:t xml:space="preserve">Итого по комплексу процессных </w:t>
            </w:r>
            <w:r w:rsidRPr="00584359">
              <w:br/>
              <w:t>мероприятий</w:t>
            </w:r>
          </w:p>
        </w:tc>
        <w:tc>
          <w:tcPr>
            <w:tcW w:w="1418" w:type="dxa"/>
            <w:shd w:val="clear" w:color="auto" w:fill="auto"/>
            <w:vAlign w:val="center"/>
          </w:tcPr>
          <w:p w:rsidR="004248FA" w:rsidRPr="00D465E4" w:rsidRDefault="004248FA" w:rsidP="004248FA">
            <w:pPr>
              <w:jc w:val="center"/>
            </w:pPr>
            <w:r w:rsidRPr="00D465E4">
              <w:t>Департамент Смоленской области по сельскому хозяйству и продовольствию</w:t>
            </w:r>
          </w:p>
        </w:tc>
        <w:tc>
          <w:tcPr>
            <w:tcW w:w="1417" w:type="dxa"/>
            <w:shd w:val="clear" w:color="auto" w:fill="auto"/>
          </w:tcPr>
          <w:p w:rsidR="004248FA" w:rsidRPr="00D465E4" w:rsidRDefault="004248FA" w:rsidP="004248FA">
            <w:pPr>
              <w:jc w:val="center"/>
            </w:pPr>
            <w:r w:rsidRPr="00D465E4">
              <w:t>областной бюджет</w:t>
            </w:r>
          </w:p>
        </w:tc>
        <w:tc>
          <w:tcPr>
            <w:tcW w:w="993" w:type="dxa"/>
            <w:shd w:val="clear" w:color="auto" w:fill="auto"/>
          </w:tcPr>
          <w:p w:rsidR="004248FA" w:rsidRPr="007600EF" w:rsidRDefault="002E20FB" w:rsidP="004248FA">
            <w:pPr>
              <w:ind w:left="-108" w:right="-108"/>
              <w:jc w:val="center"/>
            </w:pPr>
            <w:r w:rsidRPr="002E20FB">
              <w:t>111 916,9</w:t>
            </w:r>
          </w:p>
        </w:tc>
        <w:tc>
          <w:tcPr>
            <w:tcW w:w="992" w:type="dxa"/>
            <w:shd w:val="clear" w:color="auto" w:fill="auto"/>
          </w:tcPr>
          <w:p w:rsidR="004248FA" w:rsidRPr="007600EF" w:rsidRDefault="002E20FB" w:rsidP="004248FA">
            <w:pPr>
              <w:ind w:left="-108" w:right="-108"/>
              <w:jc w:val="center"/>
            </w:pPr>
            <w:r w:rsidRPr="002E20FB">
              <w:t>35 962,0</w:t>
            </w:r>
          </w:p>
        </w:tc>
        <w:tc>
          <w:tcPr>
            <w:tcW w:w="992" w:type="dxa"/>
            <w:shd w:val="clear" w:color="auto" w:fill="auto"/>
          </w:tcPr>
          <w:p w:rsidR="004248FA" w:rsidRPr="007600EF" w:rsidRDefault="004248FA" w:rsidP="004248FA">
            <w:pPr>
              <w:ind w:left="-108" w:right="-108"/>
              <w:jc w:val="center"/>
            </w:pPr>
            <w:r w:rsidRPr="007600EF">
              <w:t xml:space="preserve">37 </w:t>
            </w:r>
            <w:r>
              <w:t>1</w:t>
            </w:r>
            <w:r w:rsidRPr="007600EF">
              <w:t>81,8</w:t>
            </w:r>
          </w:p>
        </w:tc>
        <w:tc>
          <w:tcPr>
            <w:tcW w:w="992" w:type="dxa"/>
            <w:shd w:val="clear" w:color="auto" w:fill="auto"/>
          </w:tcPr>
          <w:p w:rsidR="004248FA" w:rsidRPr="007600EF" w:rsidRDefault="004248FA" w:rsidP="004248FA">
            <w:pPr>
              <w:ind w:left="-108" w:right="-108"/>
              <w:jc w:val="center"/>
            </w:pPr>
            <w:r w:rsidRPr="007600EF">
              <w:t>38 773,1</w:t>
            </w:r>
          </w:p>
        </w:tc>
      </w:tr>
      <w:tr w:rsidR="004248FA" w:rsidRPr="00A47A61" w:rsidTr="00147AA6">
        <w:trPr>
          <w:trHeight w:val="340"/>
        </w:trPr>
        <w:tc>
          <w:tcPr>
            <w:tcW w:w="4825" w:type="dxa"/>
            <w:gridSpan w:val="3"/>
            <w:vMerge w:val="restart"/>
            <w:shd w:val="clear" w:color="auto" w:fill="auto"/>
          </w:tcPr>
          <w:p w:rsidR="004248FA" w:rsidRPr="00584359" w:rsidRDefault="004248FA" w:rsidP="004248FA">
            <w:pPr>
              <w:ind w:left="34" w:right="-108"/>
              <w:jc w:val="both"/>
              <w:rPr>
                <w:b/>
              </w:rPr>
            </w:pPr>
            <w:r>
              <w:rPr>
                <w:b/>
              </w:rPr>
              <w:t>Всего по Г</w:t>
            </w:r>
            <w:r w:rsidRPr="00584359">
              <w:rPr>
                <w:b/>
              </w:rPr>
              <w:t>осударственной программе</w:t>
            </w:r>
          </w:p>
        </w:tc>
        <w:tc>
          <w:tcPr>
            <w:tcW w:w="1417" w:type="dxa"/>
            <w:tcBorders>
              <w:bottom w:val="nil"/>
            </w:tcBorders>
            <w:shd w:val="clear" w:color="auto" w:fill="auto"/>
          </w:tcPr>
          <w:p w:rsidR="004248FA" w:rsidRPr="00DC6630" w:rsidRDefault="004248FA" w:rsidP="004248FA">
            <w:pPr>
              <w:jc w:val="center"/>
              <w:rPr>
                <w:b/>
              </w:rPr>
            </w:pPr>
          </w:p>
        </w:tc>
        <w:tc>
          <w:tcPr>
            <w:tcW w:w="993" w:type="dxa"/>
            <w:tcBorders>
              <w:top w:val="single" w:sz="4" w:space="0" w:color="auto"/>
              <w:left w:val="single" w:sz="4" w:space="0" w:color="auto"/>
              <w:bottom w:val="nil"/>
              <w:right w:val="single" w:sz="4" w:space="0" w:color="auto"/>
            </w:tcBorders>
            <w:shd w:val="clear" w:color="auto" w:fill="auto"/>
          </w:tcPr>
          <w:p w:rsidR="004248FA" w:rsidRPr="00DA0ABE" w:rsidRDefault="002E20FB" w:rsidP="004248FA">
            <w:pPr>
              <w:ind w:left="-108" w:right="-108"/>
              <w:jc w:val="center"/>
              <w:rPr>
                <w:b/>
                <w:bCs/>
                <w:iCs/>
                <w:color w:val="000000"/>
                <w:szCs w:val="30"/>
              </w:rPr>
            </w:pPr>
            <w:r w:rsidRPr="002E20FB">
              <w:rPr>
                <w:b/>
                <w:bCs/>
                <w:iCs/>
                <w:color w:val="000000"/>
                <w:szCs w:val="30"/>
              </w:rPr>
              <w:t>2 677 571,3</w:t>
            </w:r>
          </w:p>
        </w:tc>
        <w:tc>
          <w:tcPr>
            <w:tcW w:w="992" w:type="dxa"/>
            <w:tcBorders>
              <w:top w:val="single" w:sz="4" w:space="0" w:color="auto"/>
              <w:left w:val="nil"/>
              <w:bottom w:val="nil"/>
              <w:right w:val="single" w:sz="4" w:space="0" w:color="auto"/>
            </w:tcBorders>
            <w:shd w:val="clear" w:color="auto" w:fill="auto"/>
          </w:tcPr>
          <w:p w:rsidR="004248FA" w:rsidRPr="00DA0ABE" w:rsidRDefault="002E20FB" w:rsidP="004248FA">
            <w:pPr>
              <w:ind w:left="-108" w:right="-108"/>
              <w:jc w:val="center"/>
              <w:rPr>
                <w:b/>
                <w:bCs/>
                <w:iCs/>
                <w:color w:val="000000"/>
                <w:szCs w:val="30"/>
              </w:rPr>
            </w:pPr>
            <w:r w:rsidRPr="002E20FB">
              <w:rPr>
                <w:b/>
                <w:bCs/>
                <w:iCs/>
                <w:color w:val="000000"/>
                <w:szCs w:val="30"/>
              </w:rPr>
              <w:t>1 079 174,6</w:t>
            </w:r>
          </w:p>
        </w:tc>
        <w:tc>
          <w:tcPr>
            <w:tcW w:w="992" w:type="dxa"/>
            <w:tcBorders>
              <w:top w:val="single" w:sz="4" w:space="0" w:color="auto"/>
              <w:left w:val="nil"/>
              <w:bottom w:val="nil"/>
              <w:right w:val="single" w:sz="4" w:space="0" w:color="auto"/>
            </w:tcBorders>
            <w:shd w:val="clear" w:color="auto" w:fill="auto"/>
          </w:tcPr>
          <w:p w:rsidR="004248FA" w:rsidRPr="00DA0ABE" w:rsidRDefault="004248FA" w:rsidP="004248FA">
            <w:pPr>
              <w:ind w:left="-108" w:right="-108"/>
              <w:jc w:val="center"/>
              <w:rPr>
                <w:b/>
                <w:bCs/>
                <w:iCs/>
                <w:color w:val="000000"/>
                <w:szCs w:val="30"/>
              </w:rPr>
            </w:pPr>
            <w:r w:rsidRPr="006D4948">
              <w:rPr>
                <w:b/>
                <w:bCs/>
                <w:iCs/>
                <w:color w:val="000000"/>
                <w:szCs w:val="30"/>
              </w:rPr>
              <w:t xml:space="preserve">578 </w:t>
            </w:r>
            <w:r>
              <w:rPr>
                <w:b/>
                <w:bCs/>
                <w:iCs/>
                <w:color w:val="000000"/>
                <w:szCs w:val="30"/>
              </w:rPr>
              <w:t>3</w:t>
            </w:r>
            <w:r w:rsidRPr="006D4948">
              <w:rPr>
                <w:b/>
                <w:bCs/>
                <w:iCs/>
                <w:color w:val="000000"/>
                <w:szCs w:val="30"/>
              </w:rPr>
              <w:t>47,8</w:t>
            </w:r>
          </w:p>
        </w:tc>
        <w:tc>
          <w:tcPr>
            <w:tcW w:w="992" w:type="dxa"/>
            <w:tcBorders>
              <w:top w:val="single" w:sz="4" w:space="0" w:color="auto"/>
              <w:left w:val="nil"/>
              <w:bottom w:val="nil"/>
              <w:right w:val="single" w:sz="4" w:space="0" w:color="auto"/>
            </w:tcBorders>
            <w:shd w:val="clear" w:color="auto" w:fill="auto"/>
          </w:tcPr>
          <w:p w:rsidR="004248FA" w:rsidRPr="00DA0ABE" w:rsidRDefault="004248FA" w:rsidP="004248FA">
            <w:pPr>
              <w:ind w:left="-108" w:right="-108"/>
              <w:jc w:val="center"/>
              <w:rPr>
                <w:b/>
                <w:bCs/>
                <w:iCs/>
                <w:color w:val="000000"/>
                <w:szCs w:val="30"/>
              </w:rPr>
            </w:pPr>
            <w:r w:rsidRPr="00DA0ABE">
              <w:rPr>
                <w:b/>
                <w:bCs/>
                <w:iCs/>
                <w:color w:val="000000"/>
                <w:szCs w:val="30"/>
              </w:rPr>
              <w:t>1 019 948,9</w:t>
            </w:r>
          </w:p>
        </w:tc>
      </w:tr>
      <w:tr w:rsidR="004248FA" w:rsidRPr="00A47A61" w:rsidTr="00147AA6">
        <w:trPr>
          <w:trHeight w:val="20"/>
        </w:trPr>
        <w:tc>
          <w:tcPr>
            <w:tcW w:w="4825" w:type="dxa"/>
            <w:gridSpan w:val="3"/>
            <w:vMerge/>
            <w:shd w:val="clear" w:color="auto" w:fill="auto"/>
          </w:tcPr>
          <w:p w:rsidR="004248FA" w:rsidRPr="00584359" w:rsidRDefault="004248FA" w:rsidP="004248FA">
            <w:pPr>
              <w:ind w:left="34" w:right="-108"/>
              <w:jc w:val="center"/>
              <w:rPr>
                <w:b/>
              </w:rPr>
            </w:pPr>
          </w:p>
        </w:tc>
        <w:tc>
          <w:tcPr>
            <w:tcW w:w="1417" w:type="dxa"/>
            <w:tcBorders>
              <w:top w:val="nil"/>
              <w:bottom w:val="nil"/>
            </w:tcBorders>
            <w:shd w:val="clear" w:color="auto" w:fill="auto"/>
          </w:tcPr>
          <w:p w:rsidR="004248FA" w:rsidRPr="00DC6630" w:rsidRDefault="004248FA" w:rsidP="004248FA">
            <w:pPr>
              <w:jc w:val="center"/>
              <w:rPr>
                <w:b/>
              </w:rPr>
            </w:pPr>
            <w:r w:rsidRPr="00DC6630">
              <w:rPr>
                <w:b/>
              </w:rPr>
              <w:t>федеральный бюджет</w:t>
            </w:r>
          </w:p>
        </w:tc>
        <w:tc>
          <w:tcPr>
            <w:tcW w:w="993" w:type="dxa"/>
            <w:tcBorders>
              <w:top w:val="nil"/>
              <w:left w:val="single" w:sz="4" w:space="0" w:color="auto"/>
              <w:bottom w:val="nil"/>
              <w:right w:val="single" w:sz="4" w:space="0" w:color="auto"/>
            </w:tcBorders>
            <w:shd w:val="clear" w:color="auto" w:fill="auto"/>
          </w:tcPr>
          <w:p w:rsidR="004248FA" w:rsidRPr="00DA0ABE" w:rsidRDefault="002E20FB" w:rsidP="004248FA">
            <w:pPr>
              <w:ind w:left="-108" w:right="-108"/>
              <w:jc w:val="center"/>
              <w:rPr>
                <w:b/>
                <w:bCs/>
                <w:iCs/>
                <w:color w:val="000000"/>
                <w:szCs w:val="30"/>
              </w:rPr>
            </w:pPr>
            <w:r w:rsidRPr="002E20FB">
              <w:rPr>
                <w:b/>
                <w:bCs/>
                <w:iCs/>
                <w:color w:val="000000"/>
                <w:szCs w:val="30"/>
              </w:rPr>
              <w:t>1 858 157,4</w:t>
            </w:r>
          </w:p>
        </w:tc>
        <w:tc>
          <w:tcPr>
            <w:tcW w:w="992" w:type="dxa"/>
            <w:tcBorders>
              <w:top w:val="nil"/>
              <w:left w:val="nil"/>
              <w:bottom w:val="nil"/>
              <w:right w:val="single" w:sz="4" w:space="0" w:color="auto"/>
            </w:tcBorders>
            <w:shd w:val="clear" w:color="auto" w:fill="auto"/>
          </w:tcPr>
          <w:p w:rsidR="004248FA" w:rsidRPr="00DA0ABE" w:rsidRDefault="002E20FB" w:rsidP="004248FA">
            <w:pPr>
              <w:ind w:left="-108" w:right="-108"/>
              <w:jc w:val="center"/>
              <w:rPr>
                <w:b/>
                <w:bCs/>
                <w:iCs/>
                <w:color w:val="000000"/>
                <w:szCs w:val="30"/>
              </w:rPr>
            </w:pPr>
            <w:r w:rsidRPr="002E20FB">
              <w:rPr>
                <w:b/>
                <w:bCs/>
                <w:iCs/>
                <w:color w:val="000000"/>
                <w:szCs w:val="30"/>
              </w:rPr>
              <w:t>514 500,4</w:t>
            </w:r>
          </w:p>
        </w:tc>
        <w:tc>
          <w:tcPr>
            <w:tcW w:w="992" w:type="dxa"/>
            <w:tcBorders>
              <w:top w:val="nil"/>
              <w:left w:val="nil"/>
              <w:bottom w:val="nil"/>
              <w:right w:val="single" w:sz="4" w:space="0" w:color="auto"/>
            </w:tcBorders>
            <w:shd w:val="clear" w:color="auto" w:fill="auto"/>
          </w:tcPr>
          <w:p w:rsidR="004248FA" w:rsidRPr="00DA0ABE" w:rsidRDefault="004248FA" w:rsidP="004248FA">
            <w:pPr>
              <w:ind w:left="-108" w:right="-108"/>
              <w:jc w:val="center"/>
              <w:rPr>
                <w:b/>
                <w:bCs/>
                <w:iCs/>
                <w:color w:val="000000"/>
                <w:szCs w:val="30"/>
              </w:rPr>
            </w:pPr>
            <w:r w:rsidRPr="006D4948">
              <w:rPr>
                <w:b/>
                <w:bCs/>
                <w:iCs/>
                <w:color w:val="000000"/>
                <w:szCs w:val="30"/>
              </w:rPr>
              <w:t>461 807,5</w:t>
            </w:r>
          </w:p>
        </w:tc>
        <w:tc>
          <w:tcPr>
            <w:tcW w:w="992" w:type="dxa"/>
            <w:tcBorders>
              <w:top w:val="nil"/>
              <w:left w:val="nil"/>
              <w:bottom w:val="nil"/>
              <w:right w:val="single" w:sz="4" w:space="0" w:color="auto"/>
            </w:tcBorders>
            <w:shd w:val="clear" w:color="auto" w:fill="auto"/>
          </w:tcPr>
          <w:p w:rsidR="004248FA" w:rsidRPr="00DA0ABE" w:rsidRDefault="004248FA" w:rsidP="004248FA">
            <w:pPr>
              <w:ind w:left="-108" w:right="-108"/>
              <w:jc w:val="center"/>
              <w:rPr>
                <w:b/>
                <w:bCs/>
                <w:iCs/>
                <w:color w:val="000000"/>
                <w:szCs w:val="30"/>
              </w:rPr>
            </w:pPr>
            <w:r w:rsidRPr="00DA0ABE">
              <w:rPr>
                <w:b/>
                <w:bCs/>
                <w:iCs/>
                <w:color w:val="000000"/>
                <w:szCs w:val="30"/>
              </w:rPr>
              <w:t>881 849,5</w:t>
            </w:r>
          </w:p>
        </w:tc>
      </w:tr>
      <w:tr w:rsidR="004248FA" w:rsidRPr="00A47A61" w:rsidTr="00147AA6">
        <w:trPr>
          <w:trHeight w:val="20"/>
        </w:trPr>
        <w:tc>
          <w:tcPr>
            <w:tcW w:w="4825" w:type="dxa"/>
            <w:gridSpan w:val="3"/>
            <w:vMerge/>
            <w:shd w:val="clear" w:color="auto" w:fill="auto"/>
          </w:tcPr>
          <w:p w:rsidR="004248FA" w:rsidRPr="00584359" w:rsidRDefault="004248FA" w:rsidP="004248FA">
            <w:pPr>
              <w:ind w:left="34" w:right="-108"/>
              <w:jc w:val="center"/>
              <w:rPr>
                <w:b/>
              </w:rPr>
            </w:pPr>
          </w:p>
        </w:tc>
        <w:tc>
          <w:tcPr>
            <w:tcW w:w="1417" w:type="dxa"/>
            <w:tcBorders>
              <w:top w:val="nil"/>
              <w:bottom w:val="nil"/>
            </w:tcBorders>
            <w:shd w:val="clear" w:color="auto" w:fill="auto"/>
          </w:tcPr>
          <w:p w:rsidR="004248FA" w:rsidRPr="00DC6630" w:rsidRDefault="004248FA" w:rsidP="004248FA">
            <w:pPr>
              <w:jc w:val="center"/>
              <w:rPr>
                <w:b/>
              </w:rPr>
            </w:pPr>
            <w:r w:rsidRPr="00DC6630">
              <w:rPr>
                <w:b/>
              </w:rPr>
              <w:t>областной бюджет</w:t>
            </w:r>
          </w:p>
        </w:tc>
        <w:tc>
          <w:tcPr>
            <w:tcW w:w="993" w:type="dxa"/>
            <w:tcBorders>
              <w:top w:val="nil"/>
              <w:left w:val="single" w:sz="4" w:space="0" w:color="auto"/>
              <w:bottom w:val="nil"/>
              <w:right w:val="single" w:sz="4" w:space="0" w:color="auto"/>
            </w:tcBorders>
            <w:shd w:val="clear" w:color="auto" w:fill="auto"/>
          </w:tcPr>
          <w:p w:rsidR="004248FA" w:rsidRPr="00DA0ABE" w:rsidRDefault="004248FA" w:rsidP="004248FA">
            <w:pPr>
              <w:ind w:left="-108" w:right="-108"/>
              <w:jc w:val="center"/>
              <w:rPr>
                <w:b/>
                <w:bCs/>
                <w:iCs/>
                <w:color w:val="000000"/>
                <w:szCs w:val="30"/>
              </w:rPr>
            </w:pPr>
            <w:r w:rsidRPr="00F615C9">
              <w:rPr>
                <w:b/>
                <w:bCs/>
                <w:iCs/>
                <w:color w:val="000000"/>
                <w:szCs w:val="30"/>
              </w:rPr>
              <w:t>810 435,7</w:t>
            </w:r>
          </w:p>
        </w:tc>
        <w:tc>
          <w:tcPr>
            <w:tcW w:w="992" w:type="dxa"/>
            <w:tcBorders>
              <w:top w:val="nil"/>
              <w:left w:val="nil"/>
              <w:bottom w:val="nil"/>
              <w:right w:val="single" w:sz="4" w:space="0" w:color="auto"/>
            </w:tcBorders>
            <w:shd w:val="clear" w:color="auto" w:fill="auto"/>
          </w:tcPr>
          <w:p w:rsidR="004248FA" w:rsidRPr="00DA0ABE" w:rsidRDefault="004248FA" w:rsidP="004248FA">
            <w:pPr>
              <w:ind w:left="-108" w:right="-108"/>
              <w:jc w:val="center"/>
              <w:rPr>
                <w:b/>
                <w:bCs/>
                <w:iCs/>
                <w:color w:val="000000"/>
                <w:szCs w:val="30"/>
              </w:rPr>
            </w:pPr>
            <w:r w:rsidRPr="00F615C9">
              <w:rPr>
                <w:b/>
                <w:bCs/>
                <w:iCs/>
                <w:color w:val="000000"/>
                <w:szCs w:val="30"/>
              </w:rPr>
              <w:t>560 542,0</w:t>
            </w:r>
          </w:p>
        </w:tc>
        <w:tc>
          <w:tcPr>
            <w:tcW w:w="992" w:type="dxa"/>
            <w:tcBorders>
              <w:top w:val="nil"/>
              <w:left w:val="nil"/>
              <w:bottom w:val="nil"/>
              <w:right w:val="single" w:sz="4" w:space="0" w:color="auto"/>
            </w:tcBorders>
            <w:shd w:val="clear" w:color="auto" w:fill="auto"/>
          </w:tcPr>
          <w:p w:rsidR="004248FA" w:rsidRPr="00DA0ABE" w:rsidRDefault="004248FA" w:rsidP="004248FA">
            <w:pPr>
              <w:ind w:left="-108" w:right="-108"/>
              <w:jc w:val="center"/>
              <w:rPr>
                <w:b/>
                <w:bCs/>
                <w:iCs/>
                <w:color w:val="000000"/>
                <w:szCs w:val="30"/>
              </w:rPr>
            </w:pPr>
            <w:r w:rsidRPr="00DA0ABE">
              <w:rPr>
                <w:b/>
                <w:bCs/>
                <w:iCs/>
                <w:color w:val="000000"/>
                <w:szCs w:val="30"/>
              </w:rPr>
              <w:t>116 </w:t>
            </w:r>
            <w:r>
              <w:rPr>
                <w:b/>
                <w:bCs/>
                <w:iCs/>
                <w:color w:val="000000"/>
                <w:szCs w:val="30"/>
              </w:rPr>
              <w:t>0</w:t>
            </w:r>
            <w:r w:rsidRPr="00DA0ABE">
              <w:rPr>
                <w:b/>
                <w:bCs/>
                <w:iCs/>
                <w:color w:val="000000"/>
                <w:szCs w:val="30"/>
              </w:rPr>
              <w:t>86,6</w:t>
            </w:r>
          </w:p>
        </w:tc>
        <w:tc>
          <w:tcPr>
            <w:tcW w:w="992" w:type="dxa"/>
            <w:tcBorders>
              <w:top w:val="nil"/>
              <w:left w:val="nil"/>
              <w:bottom w:val="nil"/>
              <w:right w:val="single" w:sz="4" w:space="0" w:color="auto"/>
            </w:tcBorders>
            <w:shd w:val="clear" w:color="auto" w:fill="auto"/>
          </w:tcPr>
          <w:p w:rsidR="004248FA" w:rsidRPr="00DA0ABE" w:rsidRDefault="004248FA" w:rsidP="004248FA">
            <w:pPr>
              <w:ind w:left="-108" w:right="-108"/>
              <w:jc w:val="center"/>
              <w:rPr>
                <w:b/>
                <w:bCs/>
                <w:iCs/>
                <w:color w:val="000000"/>
                <w:szCs w:val="30"/>
              </w:rPr>
            </w:pPr>
            <w:r w:rsidRPr="00DA0ABE">
              <w:rPr>
                <w:b/>
                <w:bCs/>
                <w:iCs/>
                <w:color w:val="000000"/>
                <w:szCs w:val="30"/>
              </w:rPr>
              <w:t>133 707,1</w:t>
            </w:r>
          </w:p>
        </w:tc>
      </w:tr>
      <w:tr w:rsidR="004248FA" w:rsidRPr="00A47A61" w:rsidTr="00147AA6">
        <w:trPr>
          <w:trHeight w:val="20"/>
        </w:trPr>
        <w:tc>
          <w:tcPr>
            <w:tcW w:w="4825" w:type="dxa"/>
            <w:gridSpan w:val="3"/>
            <w:vMerge/>
            <w:shd w:val="clear" w:color="auto" w:fill="auto"/>
          </w:tcPr>
          <w:p w:rsidR="004248FA" w:rsidRPr="00584359" w:rsidRDefault="004248FA" w:rsidP="004248FA">
            <w:pPr>
              <w:ind w:left="34" w:right="-108"/>
              <w:jc w:val="center"/>
              <w:rPr>
                <w:b/>
              </w:rPr>
            </w:pPr>
          </w:p>
        </w:tc>
        <w:tc>
          <w:tcPr>
            <w:tcW w:w="1417" w:type="dxa"/>
            <w:tcBorders>
              <w:top w:val="nil"/>
              <w:bottom w:val="nil"/>
            </w:tcBorders>
            <w:shd w:val="clear" w:color="auto" w:fill="auto"/>
          </w:tcPr>
          <w:p w:rsidR="004248FA" w:rsidRPr="00DC6630" w:rsidRDefault="004248FA" w:rsidP="004248FA">
            <w:pPr>
              <w:jc w:val="center"/>
              <w:rPr>
                <w:b/>
              </w:rPr>
            </w:pPr>
            <w:r w:rsidRPr="00DC6630">
              <w:rPr>
                <w:b/>
              </w:rPr>
              <w:t>местный бюджет</w:t>
            </w:r>
          </w:p>
        </w:tc>
        <w:tc>
          <w:tcPr>
            <w:tcW w:w="993" w:type="dxa"/>
            <w:tcBorders>
              <w:top w:val="nil"/>
              <w:left w:val="single" w:sz="4" w:space="0" w:color="auto"/>
              <w:bottom w:val="nil"/>
              <w:right w:val="single" w:sz="4" w:space="0" w:color="auto"/>
            </w:tcBorders>
            <w:shd w:val="clear" w:color="auto" w:fill="auto"/>
          </w:tcPr>
          <w:p w:rsidR="004248FA" w:rsidRPr="00DA0ABE" w:rsidRDefault="002E20FB" w:rsidP="004248FA">
            <w:pPr>
              <w:ind w:left="-108" w:right="-108"/>
              <w:jc w:val="center"/>
              <w:rPr>
                <w:b/>
                <w:bCs/>
                <w:iCs/>
                <w:color w:val="000000"/>
                <w:szCs w:val="30"/>
              </w:rPr>
            </w:pPr>
            <w:r w:rsidRPr="002E20FB">
              <w:rPr>
                <w:b/>
                <w:bCs/>
                <w:iCs/>
                <w:color w:val="000000"/>
                <w:szCs w:val="30"/>
              </w:rPr>
              <w:t>6 971,7</w:t>
            </w:r>
          </w:p>
        </w:tc>
        <w:tc>
          <w:tcPr>
            <w:tcW w:w="992" w:type="dxa"/>
            <w:tcBorders>
              <w:top w:val="nil"/>
              <w:left w:val="nil"/>
              <w:bottom w:val="nil"/>
              <w:right w:val="single" w:sz="4" w:space="0" w:color="auto"/>
            </w:tcBorders>
            <w:shd w:val="clear" w:color="auto" w:fill="auto"/>
          </w:tcPr>
          <w:p w:rsidR="004248FA" w:rsidRPr="00DA0ABE" w:rsidRDefault="002E20FB" w:rsidP="004248FA">
            <w:pPr>
              <w:ind w:left="-108" w:right="-108"/>
              <w:jc w:val="center"/>
              <w:rPr>
                <w:b/>
                <w:bCs/>
                <w:iCs/>
                <w:color w:val="000000"/>
                <w:szCs w:val="30"/>
              </w:rPr>
            </w:pPr>
            <w:r w:rsidRPr="002E20FB">
              <w:rPr>
                <w:b/>
                <w:bCs/>
                <w:iCs/>
                <w:color w:val="000000"/>
                <w:szCs w:val="30"/>
              </w:rPr>
              <w:t>2 125,7</w:t>
            </w:r>
          </w:p>
        </w:tc>
        <w:tc>
          <w:tcPr>
            <w:tcW w:w="992" w:type="dxa"/>
            <w:tcBorders>
              <w:top w:val="nil"/>
              <w:left w:val="nil"/>
              <w:bottom w:val="nil"/>
              <w:right w:val="single" w:sz="4" w:space="0" w:color="auto"/>
            </w:tcBorders>
            <w:shd w:val="clear" w:color="auto" w:fill="auto"/>
          </w:tcPr>
          <w:p w:rsidR="004248FA" w:rsidRPr="00DA0ABE" w:rsidRDefault="004248FA" w:rsidP="004248FA">
            <w:pPr>
              <w:ind w:left="-108" w:right="-108"/>
              <w:jc w:val="center"/>
              <w:rPr>
                <w:b/>
                <w:bCs/>
                <w:iCs/>
                <w:color w:val="000000"/>
                <w:szCs w:val="30"/>
              </w:rPr>
            </w:pPr>
            <w:r w:rsidRPr="00DA0ABE">
              <w:rPr>
                <w:b/>
                <w:bCs/>
                <w:iCs/>
                <w:color w:val="000000"/>
                <w:szCs w:val="30"/>
              </w:rPr>
              <w:t>453,7</w:t>
            </w:r>
          </w:p>
        </w:tc>
        <w:tc>
          <w:tcPr>
            <w:tcW w:w="992" w:type="dxa"/>
            <w:tcBorders>
              <w:top w:val="nil"/>
              <w:left w:val="nil"/>
              <w:bottom w:val="nil"/>
              <w:right w:val="single" w:sz="4" w:space="0" w:color="auto"/>
            </w:tcBorders>
            <w:shd w:val="clear" w:color="auto" w:fill="auto"/>
          </w:tcPr>
          <w:p w:rsidR="004248FA" w:rsidRPr="00DA0ABE" w:rsidRDefault="004248FA" w:rsidP="004248FA">
            <w:pPr>
              <w:ind w:left="-108" w:right="-108"/>
              <w:jc w:val="center"/>
              <w:rPr>
                <w:b/>
                <w:bCs/>
                <w:iCs/>
                <w:color w:val="000000"/>
                <w:szCs w:val="30"/>
              </w:rPr>
            </w:pPr>
            <w:r w:rsidRPr="00DA0ABE">
              <w:rPr>
                <w:b/>
                <w:bCs/>
                <w:iCs/>
                <w:color w:val="000000"/>
                <w:szCs w:val="30"/>
              </w:rPr>
              <w:t>4 392,3</w:t>
            </w:r>
          </w:p>
        </w:tc>
      </w:tr>
      <w:tr w:rsidR="004248FA" w:rsidRPr="00A47A61" w:rsidTr="00147AA6">
        <w:trPr>
          <w:trHeight w:val="20"/>
        </w:trPr>
        <w:tc>
          <w:tcPr>
            <w:tcW w:w="4825" w:type="dxa"/>
            <w:gridSpan w:val="3"/>
            <w:vMerge/>
            <w:shd w:val="clear" w:color="auto" w:fill="auto"/>
          </w:tcPr>
          <w:p w:rsidR="004248FA" w:rsidRPr="00584359" w:rsidRDefault="004248FA" w:rsidP="004248FA">
            <w:pPr>
              <w:ind w:left="34" w:right="-108"/>
              <w:jc w:val="center"/>
              <w:rPr>
                <w:b/>
              </w:rPr>
            </w:pPr>
          </w:p>
        </w:tc>
        <w:tc>
          <w:tcPr>
            <w:tcW w:w="1417" w:type="dxa"/>
            <w:tcBorders>
              <w:top w:val="nil"/>
            </w:tcBorders>
            <w:shd w:val="clear" w:color="auto" w:fill="auto"/>
          </w:tcPr>
          <w:p w:rsidR="004248FA" w:rsidRPr="00DC6630" w:rsidRDefault="004248FA" w:rsidP="004248FA">
            <w:pPr>
              <w:jc w:val="center"/>
              <w:rPr>
                <w:b/>
              </w:rPr>
            </w:pPr>
            <w:r w:rsidRPr="00DC6630">
              <w:rPr>
                <w:b/>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tcPr>
          <w:p w:rsidR="004248FA" w:rsidRPr="00DA0ABE" w:rsidRDefault="002E20FB" w:rsidP="004248FA">
            <w:pPr>
              <w:ind w:left="-108" w:right="-108"/>
              <w:jc w:val="center"/>
              <w:rPr>
                <w:b/>
                <w:bCs/>
                <w:iCs/>
                <w:color w:val="000000"/>
                <w:szCs w:val="30"/>
              </w:rPr>
            </w:pPr>
            <w:r w:rsidRPr="002E20FB">
              <w:rPr>
                <w:b/>
                <w:bCs/>
                <w:iCs/>
                <w:color w:val="000000"/>
                <w:szCs w:val="30"/>
              </w:rPr>
              <w:t>2 006,5</w:t>
            </w:r>
          </w:p>
        </w:tc>
        <w:tc>
          <w:tcPr>
            <w:tcW w:w="992" w:type="dxa"/>
            <w:tcBorders>
              <w:top w:val="nil"/>
              <w:left w:val="nil"/>
              <w:bottom w:val="single" w:sz="4" w:space="0" w:color="auto"/>
              <w:right w:val="single" w:sz="4" w:space="0" w:color="auto"/>
            </w:tcBorders>
            <w:shd w:val="clear" w:color="auto" w:fill="auto"/>
          </w:tcPr>
          <w:p w:rsidR="004248FA" w:rsidRPr="00DA0ABE" w:rsidRDefault="002E20FB" w:rsidP="004248FA">
            <w:pPr>
              <w:ind w:left="-108" w:right="-108"/>
              <w:jc w:val="center"/>
              <w:rPr>
                <w:b/>
                <w:bCs/>
                <w:iCs/>
                <w:color w:val="000000"/>
                <w:szCs w:val="30"/>
              </w:rPr>
            </w:pPr>
            <w:r w:rsidRPr="002E20FB">
              <w:rPr>
                <w:b/>
                <w:bCs/>
                <w:iCs/>
                <w:color w:val="000000"/>
                <w:szCs w:val="30"/>
              </w:rPr>
              <w:t>2 006,5</w:t>
            </w:r>
          </w:p>
        </w:tc>
        <w:tc>
          <w:tcPr>
            <w:tcW w:w="992" w:type="dxa"/>
            <w:tcBorders>
              <w:top w:val="nil"/>
              <w:left w:val="nil"/>
              <w:bottom w:val="single" w:sz="4" w:space="0" w:color="auto"/>
              <w:right w:val="single" w:sz="4" w:space="0" w:color="auto"/>
            </w:tcBorders>
            <w:shd w:val="clear" w:color="auto" w:fill="auto"/>
          </w:tcPr>
          <w:p w:rsidR="004248FA" w:rsidRPr="00DA0ABE" w:rsidRDefault="004248FA" w:rsidP="004248FA">
            <w:pPr>
              <w:ind w:left="-108" w:right="-108"/>
              <w:jc w:val="center"/>
              <w:rPr>
                <w:b/>
                <w:bCs/>
                <w:iCs/>
                <w:color w:val="000000"/>
                <w:szCs w:val="30"/>
              </w:rPr>
            </w:pPr>
            <w:r w:rsidRPr="00DA0ABE">
              <w:rPr>
                <w:b/>
                <w:bCs/>
                <w:iCs/>
                <w:color w:val="000000"/>
                <w:szCs w:val="30"/>
              </w:rPr>
              <w:t>-</w:t>
            </w:r>
          </w:p>
        </w:tc>
        <w:tc>
          <w:tcPr>
            <w:tcW w:w="992" w:type="dxa"/>
            <w:tcBorders>
              <w:top w:val="nil"/>
              <w:left w:val="nil"/>
              <w:bottom w:val="single" w:sz="4" w:space="0" w:color="auto"/>
              <w:right w:val="single" w:sz="4" w:space="0" w:color="auto"/>
            </w:tcBorders>
            <w:shd w:val="clear" w:color="auto" w:fill="auto"/>
          </w:tcPr>
          <w:p w:rsidR="004248FA" w:rsidRPr="00DA0ABE" w:rsidRDefault="004248FA" w:rsidP="004248FA">
            <w:pPr>
              <w:ind w:left="-108" w:right="-108"/>
              <w:jc w:val="center"/>
              <w:rPr>
                <w:b/>
                <w:bCs/>
                <w:iCs/>
                <w:color w:val="000000"/>
                <w:szCs w:val="30"/>
              </w:rPr>
            </w:pPr>
            <w:r w:rsidRPr="00DA0ABE">
              <w:rPr>
                <w:b/>
                <w:bCs/>
                <w:iCs/>
                <w:color w:val="000000"/>
                <w:szCs w:val="30"/>
              </w:rPr>
              <w:t>-</w:t>
            </w:r>
          </w:p>
        </w:tc>
      </w:tr>
    </w:tbl>
    <w:p w:rsidR="00336A6F" w:rsidRPr="00B23AB7" w:rsidRDefault="00336A6F" w:rsidP="000E6C16">
      <w:pPr>
        <w:jc w:val="center"/>
        <w:rPr>
          <w:b/>
          <w:sz w:val="2"/>
          <w:szCs w:val="2"/>
          <w:highlight w:val="yellow"/>
        </w:rPr>
      </w:pPr>
    </w:p>
    <w:p w:rsidR="00AC333E" w:rsidRDefault="00AC333E" w:rsidP="000E6C16">
      <w:pPr>
        <w:ind w:left="-142" w:firstLine="142"/>
        <w:jc w:val="both"/>
        <w:rPr>
          <w:b/>
          <w:color w:val="000000"/>
          <w:sz w:val="28"/>
          <w:szCs w:val="28"/>
        </w:rPr>
      </w:pPr>
      <w:r>
        <w:rPr>
          <w:b/>
          <w:color w:val="000000"/>
          <w:sz w:val="28"/>
          <w:szCs w:val="28"/>
        </w:rPr>
        <w:t xml:space="preserve"> </w:t>
      </w:r>
    </w:p>
    <w:p w:rsidR="00AC333E" w:rsidRDefault="00AC333E" w:rsidP="000E6C16">
      <w:pPr>
        <w:spacing w:after="160" w:line="259" w:lineRule="auto"/>
        <w:rPr>
          <w:spacing w:val="-2"/>
          <w:sz w:val="28"/>
          <w:szCs w:val="28"/>
        </w:rPr>
      </w:pPr>
    </w:p>
    <w:p w:rsidR="00AC333E" w:rsidRPr="00AC333E" w:rsidRDefault="00AC333E" w:rsidP="000E6C16">
      <w:pPr>
        <w:tabs>
          <w:tab w:val="left" w:pos="0"/>
        </w:tabs>
        <w:jc w:val="both"/>
        <w:rPr>
          <w:sz w:val="28"/>
          <w:szCs w:val="28"/>
        </w:rPr>
      </w:pPr>
    </w:p>
    <w:sectPr w:rsidR="00AC333E" w:rsidRPr="00AC333E" w:rsidSect="001845A0">
      <w:headerReference w:type="even" r:id="rId15"/>
      <w:headerReference w:type="default" r:id="rId16"/>
      <w:pgSz w:w="11906" w:h="16838" w:code="9"/>
      <w:pgMar w:top="1134" w:right="567" w:bottom="1134" w:left="1134"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0B4" w:rsidRDefault="00A400B4">
      <w:r>
        <w:separator/>
      </w:r>
    </w:p>
  </w:endnote>
  <w:endnote w:type="continuationSeparator" w:id="0">
    <w:p w:rsidR="00A400B4" w:rsidRDefault="00A40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0B4" w:rsidRDefault="00A400B4">
      <w:r>
        <w:separator/>
      </w:r>
    </w:p>
  </w:footnote>
  <w:footnote w:type="continuationSeparator" w:id="0">
    <w:p w:rsidR="00A400B4" w:rsidRDefault="00A400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769" w:rsidRDefault="00561769" w:rsidP="00147AA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61769" w:rsidRDefault="0056176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769" w:rsidRPr="00E92AAA" w:rsidRDefault="00561769" w:rsidP="00147AA6">
    <w:pPr>
      <w:pStyle w:val="a3"/>
      <w:framePr w:wrap="around" w:vAnchor="text" w:hAnchor="page" w:x="6114" w:y="1"/>
      <w:rPr>
        <w:rStyle w:val="a5"/>
        <w:sz w:val="24"/>
        <w:szCs w:val="24"/>
      </w:rPr>
    </w:pPr>
    <w:r w:rsidRPr="00E92AAA">
      <w:rPr>
        <w:rStyle w:val="a5"/>
        <w:sz w:val="24"/>
        <w:szCs w:val="24"/>
      </w:rPr>
      <w:fldChar w:fldCharType="begin"/>
    </w:r>
    <w:r w:rsidRPr="00E92AAA">
      <w:rPr>
        <w:rStyle w:val="a5"/>
        <w:sz w:val="24"/>
        <w:szCs w:val="24"/>
      </w:rPr>
      <w:instrText xml:space="preserve">PAGE  </w:instrText>
    </w:r>
    <w:r w:rsidRPr="00E92AAA">
      <w:rPr>
        <w:rStyle w:val="a5"/>
        <w:sz w:val="24"/>
        <w:szCs w:val="24"/>
      </w:rPr>
      <w:fldChar w:fldCharType="separate"/>
    </w:r>
    <w:r w:rsidR="006B73DE">
      <w:rPr>
        <w:rStyle w:val="a5"/>
        <w:noProof/>
        <w:sz w:val="24"/>
        <w:szCs w:val="24"/>
      </w:rPr>
      <w:t>4</w:t>
    </w:r>
    <w:r w:rsidRPr="00E92AAA">
      <w:rPr>
        <w:rStyle w:val="a5"/>
        <w:sz w:val="24"/>
        <w:szCs w:val="24"/>
      </w:rPr>
      <w:fldChar w:fldCharType="end"/>
    </w:r>
  </w:p>
  <w:p w:rsidR="00561769" w:rsidRDefault="00561769" w:rsidP="00147AA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62932"/>
    <w:multiLevelType w:val="hybridMultilevel"/>
    <w:tmpl w:val="D262B6DE"/>
    <w:lvl w:ilvl="0" w:tplc="A1ACB95E">
      <w:start w:val="1"/>
      <w:numFmt w:val="decimal"/>
      <w:lvlText w:val="%1."/>
      <w:lvlJc w:val="left"/>
      <w:pPr>
        <w:ind w:left="720" w:hanging="360"/>
      </w:pPr>
      <w:rPr>
        <w:rFonts w:eastAsia="Calibri"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443FD6"/>
    <w:multiLevelType w:val="hybridMultilevel"/>
    <w:tmpl w:val="45BCC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C16313"/>
    <w:multiLevelType w:val="hybridMultilevel"/>
    <w:tmpl w:val="88BC2CD4"/>
    <w:lvl w:ilvl="0" w:tplc="ED5EE07C">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4056436"/>
    <w:multiLevelType w:val="hybridMultilevel"/>
    <w:tmpl w:val="5F70E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autoHyphenation/>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33ECE"/>
    <w:rsid w:val="0000643C"/>
    <w:rsid w:val="000153D6"/>
    <w:rsid w:val="00045B75"/>
    <w:rsid w:val="00053C1D"/>
    <w:rsid w:val="0006344F"/>
    <w:rsid w:val="00097FB2"/>
    <w:rsid w:val="000A3B19"/>
    <w:rsid w:val="000A3F8F"/>
    <w:rsid w:val="000B3116"/>
    <w:rsid w:val="000C7892"/>
    <w:rsid w:val="000C7E32"/>
    <w:rsid w:val="000D2F1E"/>
    <w:rsid w:val="000E2BFA"/>
    <w:rsid w:val="000E58EE"/>
    <w:rsid w:val="000E6C16"/>
    <w:rsid w:val="000F1E5C"/>
    <w:rsid w:val="00121200"/>
    <w:rsid w:val="00122064"/>
    <w:rsid w:val="00131FA2"/>
    <w:rsid w:val="00147AA6"/>
    <w:rsid w:val="00153F06"/>
    <w:rsid w:val="001845A0"/>
    <w:rsid w:val="001905AD"/>
    <w:rsid w:val="0019764C"/>
    <w:rsid w:val="001A453F"/>
    <w:rsid w:val="001C0926"/>
    <w:rsid w:val="001C0EFE"/>
    <w:rsid w:val="001C4BBA"/>
    <w:rsid w:val="001C6489"/>
    <w:rsid w:val="001C6DB8"/>
    <w:rsid w:val="001D1603"/>
    <w:rsid w:val="00213A86"/>
    <w:rsid w:val="00216588"/>
    <w:rsid w:val="00236A09"/>
    <w:rsid w:val="00237D5E"/>
    <w:rsid w:val="00251753"/>
    <w:rsid w:val="002555F2"/>
    <w:rsid w:val="00270B53"/>
    <w:rsid w:val="002816C9"/>
    <w:rsid w:val="00283E6B"/>
    <w:rsid w:val="002B24FC"/>
    <w:rsid w:val="002C3197"/>
    <w:rsid w:val="002D6B7D"/>
    <w:rsid w:val="002E20FB"/>
    <w:rsid w:val="002E43F4"/>
    <w:rsid w:val="002E53B6"/>
    <w:rsid w:val="002F5CA3"/>
    <w:rsid w:val="002F6B6C"/>
    <w:rsid w:val="00301C7B"/>
    <w:rsid w:val="00327946"/>
    <w:rsid w:val="003317E3"/>
    <w:rsid w:val="00336A6F"/>
    <w:rsid w:val="00337EFA"/>
    <w:rsid w:val="00341DB3"/>
    <w:rsid w:val="003526A9"/>
    <w:rsid w:val="003563D4"/>
    <w:rsid w:val="00364B00"/>
    <w:rsid w:val="003928B0"/>
    <w:rsid w:val="003C2285"/>
    <w:rsid w:val="003C3452"/>
    <w:rsid w:val="003E4FB7"/>
    <w:rsid w:val="003F6C1B"/>
    <w:rsid w:val="00402F0A"/>
    <w:rsid w:val="00405A12"/>
    <w:rsid w:val="00410D19"/>
    <w:rsid w:val="0041473A"/>
    <w:rsid w:val="00416FD4"/>
    <w:rsid w:val="004248FA"/>
    <w:rsid w:val="00426273"/>
    <w:rsid w:val="00450096"/>
    <w:rsid w:val="004559CD"/>
    <w:rsid w:val="004661D8"/>
    <w:rsid w:val="004900D4"/>
    <w:rsid w:val="004A0035"/>
    <w:rsid w:val="004B0BD2"/>
    <w:rsid w:val="004B52CA"/>
    <w:rsid w:val="004C43F3"/>
    <w:rsid w:val="004D5439"/>
    <w:rsid w:val="004E0D7E"/>
    <w:rsid w:val="00502F48"/>
    <w:rsid w:val="0053291B"/>
    <w:rsid w:val="0053404E"/>
    <w:rsid w:val="00561769"/>
    <w:rsid w:val="00567550"/>
    <w:rsid w:val="0057720D"/>
    <w:rsid w:val="00585EBA"/>
    <w:rsid w:val="005B3533"/>
    <w:rsid w:val="005D744E"/>
    <w:rsid w:val="005E0D06"/>
    <w:rsid w:val="005E4499"/>
    <w:rsid w:val="005F230C"/>
    <w:rsid w:val="00603330"/>
    <w:rsid w:val="006340CE"/>
    <w:rsid w:val="00637940"/>
    <w:rsid w:val="006762F4"/>
    <w:rsid w:val="0067695B"/>
    <w:rsid w:val="00690853"/>
    <w:rsid w:val="006962F2"/>
    <w:rsid w:val="00696689"/>
    <w:rsid w:val="006B73DE"/>
    <w:rsid w:val="006C4B6C"/>
    <w:rsid w:val="006D0EBD"/>
    <w:rsid w:val="006D4948"/>
    <w:rsid w:val="006D62CE"/>
    <w:rsid w:val="006E181B"/>
    <w:rsid w:val="006E2C4E"/>
    <w:rsid w:val="006F7B31"/>
    <w:rsid w:val="00721E82"/>
    <w:rsid w:val="007224D7"/>
    <w:rsid w:val="007363F9"/>
    <w:rsid w:val="00757CB8"/>
    <w:rsid w:val="007630BF"/>
    <w:rsid w:val="0076448C"/>
    <w:rsid w:val="00767AB8"/>
    <w:rsid w:val="00780DBF"/>
    <w:rsid w:val="00797EF1"/>
    <w:rsid w:val="007B0BA8"/>
    <w:rsid w:val="007C0796"/>
    <w:rsid w:val="007D1958"/>
    <w:rsid w:val="007E13A1"/>
    <w:rsid w:val="007E25FC"/>
    <w:rsid w:val="007F3DB4"/>
    <w:rsid w:val="008050EC"/>
    <w:rsid w:val="00811CB4"/>
    <w:rsid w:val="00827E0F"/>
    <w:rsid w:val="00850F93"/>
    <w:rsid w:val="00863B49"/>
    <w:rsid w:val="00872B3B"/>
    <w:rsid w:val="00874B80"/>
    <w:rsid w:val="00884592"/>
    <w:rsid w:val="00887DC6"/>
    <w:rsid w:val="008B66ED"/>
    <w:rsid w:val="008C50CA"/>
    <w:rsid w:val="008D6FD6"/>
    <w:rsid w:val="008F0510"/>
    <w:rsid w:val="00920C40"/>
    <w:rsid w:val="00937600"/>
    <w:rsid w:val="0094612A"/>
    <w:rsid w:val="00951AC6"/>
    <w:rsid w:val="00953387"/>
    <w:rsid w:val="00987F21"/>
    <w:rsid w:val="0099375C"/>
    <w:rsid w:val="00997AF6"/>
    <w:rsid w:val="009A061E"/>
    <w:rsid w:val="009A6B24"/>
    <w:rsid w:val="009B1100"/>
    <w:rsid w:val="009C5E22"/>
    <w:rsid w:val="009F05B1"/>
    <w:rsid w:val="009F5E38"/>
    <w:rsid w:val="00A057EB"/>
    <w:rsid w:val="00A16560"/>
    <w:rsid w:val="00A16598"/>
    <w:rsid w:val="00A22A23"/>
    <w:rsid w:val="00A400B4"/>
    <w:rsid w:val="00A477FF"/>
    <w:rsid w:val="00A733FC"/>
    <w:rsid w:val="00A950C8"/>
    <w:rsid w:val="00AB1140"/>
    <w:rsid w:val="00AC333E"/>
    <w:rsid w:val="00AC7577"/>
    <w:rsid w:val="00AD3E25"/>
    <w:rsid w:val="00AD65CF"/>
    <w:rsid w:val="00AF4725"/>
    <w:rsid w:val="00B00C28"/>
    <w:rsid w:val="00B63EB7"/>
    <w:rsid w:val="00B7545A"/>
    <w:rsid w:val="00B92975"/>
    <w:rsid w:val="00B95EDE"/>
    <w:rsid w:val="00BC6793"/>
    <w:rsid w:val="00BC6CAD"/>
    <w:rsid w:val="00BC723F"/>
    <w:rsid w:val="00BD1F20"/>
    <w:rsid w:val="00BD3F89"/>
    <w:rsid w:val="00BE3030"/>
    <w:rsid w:val="00BF027E"/>
    <w:rsid w:val="00BF27D3"/>
    <w:rsid w:val="00C13C33"/>
    <w:rsid w:val="00C23436"/>
    <w:rsid w:val="00C3288A"/>
    <w:rsid w:val="00C43440"/>
    <w:rsid w:val="00C7093E"/>
    <w:rsid w:val="00CB0F48"/>
    <w:rsid w:val="00CE554F"/>
    <w:rsid w:val="00CE60B2"/>
    <w:rsid w:val="00CF1410"/>
    <w:rsid w:val="00D261AF"/>
    <w:rsid w:val="00D33CC1"/>
    <w:rsid w:val="00D33ECE"/>
    <w:rsid w:val="00D3539A"/>
    <w:rsid w:val="00D60EE3"/>
    <w:rsid w:val="00D622A1"/>
    <w:rsid w:val="00D647B3"/>
    <w:rsid w:val="00D86757"/>
    <w:rsid w:val="00D86A6F"/>
    <w:rsid w:val="00D92E2F"/>
    <w:rsid w:val="00DA06FE"/>
    <w:rsid w:val="00DA1927"/>
    <w:rsid w:val="00DB4A7A"/>
    <w:rsid w:val="00DB649A"/>
    <w:rsid w:val="00DD6929"/>
    <w:rsid w:val="00DF6035"/>
    <w:rsid w:val="00E02B34"/>
    <w:rsid w:val="00E06C83"/>
    <w:rsid w:val="00E37E4B"/>
    <w:rsid w:val="00E45A99"/>
    <w:rsid w:val="00E57CC5"/>
    <w:rsid w:val="00E7283F"/>
    <w:rsid w:val="00E76489"/>
    <w:rsid w:val="00E824FB"/>
    <w:rsid w:val="00E85018"/>
    <w:rsid w:val="00E863FB"/>
    <w:rsid w:val="00E8770B"/>
    <w:rsid w:val="00EA6A35"/>
    <w:rsid w:val="00ED6D9C"/>
    <w:rsid w:val="00EE20F1"/>
    <w:rsid w:val="00F459CA"/>
    <w:rsid w:val="00F55CF8"/>
    <w:rsid w:val="00F5663F"/>
    <w:rsid w:val="00F577E9"/>
    <w:rsid w:val="00F615C9"/>
    <w:rsid w:val="00F86DE0"/>
    <w:rsid w:val="00F908D4"/>
    <w:rsid w:val="00F93A12"/>
    <w:rsid w:val="00FA5E88"/>
    <w:rsid w:val="00FC47E0"/>
    <w:rsid w:val="00FC7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5D8F60B-C030-4B77-95A1-E70FC56D9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C4B6C"/>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sid w:val="006C4B6C"/>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semiHidden/>
    <w:rsid w:val="006C4B6C"/>
    <w:rPr>
      <w:sz w:val="20"/>
      <w:szCs w:val="20"/>
    </w:rPr>
  </w:style>
  <w:style w:type="table" w:styleId="a8">
    <w:name w:val="Table Grid"/>
    <w:basedOn w:val="a1"/>
    <w:uiPriority w:val="39"/>
    <w:rsid w:val="00D622A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D65CF"/>
    <w:rPr>
      <w:rFonts w:ascii="Tahoma" w:hAnsi="Tahoma" w:cs="Tahoma"/>
      <w:sz w:val="16"/>
      <w:szCs w:val="16"/>
    </w:rPr>
  </w:style>
  <w:style w:type="character" w:customStyle="1" w:styleId="aa">
    <w:name w:val="Текст выноски Знак"/>
    <w:basedOn w:val="a0"/>
    <w:link w:val="a9"/>
    <w:uiPriority w:val="99"/>
    <w:semiHidden/>
    <w:rsid w:val="00AD65CF"/>
    <w:rPr>
      <w:rFonts w:ascii="Tahoma" w:hAnsi="Tahoma" w:cs="Tahoma"/>
      <w:sz w:val="16"/>
      <w:szCs w:val="16"/>
    </w:rPr>
  </w:style>
  <w:style w:type="table" w:customStyle="1" w:styleId="1">
    <w:name w:val="Сетка таблицы1"/>
    <w:basedOn w:val="a1"/>
    <w:next w:val="a8"/>
    <w:uiPriority w:val="39"/>
    <w:rsid w:val="00937600"/>
    <w:pPr>
      <w:spacing w:after="0" w:line="240" w:lineRule="auto"/>
      <w:ind w:firstLine="851"/>
    </w:pPr>
    <w:rPr>
      <w:rFonts w:eastAsiaTheme="minorHAnsi" w:cstheme="minorBidi"/>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36A6F"/>
    <w:pPr>
      <w:widowControl w:val="0"/>
      <w:autoSpaceDE w:val="0"/>
      <w:autoSpaceDN w:val="0"/>
      <w:adjustRightInd w:val="0"/>
      <w:spacing w:after="0" w:line="240" w:lineRule="auto"/>
    </w:pPr>
    <w:rPr>
      <w:rFonts w:ascii="Arial" w:eastAsiaTheme="minorEastAsia" w:hAnsi="Arial" w:cs="Arial"/>
      <w:sz w:val="16"/>
      <w:szCs w:val="16"/>
    </w:rPr>
  </w:style>
  <w:style w:type="paragraph" w:styleId="ab">
    <w:name w:val="List Paragraph"/>
    <w:basedOn w:val="a"/>
    <w:uiPriority w:val="34"/>
    <w:qFormat/>
    <w:rsid w:val="00336A6F"/>
    <w:pPr>
      <w:ind w:left="720"/>
      <w:contextualSpacing/>
    </w:pPr>
  </w:style>
  <w:style w:type="paragraph" w:customStyle="1" w:styleId="s1">
    <w:name w:val="s_1"/>
    <w:basedOn w:val="a"/>
    <w:rsid w:val="00336A6F"/>
    <w:pPr>
      <w:spacing w:before="100" w:beforeAutospacing="1" w:after="100" w:afterAutospacing="1"/>
    </w:pPr>
    <w:rPr>
      <w:sz w:val="24"/>
      <w:szCs w:val="24"/>
    </w:rPr>
  </w:style>
  <w:style w:type="paragraph" w:customStyle="1" w:styleId="ac">
    <w:name w:val="Подзаголовок для информации об изменениях"/>
    <w:basedOn w:val="a"/>
    <w:next w:val="a"/>
    <w:uiPriority w:val="99"/>
    <w:rsid w:val="00561769"/>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559068">
      <w:bodyDiv w:val="1"/>
      <w:marLeft w:val="0"/>
      <w:marRight w:val="0"/>
      <w:marTop w:val="0"/>
      <w:marBottom w:val="0"/>
      <w:divBdr>
        <w:top w:val="none" w:sz="0" w:space="0" w:color="auto"/>
        <w:left w:val="none" w:sz="0" w:space="0" w:color="auto"/>
        <w:bottom w:val="none" w:sz="0" w:space="0" w:color="auto"/>
        <w:right w:val="none" w:sz="0" w:space="0" w:color="auto"/>
      </w:divBdr>
    </w:div>
    <w:div w:id="151691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C4E2A6C957DDF4E0114F9A141578B62C3CEE6501DAE11DEE1EF8CE8C4E5C2C2BB3F40A584227CB6BF02A22003AE11C5878C8F777E9FB48N2f2L" TargetMode="External"/><Relationship Id="rId13" Type="http://schemas.openxmlformats.org/officeDocument/2006/relationships/hyperlink" Target="https://mobileonline.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CC4E2A6C957DDF4E0114F9A141578B62C3CEE6501DAE11DEE1EF8CE8C4E5C2C2BB3F40A584227CB6BF02A22003AE11C5878C8F777E9FB48N2f2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CC4E2A6C957DDF4E0114F9A141578B62C3CEE6501DAE11DEE1EF8CE8C4E5C2C2BB3F40A584227CB6BF02A22003AE11C5878C8F777E9FB48N2f2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consultantplus://offline/ref=3CC4E2A6C957DDF4E0114F9A141578B62C3CEE6501DAE11DEE1EF8CE8C4E5C2C2BB3F40A584227CB6BF02A22003AE11C5878C8F777E9FB48N2f2L" TargetMode="External"/><Relationship Id="rId14" Type="http://schemas.openxmlformats.org/officeDocument/2006/relationships/hyperlink" Target="https://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2A964-C8FD-40A1-8B2C-0A336BAD9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56</Pages>
  <Words>18252</Words>
  <Characters>104039</Characters>
  <Application>Microsoft Office Word</Application>
  <DocSecurity>0</DocSecurity>
  <Lines>866</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Киселева Ксения Леонидовна</dc:creator>
  <cp:lastModifiedBy>Киселева Ксения Леонидовна</cp:lastModifiedBy>
  <cp:revision>13</cp:revision>
  <cp:lastPrinted>2022-03-09T13:18:00Z</cp:lastPrinted>
  <dcterms:created xsi:type="dcterms:W3CDTF">2022-11-30T06:23:00Z</dcterms:created>
  <dcterms:modified xsi:type="dcterms:W3CDTF">2022-12-09T06:02:00Z</dcterms:modified>
</cp:coreProperties>
</file>