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8257701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F40F9D">
        <w:rPr>
          <w:sz w:val="28"/>
        </w:rPr>
        <w:t>25.12.2025</w:t>
      </w:r>
      <w:bookmarkStart w:id="0" w:name="_GoBack"/>
      <w:bookmarkEnd w:id="0"/>
      <w:r>
        <w:rPr>
          <w:sz w:val="28"/>
        </w:rPr>
        <w:t xml:space="preserve"> № </w:t>
      </w:r>
      <w:r w:rsidR="00F40F9D">
        <w:rPr>
          <w:sz w:val="28"/>
        </w:rPr>
        <w:t>2604</w:t>
      </w:r>
      <w:r>
        <w:rPr>
          <w:sz w:val="28"/>
        </w:rPr>
        <w:t xml:space="preserve"> </w:t>
      </w:r>
    </w:p>
    <w:p w:rsidR="00205E84" w:rsidRDefault="00205E84" w:rsidP="00AC238A">
      <w:pPr>
        <w:widowControl w:val="0"/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217"/>
      </w:tblGrid>
      <w:tr w:rsidR="00E102FC" w:rsidTr="00D47843">
        <w:tc>
          <w:tcPr>
            <w:tcW w:w="6062" w:type="dxa"/>
          </w:tcPr>
          <w:p w:rsidR="00E102FC" w:rsidRDefault="00E102FC" w:rsidP="00C50D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внесении изменения в Порядок организации питания обучающихся на 2025-2026 учебный год в муниципальных общеобразовательных учреждениях муниципального образования «Сафоновский муниципальный округ» Смоленской области</w:t>
            </w:r>
          </w:p>
        </w:tc>
        <w:tc>
          <w:tcPr>
            <w:tcW w:w="4217" w:type="dxa"/>
          </w:tcPr>
          <w:p w:rsidR="00E102FC" w:rsidRDefault="00E102FC" w:rsidP="00C50D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2FC" w:rsidRPr="00175E0F" w:rsidRDefault="00E102FC" w:rsidP="00C50D32">
      <w:pPr>
        <w:widowControl w:val="0"/>
        <w:spacing w:line="276" w:lineRule="auto"/>
        <w:jc w:val="both"/>
        <w:rPr>
          <w:sz w:val="28"/>
          <w:szCs w:val="28"/>
        </w:rPr>
      </w:pPr>
    </w:p>
    <w:p w:rsidR="00E102FC" w:rsidRDefault="00E102FC" w:rsidP="00C50D32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статьями 37, 79 Федерального закона от 29.12.2012 № 273-ФЗ «Об образовании в Российской Федерации»,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E102FC" w:rsidRDefault="00E102FC" w:rsidP="00C50D32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:rsidR="00E102FC" w:rsidRDefault="00E102FC" w:rsidP="00C50D3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102FC" w:rsidRDefault="00E102FC" w:rsidP="00C50D3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E102FC" w:rsidRDefault="00E102FC" w:rsidP="00C50D32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изменение в Порядок организации питания обучающихся на 2025-2026 учебный год в муниципальных общеобразовательных учреждениях муниципального образования «Сафоновский муниципальный округ» Смоленской области (далее – Порядок), утвержденный постановлением Администрации муниципального образования «Сафоновский муниципальный округ» Смоленской области от 03.10.2025 № 1734, изложив </w:t>
      </w:r>
      <w:r w:rsidR="00C50D32">
        <w:rPr>
          <w:color w:val="000000"/>
          <w:sz w:val="28"/>
          <w:szCs w:val="28"/>
        </w:rPr>
        <w:t>второй абзац</w:t>
      </w:r>
      <w:r>
        <w:rPr>
          <w:color w:val="000000"/>
          <w:sz w:val="28"/>
          <w:szCs w:val="28"/>
        </w:rPr>
        <w:t xml:space="preserve"> подпункта 2.4 пункта 2 Порядка в следующей редакции:</w:t>
      </w:r>
    </w:p>
    <w:p w:rsidR="00E102FC" w:rsidRPr="00B64CD5" w:rsidRDefault="00E102FC" w:rsidP="00C50D32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64CD5">
        <w:rPr>
          <w:color w:val="000000"/>
          <w:sz w:val="28"/>
          <w:szCs w:val="28"/>
        </w:rPr>
        <w:t xml:space="preserve">«- для обучающихся 1-4 классов </w:t>
      </w:r>
      <w:r>
        <w:rPr>
          <w:color w:val="000000"/>
          <w:sz w:val="28"/>
          <w:szCs w:val="28"/>
        </w:rPr>
        <w:t xml:space="preserve">по очной форме обучения </w:t>
      </w:r>
      <w:r w:rsidRPr="00B64CD5">
        <w:rPr>
          <w:color w:val="000000"/>
          <w:sz w:val="28"/>
          <w:szCs w:val="28"/>
        </w:rPr>
        <w:t xml:space="preserve">(горячий завтрак) – </w:t>
      </w:r>
      <w:r>
        <w:rPr>
          <w:color w:val="000000"/>
          <w:sz w:val="28"/>
          <w:szCs w:val="28"/>
        </w:rPr>
        <w:t>84 рубля</w:t>
      </w:r>
      <w:r w:rsidRPr="00B64C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59 копеек</w:t>
      </w:r>
      <w:r w:rsidRPr="00B64CD5">
        <w:rPr>
          <w:color w:val="000000"/>
          <w:sz w:val="28"/>
          <w:szCs w:val="28"/>
        </w:rPr>
        <w:t>».</w:t>
      </w:r>
    </w:p>
    <w:p w:rsidR="00E102FC" w:rsidRDefault="00E102FC" w:rsidP="00C50D32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является неотъемлемой частью постановления Администрации муниципального образования «Сафоновский муниципальный округ» Смоленской области от 03.10.2025 № 1734.</w:t>
      </w:r>
    </w:p>
    <w:p w:rsidR="00E102FC" w:rsidRDefault="00E102FC" w:rsidP="00C50D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Контроль за исполнением настоящего постановления возложить на заместителя Главы муниципального образования «Сафоновский муниципальный округ» Смоленской области (</w:t>
      </w:r>
      <w:r w:rsidR="00254650">
        <w:rPr>
          <w:color w:val="000000"/>
          <w:sz w:val="28"/>
          <w:szCs w:val="28"/>
        </w:rPr>
        <w:t>О.А. Майорова</w:t>
      </w:r>
      <w:r>
        <w:rPr>
          <w:color w:val="000000"/>
          <w:sz w:val="28"/>
          <w:szCs w:val="28"/>
        </w:rPr>
        <w:t>).</w:t>
      </w:r>
    </w:p>
    <w:p w:rsidR="00E102FC" w:rsidRDefault="00E102FC" w:rsidP="00C50D32">
      <w:pPr>
        <w:spacing w:line="276" w:lineRule="auto"/>
        <w:ind w:firstLine="709"/>
        <w:jc w:val="both"/>
        <w:rPr>
          <w:sz w:val="28"/>
          <w:szCs w:val="28"/>
        </w:rPr>
      </w:pPr>
    </w:p>
    <w:p w:rsidR="00E102FC" w:rsidRDefault="00E102FC" w:rsidP="00C50D32">
      <w:pPr>
        <w:spacing w:line="276" w:lineRule="auto"/>
        <w:ind w:firstLine="709"/>
        <w:jc w:val="both"/>
        <w:rPr>
          <w:sz w:val="28"/>
          <w:szCs w:val="28"/>
        </w:rPr>
      </w:pPr>
    </w:p>
    <w:p w:rsidR="00E102FC" w:rsidRDefault="00C50D32" w:rsidP="00C50D32">
      <w:pPr>
        <w:widowControl w:val="0"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E102FC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E102FC">
        <w:rPr>
          <w:sz w:val="28"/>
          <w:szCs w:val="28"/>
        </w:rPr>
        <w:t xml:space="preserve"> муниципального образования </w:t>
      </w:r>
    </w:p>
    <w:p w:rsidR="00E102FC" w:rsidRDefault="00E102FC" w:rsidP="00C50D3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«Сафоновский муниципальный округ» </w:t>
      </w:r>
    </w:p>
    <w:p w:rsidR="00E102FC" w:rsidRDefault="00E102FC" w:rsidP="00C50D32">
      <w:pPr>
        <w:widowControl w:val="0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C50D3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254650" w:rsidRPr="00C50D32">
        <w:rPr>
          <w:b/>
          <w:sz w:val="28"/>
          <w:szCs w:val="28"/>
        </w:rPr>
        <w:t xml:space="preserve">А.Н. </w:t>
      </w:r>
      <w:proofErr w:type="spellStart"/>
      <w:r w:rsidR="00254650" w:rsidRPr="00C50D32">
        <w:rPr>
          <w:b/>
          <w:sz w:val="28"/>
          <w:szCs w:val="28"/>
        </w:rPr>
        <w:t>Кухарев</w:t>
      </w:r>
      <w:proofErr w:type="spellEnd"/>
    </w:p>
    <w:p w:rsidR="00205E84" w:rsidRPr="00C50D32" w:rsidRDefault="00205E84" w:rsidP="00205E84">
      <w:pPr>
        <w:widowControl w:val="0"/>
        <w:jc w:val="both"/>
        <w:rPr>
          <w:sz w:val="28"/>
          <w:szCs w:val="28"/>
        </w:rPr>
      </w:pPr>
    </w:p>
    <w:p w:rsidR="00E825A0" w:rsidRPr="00C50D32" w:rsidRDefault="00E825A0" w:rsidP="00205E84">
      <w:pPr>
        <w:widowControl w:val="0"/>
        <w:jc w:val="both"/>
        <w:rPr>
          <w:sz w:val="28"/>
          <w:szCs w:val="28"/>
        </w:rPr>
      </w:pPr>
    </w:p>
    <w:sectPr w:rsidR="00E825A0" w:rsidRPr="00C50D32" w:rsidSect="00E33D6E">
      <w:pgSz w:w="11907" w:h="16840" w:code="9"/>
      <w:pgMar w:top="1135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2B81"/>
    <w:multiLevelType w:val="multilevel"/>
    <w:tmpl w:val="11AF2B81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483A"/>
    <w:rsid w:val="000414AB"/>
    <w:rsid w:val="00093328"/>
    <w:rsid w:val="000C6637"/>
    <w:rsid w:val="0010392D"/>
    <w:rsid w:val="00175E0F"/>
    <w:rsid w:val="00184B29"/>
    <w:rsid w:val="002005E4"/>
    <w:rsid w:val="00205E84"/>
    <w:rsid w:val="002124DD"/>
    <w:rsid w:val="0024650F"/>
    <w:rsid w:val="00254650"/>
    <w:rsid w:val="00255AEB"/>
    <w:rsid w:val="002571F9"/>
    <w:rsid w:val="002A3A87"/>
    <w:rsid w:val="002C03A8"/>
    <w:rsid w:val="0031589D"/>
    <w:rsid w:val="0036481E"/>
    <w:rsid w:val="003A0287"/>
    <w:rsid w:val="003B3A9A"/>
    <w:rsid w:val="003B5191"/>
    <w:rsid w:val="003D36FD"/>
    <w:rsid w:val="0040204D"/>
    <w:rsid w:val="00406258"/>
    <w:rsid w:val="00442F14"/>
    <w:rsid w:val="0050120D"/>
    <w:rsid w:val="00525858"/>
    <w:rsid w:val="005511D5"/>
    <w:rsid w:val="005662B0"/>
    <w:rsid w:val="00572DC7"/>
    <w:rsid w:val="005E6C78"/>
    <w:rsid w:val="008132D0"/>
    <w:rsid w:val="00913E2A"/>
    <w:rsid w:val="00944FE2"/>
    <w:rsid w:val="0095314E"/>
    <w:rsid w:val="00987BEE"/>
    <w:rsid w:val="009B5B95"/>
    <w:rsid w:val="00A606B1"/>
    <w:rsid w:val="00AC238A"/>
    <w:rsid w:val="00B063D9"/>
    <w:rsid w:val="00B33B9C"/>
    <w:rsid w:val="00BD2C86"/>
    <w:rsid w:val="00BE7AA6"/>
    <w:rsid w:val="00C251AC"/>
    <w:rsid w:val="00C50D32"/>
    <w:rsid w:val="00CB3288"/>
    <w:rsid w:val="00CE7EDD"/>
    <w:rsid w:val="00D13021"/>
    <w:rsid w:val="00D61F23"/>
    <w:rsid w:val="00D8251B"/>
    <w:rsid w:val="00D865B8"/>
    <w:rsid w:val="00D91654"/>
    <w:rsid w:val="00DE628F"/>
    <w:rsid w:val="00E102FC"/>
    <w:rsid w:val="00E12551"/>
    <w:rsid w:val="00E17DA6"/>
    <w:rsid w:val="00E33D6E"/>
    <w:rsid w:val="00E50014"/>
    <w:rsid w:val="00E825A0"/>
    <w:rsid w:val="00E93B99"/>
    <w:rsid w:val="00F40F9D"/>
    <w:rsid w:val="00F426C0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47F1F9"/>
  <w15:docId w15:val="{1B14EEAE-5FF2-4DC7-90C3-1850BB6D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table" w:styleId="a7">
    <w:name w:val="Table Grid"/>
    <w:basedOn w:val="a1"/>
    <w:uiPriority w:val="59"/>
    <w:rsid w:val="00E102FC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13</cp:revision>
  <cp:lastPrinted>2025-02-18T13:44:00Z</cp:lastPrinted>
  <dcterms:created xsi:type="dcterms:W3CDTF">2024-12-25T04:35:00Z</dcterms:created>
  <dcterms:modified xsi:type="dcterms:W3CDTF">2025-12-26T09:35:00Z</dcterms:modified>
</cp:coreProperties>
</file>