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3102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AF6A15">
        <w:rPr>
          <w:sz w:val="28"/>
        </w:rPr>
        <w:t xml:space="preserve">22.10.2025 </w:t>
      </w:r>
      <w:bookmarkStart w:id="0" w:name="_GoBack"/>
      <w:bookmarkEnd w:id="0"/>
      <w:r>
        <w:rPr>
          <w:sz w:val="28"/>
        </w:rPr>
        <w:t xml:space="preserve"> № </w:t>
      </w:r>
      <w:r w:rsidR="00AF6A15">
        <w:rPr>
          <w:sz w:val="28"/>
        </w:rPr>
        <w:t>394-р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кадастровом квартале 67:17:001</w:t>
            </w:r>
            <w:r w:rsidR="00EC6155">
              <w:rPr>
                <w:sz w:val="28"/>
                <w:szCs w:val="28"/>
              </w:rPr>
              <w:t>03</w:t>
            </w:r>
            <w:r w:rsidR="0076375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763758">
        <w:rPr>
          <w:sz w:val="28"/>
          <w:szCs w:val="28"/>
        </w:rPr>
        <w:t>6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EC6155">
        <w:rPr>
          <w:sz w:val="28"/>
          <w:szCs w:val="28"/>
        </w:rPr>
        <w:t>03</w:t>
      </w:r>
      <w:r w:rsidR="00763758">
        <w:rPr>
          <w:sz w:val="28"/>
          <w:szCs w:val="28"/>
        </w:rPr>
        <w:t>05:237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>ул. Кирпичный городок, д. 1.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</w:t>
      </w:r>
      <w:r w:rsidR="0076375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>ул. Кирпичный городок, д. 2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</w:t>
      </w:r>
      <w:r w:rsidR="00EC6155">
        <w:rPr>
          <w:sz w:val="28"/>
          <w:szCs w:val="28"/>
        </w:rPr>
        <w:t>03</w:t>
      </w:r>
      <w:r w:rsidR="00763758">
        <w:rPr>
          <w:sz w:val="28"/>
          <w:szCs w:val="28"/>
        </w:rPr>
        <w:t>05:159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>ул. Кирпичный городок, д. 3</w:t>
      </w:r>
      <w:r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lastRenderedPageBreak/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EC6155">
        <w:rPr>
          <w:sz w:val="28"/>
          <w:szCs w:val="28"/>
        </w:rPr>
        <w:t>03</w:t>
      </w:r>
      <w:r w:rsidR="00763758">
        <w:rPr>
          <w:sz w:val="28"/>
          <w:szCs w:val="28"/>
        </w:rPr>
        <w:t>05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511D5"/>
    <w:rsid w:val="00572DC7"/>
    <w:rsid w:val="00581097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AF6A15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D94F7F"/>
  <w15:docId w15:val="{E52B18CA-3976-4421-97D2-C8B675B5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2025-10-17T08:47:00Z</cp:lastPrinted>
  <dcterms:created xsi:type="dcterms:W3CDTF">2025-10-17T08:50:00Z</dcterms:created>
  <dcterms:modified xsi:type="dcterms:W3CDTF">2025-10-22T06:37:00Z</dcterms:modified>
</cp:coreProperties>
</file>