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18572455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FE7C02">
        <w:rPr>
          <w:sz w:val="28"/>
        </w:rPr>
        <w:t xml:space="preserve">04.09.2025 </w:t>
      </w:r>
      <w:bookmarkStart w:id="0" w:name="_GoBack"/>
      <w:bookmarkEnd w:id="0"/>
      <w:r>
        <w:rPr>
          <w:sz w:val="28"/>
        </w:rPr>
        <w:t xml:space="preserve">№ </w:t>
      </w:r>
      <w:r w:rsidR="00FE7C02">
        <w:rPr>
          <w:sz w:val="28"/>
        </w:rPr>
        <w:t>337-р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FF0E4D" w:rsidRDefault="00791CCC" w:rsidP="00FF0E4D">
            <w:pPr>
              <w:ind w:right="34"/>
              <w:jc w:val="both"/>
              <w:rPr>
                <w:sz w:val="28"/>
                <w:szCs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земельного участка под многоквартирным жилым домом, расположенным по адресу: Российская Федерация, Смоленская область, Сафоновский муниципальный округ, </w:t>
            </w:r>
          </w:p>
          <w:p w:rsidR="009A35F8" w:rsidRDefault="00B932B0" w:rsidP="00FF0E4D">
            <w:pPr>
              <w:ind w:right="3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г. Сафоново, ул. Куйбышева, д. 1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42367E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91082E">
        <w:rPr>
          <w:sz w:val="28"/>
          <w:szCs w:val="28"/>
        </w:rPr>
        <w:t>24.09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91082E">
        <w:rPr>
          <w:sz w:val="28"/>
          <w:szCs w:val="28"/>
        </w:rPr>
        <w:t>5</w:t>
      </w:r>
      <w:r w:rsidR="0063625B">
        <w:rPr>
          <w:sz w:val="28"/>
          <w:szCs w:val="28"/>
        </w:rPr>
        <w:t xml:space="preserve"> часов 00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 xml:space="preserve">по вопросу образования земельного участка под многоквартирным жилым домом с кадастровым номером 67:17:0010115:143, расположенным по адресу: Российская Федерация, Смоленская область, Сафоновский муниципальный округ, г. Сафоново, ул. Куйбышева, д. 1, </w:t>
      </w:r>
      <w:r w:rsidRPr="00FA5100">
        <w:rPr>
          <w:sz w:val="28"/>
          <w:szCs w:val="28"/>
        </w:rPr>
        <w:t>в составе комиссии,</w:t>
      </w:r>
      <w:r w:rsidR="00B469F1">
        <w:rPr>
          <w:sz w:val="28"/>
          <w:szCs w:val="28"/>
        </w:rPr>
        <w:t xml:space="preserve"> утвержденно</w:t>
      </w:r>
      <w:r w:rsidR="00FF0E4D">
        <w:rPr>
          <w:sz w:val="28"/>
          <w:szCs w:val="28"/>
        </w:rPr>
        <w:t>м</w:t>
      </w:r>
      <w:r w:rsidRPr="000E6031">
        <w:rPr>
          <w:sz w:val="28"/>
          <w:szCs w:val="28"/>
        </w:rPr>
        <w:t xml:space="preserve"> постановлением</w:t>
      </w:r>
      <w:r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29.01.2025 № 93</w:t>
      </w:r>
      <w:r w:rsidRPr="008404A1">
        <w:rPr>
          <w:sz w:val="28"/>
          <w:szCs w:val="28"/>
        </w:rPr>
        <w:t xml:space="preserve"> </w:t>
      </w:r>
      <w:r w:rsidR="0042367E">
        <w:rPr>
          <w:sz w:val="28"/>
          <w:szCs w:val="28"/>
        </w:rPr>
        <w:t>(далее - Комиссия).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 xml:space="preserve">подготовленную в ходе выполнения комплексных кадастровых работ кадастрового квартала 67:17:0010115 схему расположения земельного участка, на котором расположены многоквартирный дом с кадастровым номером 67:17:0010115:143 и иные входящие в состав данного дома объекты недвижимого имущества, расположенные по адресу: Российская Федерация, Смоленская область, Сафоновский муниципальный </w:t>
      </w:r>
      <w:proofErr w:type="gramStart"/>
      <w:r w:rsidR="00D703F1">
        <w:rPr>
          <w:sz w:val="28"/>
          <w:szCs w:val="28"/>
        </w:rPr>
        <w:t xml:space="preserve">округ,   </w:t>
      </w:r>
      <w:proofErr w:type="gramEnd"/>
      <w:r w:rsidR="00D703F1">
        <w:rPr>
          <w:sz w:val="28"/>
          <w:szCs w:val="28"/>
        </w:rPr>
        <w:t xml:space="preserve"> г. Сафоново, ул. Куйбышева, д. 1.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lastRenderedPageBreak/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5. Комиссии направить сообщения о проведении общественных обсуждений </w:t>
      </w:r>
      <w:r w:rsidR="00D703F1">
        <w:rPr>
          <w:sz w:val="28"/>
          <w:szCs w:val="28"/>
        </w:rPr>
        <w:t>по вопросу образования земельного участка под многоквартирным жилым домом с кадастровым номером 67:17:0010115:143, расположенным по адресу: Российская Федерация, Смоленская область, Сафоновский муниципальный округ, г. Сафоново, ул. Куйбышева, д. 1,</w:t>
      </w:r>
      <w:r w:rsidRPr="000E6031">
        <w:rPr>
          <w:sz w:val="28"/>
          <w:szCs w:val="28"/>
        </w:rPr>
        <w:t xml:space="preserve">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опубликовать  в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образования земельного участка под многоквартирным жилым домом с кадастровым номером 67:17:0010115:143, расположенным по адресу: Российская Федерация, Смоленская область, Сафоновский муниципальный округ, г. Сафоново, ул. Куйбышева, д. 1.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размещению 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                </w:t>
      </w:r>
      <w:r w:rsidR="00314B3B" w:rsidRP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D703F1">
        <w:rPr>
          <w:sz w:val="28"/>
          <w:szCs w:val="28"/>
        </w:rPr>
        <w:t>24.09.2025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D3148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404A1">
        <w:rPr>
          <w:sz w:val="28"/>
          <w:szCs w:val="28"/>
        </w:rPr>
        <w:t xml:space="preserve"> возложить на</w:t>
      </w:r>
      <w:r w:rsidR="002E4892">
        <w:rPr>
          <w:sz w:val="28"/>
          <w:szCs w:val="28"/>
        </w:rPr>
        <w:t xml:space="preserve"> начальника отдела по архитектуре</w:t>
      </w:r>
      <w:r w:rsidR="007B5FFE">
        <w:rPr>
          <w:sz w:val="28"/>
          <w:szCs w:val="28"/>
        </w:rPr>
        <w:t xml:space="preserve"> – главного архитектора</w:t>
      </w:r>
      <w:r w:rsidR="002E4892">
        <w:rPr>
          <w:sz w:val="28"/>
          <w:szCs w:val="28"/>
        </w:rPr>
        <w:t xml:space="preserve"> Администрации</w:t>
      </w:r>
      <w:r w:rsidRPr="008404A1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lastRenderedPageBreak/>
        <w:t xml:space="preserve">муниципального образования «Сафоновский </w:t>
      </w:r>
      <w:r w:rsidR="007B5FFE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</w:t>
      </w:r>
      <w:r w:rsidR="00FF0E4D">
        <w:rPr>
          <w:sz w:val="28"/>
          <w:szCs w:val="28"/>
        </w:rPr>
        <w:t>(Е.А. Алексеева)</w:t>
      </w:r>
      <w:r w:rsidR="007B5FFE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D703F1" w:rsidP="00D703F1">
      <w:pPr>
        <w:pStyle w:val="Standard"/>
        <w:widowControl w:val="0"/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D703F1">
      <w:pPr>
        <w:widowControl w:val="0"/>
        <w:ind w:left="-142"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D703F1">
      <w:pPr>
        <w:widowControl w:val="0"/>
        <w:ind w:left="-142"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D703F1">
        <w:rPr>
          <w:b/>
          <w:sz w:val="28"/>
          <w:szCs w:val="28"/>
        </w:rPr>
        <w:t>А. Царев</w:t>
      </w:r>
    </w:p>
    <w:p w:rsidR="00D95681" w:rsidRDefault="00D95681" w:rsidP="008C3809">
      <w:pPr>
        <w:ind w:right="-143"/>
        <w:rPr>
          <w:sz w:val="28"/>
        </w:rPr>
      </w:pPr>
    </w:p>
    <w:p w:rsidR="00D95681" w:rsidRPr="00DF65AD" w:rsidRDefault="00D95681" w:rsidP="008C3809">
      <w:pPr>
        <w:ind w:right="-143"/>
        <w:jc w:val="center"/>
        <w:rPr>
          <w:sz w:val="24"/>
          <w:szCs w:val="24"/>
        </w:rPr>
      </w:pPr>
    </w:p>
    <w:sectPr w:rsidR="00D95681" w:rsidRPr="00DF65AD" w:rsidSect="00D703F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C6637"/>
    <w:rsid w:val="0010392D"/>
    <w:rsid w:val="001360B7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E0DD6"/>
    <w:rsid w:val="002E4892"/>
    <w:rsid w:val="00314B3B"/>
    <w:rsid w:val="0031589D"/>
    <w:rsid w:val="003348C2"/>
    <w:rsid w:val="003A0287"/>
    <w:rsid w:val="003A75F8"/>
    <w:rsid w:val="003B3A9A"/>
    <w:rsid w:val="0040204D"/>
    <w:rsid w:val="0042367E"/>
    <w:rsid w:val="00442F14"/>
    <w:rsid w:val="004519B8"/>
    <w:rsid w:val="00454957"/>
    <w:rsid w:val="00525858"/>
    <w:rsid w:val="005511D5"/>
    <w:rsid w:val="00572DC7"/>
    <w:rsid w:val="005E6C78"/>
    <w:rsid w:val="00630CB5"/>
    <w:rsid w:val="0063625B"/>
    <w:rsid w:val="00672CD6"/>
    <w:rsid w:val="00680A83"/>
    <w:rsid w:val="00770A35"/>
    <w:rsid w:val="00791CCC"/>
    <w:rsid w:val="007B5FFE"/>
    <w:rsid w:val="007E00BD"/>
    <w:rsid w:val="008132D0"/>
    <w:rsid w:val="00850E48"/>
    <w:rsid w:val="0087097C"/>
    <w:rsid w:val="008A0838"/>
    <w:rsid w:val="008C3809"/>
    <w:rsid w:val="008D0C58"/>
    <w:rsid w:val="008F1823"/>
    <w:rsid w:val="009004F3"/>
    <w:rsid w:val="0091082E"/>
    <w:rsid w:val="00913E2A"/>
    <w:rsid w:val="009320FD"/>
    <w:rsid w:val="00944FE2"/>
    <w:rsid w:val="00987BEE"/>
    <w:rsid w:val="009A35F8"/>
    <w:rsid w:val="009B1AE2"/>
    <w:rsid w:val="009C6878"/>
    <w:rsid w:val="00A42C02"/>
    <w:rsid w:val="00A606B1"/>
    <w:rsid w:val="00A84303"/>
    <w:rsid w:val="00AA3057"/>
    <w:rsid w:val="00AC238A"/>
    <w:rsid w:val="00B063D9"/>
    <w:rsid w:val="00B43435"/>
    <w:rsid w:val="00B469F1"/>
    <w:rsid w:val="00B932B0"/>
    <w:rsid w:val="00BA6C7A"/>
    <w:rsid w:val="00BD2C86"/>
    <w:rsid w:val="00BD75DA"/>
    <w:rsid w:val="00BE2316"/>
    <w:rsid w:val="00BE7AA6"/>
    <w:rsid w:val="00C251AC"/>
    <w:rsid w:val="00C3540F"/>
    <w:rsid w:val="00CB3288"/>
    <w:rsid w:val="00CB7C59"/>
    <w:rsid w:val="00CD5C07"/>
    <w:rsid w:val="00CE7EDD"/>
    <w:rsid w:val="00D13021"/>
    <w:rsid w:val="00D24234"/>
    <w:rsid w:val="00D31481"/>
    <w:rsid w:val="00D61F23"/>
    <w:rsid w:val="00D703F1"/>
    <w:rsid w:val="00D8251B"/>
    <w:rsid w:val="00D95681"/>
    <w:rsid w:val="00DA727E"/>
    <w:rsid w:val="00DE628F"/>
    <w:rsid w:val="00DF65AD"/>
    <w:rsid w:val="00E02FB0"/>
    <w:rsid w:val="00E12551"/>
    <w:rsid w:val="00E17DA6"/>
    <w:rsid w:val="00E50014"/>
    <w:rsid w:val="00E72C73"/>
    <w:rsid w:val="00E93B99"/>
    <w:rsid w:val="00F37638"/>
    <w:rsid w:val="00F426C0"/>
    <w:rsid w:val="00F60E0C"/>
    <w:rsid w:val="00F65E92"/>
    <w:rsid w:val="00F7388A"/>
    <w:rsid w:val="00FA5100"/>
    <w:rsid w:val="00FE7C02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5F31E8"/>
  <w15:docId w15:val="{0F8C7872-A333-4287-B6FA-183A3B6E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2025-09-02T09:34:00Z</cp:lastPrinted>
  <dcterms:created xsi:type="dcterms:W3CDTF">2025-09-03T05:07:00Z</dcterms:created>
  <dcterms:modified xsi:type="dcterms:W3CDTF">2025-09-05T07:14:00Z</dcterms:modified>
</cp:coreProperties>
</file>