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3697" w14:textId="23C642C6" w:rsidR="00CB7A54" w:rsidRPr="00CB7A54" w:rsidRDefault="00CB7A54" w:rsidP="00CB7A54">
      <w:pPr>
        <w:ind w:left="-142" w:right="-143"/>
        <w:rPr>
          <w:rFonts w:ascii="Times New Roman" w:hAnsi="Times New Roman" w:cs="Tahoma"/>
          <w:bCs/>
          <w:sz w:val="28"/>
          <w:szCs w:val="28"/>
        </w:rPr>
      </w:pPr>
      <w:r>
        <w:rPr>
          <w:rFonts w:ascii="Times New Roman" w:hAnsi="Times New Roman" w:cs="Tahoma"/>
          <w:bCs/>
          <w:sz w:val="28"/>
          <w:szCs w:val="28"/>
        </w:rPr>
        <w:t>Экз. № __</w:t>
      </w:r>
    </w:p>
    <w:p w14:paraId="601541EC" w14:textId="77777777" w:rsidR="00CB7A54" w:rsidRDefault="00CB7A54" w:rsidP="001F10E9">
      <w:pPr>
        <w:ind w:left="-142" w:right="-143"/>
        <w:jc w:val="center"/>
        <w:rPr>
          <w:rFonts w:ascii="Times New Roman" w:hAnsi="Times New Roman" w:cs="Tahoma"/>
          <w:b/>
          <w:sz w:val="28"/>
          <w:szCs w:val="28"/>
        </w:rPr>
      </w:pPr>
    </w:p>
    <w:p w14:paraId="066E4D60" w14:textId="2CFC249C" w:rsidR="00D725D0" w:rsidRDefault="00D725D0" w:rsidP="001F10E9">
      <w:pPr>
        <w:ind w:left="-142" w:right="-143"/>
        <w:jc w:val="center"/>
        <w:rPr>
          <w:rFonts w:ascii="Times New Roman" w:hAnsi="Times New Roman" w:cs="Tahoma"/>
          <w:b/>
          <w:sz w:val="28"/>
          <w:szCs w:val="28"/>
        </w:rPr>
      </w:pPr>
      <w:r>
        <w:rPr>
          <w:rFonts w:ascii="Times New Roman" w:hAnsi="Times New Roman" w:cs="Tahoma"/>
          <w:b/>
          <w:sz w:val="28"/>
          <w:szCs w:val="28"/>
        </w:rPr>
        <w:t>ПРОТОКОЛ</w:t>
      </w:r>
    </w:p>
    <w:p w14:paraId="6569DB3B" w14:textId="0E84233C" w:rsidR="00943E91" w:rsidRDefault="001F10E9" w:rsidP="001F10E9">
      <w:pPr>
        <w:pStyle w:val="aa"/>
        <w:tabs>
          <w:tab w:val="left" w:pos="6663"/>
        </w:tabs>
        <w:spacing w:after="0"/>
        <w:ind w:left="0" w:right="-1"/>
        <w:jc w:val="center"/>
        <w:rPr>
          <w:bCs/>
          <w:sz w:val="28"/>
          <w:szCs w:val="28"/>
        </w:rPr>
      </w:pPr>
      <w:r w:rsidRPr="001F10E9">
        <w:rPr>
          <w:rFonts w:eastAsia="Arial Unicode MS" w:cs="Tahoma"/>
          <w:b/>
          <w:kern w:val="1"/>
          <w:sz w:val="28"/>
          <w:szCs w:val="28"/>
        </w:rPr>
        <w:t>о результатах опроса граждан Российской Федерации в муниципальном образовании «Сафоновский муниципальный округ» Смоленской области</w:t>
      </w:r>
    </w:p>
    <w:p w14:paraId="0069D545" w14:textId="77777777" w:rsidR="001F10E9" w:rsidRDefault="001F10E9" w:rsidP="00726051">
      <w:pPr>
        <w:pStyle w:val="aa"/>
        <w:tabs>
          <w:tab w:val="left" w:pos="6663"/>
        </w:tabs>
        <w:spacing w:after="0"/>
        <w:ind w:left="0" w:right="-1"/>
        <w:jc w:val="right"/>
        <w:rPr>
          <w:bCs/>
          <w:sz w:val="28"/>
          <w:szCs w:val="28"/>
          <w:lang w:val="en-US"/>
        </w:rPr>
      </w:pPr>
    </w:p>
    <w:p w14:paraId="58C22FCE" w14:textId="3FDD22CE" w:rsidR="009F3E56" w:rsidRDefault="0001772C" w:rsidP="00726051">
      <w:pPr>
        <w:pStyle w:val="aa"/>
        <w:tabs>
          <w:tab w:val="left" w:pos="6663"/>
        </w:tabs>
        <w:spacing w:after="0"/>
        <w:ind w:left="0" w:right="-1"/>
        <w:jc w:val="right"/>
        <w:rPr>
          <w:bCs/>
          <w:sz w:val="28"/>
          <w:szCs w:val="28"/>
        </w:rPr>
      </w:pPr>
      <w:r w:rsidRPr="0001772C">
        <w:rPr>
          <w:bCs/>
          <w:sz w:val="28"/>
          <w:szCs w:val="28"/>
          <w:lang w:val="en-US"/>
        </w:rPr>
        <w:t>22 декабря 2025 года</w:t>
      </w:r>
    </w:p>
    <w:p w14:paraId="3A631BEB" w14:textId="77777777" w:rsidR="0001772C" w:rsidRPr="0001772C" w:rsidRDefault="0001772C" w:rsidP="00726051">
      <w:pPr>
        <w:pStyle w:val="aa"/>
        <w:tabs>
          <w:tab w:val="left" w:pos="6663"/>
        </w:tabs>
        <w:spacing w:after="0"/>
        <w:ind w:left="0" w:right="-1"/>
        <w:jc w:val="right"/>
        <w:rPr>
          <w:bCs/>
          <w:sz w:val="28"/>
          <w:szCs w:val="28"/>
        </w:rPr>
      </w:pPr>
    </w:p>
    <w:p w14:paraId="590A6892" w14:textId="52A2A243"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Pr>
          <w:rFonts w:ascii="Times New Roman" w:hAnsi="Times New Roman" w:cs="Times New Roman"/>
          <w:sz w:val="28"/>
          <w:szCs w:val="28"/>
        </w:rPr>
        <w:t xml:space="preserve">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Pr>
          <w:rFonts w:ascii="Times New Roman" w:hAnsi="Times New Roman"/>
          <w:color w:val="000000"/>
          <w:sz w:val="28"/>
          <w:szCs w:val="28"/>
        </w:rPr>
        <w:t>Сафоновский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Pr="001F10E9">
        <w:rPr>
          <w:rFonts w:ascii="Times New Roman" w:hAnsi="Times New Roman" w:cs="Times New Roman"/>
          <w:b/>
          <w:bCs/>
          <w:sz w:val="28"/>
          <w:szCs w:val="28"/>
          <w:lang w:val="en-US"/>
        </w:rPr>
        <w:t xml:space="preserve">c 15.12.2025 </w:t>
      </w:r>
      <w:r w:rsidRPr="001F10E9">
        <w:rPr>
          <w:rFonts w:ascii="Times New Roman" w:hAnsi="Times New Roman" w:cs="Times New Roman"/>
          <w:b/>
          <w:bCs/>
          <w:sz w:val="28"/>
          <w:szCs w:val="28"/>
        </w:rPr>
        <w:t>по 21.12.2025</w:t>
      </w:r>
      <w:r w:rsidRPr="004722E2">
        <w:rPr>
          <w:rFonts w:ascii="Times New Roman" w:hAnsi="Times New Roman" w:cs="Times New Roman"/>
          <w:sz w:val="28"/>
          <w:szCs w:val="28"/>
        </w:rPr>
        <w:t>.</w:t>
      </w:r>
    </w:p>
    <w:p w14:paraId="41C3270E" w14:textId="77777777" w:rsidR="001F10E9" w:rsidRPr="004722E2" w:rsidRDefault="001F10E9" w:rsidP="001F10E9">
      <w:pPr>
        <w:pStyle w:val="ConsPlusNonformat"/>
        <w:widowControl/>
        <w:ind w:firstLine="709"/>
        <w:jc w:val="both"/>
        <w:rPr>
          <w:rFonts w:ascii="Times New Roman" w:hAnsi="Times New Roman" w:cs="Times New Roman"/>
          <w:sz w:val="28"/>
          <w:szCs w:val="28"/>
        </w:rPr>
      </w:pPr>
    </w:p>
    <w:p w14:paraId="03C13A98"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Pr>
          <w:rFonts w:ascii="Times New Roman" w:hAnsi="Times New Roman" w:cs="Times New Roman"/>
          <w:sz w:val="28"/>
          <w:szCs w:val="28"/>
        </w:rPr>
        <w:t xml:space="preserve">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p>
    <w:p w14:paraId="4DE3D617" w14:textId="42AAF0D1" w:rsidR="001F10E9" w:rsidRDefault="00E368DE" w:rsidP="001F10E9">
      <w:pPr>
        <w:pStyle w:val="ConsPlusNonformat"/>
        <w:widowControl/>
        <w:ind w:firstLine="709"/>
        <w:jc w:val="both"/>
        <w:rPr>
          <w:rFonts w:ascii="Times New Roman" w:hAnsi="Times New Roman" w:cs="Times New Roman"/>
          <w:sz w:val="28"/>
          <w:szCs w:val="28"/>
        </w:rPr>
      </w:pPr>
      <w:r w:rsidRPr="00E368DE">
        <w:rPr>
          <w:rFonts w:ascii="Times New Roman" w:hAnsi="Times New Roman" w:cs="Times New Roman"/>
          <w:sz w:val="28"/>
          <w:szCs w:val="28"/>
        </w:rPr>
        <w:t>часть территории муниципального образования «Сафоновский муниципальный округ» Смоленской области в границах Старосельского сельского поселения Сафоновского района Смоленской области до его преобразования на территории следующих населенных пунктов: деревня Старое Село, деревня Анцифорово, деревня Борково, деревня Боровщина, деревня Боровая, деревня Ерошино, деревня Желудково, деревня Зюньково, деревня Иваники, деревня Изъялово, деревня Лаврово, деревня Леонтьево, деревня Ложкино, деревня Мальцево, деревня Никитино, деревня Никулино, деревня Ордылёво, деревня Осташково, деревня Павлово, деревня Панинское, деревня Синьково, деревня Трофимово, деревня Хожаево, деревня Якушкино</w:t>
      </w:r>
      <w:r w:rsidR="001F10E9" w:rsidRPr="001F10E9">
        <w:rPr>
          <w:rFonts w:ascii="Times New Roman" w:hAnsi="Times New Roman" w:cs="Times New Roman"/>
          <w:sz w:val="28"/>
          <w:szCs w:val="28"/>
        </w:rPr>
        <w:t>.</w:t>
      </w:r>
    </w:p>
    <w:p w14:paraId="7F5A8C77" w14:textId="121194A8" w:rsidR="001F10E9" w:rsidRPr="004722E2" w:rsidRDefault="001F10E9" w:rsidP="001F10E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FCBB2DB" w14:textId="77777777" w:rsidR="001F10E9" w:rsidRPr="00A82CA3" w:rsidRDefault="001F10E9" w:rsidP="001F10E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Pr="00A82CA3">
        <w:rPr>
          <w:rFonts w:ascii="Times New Roman" w:hAnsi="Times New Roman" w:cs="Times New Roman"/>
          <w:szCs w:val="28"/>
        </w:rPr>
        <w:t>(населенные пункты, микрорайоны, улицы, номера домов и т.д.)</w:t>
      </w:r>
    </w:p>
    <w:p w14:paraId="60DB80D6" w14:textId="77777777" w:rsidR="001F10E9" w:rsidRDefault="001F10E9" w:rsidP="001F10E9">
      <w:pPr>
        <w:pStyle w:val="ConsPlusNonformat"/>
        <w:widowControl/>
        <w:ind w:firstLine="709"/>
        <w:jc w:val="both"/>
        <w:rPr>
          <w:rFonts w:ascii="Times New Roman" w:hAnsi="Times New Roman" w:cs="Times New Roman"/>
          <w:sz w:val="28"/>
          <w:szCs w:val="28"/>
        </w:rPr>
      </w:pPr>
    </w:p>
    <w:p w14:paraId="2DB25B36"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Pr>
          <w:rFonts w:ascii="Times New Roman" w:hAnsi="Times New Roman" w:cs="Times New Roman"/>
          <w:sz w:val="28"/>
          <w:szCs w:val="28"/>
        </w:rPr>
        <w:t xml:space="preserve">предлагаемого при проведении опроса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3DB37ACA" w14:textId="6B209488" w:rsidR="00CB7A54" w:rsidRDefault="00E368DE" w:rsidP="001F10E9">
      <w:pPr>
        <w:pStyle w:val="ConsPlusNonformat"/>
        <w:widowControl/>
        <w:ind w:firstLine="709"/>
        <w:jc w:val="both"/>
        <w:rPr>
          <w:rFonts w:ascii="Times New Roman" w:hAnsi="Times New Roman" w:cs="Times New Roman"/>
          <w:b/>
          <w:bCs/>
          <w:sz w:val="28"/>
          <w:szCs w:val="28"/>
        </w:rPr>
      </w:pPr>
      <w:r w:rsidRPr="00E368DE">
        <w:rPr>
          <w:rFonts w:ascii="Times New Roman" w:hAnsi="Times New Roman" w:cs="Times New Roman"/>
          <w:b/>
          <w:bCs/>
          <w:sz w:val="28"/>
          <w:szCs w:val="28"/>
        </w:rPr>
        <w:t>«Согласны ли Вы реорганизовать в форме преобразования в муниципальном образовании «Сафоновский муниципальный округ» Смоленской области административно-территориальную единицу – деревню Иваники, которая до преобразования располагалась на территории Старосельского сельского поселения Сафоновского района Смоленской области, путем изменения ее категории «деревня» на категорию «слобода»?»</w:t>
      </w:r>
      <w:r w:rsidR="00EA403B" w:rsidRPr="00EA403B">
        <w:rPr>
          <w:rFonts w:ascii="Times New Roman" w:hAnsi="Times New Roman" w:cs="Times New Roman"/>
          <w:b/>
          <w:bCs/>
          <w:sz w:val="28"/>
          <w:szCs w:val="28"/>
        </w:rPr>
        <w:t>.</w:t>
      </w:r>
    </w:p>
    <w:p w14:paraId="7E6CEA85" w14:textId="77777777" w:rsidR="00EA403B" w:rsidRDefault="00EA403B" w:rsidP="001F10E9">
      <w:pPr>
        <w:pStyle w:val="ConsPlusNonformat"/>
        <w:widowControl/>
        <w:ind w:firstLine="709"/>
        <w:jc w:val="both"/>
        <w:rPr>
          <w:rFonts w:ascii="Times New Roman" w:hAnsi="Times New Roman" w:cs="Times New Roman"/>
          <w:sz w:val="28"/>
          <w:szCs w:val="28"/>
        </w:rPr>
      </w:pPr>
    </w:p>
    <w:p w14:paraId="0BEC6FBD" w14:textId="74B5DE9F" w:rsidR="001F10E9" w:rsidRPr="00CB7A54" w:rsidRDefault="001F10E9" w:rsidP="00CB7A5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w:t>
      </w:r>
      <w:r w:rsidR="00E368DE" w:rsidRPr="008F03D1">
        <w:rPr>
          <w:rFonts w:ascii="Times New Roman" w:hAnsi="Times New Roman"/>
          <w:sz w:val="28"/>
          <w:szCs w:val="28"/>
        </w:rPr>
        <w:t xml:space="preserve">по проведению </w:t>
      </w:r>
      <w:r w:rsidR="00E368DE" w:rsidRPr="000F5768">
        <w:rPr>
          <w:rFonts w:ascii="Times New Roman" w:hAnsi="Times New Roman"/>
          <w:sz w:val="28"/>
          <w:szCs w:val="28"/>
        </w:rPr>
        <w:t>опроса граждан</w:t>
      </w:r>
      <w:r w:rsidR="00E368DE">
        <w:rPr>
          <w:rFonts w:ascii="Times New Roman" w:hAnsi="Times New Roman"/>
          <w:sz w:val="28"/>
          <w:szCs w:val="28"/>
        </w:rPr>
        <w:t xml:space="preserve"> Российской Федерации </w:t>
      </w:r>
      <w:r w:rsidR="00E368DE" w:rsidRPr="00BD39B9">
        <w:rPr>
          <w:rFonts w:ascii="Times New Roman" w:hAnsi="Times New Roman"/>
          <w:sz w:val="28"/>
          <w:szCs w:val="28"/>
          <w:lang w:eastAsia="ru-RU"/>
        </w:rPr>
        <w:t xml:space="preserve">по вопросу о реорганизации в форме </w:t>
      </w:r>
      <w:r w:rsidR="00E368DE">
        <w:rPr>
          <w:rFonts w:ascii="Times New Roman" w:hAnsi="Times New Roman"/>
          <w:sz w:val="28"/>
          <w:szCs w:val="28"/>
          <w:lang w:eastAsia="ru-RU"/>
        </w:rPr>
        <w:t>преобразования</w:t>
      </w:r>
      <w:r w:rsidR="00E368DE" w:rsidRPr="00BD39B9">
        <w:rPr>
          <w:rFonts w:ascii="Times New Roman" w:hAnsi="Times New Roman"/>
          <w:sz w:val="28"/>
          <w:szCs w:val="28"/>
          <w:lang w:eastAsia="ru-RU"/>
        </w:rPr>
        <w:t xml:space="preserve"> в </w:t>
      </w:r>
      <w:r w:rsidR="00E368DE">
        <w:rPr>
          <w:rFonts w:ascii="Times New Roman" w:hAnsi="Times New Roman"/>
          <w:sz w:val="28"/>
          <w:szCs w:val="28"/>
        </w:rPr>
        <w:t>муниципальном образовании «Сафоновский муниципальный округ» Смоленской области</w:t>
      </w:r>
      <w:r w:rsidR="00E368DE" w:rsidRPr="00BD39B9">
        <w:rPr>
          <w:rFonts w:ascii="Times New Roman" w:hAnsi="Times New Roman"/>
          <w:sz w:val="28"/>
          <w:szCs w:val="28"/>
        </w:rPr>
        <w:t xml:space="preserve"> административно-территориальн</w:t>
      </w:r>
      <w:r w:rsidR="00E368DE">
        <w:rPr>
          <w:rFonts w:ascii="Times New Roman" w:hAnsi="Times New Roman"/>
          <w:sz w:val="28"/>
          <w:szCs w:val="28"/>
        </w:rPr>
        <w:t xml:space="preserve">ой </w:t>
      </w:r>
      <w:r w:rsidR="00E368DE" w:rsidRPr="00BD39B9">
        <w:rPr>
          <w:rFonts w:ascii="Times New Roman" w:hAnsi="Times New Roman"/>
          <w:sz w:val="28"/>
          <w:szCs w:val="28"/>
        </w:rPr>
        <w:t>единиц</w:t>
      </w:r>
      <w:r w:rsidR="00E368DE">
        <w:rPr>
          <w:rFonts w:ascii="Times New Roman" w:hAnsi="Times New Roman"/>
          <w:sz w:val="28"/>
          <w:szCs w:val="28"/>
        </w:rPr>
        <w:t xml:space="preserve">ы – </w:t>
      </w:r>
      <w:r w:rsidR="00E368DE" w:rsidRPr="00964123">
        <w:rPr>
          <w:rFonts w:ascii="Times New Roman" w:hAnsi="Times New Roman"/>
          <w:sz w:val="28"/>
          <w:szCs w:val="28"/>
        </w:rPr>
        <w:t xml:space="preserve">деревни </w:t>
      </w:r>
      <w:r w:rsidR="00E368DE">
        <w:rPr>
          <w:rFonts w:ascii="Times New Roman" w:hAnsi="Times New Roman"/>
          <w:sz w:val="28"/>
          <w:szCs w:val="28"/>
        </w:rPr>
        <w:t>Иваники</w:t>
      </w:r>
      <w:r w:rsidR="00E368DE" w:rsidRPr="00964123">
        <w:rPr>
          <w:rFonts w:ascii="Times New Roman" w:hAnsi="Times New Roman"/>
          <w:sz w:val="28"/>
          <w:szCs w:val="28"/>
        </w:rPr>
        <w:t xml:space="preserve">, которая до преобразования располагалась на территории </w:t>
      </w:r>
      <w:r w:rsidR="00E368DE">
        <w:rPr>
          <w:rFonts w:ascii="Times New Roman" w:hAnsi="Times New Roman"/>
          <w:sz w:val="28"/>
          <w:szCs w:val="28"/>
        </w:rPr>
        <w:t>Старосельского</w:t>
      </w:r>
      <w:r w:rsidR="00E368DE" w:rsidRPr="00964123">
        <w:rPr>
          <w:rFonts w:ascii="Times New Roman" w:hAnsi="Times New Roman"/>
          <w:sz w:val="28"/>
          <w:szCs w:val="28"/>
        </w:rPr>
        <w:t xml:space="preserve"> сельского поселения </w:t>
      </w:r>
      <w:r w:rsidR="00E368DE">
        <w:rPr>
          <w:rFonts w:ascii="Times New Roman" w:hAnsi="Times New Roman"/>
          <w:sz w:val="28"/>
          <w:szCs w:val="28"/>
        </w:rPr>
        <w:t>Сафоновского</w:t>
      </w:r>
      <w:r w:rsidR="00E368DE" w:rsidRPr="00964123">
        <w:rPr>
          <w:rFonts w:ascii="Times New Roman" w:hAnsi="Times New Roman"/>
          <w:sz w:val="28"/>
          <w:szCs w:val="28"/>
        </w:rPr>
        <w:t xml:space="preserve"> района Смоленской области</w:t>
      </w:r>
      <w:r w:rsidR="00E368DE">
        <w:rPr>
          <w:rFonts w:ascii="Times New Roman" w:hAnsi="Times New Roman"/>
          <w:sz w:val="28"/>
          <w:szCs w:val="28"/>
        </w:rPr>
        <w:t xml:space="preserve">, </w:t>
      </w:r>
      <w:r w:rsidR="00E368DE" w:rsidRPr="00964123">
        <w:rPr>
          <w:rFonts w:ascii="Times New Roman" w:hAnsi="Times New Roman"/>
          <w:sz w:val="28"/>
          <w:szCs w:val="28"/>
        </w:rPr>
        <w:t xml:space="preserve">путем изменения ее категории </w:t>
      </w:r>
      <w:r w:rsidR="00E368DE">
        <w:rPr>
          <w:rFonts w:ascii="Times New Roman" w:hAnsi="Times New Roman"/>
          <w:sz w:val="28"/>
          <w:szCs w:val="28"/>
        </w:rPr>
        <w:t>«деревня» на категорию «слобода»</w:t>
      </w:r>
      <w:r>
        <w:rPr>
          <w:rFonts w:ascii="Times New Roman" w:hAnsi="Times New Roman" w:cs="Times New Roman"/>
          <w:sz w:val="28"/>
          <w:szCs w:val="28"/>
        </w:rPr>
        <w:t xml:space="preserve"> </w:t>
      </w:r>
      <w:r w:rsidRPr="004722E2">
        <w:rPr>
          <w:rFonts w:ascii="Times New Roman" w:hAnsi="Times New Roman" w:cs="Times New Roman"/>
          <w:sz w:val="28"/>
          <w:szCs w:val="28"/>
        </w:rPr>
        <w:t>установила:</w:t>
      </w:r>
    </w:p>
    <w:p w14:paraId="088762BB" w14:textId="77777777" w:rsidR="001F10E9" w:rsidRPr="00F17B92" w:rsidRDefault="001F10E9" w:rsidP="001F10E9">
      <w:pPr>
        <w:pStyle w:val="ConsPlusNonformat"/>
        <w:widowControl/>
        <w:jc w:val="both"/>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1F10E9" w:rsidRPr="00A82CA3" w14:paraId="59FCD881" w14:textId="77777777" w:rsidTr="00C73708">
        <w:trPr>
          <w:trHeight w:val="240"/>
        </w:trPr>
        <w:tc>
          <w:tcPr>
            <w:tcW w:w="279" w:type="pct"/>
          </w:tcPr>
          <w:p w14:paraId="4CE354D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14:paraId="483A525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Российской Федерации, имеющих право на участие </w:t>
            </w:r>
            <w:r>
              <w:rPr>
                <w:rFonts w:ascii="Times New Roman" w:hAnsi="Times New Roman" w:cs="Times New Roman"/>
                <w:sz w:val="24"/>
                <w:szCs w:val="28"/>
              </w:rPr>
              <w:t xml:space="preserve">      </w:t>
            </w:r>
            <w:r w:rsidRPr="00A82CA3">
              <w:rPr>
                <w:rFonts w:ascii="Times New Roman" w:hAnsi="Times New Roman" w:cs="Times New Roman"/>
                <w:sz w:val="24"/>
                <w:szCs w:val="28"/>
              </w:rPr>
              <w:t>в опросе</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DB6752">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0766B3E" w14:textId="5121EADC" w:rsidR="001F10E9" w:rsidRPr="006C658D" w:rsidRDefault="006C658D" w:rsidP="006C658D">
            <w:pPr>
              <w:pStyle w:val="ConsPlusCell"/>
              <w:widowControl/>
              <w:ind w:left="46"/>
              <w:jc w:val="center"/>
              <w:rPr>
                <w:rFonts w:ascii="Times New Roman" w:hAnsi="Times New Roman" w:cs="Times New Roman"/>
                <w:b/>
                <w:bCs/>
                <w:sz w:val="24"/>
                <w:szCs w:val="28"/>
              </w:rPr>
            </w:pPr>
            <w:r w:rsidRPr="006C658D">
              <w:rPr>
                <w:rFonts w:ascii="Times New Roman" w:hAnsi="Times New Roman" w:cs="Times New Roman"/>
                <w:b/>
                <w:bCs/>
                <w:sz w:val="24"/>
                <w:szCs w:val="28"/>
              </w:rPr>
              <w:t>39769</w:t>
            </w:r>
          </w:p>
        </w:tc>
      </w:tr>
      <w:tr w:rsidR="001F10E9" w:rsidRPr="00A82CA3" w14:paraId="4F128AD4" w14:textId="77777777" w:rsidTr="00C73708">
        <w:trPr>
          <w:trHeight w:val="240"/>
        </w:trPr>
        <w:tc>
          <w:tcPr>
            <w:tcW w:w="279" w:type="pct"/>
          </w:tcPr>
          <w:p w14:paraId="540AA2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 xml:space="preserve">2. </w:t>
            </w:r>
          </w:p>
        </w:tc>
        <w:tc>
          <w:tcPr>
            <w:tcW w:w="3604" w:type="pct"/>
          </w:tcPr>
          <w:p w14:paraId="37064BE6"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принявших участие в опросе</w:t>
            </w:r>
            <w:r w:rsidRPr="00F83A4A">
              <w:rPr>
                <w:rFonts w:ascii="Times New Roman" w:hAnsi="Times New Roman" w:cs="Times New Roman"/>
                <w:sz w:val="24"/>
                <w:szCs w:val="28"/>
              </w:rPr>
              <w:t xml:space="preserve"> 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79A8CA7" w14:textId="4665C290" w:rsidR="001F10E9" w:rsidRPr="006C658D" w:rsidRDefault="0001772C" w:rsidP="006C658D">
            <w:pPr>
              <w:pStyle w:val="ConsPlusCell"/>
              <w:widowControl/>
              <w:ind w:left="46"/>
              <w:jc w:val="center"/>
              <w:rPr>
                <w:rFonts w:ascii="Times New Roman" w:hAnsi="Times New Roman" w:cs="Times New Roman"/>
                <w:b/>
                <w:bCs/>
                <w:sz w:val="24"/>
                <w:szCs w:val="28"/>
              </w:rPr>
            </w:pPr>
            <w:r>
              <w:rPr>
                <w:rFonts w:ascii="Times New Roman" w:hAnsi="Times New Roman" w:cs="Times New Roman"/>
                <w:b/>
                <w:bCs/>
                <w:sz w:val="24"/>
                <w:szCs w:val="28"/>
              </w:rPr>
              <w:t>27</w:t>
            </w:r>
          </w:p>
        </w:tc>
      </w:tr>
      <w:tr w:rsidR="001F10E9" w:rsidRPr="00A82CA3" w14:paraId="0F2ABD31" w14:textId="77777777" w:rsidTr="00C73708">
        <w:trPr>
          <w:trHeight w:val="360"/>
        </w:trPr>
        <w:tc>
          <w:tcPr>
            <w:tcW w:w="279" w:type="pct"/>
          </w:tcPr>
          <w:p w14:paraId="1564CEA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3. </w:t>
            </w:r>
          </w:p>
        </w:tc>
        <w:tc>
          <w:tcPr>
            <w:tcW w:w="3604" w:type="pct"/>
          </w:tcPr>
          <w:p w14:paraId="57584B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опросных листов, признанных</w:t>
            </w:r>
            <w:r>
              <w:rPr>
                <w:rFonts w:ascii="Times New Roman" w:hAnsi="Times New Roman" w:cs="Times New Roman"/>
                <w:sz w:val="24"/>
                <w:szCs w:val="28"/>
              </w:rPr>
              <w:t xml:space="preserve"> </w:t>
            </w:r>
            <w:r w:rsidRPr="00A82CA3">
              <w:rPr>
                <w:rFonts w:ascii="Times New Roman" w:hAnsi="Times New Roman" w:cs="Times New Roman"/>
                <w:sz w:val="24"/>
                <w:szCs w:val="28"/>
              </w:rPr>
              <w:t>недействительными</w:t>
            </w:r>
          </w:p>
        </w:tc>
        <w:tc>
          <w:tcPr>
            <w:tcW w:w="1117" w:type="pct"/>
          </w:tcPr>
          <w:p w14:paraId="7152C3B4" w14:textId="1D3BC813"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26819DF7" w14:textId="77777777" w:rsidTr="00C73708">
        <w:trPr>
          <w:trHeight w:val="360"/>
        </w:trPr>
        <w:tc>
          <w:tcPr>
            <w:tcW w:w="279" w:type="pct"/>
          </w:tcPr>
          <w:p w14:paraId="75A8AA62"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14:paraId="629D6A89"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записей в опросных списках,</w:t>
            </w:r>
            <w:r>
              <w:rPr>
                <w:rFonts w:ascii="Times New Roman" w:hAnsi="Times New Roman" w:cs="Times New Roman"/>
                <w:sz w:val="24"/>
                <w:szCs w:val="28"/>
              </w:rPr>
              <w:t xml:space="preserve"> </w:t>
            </w:r>
            <w:r w:rsidRPr="00A82CA3">
              <w:rPr>
                <w:rFonts w:ascii="Times New Roman" w:hAnsi="Times New Roman" w:cs="Times New Roman"/>
                <w:sz w:val="24"/>
                <w:szCs w:val="28"/>
              </w:rPr>
              <w:t>оказавшихся недействительными</w:t>
            </w:r>
          </w:p>
        </w:tc>
        <w:tc>
          <w:tcPr>
            <w:tcW w:w="1117" w:type="pct"/>
          </w:tcPr>
          <w:p w14:paraId="4C0CEA34" w14:textId="197745B0"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6FA03C44" w14:textId="77777777" w:rsidTr="00C73708">
        <w:trPr>
          <w:trHeight w:val="240"/>
        </w:trPr>
        <w:tc>
          <w:tcPr>
            <w:tcW w:w="279" w:type="pct"/>
          </w:tcPr>
          <w:p w14:paraId="5595D4B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14:paraId="700F1F7D"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14:paraId="0F37ED88" w14:textId="1278EC99"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опрос признан состоявшимся</w:t>
            </w:r>
          </w:p>
        </w:tc>
      </w:tr>
      <w:tr w:rsidR="001F10E9" w:rsidRPr="00A82CA3" w14:paraId="6700ECB4" w14:textId="77777777" w:rsidTr="00C73708">
        <w:trPr>
          <w:trHeight w:val="240"/>
        </w:trPr>
        <w:tc>
          <w:tcPr>
            <w:tcW w:w="279" w:type="pct"/>
          </w:tcPr>
          <w:p w14:paraId="7134EFF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14:paraId="16E5D87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14:paraId="0AAE97C4" w14:textId="44197556"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w:t>
            </w:r>
          </w:p>
        </w:tc>
      </w:tr>
      <w:tr w:rsidR="001F10E9" w:rsidRPr="00A82CA3" w14:paraId="1E4C6BF5" w14:textId="77777777" w:rsidTr="00C73708">
        <w:trPr>
          <w:trHeight w:val="360"/>
        </w:trPr>
        <w:tc>
          <w:tcPr>
            <w:tcW w:w="279" w:type="pct"/>
          </w:tcPr>
          <w:p w14:paraId="29859F9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7. </w:t>
            </w:r>
          </w:p>
        </w:tc>
        <w:tc>
          <w:tcPr>
            <w:tcW w:w="3604" w:type="pct"/>
          </w:tcPr>
          <w:p w14:paraId="06473FE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положительно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поставленный вопрос </w:t>
            </w:r>
          </w:p>
        </w:tc>
        <w:tc>
          <w:tcPr>
            <w:tcW w:w="1117" w:type="pct"/>
          </w:tcPr>
          <w:p w14:paraId="766BBD5C" w14:textId="39581733" w:rsidR="001F10E9" w:rsidRPr="006C658D" w:rsidRDefault="0001772C"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27</w:t>
            </w:r>
          </w:p>
        </w:tc>
      </w:tr>
      <w:tr w:rsidR="001F10E9" w:rsidRPr="00A82CA3" w14:paraId="7B8FC3A0" w14:textId="77777777" w:rsidTr="00C73708">
        <w:trPr>
          <w:trHeight w:val="360"/>
        </w:trPr>
        <w:tc>
          <w:tcPr>
            <w:tcW w:w="279" w:type="pct"/>
          </w:tcPr>
          <w:p w14:paraId="74D66174"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8. </w:t>
            </w:r>
          </w:p>
        </w:tc>
        <w:tc>
          <w:tcPr>
            <w:tcW w:w="3604" w:type="pct"/>
          </w:tcPr>
          <w:p w14:paraId="5F659BF8"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отрицательно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поставленный вопрос</w:t>
            </w:r>
          </w:p>
        </w:tc>
        <w:tc>
          <w:tcPr>
            <w:tcW w:w="1117" w:type="pct"/>
          </w:tcPr>
          <w:p w14:paraId="581D6A9C" w14:textId="037ED3FA" w:rsidR="001F10E9" w:rsidRPr="006C658D" w:rsidRDefault="0001772C"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535C4097" w14:textId="77777777" w:rsidTr="00C73708">
        <w:trPr>
          <w:trHeight w:val="240"/>
        </w:trPr>
        <w:tc>
          <w:tcPr>
            <w:tcW w:w="279" w:type="pct"/>
          </w:tcPr>
          <w:p w14:paraId="5550D2FA"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p>
        </w:tc>
        <w:tc>
          <w:tcPr>
            <w:tcW w:w="3604" w:type="pct"/>
          </w:tcPr>
          <w:p w14:paraId="18BA926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Pr="00F83A4A">
              <w:rPr>
                <w:rFonts w:ascii="Times New Roman" w:hAnsi="Times New Roman" w:cs="Times New Roman"/>
                <w:sz w:val="24"/>
                <w:szCs w:val="28"/>
              </w:rPr>
              <w:t xml:space="preserve"> граждан Российской Федерации </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488FE54B" w14:textId="7B2C1FEA"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Вопрос, предлагаемый при проведении опроса, считать одобренным</w:t>
            </w:r>
          </w:p>
        </w:tc>
      </w:tr>
    </w:tbl>
    <w:p w14:paraId="1526D299" w14:textId="77777777" w:rsidR="001F10E9" w:rsidRDefault="001F10E9" w:rsidP="001F10E9">
      <w:pPr>
        <w:pStyle w:val="ConsPlusNonformat"/>
        <w:widowControl/>
        <w:ind w:firstLine="709"/>
        <w:jc w:val="both"/>
        <w:rPr>
          <w:rFonts w:ascii="Times New Roman" w:hAnsi="Times New Roman" w:cs="Times New Roman"/>
          <w:color w:val="000000"/>
          <w:sz w:val="28"/>
          <w:szCs w:val="28"/>
        </w:rPr>
      </w:pPr>
    </w:p>
    <w:p w14:paraId="0D6A0716" w14:textId="20DA68D9"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Сафоновский окружной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w:t>
      </w:r>
    </w:p>
    <w:p w14:paraId="774EEAA4" w14:textId="77777777" w:rsidR="001F10E9" w:rsidRPr="001F10E9" w:rsidRDefault="001F10E9" w:rsidP="001F10E9">
      <w:pPr>
        <w:pStyle w:val="aa"/>
        <w:tabs>
          <w:tab w:val="left" w:pos="6663"/>
        </w:tabs>
        <w:spacing w:after="0"/>
        <w:ind w:left="0" w:right="-1"/>
        <w:rPr>
          <w:bCs/>
          <w:sz w:val="28"/>
          <w:szCs w:val="28"/>
          <w:lang w:val="en-US"/>
        </w:rPr>
      </w:pPr>
    </w:p>
    <w:p w14:paraId="28881C37" w14:textId="77777777" w:rsidR="008712D9" w:rsidRDefault="008712D9" w:rsidP="008712D9">
      <w:pPr>
        <w:ind w:firstLine="720"/>
        <w:jc w:val="both"/>
        <w:rPr>
          <w:rFonts w:ascii="Times New Roman" w:hAnsi="Times New Roman" w:cs="Tahoma"/>
          <w:sz w:val="28"/>
          <w:szCs w:val="28"/>
        </w:rPr>
      </w:pPr>
    </w:p>
    <w:p w14:paraId="08AF3763" w14:textId="4BE428B4" w:rsidR="00D725D0" w:rsidRDefault="00D725D0">
      <w:pPr>
        <w:jc w:val="both"/>
        <w:rPr>
          <w:rFonts w:ascii="Times New Roman" w:hAnsi="Times New Roman" w:cs="Tahoma"/>
          <w:b/>
          <w:sz w:val="28"/>
          <w:szCs w:val="28"/>
        </w:rPr>
      </w:pPr>
      <w:r>
        <w:rPr>
          <w:rFonts w:ascii="Times New Roman" w:hAnsi="Times New Roman" w:cs="Tahoma"/>
          <w:sz w:val="28"/>
          <w:szCs w:val="28"/>
        </w:rPr>
        <w:t xml:space="preserve">Председатель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2D1F16">
        <w:rPr>
          <w:rFonts w:ascii="Times New Roman" w:hAnsi="Times New Roman" w:cs="Tahoma"/>
          <w:sz w:val="28"/>
          <w:szCs w:val="28"/>
        </w:rPr>
        <w:t xml:space="preserve">       </w:t>
      </w:r>
      <w:r w:rsidR="0006222D">
        <w:rPr>
          <w:rFonts w:ascii="Times New Roman" w:hAnsi="Times New Roman" w:cs="Tahoma"/>
          <w:sz w:val="28"/>
          <w:szCs w:val="28"/>
        </w:rPr>
        <w:t xml:space="preserve">  </w:t>
      </w:r>
      <w:r w:rsidR="00F84522">
        <w:rPr>
          <w:rFonts w:ascii="Times New Roman" w:hAnsi="Times New Roman" w:cs="Tahoma"/>
          <w:sz w:val="28"/>
          <w:szCs w:val="28"/>
        </w:rPr>
        <w:t xml:space="preserve"> </w:t>
      </w:r>
      <w:r w:rsidR="002D1F16">
        <w:rPr>
          <w:rFonts w:ascii="Times New Roman" w:hAnsi="Times New Roman" w:cs="Tahoma"/>
          <w:sz w:val="28"/>
          <w:szCs w:val="28"/>
        </w:rPr>
        <w:t xml:space="preserve"> </w:t>
      </w:r>
      <w:r w:rsidR="00A65344">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Д.В. Буянов</w:t>
      </w:r>
    </w:p>
    <w:p w14:paraId="092F9D0C" w14:textId="77777777" w:rsidR="00F84522" w:rsidRDefault="00F84522">
      <w:pPr>
        <w:jc w:val="both"/>
        <w:rPr>
          <w:rFonts w:ascii="Times New Roman" w:hAnsi="Times New Roman" w:cs="Tahoma"/>
          <w:sz w:val="28"/>
          <w:szCs w:val="28"/>
        </w:rPr>
      </w:pPr>
    </w:p>
    <w:p w14:paraId="12438568" w14:textId="77777777" w:rsidR="00CB7A54" w:rsidRDefault="00CB7A54">
      <w:pPr>
        <w:jc w:val="both"/>
        <w:rPr>
          <w:rFonts w:ascii="Times New Roman" w:hAnsi="Times New Roman" w:cs="Tahoma"/>
          <w:sz w:val="28"/>
          <w:szCs w:val="28"/>
        </w:rPr>
      </w:pPr>
    </w:p>
    <w:p w14:paraId="42D8CA86" w14:textId="55C5C997" w:rsidR="001C0D02" w:rsidRPr="001C0D02" w:rsidRDefault="00D725D0" w:rsidP="00CB7A54">
      <w:pPr>
        <w:jc w:val="both"/>
        <w:rPr>
          <w:rFonts w:ascii="Times New Roman" w:hAnsi="Times New Roman" w:cs="Tahoma"/>
          <w:b/>
          <w:sz w:val="28"/>
          <w:szCs w:val="28"/>
        </w:rPr>
      </w:pPr>
      <w:r>
        <w:rPr>
          <w:rFonts w:ascii="Times New Roman" w:hAnsi="Times New Roman" w:cs="Tahoma"/>
          <w:sz w:val="28"/>
          <w:szCs w:val="28"/>
        </w:rPr>
        <w:t xml:space="preserve">Секретарь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4D6C10">
        <w:rPr>
          <w:rFonts w:ascii="Times New Roman" w:hAnsi="Times New Roman" w:cs="Tahoma"/>
          <w:sz w:val="28"/>
          <w:szCs w:val="28"/>
        </w:rPr>
        <w:t xml:space="preserve">              </w:t>
      </w:r>
      <w:r w:rsidR="002D1F16">
        <w:rPr>
          <w:rFonts w:ascii="Times New Roman" w:hAnsi="Times New Roman" w:cs="Tahoma"/>
          <w:sz w:val="28"/>
          <w:szCs w:val="28"/>
        </w:rPr>
        <w:t xml:space="preserve">       </w:t>
      </w:r>
      <w:r w:rsidR="004D6C10">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Л.М. Николаева</w:t>
      </w:r>
    </w:p>
    <w:sectPr w:rsidR="001C0D02" w:rsidRPr="001C0D02" w:rsidSect="008712D9">
      <w:headerReference w:type="default" r:id="rId6"/>
      <w:pgSz w:w="11906" w:h="16838"/>
      <w:pgMar w:top="567" w:right="567"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36844" w14:textId="77777777" w:rsidR="008D4BD1" w:rsidRDefault="008D4BD1" w:rsidP="00762588">
      <w:r>
        <w:separator/>
      </w:r>
    </w:p>
  </w:endnote>
  <w:endnote w:type="continuationSeparator" w:id="0">
    <w:p w14:paraId="24990300" w14:textId="77777777" w:rsidR="008D4BD1" w:rsidRDefault="008D4BD1"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61A7" w14:textId="77777777" w:rsidR="008D4BD1" w:rsidRDefault="008D4BD1" w:rsidP="00762588">
      <w:r>
        <w:separator/>
      </w:r>
    </w:p>
  </w:footnote>
  <w:footnote w:type="continuationSeparator" w:id="0">
    <w:p w14:paraId="6B8E918E" w14:textId="77777777" w:rsidR="008D4BD1" w:rsidRDefault="008D4BD1"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F064" w14:textId="77777777" w:rsidR="00762588" w:rsidRDefault="00A65344" w:rsidP="00A65344">
    <w:pPr>
      <w:pStyle w:val="a6"/>
    </w:pPr>
    <w:r>
      <w:tab/>
    </w:r>
  </w:p>
  <w:p w14:paraId="0D12E7D3" w14:textId="77777777" w:rsidR="00762588" w:rsidRDefault="00762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61"/>
    <w:rsid w:val="00014FCA"/>
    <w:rsid w:val="0001772C"/>
    <w:rsid w:val="00022C42"/>
    <w:rsid w:val="000548A0"/>
    <w:rsid w:val="00061269"/>
    <w:rsid w:val="0006222D"/>
    <w:rsid w:val="00072C27"/>
    <w:rsid w:val="0008528C"/>
    <w:rsid w:val="00093016"/>
    <w:rsid w:val="000D4E8B"/>
    <w:rsid w:val="000D5AE3"/>
    <w:rsid w:val="000D6BEA"/>
    <w:rsid w:val="000F59D8"/>
    <w:rsid w:val="00104067"/>
    <w:rsid w:val="00136BD8"/>
    <w:rsid w:val="001643E1"/>
    <w:rsid w:val="00167AC0"/>
    <w:rsid w:val="00192B9A"/>
    <w:rsid w:val="001A2D87"/>
    <w:rsid w:val="001B39B9"/>
    <w:rsid w:val="001C0D02"/>
    <w:rsid w:val="001F10E9"/>
    <w:rsid w:val="001F70AC"/>
    <w:rsid w:val="002055DA"/>
    <w:rsid w:val="002163D5"/>
    <w:rsid w:val="00260ADE"/>
    <w:rsid w:val="00276454"/>
    <w:rsid w:val="002A048C"/>
    <w:rsid w:val="002D1F16"/>
    <w:rsid w:val="002D67C8"/>
    <w:rsid w:val="002F25E6"/>
    <w:rsid w:val="003135CE"/>
    <w:rsid w:val="00381F30"/>
    <w:rsid w:val="0039540F"/>
    <w:rsid w:val="0039714D"/>
    <w:rsid w:val="00406861"/>
    <w:rsid w:val="004141F7"/>
    <w:rsid w:val="00422196"/>
    <w:rsid w:val="00430DBA"/>
    <w:rsid w:val="00445C1D"/>
    <w:rsid w:val="00464F9A"/>
    <w:rsid w:val="00491233"/>
    <w:rsid w:val="004A5D12"/>
    <w:rsid w:val="004B2F34"/>
    <w:rsid w:val="004B5A4B"/>
    <w:rsid w:val="004B766E"/>
    <w:rsid w:val="004D6C10"/>
    <w:rsid w:val="005000B6"/>
    <w:rsid w:val="00503D2A"/>
    <w:rsid w:val="00504342"/>
    <w:rsid w:val="00524F6C"/>
    <w:rsid w:val="0052532C"/>
    <w:rsid w:val="00551497"/>
    <w:rsid w:val="00565243"/>
    <w:rsid w:val="0059480D"/>
    <w:rsid w:val="005B47BF"/>
    <w:rsid w:val="005B6D39"/>
    <w:rsid w:val="005E5D9F"/>
    <w:rsid w:val="005F100E"/>
    <w:rsid w:val="0061175F"/>
    <w:rsid w:val="00613343"/>
    <w:rsid w:val="006151BC"/>
    <w:rsid w:val="006158ED"/>
    <w:rsid w:val="00627E40"/>
    <w:rsid w:val="006460D0"/>
    <w:rsid w:val="00663E79"/>
    <w:rsid w:val="0066479F"/>
    <w:rsid w:val="00674D08"/>
    <w:rsid w:val="006C658D"/>
    <w:rsid w:val="006C6C42"/>
    <w:rsid w:val="006E68A4"/>
    <w:rsid w:val="00707D6F"/>
    <w:rsid w:val="00710666"/>
    <w:rsid w:val="007175BE"/>
    <w:rsid w:val="00720E18"/>
    <w:rsid w:val="00722B5F"/>
    <w:rsid w:val="00723A5C"/>
    <w:rsid w:val="00723EAD"/>
    <w:rsid w:val="00726051"/>
    <w:rsid w:val="0073340B"/>
    <w:rsid w:val="00762588"/>
    <w:rsid w:val="007663D6"/>
    <w:rsid w:val="00783C2E"/>
    <w:rsid w:val="00790EAA"/>
    <w:rsid w:val="007927A9"/>
    <w:rsid w:val="007A47FD"/>
    <w:rsid w:val="007D0229"/>
    <w:rsid w:val="007D6575"/>
    <w:rsid w:val="0080184C"/>
    <w:rsid w:val="0086079F"/>
    <w:rsid w:val="00866CFC"/>
    <w:rsid w:val="008712D9"/>
    <w:rsid w:val="0087393D"/>
    <w:rsid w:val="00877C19"/>
    <w:rsid w:val="008A7E08"/>
    <w:rsid w:val="008C2710"/>
    <w:rsid w:val="008D4BD1"/>
    <w:rsid w:val="008E6C7A"/>
    <w:rsid w:val="008F58FC"/>
    <w:rsid w:val="00913AA4"/>
    <w:rsid w:val="009176DB"/>
    <w:rsid w:val="009356BC"/>
    <w:rsid w:val="0094320F"/>
    <w:rsid w:val="00943E91"/>
    <w:rsid w:val="009742C9"/>
    <w:rsid w:val="00977705"/>
    <w:rsid w:val="009871E2"/>
    <w:rsid w:val="0098763D"/>
    <w:rsid w:val="0099020C"/>
    <w:rsid w:val="00991D58"/>
    <w:rsid w:val="009B2985"/>
    <w:rsid w:val="009C3334"/>
    <w:rsid w:val="009D47C6"/>
    <w:rsid w:val="009E768B"/>
    <w:rsid w:val="009F3E56"/>
    <w:rsid w:val="00A13FE0"/>
    <w:rsid w:val="00A41C61"/>
    <w:rsid w:val="00A65344"/>
    <w:rsid w:val="00A723BF"/>
    <w:rsid w:val="00A80B1D"/>
    <w:rsid w:val="00A83002"/>
    <w:rsid w:val="00A94636"/>
    <w:rsid w:val="00AF7189"/>
    <w:rsid w:val="00B04002"/>
    <w:rsid w:val="00B42F85"/>
    <w:rsid w:val="00B8360C"/>
    <w:rsid w:val="00B846B2"/>
    <w:rsid w:val="00B87867"/>
    <w:rsid w:val="00BA1411"/>
    <w:rsid w:val="00BA4535"/>
    <w:rsid w:val="00BB2F95"/>
    <w:rsid w:val="00BB59A9"/>
    <w:rsid w:val="00BB681D"/>
    <w:rsid w:val="00BF088C"/>
    <w:rsid w:val="00BF3212"/>
    <w:rsid w:val="00C22D9C"/>
    <w:rsid w:val="00C30EBF"/>
    <w:rsid w:val="00C32091"/>
    <w:rsid w:val="00C341F6"/>
    <w:rsid w:val="00C70287"/>
    <w:rsid w:val="00C81332"/>
    <w:rsid w:val="00CB7A54"/>
    <w:rsid w:val="00CC68A3"/>
    <w:rsid w:val="00CE7311"/>
    <w:rsid w:val="00D12449"/>
    <w:rsid w:val="00D21E74"/>
    <w:rsid w:val="00D372F1"/>
    <w:rsid w:val="00D42E26"/>
    <w:rsid w:val="00D50342"/>
    <w:rsid w:val="00D61B6F"/>
    <w:rsid w:val="00D725D0"/>
    <w:rsid w:val="00D86CEC"/>
    <w:rsid w:val="00D9156A"/>
    <w:rsid w:val="00D97B57"/>
    <w:rsid w:val="00DA65E0"/>
    <w:rsid w:val="00DB2599"/>
    <w:rsid w:val="00DB595F"/>
    <w:rsid w:val="00DC0680"/>
    <w:rsid w:val="00DC2DD1"/>
    <w:rsid w:val="00DC54FE"/>
    <w:rsid w:val="00DE32B2"/>
    <w:rsid w:val="00DF0E2E"/>
    <w:rsid w:val="00E2041D"/>
    <w:rsid w:val="00E368DE"/>
    <w:rsid w:val="00E40E47"/>
    <w:rsid w:val="00E63424"/>
    <w:rsid w:val="00E71B6C"/>
    <w:rsid w:val="00E86B7C"/>
    <w:rsid w:val="00EA403B"/>
    <w:rsid w:val="00F23F22"/>
    <w:rsid w:val="00F30FE2"/>
    <w:rsid w:val="00F436AC"/>
    <w:rsid w:val="00F84522"/>
    <w:rsid w:val="00F96721"/>
    <w:rsid w:val="00FB7D08"/>
    <w:rsid w:val="00FD138B"/>
    <w:rsid w:val="00FE0932"/>
    <w:rsid w:val="00FE2BA4"/>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2EC5C"/>
  <w15:docId w15:val="{5CCC4F41-CA1F-4B14-89B1-EC3393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80"/>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C0680"/>
  </w:style>
  <w:style w:type="character" w:customStyle="1" w:styleId="WW-Absatz-Standardschriftart">
    <w:name w:val="WW-Absatz-Standardschriftart"/>
    <w:rsid w:val="00DC0680"/>
  </w:style>
  <w:style w:type="character" w:customStyle="1" w:styleId="WW-Absatz-Standardschriftart1">
    <w:name w:val="WW-Absatz-Standardschriftart1"/>
    <w:rsid w:val="00DC0680"/>
  </w:style>
  <w:style w:type="character" w:customStyle="1" w:styleId="WW-Absatz-Standardschriftart11">
    <w:name w:val="WW-Absatz-Standardschriftart11"/>
    <w:rsid w:val="00DC0680"/>
  </w:style>
  <w:style w:type="character" w:customStyle="1" w:styleId="WW-Absatz-Standardschriftart111">
    <w:name w:val="WW-Absatz-Standardschriftart111"/>
    <w:rsid w:val="00DC0680"/>
  </w:style>
  <w:style w:type="character" w:customStyle="1" w:styleId="WW-Absatz-Standardschriftart1111">
    <w:name w:val="WW-Absatz-Standardschriftart1111"/>
    <w:rsid w:val="00DC0680"/>
  </w:style>
  <w:style w:type="character" w:customStyle="1" w:styleId="WW-Absatz-Standardschriftart11111">
    <w:name w:val="WW-Absatz-Standardschriftart11111"/>
    <w:rsid w:val="00DC0680"/>
  </w:style>
  <w:style w:type="character" w:customStyle="1" w:styleId="WW-Absatz-Standardschriftart111111">
    <w:name w:val="WW-Absatz-Standardschriftart111111"/>
    <w:rsid w:val="00DC0680"/>
  </w:style>
  <w:style w:type="character" w:customStyle="1" w:styleId="WW-Absatz-Standardschriftart1111111">
    <w:name w:val="WW-Absatz-Standardschriftart1111111"/>
    <w:rsid w:val="00DC0680"/>
  </w:style>
  <w:style w:type="character" w:customStyle="1" w:styleId="WW-Absatz-Standardschriftart11111111">
    <w:name w:val="WW-Absatz-Standardschriftart11111111"/>
    <w:rsid w:val="00DC0680"/>
  </w:style>
  <w:style w:type="character" w:customStyle="1" w:styleId="WW-Absatz-Standardschriftart111111111">
    <w:name w:val="WW-Absatz-Standardschriftart111111111"/>
    <w:rsid w:val="00DC0680"/>
  </w:style>
  <w:style w:type="character" w:customStyle="1" w:styleId="WW-Absatz-Standardschriftart1111111111">
    <w:name w:val="WW-Absatz-Standardschriftart1111111111"/>
    <w:rsid w:val="00DC0680"/>
  </w:style>
  <w:style w:type="character" w:customStyle="1" w:styleId="WW-Absatz-Standardschriftart11111111111">
    <w:name w:val="WW-Absatz-Standardschriftart11111111111"/>
    <w:rsid w:val="00DC0680"/>
  </w:style>
  <w:style w:type="character" w:customStyle="1" w:styleId="WW-Absatz-Standardschriftart111111111111">
    <w:name w:val="WW-Absatz-Standardschriftart111111111111"/>
    <w:rsid w:val="00DC0680"/>
  </w:style>
  <w:style w:type="character" w:customStyle="1" w:styleId="WW-Absatz-Standardschriftart1111111111111">
    <w:name w:val="WW-Absatz-Standardschriftart1111111111111"/>
    <w:rsid w:val="00DC0680"/>
  </w:style>
  <w:style w:type="character" w:customStyle="1" w:styleId="WW-Absatz-Standardschriftart11111111111111">
    <w:name w:val="WW-Absatz-Standardschriftart11111111111111"/>
    <w:rsid w:val="00DC0680"/>
  </w:style>
  <w:style w:type="character" w:customStyle="1" w:styleId="a3">
    <w:name w:val="Символ нумерации"/>
    <w:rsid w:val="00DC0680"/>
  </w:style>
  <w:style w:type="paragraph" w:customStyle="1" w:styleId="1">
    <w:name w:val="Заголовок1"/>
    <w:basedOn w:val="a"/>
    <w:next w:val="a4"/>
    <w:rsid w:val="00DC0680"/>
    <w:pPr>
      <w:keepNext/>
      <w:spacing w:before="240" w:after="120"/>
    </w:pPr>
    <w:rPr>
      <w:rFonts w:eastAsia="MS Mincho" w:cs="Tahoma"/>
      <w:sz w:val="28"/>
      <w:szCs w:val="28"/>
    </w:rPr>
  </w:style>
  <w:style w:type="paragraph" w:styleId="a4">
    <w:name w:val="Body Text"/>
    <w:basedOn w:val="a"/>
    <w:rsid w:val="00DC0680"/>
    <w:pPr>
      <w:spacing w:after="120"/>
    </w:pPr>
  </w:style>
  <w:style w:type="paragraph" w:styleId="a5">
    <w:name w:val="List"/>
    <w:basedOn w:val="a4"/>
    <w:rsid w:val="00DC0680"/>
    <w:rPr>
      <w:rFonts w:cs="Tahoma"/>
    </w:rPr>
  </w:style>
  <w:style w:type="paragraph" w:customStyle="1" w:styleId="10">
    <w:name w:val="Название1"/>
    <w:basedOn w:val="a"/>
    <w:rsid w:val="00DC0680"/>
    <w:pPr>
      <w:suppressLineNumbers/>
      <w:spacing w:before="120" w:after="120"/>
    </w:pPr>
    <w:rPr>
      <w:rFonts w:cs="Tahoma"/>
      <w:i/>
      <w:iCs/>
    </w:rPr>
  </w:style>
  <w:style w:type="paragraph" w:customStyle="1" w:styleId="11">
    <w:name w:val="Указатель1"/>
    <w:basedOn w:val="a"/>
    <w:rsid w:val="00DC0680"/>
    <w:pPr>
      <w:suppressLineNumbers/>
    </w:pPr>
    <w:rPr>
      <w:rFonts w:cs="Tahoma"/>
    </w:rPr>
  </w:style>
  <w:style w:type="paragraph" w:styleId="a6">
    <w:name w:val="header"/>
    <w:basedOn w:val="a"/>
    <w:link w:val="a7"/>
    <w:uiPriority w:val="99"/>
    <w:rsid w:val="00DC0680"/>
    <w:pPr>
      <w:tabs>
        <w:tab w:val="center" w:pos="4677"/>
        <w:tab w:val="right" w:pos="9355"/>
      </w:tabs>
    </w:pPr>
  </w:style>
  <w:style w:type="paragraph" w:styleId="a8">
    <w:name w:val="footer"/>
    <w:basedOn w:val="a"/>
    <w:rsid w:val="00DC0680"/>
    <w:pPr>
      <w:suppressLineNumbers/>
      <w:tabs>
        <w:tab w:val="center" w:pos="4818"/>
        <w:tab w:val="right" w:pos="9637"/>
      </w:tabs>
    </w:pPr>
  </w:style>
  <w:style w:type="paragraph" w:customStyle="1" w:styleId="Title">
    <w:name w:val="Title!Название НПА"/>
    <w:basedOn w:val="a"/>
    <w:rsid w:val="00A13FE0"/>
    <w:pPr>
      <w:widowControl/>
      <w:suppressAutoHyphens w:val="0"/>
      <w:spacing w:before="240" w:after="60"/>
      <w:ind w:firstLine="567"/>
      <w:jc w:val="center"/>
      <w:outlineLvl w:val="0"/>
    </w:pPr>
    <w:rPr>
      <w:rFonts w:eastAsia="Times New Roman" w:cs="Arial"/>
      <w:b/>
      <w:bCs/>
      <w:kern w:val="28"/>
      <w:sz w:val="32"/>
      <w:szCs w:val="32"/>
    </w:rPr>
  </w:style>
  <w:style w:type="paragraph" w:styleId="2">
    <w:name w:val="Body Text Indent 2"/>
    <w:basedOn w:val="a"/>
    <w:link w:val="20"/>
    <w:rsid w:val="00B87867"/>
    <w:pPr>
      <w:widowControl/>
      <w:suppressAutoHyphens w:val="0"/>
      <w:spacing w:after="120" w:line="480" w:lineRule="auto"/>
      <w:ind w:left="283"/>
    </w:pPr>
    <w:rPr>
      <w:rFonts w:ascii="Times New Roman" w:eastAsia="Times New Roman" w:hAnsi="Times New Roman"/>
      <w:kern w:val="0"/>
      <w:sz w:val="24"/>
    </w:rPr>
  </w:style>
  <w:style w:type="character" w:customStyle="1" w:styleId="20">
    <w:name w:val="Основной текст с отступом 2 Знак"/>
    <w:link w:val="2"/>
    <w:rsid w:val="00B87867"/>
    <w:rPr>
      <w:sz w:val="24"/>
      <w:szCs w:val="24"/>
    </w:rPr>
  </w:style>
  <w:style w:type="character" w:customStyle="1" w:styleId="a9">
    <w:name w:val="Основной текст с отступом Знак"/>
    <w:aliases w:val="Знак Знак"/>
    <w:link w:val="aa"/>
    <w:locked/>
    <w:rsid w:val="00B87867"/>
    <w:rPr>
      <w:sz w:val="24"/>
      <w:szCs w:val="24"/>
    </w:rPr>
  </w:style>
  <w:style w:type="paragraph" w:styleId="aa">
    <w:name w:val="Body Text Indent"/>
    <w:aliases w:val="Знак"/>
    <w:basedOn w:val="a"/>
    <w:link w:val="a9"/>
    <w:rsid w:val="00B87867"/>
    <w:pPr>
      <w:widowControl/>
      <w:suppressAutoHyphens w:val="0"/>
      <w:spacing w:after="120"/>
      <w:ind w:left="283"/>
    </w:pPr>
    <w:rPr>
      <w:rFonts w:ascii="Times New Roman" w:eastAsia="Times New Roman" w:hAnsi="Times New Roman"/>
      <w:kern w:val="0"/>
      <w:sz w:val="24"/>
    </w:rPr>
  </w:style>
  <w:style w:type="character" w:customStyle="1" w:styleId="12">
    <w:name w:val="Основной текст с отступом Знак1"/>
    <w:uiPriority w:val="99"/>
    <w:semiHidden/>
    <w:rsid w:val="00B87867"/>
    <w:rPr>
      <w:rFonts w:ascii="Arial" w:eastAsia="Arial Unicode MS" w:hAnsi="Arial"/>
      <w:kern w:val="1"/>
      <w:szCs w:val="24"/>
    </w:rPr>
  </w:style>
  <w:style w:type="paragraph" w:customStyle="1" w:styleId="ConsNormal">
    <w:name w:val="ConsNormal"/>
    <w:rsid w:val="00B87867"/>
    <w:pPr>
      <w:autoSpaceDE w:val="0"/>
      <w:autoSpaceDN w:val="0"/>
      <w:adjustRightInd w:val="0"/>
      <w:ind w:right="19772" w:firstLine="720"/>
    </w:pPr>
    <w:rPr>
      <w:rFonts w:ascii="Arial" w:hAnsi="Arial" w:cs="Arial"/>
    </w:rPr>
  </w:style>
  <w:style w:type="character" w:customStyle="1" w:styleId="a7">
    <w:name w:val="Верхний колонтитул Знак"/>
    <w:link w:val="a6"/>
    <w:uiPriority w:val="99"/>
    <w:rsid w:val="00762588"/>
    <w:rPr>
      <w:rFonts w:ascii="Arial" w:eastAsia="Arial Unicode MS" w:hAnsi="Arial"/>
      <w:kern w:val="1"/>
      <w:szCs w:val="24"/>
    </w:rPr>
  </w:style>
  <w:style w:type="table" w:styleId="ab">
    <w:name w:val="Table Grid"/>
    <w:basedOn w:val="a1"/>
    <w:uiPriority w:val="59"/>
    <w:rsid w:val="001A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26051"/>
    <w:pPr>
      <w:widowControl w:val="0"/>
      <w:suppressAutoHyphens/>
      <w:autoSpaceDE w:val="0"/>
    </w:pPr>
    <w:rPr>
      <w:rFonts w:ascii="Courier New" w:hAnsi="Courier New" w:cs="Courier New"/>
      <w:lang w:eastAsia="ar-SA"/>
    </w:rPr>
  </w:style>
  <w:style w:type="paragraph" w:customStyle="1" w:styleId="ConsPlusCell">
    <w:name w:val="ConsPlusCell"/>
    <w:rsid w:val="001F10E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2</Pages>
  <Words>590</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Руководитель Аппарата</cp:lastModifiedBy>
  <cp:revision>55</cp:revision>
  <cp:lastPrinted>2025-12-10T12:27:00Z</cp:lastPrinted>
  <dcterms:created xsi:type="dcterms:W3CDTF">2025-10-10T09:58:00Z</dcterms:created>
  <dcterms:modified xsi:type="dcterms:W3CDTF">2026-02-05T05:32:00Z</dcterms:modified>
</cp:coreProperties>
</file>