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62" w:rsidRDefault="004C2162" w:rsidP="00DA1C9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 № 2</w:t>
      </w:r>
    </w:p>
    <w:p w:rsidR="004C2162" w:rsidRDefault="004C2162" w:rsidP="00DA1C9E">
      <w:pPr>
        <w:tabs>
          <w:tab w:val="left" w:pos="772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к постановлению Администрации</w:t>
      </w:r>
    </w:p>
    <w:p w:rsidR="004C2162" w:rsidRDefault="004C2162" w:rsidP="00DA1C9E">
      <w:pPr>
        <w:tabs>
          <w:tab w:val="left" w:pos="772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муниципального образования </w:t>
      </w:r>
    </w:p>
    <w:p w:rsidR="00B9480B" w:rsidRDefault="004C2162" w:rsidP="00DA1C9E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«Сафоновский муниципа</w:t>
      </w:r>
      <w:r w:rsidR="00B9480B">
        <w:rPr>
          <w:rFonts w:ascii="Times New Roman" w:hAnsi="Times New Roman"/>
          <w:sz w:val="28"/>
          <w:szCs w:val="28"/>
        </w:rPr>
        <w:t>льный округ» Смоленской области</w:t>
      </w:r>
    </w:p>
    <w:p w:rsidR="006E4251" w:rsidRPr="006E4251" w:rsidRDefault="006E4251" w:rsidP="00DA1C9E">
      <w:pPr>
        <w:widowControl w:val="0"/>
        <w:jc w:val="right"/>
        <w:rPr>
          <w:rFonts w:ascii="Times New Roman" w:hAnsi="Times New Roman"/>
          <w:sz w:val="28"/>
          <w:szCs w:val="28"/>
        </w:rPr>
      </w:pPr>
      <w:r w:rsidRPr="006E4251">
        <w:rPr>
          <w:rFonts w:ascii="Times New Roman" w:hAnsi="Times New Roman"/>
          <w:sz w:val="28"/>
          <w:szCs w:val="28"/>
        </w:rPr>
        <w:t xml:space="preserve">от </w:t>
      </w:r>
      <w:r w:rsidR="0033182E">
        <w:rPr>
          <w:rFonts w:ascii="Times New Roman" w:hAnsi="Times New Roman"/>
          <w:sz w:val="28"/>
          <w:szCs w:val="28"/>
        </w:rPr>
        <w:t>26</w:t>
      </w:r>
      <w:bookmarkStart w:id="0" w:name="_GoBack"/>
      <w:bookmarkEnd w:id="0"/>
      <w:r w:rsidR="005330C8">
        <w:rPr>
          <w:rFonts w:ascii="Times New Roman" w:hAnsi="Times New Roman"/>
          <w:sz w:val="28"/>
          <w:szCs w:val="28"/>
        </w:rPr>
        <w:t>.10.2026</w:t>
      </w:r>
      <w:r w:rsidRPr="006E4251">
        <w:rPr>
          <w:rFonts w:ascii="Times New Roman" w:hAnsi="Times New Roman"/>
          <w:sz w:val="28"/>
          <w:szCs w:val="28"/>
        </w:rPr>
        <w:t xml:space="preserve"> № </w:t>
      </w:r>
      <w:r w:rsidR="005330C8">
        <w:rPr>
          <w:rFonts w:ascii="Times New Roman" w:hAnsi="Times New Roman"/>
          <w:sz w:val="28"/>
          <w:szCs w:val="28"/>
        </w:rPr>
        <w:t>2080</w:t>
      </w:r>
    </w:p>
    <w:p w:rsidR="004C2162" w:rsidRPr="00EA58E1" w:rsidRDefault="004C2162" w:rsidP="00EA58E1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Состав</w:t>
      </w:r>
    </w:p>
    <w:p w:rsidR="004C2162" w:rsidRDefault="004C2162" w:rsidP="004C2162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межведомственной комиссии по оказанию содействия добровольному переселению на территорию муниципального образования </w:t>
      </w:r>
      <w:r>
        <w:rPr>
          <w:rFonts w:ascii="Times New Roman" w:hAnsi="Times New Roman"/>
          <w:sz w:val="28"/>
          <w:szCs w:val="28"/>
        </w:rPr>
        <w:t>«Сафоновский муниципальный округ»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Смоленской области соотечественников, проживающих за рубежом </w:t>
      </w:r>
    </w:p>
    <w:p w:rsidR="004C2162" w:rsidRDefault="004C2162" w:rsidP="004C2162">
      <w:pPr>
        <w:widowControl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10423" w:type="dxa"/>
        <w:tblInd w:w="108" w:type="dxa"/>
        <w:tblLook w:val="04A0" w:firstRow="1" w:lastRow="0" w:firstColumn="1" w:lastColumn="0" w:noHBand="0" w:noVBand="1"/>
      </w:tblPr>
      <w:tblGrid>
        <w:gridCol w:w="3402"/>
        <w:gridCol w:w="6946"/>
        <w:gridCol w:w="75"/>
      </w:tblGrid>
      <w:tr w:rsidR="004C2162" w:rsidTr="004C2162">
        <w:trPr>
          <w:gridAfter w:val="1"/>
          <w:wAfter w:w="75" w:type="dxa"/>
          <w:trHeight w:val="1214"/>
        </w:trPr>
        <w:tc>
          <w:tcPr>
            <w:tcW w:w="3402" w:type="dxa"/>
            <w:hideMark/>
          </w:tcPr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Кухарев </w:t>
            </w:r>
          </w:p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Антон Николаевич</w:t>
            </w:r>
          </w:p>
        </w:tc>
        <w:tc>
          <w:tcPr>
            <w:tcW w:w="6946" w:type="dxa"/>
          </w:tcPr>
          <w:p w:rsidR="004C2162" w:rsidRDefault="00DA1C9E" w:rsidP="00DA1C9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- Глава</w:t>
            </w:r>
            <w:r w:rsidR="004C2162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муниципального образования «Сафоновский муниципальный округ» Смоленской области</w:t>
            </w:r>
            <w:r w:rsidR="004C216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председатель комиссии</w:t>
            </w:r>
          </w:p>
        </w:tc>
      </w:tr>
      <w:tr w:rsidR="004C2162" w:rsidTr="009E1DEC">
        <w:trPr>
          <w:gridAfter w:val="1"/>
          <w:wAfter w:w="75" w:type="dxa"/>
          <w:trHeight w:val="3292"/>
        </w:trPr>
        <w:tc>
          <w:tcPr>
            <w:tcW w:w="3402" w:type="dxa"/>
          </w:tcPr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Майорова</w:t>
            </w:r>
          </w:p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Ольга Анатольевна</w:t>
            </w:r>
          </w:p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C2162" w:rsidRDefault="004C2162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DA1C9E" w:rsidRDefault="00EA6AB8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Сидорова</w:t>
            </w:r>
          </w:p>
          <w:p w:rsidR="00EA6AB8" w:rsidRDefault="00EA6AB8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Елена Петровна</w:t>
            </w:r>
          </w:p>
        </w:tc>
        <w:tc>
          <w:tcPr>
            <w:tcW w:w="6946" w:type="dxa"/>
          </w:tcPr>
          <w:p w:rsidR="004C2162" w:rsidRDefault="004C2162" w:rsidP="008A3F8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Главы муниципального образования «Сафоновский муниципальный округ» Смоленской области, заместитель председателя комиссии</w:t>
            </w:r>
          </w:p>
          <w:p w:rsidR="008A3F8E" w:rsidRDefault="008A3F8E" w:rsidP="008A3F8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C2162" w:rsidRDefault="004C2162" w:rsidP="008A3F8E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- </w:t>
            </w:r>
            <w:r w:rsidR="00EA6AB8">
              <w:rPr>
                <w:rFonts w:ascii="Times New Roman" w:hAnsi="Times New Roman"/>
                <w:sz w:val="28"/>
                <w:szCs w:val="28"/>
                <w:lang w:eastAsia="ar-SA"/>
              </w:rPr>
              <w:t>ведущий специалист отдела анализа и прогнозирования</w:t>
            </w:r>
            <w:r w:rsidR="00044328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Управления экономики Администрации муниципального образования «Сафоновский муниципальный округ» Смоленской области, секретарь комиссии</w:t>
            </w:r>
          </w:p>
          <w:p w:rsidR="004C2162" w:rsidRDefault="004C2162" w:rsidP="008A3F8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C2162" w:rsidTr="004C2162">
        <w:trPr>
          <w:trHeight w:val="5802"/>
        </w:trPr>
        <w:tc>
          <w:tcPr>
            <w:tcW w:w="10423" w:type="dxa"/>
            <w:gridSpan w:val="3"/>
          </w:tcPr>
          <w:p w:rsidR="009E1DEC" w:rsidRDefault="008A3F8E" w:rsidP="008A3F8E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="004C216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Члены комиссии:</w:t>
            </w:r>
          </w:p>
          <w:p w:rsidR="00AD6CE2" w:rsidRDefault="00AD6CE2" w:rsidP="00044328">
            <w:pPr>
              <w:widowControl w:val="0"/>
              <w:spacing w:after="0" w:line="240" w:lineRule="auto"/>
              <w:ind w:left="-25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tbl>
            <w:tblPr>
              <w:tblStyle w:val="a3"/>
              <w:tblW w:w="977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44"/>
              <w:gridCol w:w="6627"/>
            </w:tblGrid>
            <w:tr w:rsidR="004C2162" w:rsidTr="002D7B8C">
              <w:trPr>
                <w:trHeight w:val="552"/>
              </w:trPr>
              <w:tc>
                <w:tcPr>
                  <w:tcW w:w="3144" w:type="dxa"/>
                  <w:hideMark/>
                </w:tcPr>
                <w:p w:rsidR="004C2162" w:rsidRDefault="004C2162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proofErr w:type="spellStart"/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Азаренкова</w:t>
                  </w:r>
                  <w:proofErr w:type="spellEnd"/>
                </w:p>
                <w:p w:rsidR="004C2162" w:rsidRDefault="004C2162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Юлия Александровна</w:t>
                  </w:r>
                </w:p>
                <w:p w:rsidR="007C319D" w:rsidRDefault="007C319D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7C319D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7C319D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9240E0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proofErr w:type="spellStart"/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Миренкова</w:t>
                  </w:r>
                  <w:proofErr w:type="spellEnd"/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 xml:space="preserve"> Юлия Вл</w:t>
                  </w:r>
                  <w:r w:rsidR="007C319D"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адимировна</w:t>
                  </w:r>
                </w:p>
                <w:p w:rsidR="007C319D" w:rsidRDefault="007C319D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7C319D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7C319D" w:rsidP="007C319D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Котова</w:t>
                  </w:r>
                </w:p>
                <w:p w:rsidR="007C319D" w:rsidRDefault="007C319D" w:rsidP="007C319D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Елена Владимировна</w:t>
                  </w:r>
                </w:p>
              </w:tc>
              <w:tc>
                <w:tcPr>
                  <w:tcW w:w="6627" w:type="dxa"/>
                </w:tcPr>
                <w:p w:rsidR="004C2162" w:rsidRDefault="00DA1C9E" w:rsidP="00DA1C9E">
                  <w:pPr>
                    <w:widowControl w:val="0"/>
                    <w:tabs>
                      <w:tab w:val="left" w:pos="3435"/>
                    </w:tabs>
                    <w:spacing w:after="0" w:line="240" w:lineRule="auto"/>
                    <w:ind w:left="453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</w:pP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9E1DEC"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-</w:t>
                  </w: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="004C2162"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начальник Упр</w:t>
                  </w: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 xml:space="preserve">авления экономики Администрации </w:t>
                  </w:r>
                  <w:r w:rsidR="004C2162"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 xml:space="preserve">муниципального образования </w:t>
                  </w:r>
                  <w:r w:rsidR="004C2162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«Сафоновский муниципальный округ» Смоленской области</w:t>
                  </w:r>
                </w:p>
                <w:p w:rsidR="008A3F8E" w:rsidRDefault="008A3F8E" w:rsidP="008A3F8E">
                  <w:pPr>
                    <w:widowControl w:val="0"/>
                    <w:tabs>
                      <w:tab w:val="left" w:pos="3435"/>
                    </w:tabs>
                    <w:spacing w:after="0" w:line="240" w:lineRule="auto"/>
                    <w:ind w:left="453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7C319D" w:rsidP="008A3F8E">
                  <w:pPr>
                    <w:widowControl w:val="0"/>
                    <w:tabs>
                      <w:tab w:val="left" w:pos="3435"/>
                    </w:tabs>
                    <w:spacing w:after="0" w:line="240" w:lineRule="auto"/>
                    <w:ind w:left="453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- старший инспектор отдела по вопросам миграции МО МВД России «Сафоновский» (по согласованию)</w:t>
                  </w:r>
                </w:p>
                <w:p w:rsidR="007C319D" w:rsidRDefault="007C319D" w:rsidP="008A3F8E">
                  <w:pPr>
                    <w:widowControl w:val="0"/>
                    <w:tabs>
                      <w:tab w:val="left" w:pos="3435"/>
                    </w:tabs>
                    <w:spacing w:after="0" w:line="240" w:lineRule="auto"/>
                    <w:ind w:left="453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  <w:p w:rsidR="007C319D" w:rsidRDefault="007C319D" w:rsidP="007C319D">
                  <w:pPr>
                    <w:widowControl w:val="0"/>
                    <w:tabs>
                      <w:tab w:val="left" w:pos="3435"/>
                    </w:tabs>
                    <w:spacing w:after="0" w:line="240" w:lineRule="auto"/>
                    <w:ind w:left="453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- директор «Кадровый центр» работы России «Смоленской области» «Кадровый центр Сафоновского округа»</w:t>
                  </w:r>
                  <w:r w:rsidR="00E505B5"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 xml:space="preserve"> (по согласованию)</w:t>
                  </w:r>
                  <w:r w:rsidR="00E62814"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  <w:t>»</w:t>
                  </w:r>
                </w:p>
              </w:tc>
            </w:tr>
            <w:tr w:rsidR="004C2162" w:rsidTr="002D7B8C">
              <w:trPr>
                <w:trHeight w:val="547"/>
              </w:trPr>
              <w:tc>
                <w:tcPr>
                  <w:tcW w:w="3144" w:type="dxa"/>
                  <w:hideMark/>
                </w:tcPr>
                <w:p w:rsidR="004C2162" w:rsidRPr="007C319D" w:rsidRDefault="004C2162" w:rsidP="007C319D">
                  <w:pPr>
                    <w:ind w:firstLine="708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627" w:type="dxa"/>
                </w:tcPr>
                <w:p w:rsidR="008A3F8E" w:rsidRPr="007C319D" w:rsidRDefault="008A3F8E" w:rsidP="007C319D">
                  <w:pPr>
                    <w:jc w:val="right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4C2162" w:rsidTr="002D7B8C">
              <w:trPr>
                <w:trHeight w:val="541"/>
              </w:trPr>
              <w:tc>
                <w:tcPr>
                  <w:tcW w:w="3144" w:type="dxa"/>
                  <w:hideMark/>
                </w:tcPr>
                <w:p w:rsidR="004C2162" w:rsidRDefault="004C2162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627" w:type="dxa"/>
                </w:tcPr>
                <w:p w:rsidR="004C2162" w:rsidRDefault="004C2162" w:rsidP="008A3F8E">
                  <w:pPr>
                    <w:widowControl w:val="0"/>
                    <w:spacing w:after="0" w:line="240" w:lineRule="auto"/>
                    <w:ind w:left="453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4C2162" w:rsidTr="002D7B8C">
              <w:trPr>
                <w:trHeight w:val="547"/>
              </w:trPr>
              <w:tc>
                <w:tcPr>
                  <w:tcW w:w="3144" w:type="dxa"/>
                  <w:hideMark/>
                </w:tcPr>
                <w:p w:rsidR="00044328" w:rsidRDefault="00044328" w:rsidP="008A3F8E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627" w:type="dxa"/>
                  <w:hideMark/>
                </w:tcPr>
                <w:p w:rsidR="009E1DEC" w:rsidRDefault="009E1DEC" w:rsidP="008A3F8E">
                  <w:pPr>
                    <w:widowControl w:val="0"/>
                    <w:spacing w:after="0" w:line="240" w:lineRule="auto"/>
                    <w:ind w:left="453"/>
                    <w:jc w:val="both"/>
                    <w:rPr>
                      <w:rFonts w:ascii="Times New Roman" w:eastAsia="Calibri" w:hAnsi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4C2162" w:rsidRDefault="004C2162">
            <w:pPr>
              <w:widowControl w:val="0"/>
              <w:tabs>
                <w:tab w:val="left" w:pos="3435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1A16C4" w:rsidRDefault="001A16C4"/>
    <w:sectPr w:rsidR="001A16C4" w:rsidSect="0047764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62"/>
    <w:rsid w:val="00017927"/>
    <w:rsid w:val="00044328"/>
    <w:rsid w:val="000804EF"/>
    <w:rsid w:val="00093505"/>
    <w:rsid w:val="000B5B85"/>
    <w:rsid w:val="000F3471"/>
    <w:rsid w:val="000F5039"/>
    <w:rsid w:val="00155030"/>
    <w:rsid w:val="001812A9"/>
    <w:rsid w:val="001A16C4"/>
    <w:rsid w:val="001B249F"/>
    <w:rsid w:val="001E1A1D"/>
    <w:rsid w:val="0027447B"/>
    <w:rsid w:val="002D7B8C"/>
    <w:rsid w:val="0033182E"/>
    <w:rsid w:val="00477643"/>
    <w:rsid w:val="004A35F2"/>
    <w:rsid w:val="004C2162"/>
    <w:rsid w:val="005330C8"/>
    <w:rsid w:val="005D6F4B"/>
    <w:rsid w:val="006578E5"/>
    <w:rsid w:val="00665116"/>
    <w:rsid w:val="006A0E3C"/>
    <w:rsid w:val="006B004F"/>
    <w:rsid w:val="006E4251"/>
    <w:rsid w:val="00711297"/>
    <w:rsid w:val="00771C3B"/>
    <w:rsid w:val="007914E4"/>
    <w:rsid w:val="007C319D"/>
    <w:rsid w:val="007F350F"/>
    <w:rsid w:val="008A3F8E"/>
    <w:rsid w:val="009240E0"/>
    <w:rsid w:val="009C1B4F"/>
    <w:rsid w:val="009E1DEC"/>
    <w:rsid w:val="00A00D7A"/>
    <w:rsid w:val="00A2033F"/>
    <w:rsid w:val="00AD6CE2"/>
    <w:rsid w:val="00AD7115"/>
    <w:rsid w:val="00B11FE6"/>
    <w:rsid w:val="00B84813"/>
    <w:rsid w:val="00B9480B"/>
    <w:rsid w:val="00BC3122"/>
    <w:rsid w:val="00BF623A"/>
    <w:rsid w:val="00CC76A2"/>
    <w:rsid w:val="00CE37E1"/>
    <w:rsid w:val="00D062DD"/>
    <w:rsid w:val="00D27516"/>
    <w:rsid w:val="00DA1C9E"/>
    <w:rsid w:val="00DF03DF"/>
    <w:rsid w:val="00E07D6D"/>
    <w:rsid w:val="00E37485"/>
    <w:rsid w:val="00E505B5"/>
    <w:rsid w:val="00E615C2"/>
    <w:rsid w:val="00E62814"/>
    <w:rsid w:val="00EA58E1"/>
    <w:rsid w:val="00EA6AB8"/>
    <w:rsid w:val="00F90D63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AD13"/>
  <w15:docId w15:val="{2FBC702A-4428-48F7-94FF-F43AC75A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5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162"/>
    <w:pPr>
      <w:spacing w:after="200" w:line="276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162"/>
    <w:pPr>
      <w:spacing w:line="240" w:lineRule="auto"/>
      <w:ind w:firstLine="0"/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2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8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7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Kab303-2</cp:lastModifiedBy>
  <cp:revision>4</cp:revision>
  <cp:lastPrinted>2026-06-11T06:22:00Z</cp:lastPrinted>
  <dcterms:created xsi:type="dcterms:W3CDTF">2026-10-27T07:38:00Z</dcterms:created>
  <dcterms:modified xsi:type="dcterms:W3CDTF">2026-10-27T07:40:00Z</dcterms:modified>
</cp:coreProperties>
</file>