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C14C5D" w:rsidRDefault="00C251AC" w:rsidP="00D77F55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 w:rsidRPr="00C14C5D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6.25pt" o:ole="">
            <v:imagedata r:id="rId6" o:title=""/>
          </v:shape>
          <o:OLEObject Type="Embed" ProgID="CorelDraw.Graphic.24" ShapeID="_x0000_i1025" DrawAspect="Content" ObjectID="_1827479365" r:id="rId7"/>
        </w:object>
      </w:r>
    </w:p>
    <w:p w:rsidR="00D61F23" w:rsidRPr="00C14C5D" w:rsidRDefault="00C251AC" w:rsidP="00D77F55">
      <w:pPr>
        <w:pStyle w:val="a5"/>
        <w:ind w:left="-142"/>
        <w:jc w:val="center"/>
        <w:rPr>
          <w:b/>
          <w:bCs/>
          <w:sz w:val="28"/>
          <w:szCs w:val="28"/>
        </w:rPr>
      </w:pPr>
      <w:r w:rsidRPr="00C14C5D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Pr="00C14C5D" w:rsidRDefault="00C251AC" w:rsidP="00D77F55">
      <w:pPr>
        <w:pStyle w:val="a5"/>
        <w:ind w:left="-142"/>
        <w:jc w:val="center"/>
        <w:rPr>
          <w:b/>
          <w:bCs/>
          <w:sz w:val="28"/>
          <w:szCs w:val="28"/>
        </w:rPr>
      </w:pPr>
      <w:r w:rsidRPr="00C14C5D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14C5D" w:rsidRDefault="00C251AC" w:rsidP="00D77F55">
      <w:pPr>
        <w:pStyle w:val="a5"/>
        <w:ind w:left="-142"/>
        <w:jc w:val="center"/>
        <w:rPr>
          <w:b/>
          <w:bCs/>
          <w:sz w:val="28"/>
          <w:szCs w:val="28"/>
        </w:rPr>
      </w:pPr>
      <w:r w:rsidRPr="00C14C5D">
        <w:rPr>
          <w:b/>
          <w:bCs/>
          <w:sz w:val="28"/>
          <w:szCs w:val="28"/>
        </w:rPr>
        <w:t>СМОЛЕНСКОЙ ОБЛАСТИ</w:t>
      </w:r>
    </w:p>
    <w:p w:rsidR="00C251AC" w:rsidRPr="00C14C5D" w:rsidRDefault="00C251AC" w:rsidP="00D77F55">
      <w:pPr>
        <w:pStyle w:val="a5"/>
        <w:rPr>
          <w:sz w:val="28"/>
          <w:szCs w:val="28"/>
        </w:rPr>
      </w:pPr>
    </w:p>
    <w:p w:rsidR="00CE7EDD" w:rsidRPr="00C14C5D" w:rsidRDefault="00CE7EDD" w:rsidP="00D77F55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14C5D">
        <w:rPr>
          <w:b/>
          <w:bCs/>
          <w:spacing w:val="60"/>
          <w:sz w:val="44"/>
          <w:szCs w:val="44"/>
        </w:rPr>
        <w:t>ПОСТАНОВЛЕНИЕ</w:t>
      </w:r>
    </w:p>
    <w:p w:rsidR="00CE7EDD" w:rsidRPr="00C14C5D" w:rsidRDefault="00CE7EDD" w:rsidP="00D77F5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D77F55" w:rsidRPr="00D85EF3" w:rsidRDefault="00CE7EDD" w:rsidP="00D77F55">
      <w:pPr>
        <w:widowControl w:val="0"/>
        <w:rPr>
          <w:sz w:val="28"/>
        </w:rPr>
      </w:pPr>
      <w:r w:rsidRPr="00C14C5D">
        <w:rPr>
          <w:sz w:val="28"/>
        </w:rPr>
        <w:t xml:space="preserve">от </w:t>
      </w:r>
      <w:r w:rsidR="00D85EF3">
        <w:rPr>
          <w:sz w:val="28"/>
        </w:rPr>
        <w:t>17.12.2025</w:t>
      </w:r>
      <w:bookmarkStart w:id="0" w:name="_GoBack"/>
      <w:bookmarkEnd w:id="0"/>
      <w:r w:rsidRPr="00C14C5D">
        <w:rPr>
          <w:sz w:val="28"/>
        </w:rPr>
        <w:t xml:space="preserve"> № </w:t>
      </w:r>
      <w:r w:rsidR="00D85EF3">
        <w:rPr>
          <w:sz w:val="28"/>
        </w:rPr>
        <w:t>2511</w:t>
      </w:r>
    </w:p>
    <w:p w:rsidR="00D77F55" w:rsidRPr="00D85EF3" w:rsidRDefault="00D77F55" w:rsidP="00D77F55">
      <w:pPr>
        <w:widowControl w:val="0"/>
        <w:rPr>
          <w:sz w:val="28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6629"/>
        <w:gridCol w:w="4077"/>
      </w:tblGrid>
      <w:tr w:rsidR="00D77F55" w:rsidRPr="00D77F55" w:rsidTr="00371057">
        <w:tc>
          <w:tcPr>
            <w:tcW w:w="6629" w:type="dxa"/>
          </w:tcPr>
          <w:p w:rsidR="00D77F55" w:rsidRPr="00D77F55" w:rsidRDefault="009F5F8C" w:rsidP="00D77F55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 подготовке проектов внесения</w:t>
            </w:r>
            <w:r w:rsidR="00D77F55" w:rsidRPr="00D77F55">
              <w:rPr>
                <w:bCs/>
                <w:color w:val="000000"/>
              </w:rPr>
              <w:t xml:space="preserve"> изменений в генеральный план и правила землепользования и застройки Барановского сельского поселения Сафоновского района Смоленской области</w:t>
            </w:r>
          </w:p>
        </w:tc>
        <w:tc>
          <w:tcPr>
            <w:tcW w:w="4077" w:type="dxa"/>
          </w:tcPr>
          <w:p w:rsidR="00D77F55" w:rsidRPr="00D77F55" w:rsidRDefault="00D77F55" w:rsidP="00D77F55">
            <w:pPr>
              <w:pStyle w:val="western"/>
              <w:ind w:firstLine="426"/>
              <w:rPr>
                <w:bCs/>
                <w:color w:val="000000"/>
              </w:rPr>
            </w:pPr>
          </w:p>
        </w:tc>
      </w:tr>
    </w:tbl>
    <w:p w:rsidR="00D77F55" w:rsidRPr="00D77F55" w:rsidRDefault="00D77F55" w:rsidP="00D77F55">
      <w:pPr>
        <w:pStyle w:val="western"/>
        <w:ind w:firstLine="426"/>
        <w:rPr>
          <w:bCs/>
          <w:color w:val="000000"/>
        </w:rPr>
      </w:pPr>
      <w:r w:rsidRPr="00D77F55">
        <w:rPr>
          <w:bCs/>
          <w:color w:val="000000"/>
        </w:rPr>
        <w:t>В целях обеспечения комплексного и устойчивого развития территории Сафоновского муниципального округа Смоленской области, на основании территориального планирования, градостроительного зонирования и планировки территории Барановского сельского поселения, руководствуясь пунктом 1 статьи 2,  статьёй 4 Градостроительн</w:t>
      </w:r>
      <w:r>
        <w:rPr>
          <w:bCs/>
          <w:color w:val="000000"/>
        </w:rPr>
        <w:t>ого</w:t>
      </w:r>
      <w:r w:rsidRPr="00D77F55">
        <w:rPr>
          <w:bCs/>
          <w:color w:val="000000"/>
        </w:rPr>
        <w:t xml:space="preserve"> коде</w:t>
      </w:r>
      <w:r>
        <w:rPr>
          <w:bCs/>
          <w:color w:val="000000"/>
        </w:rPr>
        <w:t>кса</w:t>
      </w:r>
      <w:r w:rsidRPr="00D77F55">
        <w:rPr>
          <w:bCs/>
          <w:color w:val="000000"/>
        </w:rPr>
        <w:t xml:space="preserve"> Российской Федерации, пунктом 5 решения Сафоновского окружного Совета депутатов от 23.10.2024 № 15 «Об отдельных вопросах правопреемства»,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D77F55" w:rsidRPr="00D77F55" w:rsidRDefault="00D77F55" w:rsidP="008F2030">
      <w:pPr>
        <w:pStyle w:val="western"/>
        <w:spacing w:before="0" w:beforeAutospacing="0" w:after="0" w:afterAutospacing="0"/>
        <w:rPr>
          <w:bCs/>
          <w:color w:val="000000"/>
        </w:rPr>
      </w:pPr>
      <w:r w:rsidRPr="00D77F55">
        <w:rPr>
          <w:bCs/>
          <w:color w:val="000000"/>
        </w:rPr>
        <w:t>ПОСТАНОВЛЯЕТ:</w:t>
      </w:r>
    </w:p>
    <w:p w:rsidR="00D77F55" w:rsidRPr="00D77F55" w:rsidRDefault="00D77F55" w:rsidP="00D77F55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FF4EB6" w:rsidRDefault="00D77F55" w:rsidP="00D77F55">
      <w:pPr>
        <w:pStyle w:val="western"/>
        <w:spacing w:before="0" w:beforeAutospacing="0" w:after="0" w:afterAutospacing="0"/>
        <w:ind w:firstLine="426"/>
      </w:pPr>
      <w:r w:rsidRPr="009F5F8C">
        <w:rPr>
          <w:bCs/>
        </w:rPr>
        <w:t>1. Подготовить проекты внесения  изменений в генеральный план и правила землепользования и застройки Барановского сельского поселения Сафоновского района Смоленской области</w:t>
      </w:r>
      <w:r w:rsidR="0034426E" w:rsidRPr="009F5F8C">
        <w:rPr>
          <w:bCs/>
        </w:rPr>
        <w:t xml:space="preserve">, предусматривающие </w:t>
      </w:r>
      <w:r w:rsidR="0034426E" w:rsidRPr="009F5F8C">
        <w:t>изменени</w:t>
      </w:r>
      <w:r w:rsidR="009F5F8C">
        <w:t>я</w:t>
      </w:r>
      <w:r w:rsidR="0034426E" w:rsidRPr="009F5F8C">
        <w:t xml:space="preserve"> функциональной и территориальной зоны Сх2-1, производственной зоны сельскохозяйственных предприятий на землях с</w:t>
      </w:r>
      <w:r w:rsidR="00D44578">
        <w:t>ельскохозяйственного назначения</w:t>
      </w:r>
      <w:r w:rsidR="0034426E" w:rsidRPr="009F5F8C">
        <w:t xml:space="preserve"> на функциональную и территориальную зону П1-1, производственную зону с размещением предприятий IV и V классов опасности, для земельных участков с кадастровыми номерами:</w:t>
      </w:r>
    </w:p>
    <w:p w:rsidR="00FF4EB6" w:rsidRDefault="00FF4EB6" w:rsidP="00D77F55">
      <w:pPr>
        <w:pStyle w:val="western"/>
        <w:spacing w:before="0" w:beforeAutospacing="0" w:after="0" w:afterAutospacing="0"/>
        <w:ind w:firstLine="426"/>
      </w:pPr>
      <w:r>
        <w:t xml:space="preserve">- </w:t>
      </w:r>
      <w:r w:rsidR="00D44578">
        <w:t>6</w:t>
      </w:r>
      <w:r w:rsidR="0034426E" w:rsidRPr="009F5F8C">
        <w:t>7:17:012</w:t>
      </w:r>
      <w:r>
        <w:t>0101:288 площадью 130 000 кв. м</w:t>
      </w:r>
      <w:r w:rsidR="00D44578">
        <w:t>етров</w:t>
      </w:r>
      <w:r>
        <w:t>;</w:t>
      </w:r>
    </w:p>
    <w:p w:rsidR="00FF4EB6" w:rsidRDefault="00FF4EB6" w:rsidP="00D77F55">
      <w:pPr>
        <w:pStyle w:val="western"/>
        <w:spacing w:before="0" w:beforeAutospacing="0" w:after="0" w:afterAutospacing="0"/>
        <w:ind w:firstLine="426"/>
      </w:pPr>
      <w:r>
        <w:t>-</w:t>
      </w:r>
      <w:r w:rsidR="0034426E" w:rsidRPr="009F5F8C">
        <w:t xml:space="preserve"> 67:17:012</w:t>
      </w:r>
      <w:r>
        <w:t>0101:289 площадью 123 000 кв. м</w:t>
      </w:r>
      <w:r w:rsidR="00D44578">
        <w:t>етров</w:t>
      </w:r>
      <w:r>
        <w:t>;</w:t>
      </w:r>
    </w:p>
    <w:p w:rsidR="00FF4EB6" w:rsidRDefault="00FF4EB6" w:rsidP="00D77F55">
      <w:pPr>
        <w:pStyle w:val="western"/>
        <w:spacing w:before="0" w:beforeAutospacing="0" w:after="0" w:afterAutospacing="0"/>
        <w:ind w:firstLine="426"/>
      </w:pPr>
      <w:r>
        <w:t>-</w:t>
      </w:r>
      <w:r w:rsidR="0034426E" w:rsidRPr="009F5F8C">
        <w:t xml:space="preserve"> 67:17:012</w:t>
      </w:r>
      <w:r>
        <w:t>0101:290 площадью 379 000 кв. м</w:t>
      </w:r>
      <w:r w:rsidR="00D44578">
        <w:t>етров</w:t>
      </w:r>
      <w:r>
        <w:t>;</w:t>
      </w:r>
    </w:p>
    <w:p w:rsidR="00FF4EB6" w:rsidRDefault="00FF4EB6" w:rsidP="00D77F55">
      <w:pPr>
        <w:pStyle w:val="western"/>
        <w:spacing w:before="0" w:beforeAutospacing="0" w:after="0" w:afterAutospacing="0"/>
        <w:ind w:firstLine="426"/>
      </w:pPr>
      <w:r>
        <w:t>-</w:t>
      </w:r>
      <w:r w:rsidR="0034426E" w:rsidRPr="009F5F8C">
        <w:t xml:space="preserve"> 67:17:0120101:319 площадью 232 000 кв. м</w:t>
      </w:r>
      <w:r w:rsidR="00D44578">
        <w:t>етров</w:t>
      </w:r>
      <w:r w:rsidR="0034426E" w:rsidRPr="009F5F8C">
        <w:t>,</w:t>
      </w:r>
    </w:p>
    <w:p w:rsidR="00D77F55" w:rsidRPr="009F5F8C" w:rsidRDefault="00D44578" w:rsidP="00925362">
      <w:pPr>
        <w:pStyle w:val="western"/>
        <w:spacing w:before="0" w:beforeAutospacing="0" w:after="0" w:afterAutospacing="0"/>
        <w:rPr>
          <w:bCs/>
        </w:rPr>
      </w:pPr>
      <w:r>
        <w:t>п</w:t>
      </w:r>
      <w:r w:rsidR="00FF4EB6">
        <w:t xml:space="preserve">о </w:t>
      </w:r>
      <w:r w:rsidR="0034426E" w:rsidRPr="009F5F8C">
        <w:t>адрес</w:t>
      </w:r>
      <w:r w:rsidR="00FF4EB6">
        <w:t>у (</w:t>
      </w:r>
      <w:r w:rsidR="0034426E" w:rsidRPr="009F5F8C">
        <w:t>местонахождени</w:t>
      </w:r>
      <w:r w:rsidR="00FF4EB6">
        <w:t>ю</w:t>
      </w:r>
      <w:r w:rsidR="0034426E" w:rsidRPr="009F5F8C">
        <w:t>) объе</w:t>
      </w:r>
      <w:r w:rsidR="00FF4EB6">
        <w:t>ктов: Российская Федерация, Смоленская область, Сафоновский район</w:t>
      </w:r>
      <w:r w:rsidR="0034426E" w:rsidRPr="009F5F8C">
        <w:t xml:space="preserve">, Барановское </w:t>
      </w:r>
      <w:r w:rsidR="00FF4EB6">
        <w:t>сельское поселение,</w:t>
      </w:r>
      <w:r w:rsidR="0034426E" w:rsidRPr="009F5F8C">
        <w:t xml:space="preserve"> в восточной части </w:t>
      </w:r>
      <w:r w:rsidR="0034426E" w:rsidRPr="009F5F8C">
        <w:lastRenderedPageBreak/>
        <w:t xml:space="preserve">кадастрового квартала № 67:17:0120101, северо-западнее д. </w:t>
      </w:r>
      <w:proofErr w:type="spellStart"/>
      <w:r w:rsidR="0034426E" w:rsidRPr="009F5F8C">
        <w:t>Лустино</w:t>
      </w:r>
      <w:proofErr w:type="spellEnd"/>
      <w:r w:rsidR="0034426E" w:rsidRPr="009F5F8C">
        <w:t>, с целью размещения песчаного карьера</w:t>
      </w:r>
      <w:r w:rsidR="00D77F55" w:rsidRPr="009F5F8C">
        <w:rPr>
          <w:bCs/>
        </w:rPr>
        <w:t>.</w:t>
      </w:r>
    </w:p>
    <w:p w:rsidR="00D77F55" w:rsidRPr="00D77F55" w:rsidRDefault="007048A9" w:rsidP="00D77F55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  <w:r>
        <w:rPr>
          <w:bCs/>
          <w:color w:val="000000"/>
        </w:rPr>
        <w:t>2</w:t>
      </w:r>
      <w:r w:rsidR="00D77F55" w:rsidRPr="00D77F55">
        <w:rPr>
          <w:bCs/>
          <w:color w:val="000000"/>
        </w:rPr>
        <w:t>. Настоящее постановление подлежит опубликованию в газете «Сафоновская правда» и размещению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D77F55" w:rsidRPr="00D77F55" w:rsidRDefault="007048A9" w:rsidP="00D77F55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  <w:r>
        <w:rPr>
          <w:bCs/>
          <w:color w:val="000000"/>
        </w:rPr>
        <w:t>3</w:t>
      </w:r>
      <w:r w:rsidR="00D77F55" w:rsidRPr="00D77F55">
        <w:rPr>
          <w:bCs/>
          <w:color w:val="000000"/>
        </w:rPr>
        <w:t xml:space="preserve">. Контроль за исполнением настоящего постановления </w:t>
      </w:r>
      <w:r w:rsidR="009F5F8C">
        <w:rPr>
          <w:bCs/>
          <w:color w:val="000000"/>
        </w:rPr>
        <w:t>оставляю за собой</w:t>
      </w:r>
      <w:r w:rsidR="00D77F55" w:rsidRPr="00D77F55">
        <w:rPr>
          <w:bCs/>
          <w:color w:val="000000"/>
        </w:rPr>
        <w:t>.</w:t>
      </w:r>
    </w:p>
    <w:p w:rsidR="00D77F55" w:rsidRPr="00D77F55" w:rsidRDefault="00D77F55" w:rsidP="00D77F55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D77F55" w:rsidRPr="00D77F55" w:rsidRDefault="00D77F55" w:rsidP="00D77F55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D77F55" w:rsidRPr="00D77F55" w:rsidRDefault="00D44578" w:rsidP="001E4202">
      <w:pPr>
        <w:pStyle w:val="western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И.п</w:t>
      </w:r>
      <w:r w:rsidR="00D77F55">
        <w:rPr>
          <w:bCs/>
          <w:color w:val="000000"/>
        </w:rPr>
        <w:t>. Главы</w:t>
      </w:r>
      <w:r w:rsidR="00D77F55" w:rsidRPr="00D77F55">
        <w:rPr>
          <w:bCs/>
          <w:color w:val="000000"/>
        </w:rPr>
        <w:t xml:space="preserve"> муниципального образования</w:t>
      </w:r>
    </w:p>
    <w:p w:rsidR="001147C1" w:rsidRDefault="00D77F55" w:rsidP="001E4202">
      <w:pPr>
        <w:pStyle w:val="western"/>
        <w:spacing w:before="0" w:beforeAutospacing="0" w:after="0" w:afterAutospacing="0"/>
        <w:rPr>
          <w:bCs/>
          <w:color w:val="000000"/>
        </w:rPr>
      </w:pPr>
      <w:r w:rsidRPr="00D77F55">
        <w:rPr>
          <w:bCs/>
          <w:color w:val="000000"/>
        </w:rPr>
        <w:t>«Сафоновский муниципальный округ»</w:t>
      </w:r>
    </w:p>
    <w:p w:rsidR="00D77F55" w:rsidRPr="00D77F55" w:rsidRDefault="00D77F55" w:rsidP="001E4202">
      <w:pPr>
        <w:pStyle w:val="western"/>
        <w:spacing w:before="0" w:beforeAutospacing="0" w:after="0" w:afterAutospacing="0"/>
        <w:rPr>
          <w:b/>
          <w:bCs/>
          <w:color w:val="000000"/>
        </w:rPr>
      </w:pPr>
      <w:r w:rsidRPr="00D77F55">
        <w:rPr>
          <w:bCs/>
          <w:color w:val="000000"/>
        </w:rPr>
        <w:t>Смоленской области</w:t>
      </w:r>
      <w:r w:rsidRPr="00D77F55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Pr="00D77F55">
        <w:rPr>
          <w:bCs/>
          <w:color w:val="000000"/>
        </w:rPr>
        <w:t xml:space="preserve">        </w:t>
      </w:r>
      <w:r w:rsidRPr="00D77F55">
        <w:rPr>
          <w:b/>
          <w:bCs/>
          <w:color w:val="000000"/>
        </w:rPr>
        <w:t>А.</w:t>
      </w:r>
      <w:r>
        <w:rPr>
          <w:b/>
          <w:bCs/>
          <w:color w:val="000000"/>
        </w:rPr>
        <w:t xml:space="preserve">Н. </w:t>
      </w:r>
      <w:proofErr w:type="spellStart"/>
      <w:r>
        <w:rPr>
          <w:b/>
          <w:bCs/>
          <w:color w:val="000000"/>
        </w:rPr>
        <w:t>Кухарев</w:t>
      </w:r>
      <w:proofErr w:type="spellEnd"/>
    </w:p>
    <w:sectPr w:rsidR="00D77F55" w:rsidRPr="00D77F55" w:rsidSect="00D77F55">
      <w:headerReference w:type="default" r:id="rId8"/>
      <w:pgSz w:w="11907" w:h="16840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25" w:rsidRDefault="00497425">
      <w:r>
        <w:separator/>
      </w:r>
    </w:p>
  </w:endnote>
  <w:endnote w:type="continuationSeparator" w:id="0">
    <w:p w:rsidR="00497425" w:rsidRDefault="0049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25" w:rsidRDefault="00497425">
      <w:r>
        <w:separator/>
      </w:r>
    </w:p>
  </w:footnote>
  <w:footnote w:type="continuationSeparator" w:id="0">
    <w:p w:rsidR="00497425" w:rsidRDefault="00497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B4" w:rsidRPr="00AF4CC9" w:rsidRDefault="00497425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51B"/>
    <w:rsid w:val="0000117A"/>
    <w:rsid w:val="00004566"/>
    <w:rsid w:val="0002483A"/>
    <w:rsid w:val="000409C7"/>
    <w:rsid w:val="000414AB"/>
    <w:rsid w:val="00055AFE"/>
    <w:rsid w:val="0006654E"/>
    <w:rsid w:val="00076FC1"/>
    <w:rsid w:val="000779F1"/>
    <w:rsid w:val="000C6637"/>
    <w:rsid w:val="000F555C"/>
    <w:rsid w:val="001000CF"/>
    <w:rsid w:val="0010392D"/>
    <w:rsid w:val="001147C1"/>
    <w:rsid w:val="00122F36"/>
    <w:rsid w:val="00124404"/>
    <w:rsid w:val="001575D0"/>
    <w:rsid w:val="00184B29"/>
    <w:rsid w:val="001D16FD"/>
    <w:rsid w:val="001E4202"/>
    <w:rsid w:val="001F0900"/>
    <w:rsid w:val="00204BC7"/>
    <w:rsid w:val="002124DD"/>
    <w:rsid w:val="00223D30"/>
    <w:rsid w:val="00227A8C"/>
    <w:rsid w:val="00230792"/>
    <w:rsid w:val="0024081A"/>
    <w:rsid w:val="0024650F"/>
    <w:rsid w:val="00255AEB"/>
    <w:rsid w:val="002571F9"/>
    <w:rsid w:val="002A3A87"/>
    <w:rsid w:val="002B4415"/>
    <w:rsid w:val="002B4560"/>
    <w:rsid w:val="002E1645"/>
    <w:rsid w:val="002F1966"/>
    <w:rsid w:val="00303DA3"/>
    <w:rsid w:val="0031589D"/>
    <w:rsid w:val="0034426E"/>
    <w:rsid w:val="00393EB3"/>
    <w:rsid w:val="003A0287"/>
    <w:rsid w:val="003A163E"/>
    <w:rsid w:val="003B3A9A"/>
    <w:rsid w:val="003E35AD"/>
    <w:rsid w:val="0040204D"/>
    <w:rsid w:val="00420BA9"/>
    <w:rsid w:val="00424E60"/>
    <w:rsid w:val="00442F14"/>
    <w:rsid w:val="00476C6C"/>
    <w:rsid w:val="00487401"/>
    <w:rsid w:val="00497112"/>
    <w:rsid w:val="00497425"/>
    <w:rsid w:val="005062F2"/>
    <w:rsid w:val="00525858"/>
    <w:rsid w:val="00526286"/>
    <w:rsid w:val="005511D5"/>
    <w:rsid w:val="00567A9E"/>
    <w:rsid w:val="00572DC7"/>
    <w:rsid w:val="005D5EAC"/>
    <w:rsid w:val="005E6C78"/>
    <w:rsid w:val="00606540"/>
    <w:rsid w:val="00615835"/>
    <w:rsid w:val="006172F8"/>
    <w:rsid w:val="00620F15"/>
    <w:rsid w:val="00671BEA"/>
    <w:rsid w:val="006950F1"/>
    <w:rsid w:val="006C375A"/>
    <w:rsid w:val="006E1F92"/>
    <w:rsid w:val="007048A9"/>
    <w:rsid w:val="0072486E"/>
    <w:rsid w:val="008132D0"/>
    <w:rsid w:val="0084104F"/>
    <w:rsid w:val="0085400E"/>
    <w:rsid w:val="00886EF8"/>
    <w:rsid w:val="008C0395"/>
    <w:rsid w:val="008F2030"/>
    <w:rsid w:val="00913E2A"/>
    <w:rsid w:val="00925362"/>
    <w:rsid w:val="00944FE2"/>
    <w:rsid w:val="009460FF"/>
    <w:rsid w:val="00962171"/>
    <w:rsid w:val="0098778B"/>
    <w:rsid w:val="00987BEE"/>
    <w:rsid w:val="009E73F9"/>
    <w:rsid w:val="009F5F8C"/>
    <w:rsid w:val="00A606B1"/>
    <w:rsid w:val="00AC238A"/>
    <w:rsid w:val="00AC66D2"/>
    <w:rsid w:val="00B063D9"/>
    <w:rsid w:val="00B62942"/>
    <w:rsid w:val="00B76ECC"/>
    <w:rsid w:val="00BA41F4"/>
    <w:rsid w:val="00BD2C86"/>
    <w:rsid w:val="00BE7AA6"/>
    <w:rsid w:val="00C14C5D"/>
    <w:rsid w:val="00C22513"/>
    <w:rsid w:val="00C251AC"/>
    <w:rsid w:val="00C31690"/>
    <w:rsid w:val="00C6268A"/>
    <w:rsid w:val="00C62DFD"/>
    <w:rsid w:val="00C82670"/>
    <w:rsid w:val="00CB3288"/>
    <w:rsid w:val="00CD475F"/>
    <w:rsid w:val="00CE7EDD"/>
    <w:rsid w:val="00D04553"/>
    <w:rsid w:val="00D13021"/>
    <w:rsid w:val="00D32508"/>
    <w:rsid w:val="00D44578"/>
    <w:rsid w:val="00D61F23"/>
    <w:rsid w:val="00D70E43"/>
    <w:rsid w:val="00D77F55"/>
    <w:rsid w:val="00D8251B"/>
    <w:rsid w:val="00D85EF3"/>
    <w:rsid w:val="00DB38A3"/>
    <w:rsid w:val="00DE628F"/>
    <w:rsid w:val="00DF353D"/>
    <w:rsid w:val="00E02F35"/>
    <w:rsid w:val="00E12551"/>
    <w:rsid w:val="00E14DD2"/>
    <w:rsid w:val="00E17DA6"/>
    <w:rsid w:val="00E37D3B"/>
    <w:rsid w:val="00E50014"/>
    <w:rsid w:val="00E6492B"/>
    <w:rsid w:val="00E93B99"/>
    <w:rsid w:val="00EA6D46"/>
    <w:rsid w:val="00EC554D"/>
    <w:rsid w:val="00ED4002"/>
    <w:rsid w:val="00ED65A4"/>
    <w:rsid w:val="00EE7777"/>
    <w:rsid w:val="00F0289F"/>
    <w:rsid w:val="00F426C0"/>
    <w:rsid w:val="00F7388A"/>
    <w:rsid w:val="00F95D5A"/>
    <w:rsid w:val="00FD69BB"/>
    <w:rsid w:val="00FF0FD5"/>
    <w:rsid w:val="00FF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644221"/>
  <w15:docId w15:val="{B81F5722-3372-450F-B0AB-4906706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9C7"/>
  </w:style>
  <w:style w:type="paragraph" w:styleId="1">
    <w:name w:val="heading 1"/>
    <w:basedOn w:val="a"/>
    <w:next w:val="a"/>
    <w:qFormat/>
    <w:rsid w:val="000409C7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409C7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09C7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0409C7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0409C7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  <w:style w:type="table" w:styleId="a7">
    <w:name w:val="Table Grid"/>
    <w:basedOn w:val="a1"/>
    <w:uiPriority w:val="59"/>
    <w:rsid w:val="00D7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7F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7F55"/>
  </w:style>
  <w:style w:type="paragraph" w:styleId="aa">
    <w:name w:val="footer"/>
    <w:basedOn w:val="a"/>
    <w:link w:val="ab"/>
    <w:uiPriority w:val="99"/>
    <w:unhideWhenUsed/>
    <w:rsid w:val="008F20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19</cp:revision>
  <cp:lastPrinted>2025-01-28T12:14:00Z</cp:lastPrinted>
  <dcterms:created xsi:type="dcterms:W3CDTF">2025-08-11T06:30:00Z</dcterms:created>
  <dcterms:modified xsi:type="dcterms:W3CDTF">2025-12-17T09:23:00Z</dcterms:modified>
</cp:coreProperties>
</file>