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36114691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B82B3A">
      <w:pPr>
        <w:pStyle w:val="a5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165DA">
        <w:rPr>
          <w:sz w:val="28"/>
        </w:rPr>
        <w:t xml:space="preserve">26.03.2026 </w:t>
      </w:r>
      <w:r>
        <w:rPr>
          <w:sz w:val="28"/>
        </w:rPr>
        <w:t xml:space="preserve">№ </w:t>
      </w:r>
      <w:r w:rsidR="00A165DA">
        <w:rPr>
          <w:sz w:val="28"/>
        </w:rPr>
        <w:t>587</w:t>
      </w:r>
      <w:r>
        <w:rPr>
          <w:sz w:val="28"/>
        </w:rPr>
        <w:t xml:space="preserve"> </w:t>
      </w:r>
    </w:p>
    <w:p w:rsidR="00FC069D" w:rsidRDefault="00FC069D" w:rsidP="00AC238A">
      <w:pPr>
        <w:widowControl w:val="0"/>
        <w:rPr>
          <w:sz w:val="28"/>
        </w:rPr>
      </w:pPr>
    </w:p>
    <w:p w:rsidR="00FC069D" w:rsidRDefault="00FC069D" w:rsidP="00FC069D">
      <w:pPr>
        <w:widowControl w:val="0"/>
        <w:rPr>
          <w:sz w:val="28"/>
          <w:szCs w:val="28"/>
        </w:rPr>
      </w:pPr>
      <w:r w:rsidRPr="00FC069D">
        <w:rPr>
          <w:sz w:val="28"/>
          <w:szCs w:val="28"/>
        </w:rPr>
        <w:t xml:space="preserve">О внесении изменений в муниципальную программу </w:t>
      </w:r>
    </w:p>
    <w:p w:rsidR="00FC069D" w:rsidRPr="00FC069D" w:rsidRDefault="00FC069D" w:rsidP="00FC069D">
      <w:pPr>
        <w:widowControl w:val="0"/>
        <w:rPr>
          <w:sz w:val="28"/>
          <w:szCs w:val="28"/>
        </w:rPr>
      </w:pPr>
      <w:r w:rsidRPr="00FC069D">
        <w:rPr>
          <w:sz w:val="28"/>
          <w:szCs w:val="28"/>
        </w:rPr>
        <w:t>«Обеспечение жильем молодых семей»</w:t>
      </w:r>
    </w:p>
    <w:p w:rsidR="00205E84" w:rsidRDefault="00FC069D" w:rsidP="00FC069D">
      <w:pPr>
        <w:widowControl w:val="0"/>
        <w:jc w:val="both"/>
        <w:rPr>
          <w:sz w:val="28"/>
          <w:szCs w:val="28"/>
        </w:rPr>
      </w:pPr>
      <w:r w:rsidRPr="00FC069D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FC069D">
        <w:rPr>
          <w:sz w:val="28"/>
          <w:szCs w:val="28"/>
        </w:rPr>
        <w:t>-2030 годы</w:t>
      </w:r>
    </w:p>
    <w:p w:rsidR="00FC069D" w:rsidRDefault="00FC069D" w:rsidP="00FC069D">
      <w:pPr>
        <w:widowControl w:val="0"/>
        <w:jc w:val="both"/>
        <w:rPr>
          <w:sz w:val="28"/>
          <w:szCs w:val="28"/>
        </w:rPr>
      </w:pPr>
    </w:p>
    <w:p w:rsidR="00FC069D" w:rsidRDefault="00FC069D" w:rsidP="00FC06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7254F0">
        <w:rPr>
          <w:sz w:val="28"/>
          <w:szCs w:val="28"/>
        </w:rPr>
        <w:t xml:space="preserve">разделом 4, пунктами 5.15 и 5.16 раздела 5 </w:t>
      </w:r>
      <w:r>
        <w:rPr>
          <w:sz w:val="28"/>
          <w:szCs w:val="28"/>
        </w:rPr>
        <w:t>Порядк</w:t>
      </w:r>
      <w:r w:rsidR="007254F0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принятия решения о разработке муниципальных программ муниципального образования «Сафоновский муниципальный округ» Смоленской области, утвержденн</w:t>
      </w:r>
      <w:r w:rsidR="007254F0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03.01.2025 № 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FC069D" w:rsidRPr="00FC069D" w:rsidRDefault="00FC069D" w:rsidP="00FC069D">
      <w:pPr>
        <w:widowControl w:val="0"/>
        <w:jc w:val="both"/>
        <w:rPr>
          <w:sz w:val="28"/>
          <w:szCs w:val="28"/>
        </w:rPr>
      </w:pPr>
    </w:p>
    <w:p w:rsidR="00E825A0" w:rsidRDefault="00FC069D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794D9E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FC069D" w:rsidRPr="00FC069D" w:rsidRDefault="00FC069D" w:rsidP="00982FA5">
      <w:pPr>
        <w:widowControl w:val="0"/>
        <w:jc w:val="both"/>
        <w:rPr>
          <w:sz w:val="28"/>
          <w:szCs w:val="28"/>
        </w:rPr>
      </w:pPr>
    </w:p>
    <w:p w:rsidR="00FC069D" w:rsidRPr="00FC069D" w:rsidRDefault="00FC069D" w:rsidP="00982FA5">
      <w:pPr>
        <w:ind w:firstLine="708"/>
        <w:contextualSpacing/>
        <w:jc w:val="both"/>
        <w:rPr>
          <w:sz w:val="28"/>
          <w:szCs w:val="28"/>
        </w:rPr>
      </w:pPr>
      <w:r w:rsidRPr="00FC069D">
        <w:rPr>
          <w:sz w:val="28"/>
          <w:szCs w:val="28"/>
        </w:rPr>
        <w:t>1. Внести в муниципальную программу «Обеспечение жильем молодых семей» на 20</w:t>
      </w:r>
      <w:r>
        <w:rPr>
          <w:sz w:val="28"/>
          <w:szCs w:val="28"/>
        </w:rPr>
        <w:t>25</w:t>
      </w:r>
      <w:r w:rsidRPr="00FC069D">
        <w:rPr>
          <w:sz w:val="28"/>
          <w:szCs w:val="28"/>
        </w:rPr>
        <w:t xml:space="preserve">-2030 годы, утвержденную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C069D">
        <w:rPr>
          <w:sz w:val="28"/>
          <w:szCs w:val="28"/>
        </w:rPr>
        <w:t xml:space="preserve">» Смоленской области </w:t>
      </w:r>
      <w:r w:rsidRPr="00FC069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09.01.2025</w:t>
      </w:r>
      <w:r w:rsidRPr="00FC069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</w:t>
      </w:r>
      <w:r w:rsidR="0032248F">
        <w:rPr>
          <w:bCs/>
          <w:sz w:val="28"/>
          <w:szCs w:val="28"/>
        </w:rPr>
        <w:t xml:space="preserve"> (</w:t>
      </w:r>
      <w:r w:rsidR="004E0B21">
        <w:rPr>
          <w:bCs/>
          <w:sz w:val="28"/>
          <w:szCs w:val="28"/>
        </w:rPr>
        <w:t>в редакции постановления</w:t>
      </w:r>
      <w:r w:rsidR="0032248F">
        <w:rPr>
          <w:bCs/>
          <w:sz w:val="28"/>
          <w:szCs w:val="28"/>
        </w:rPr>
        <w:t xml:space="preserve"> от 09.10.2025 № 1756</w:t>
      </w:r>
      <w:r w:rsidR="004E0B21">
        <w:rPr>
          <w:bCs/>
          <w:sz w:val="28"/>
          <w:szCs w:val="28"/>
        </w:rPr>
        <w:t>)</w:t>
      </w:r>
      <w:r w:rsidRPr="00FC069D">
        <w:rPr>
          <w:sz w:val="28"/>
          <w:szCs w:val="28"/>
        </w:rPr>
        <w:t>, следующие изменения:</w:t>
      </w:r>
    </w:p>
    <w:p w:rsidR="004D77C7" w:rsidRDefault="00FC069D" w:rsidP="00982FA5">
      <w:pPr>
        <w:ind w:firstLine="708"/>
        <w:contextualSpacing/>
        <w:jc w:val="both"/>
        <w:rPr>
          <w:sz w:val="28"/>
          <w:szCs w:val="28"/>
        </w:rPr>
      </w:pPr>
      <w:r w:rsidRPr="00FC069D">
        <w:rPr>
          <w:sz w:val="28"/>
          <w:szCs w:val="28"/>
        </w:rPr>
        <w:t>1.1. В паспорте муницип</w:t>
      </w:r>
      <w:r>
        <w:rPr>
          <w:sz w:val="28"/>
          <w:szCs w:val="28"/>
        </w:rPr>
        <w:t>альной программы</w:t>
      </w:r>
      <w:r w:rsidRPr="00FC069D">
        <w:rPr>
          <w:sz w:val="28"/>
          <w:szCs w:val="28"/>
        </w:rPr>
        <w:t xml:space="preserve"> позицию «</w:t>
      </w:r>
      <w:r>
        <w:rPr>
          <w:sz w:val="28"/>
          <w:szCs w:val="28"/>
        </w:rPr>
        <w:t>о</w:t>
      </w:r>
      <w:r w:rsidRPr="00FC069D">
        <w:rPr>
          <w:sz w:val="28"/>
          <w:szCs w:val="28"/>
        </w:rPr>
        <w:t>бъемы финансового обеспеч</w:t>
      </w:r>
      <w:r>
        <w:rPr>
          <w:sz w:val="28"/>
          <w:szCs w:val="28"/>
        </w:rPr>
        <w:t>ения за весь период реализации (</w:t>
      </w:r>
      <w:r w:rsidRPr="00FC069D">
        <w:rPr>
          <w:sz w:val="28"/>
          <w:szCs w:val="28"/>
        </w:rPr>
        <w:t>по годам реализации и в разрезе источников финансирования на очередной финансовый год и первый</w:t>
      </w:r>
      <w:r>
        <w:rPr>
          <w:sz w:val="28"/>
          <w:szCs w:val="28"/>
        </w:rPr>
        <w:t>, второй годы планового периода)</w:t>
      </w:r>
      <w:r w:rsidRPr="00FC069D">
        <w:rPr>
          <w:sz w:val="28"/>
          <w:szCs w:val="28"/>
        </w:rPr>
        <w:t xml:space="preserve">» изложить в </w:t>
      </w:r>
      <w:r>
        <w:rPr>
          <w:sz w:val="28"/>
          <w:szCs w:val="28"/>
        </w:rPr>
        <w:t>новой</w:t>
      </w:r>
      <w:r w:rsidRPr="00FC069D">
        <w:rPr>
          <w:sz w:val="28"/>
          <w:szCs w:val="28"/>
        </w:rPr>
        <w:t xml:space="preserve"> редакции:</w:t>
      </w:r>
      <w:r w:rsidR="004D77C7">
        <w:rPr>
          <w:sz w:val="28"/>
          <w:szCs w:val="28"/>
        </w:rPr>
        <w:t xml:space="preserve"> </w:t>
      </w:r>
    </w:p>
    <w:p w:rsidR="004D77C7" w:rsidRDefault="00F74F28" w:rsidP="00982FA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715"/>
      </w:tblGrid>
      <w:tr w:rsidR="00B82B3A" w:rsidRPr="004D77C7" w:rsidTr="004D77C7">
        <w:trPr>
          <w:cantSplit/>
          <w:trHeight w:val="2556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3A" w:rsidRPr="004D77C7" w:rsidRDefault="00A57E2C" w:rsidP="00982FA5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4D77C7">
              <w:rPr>
                <w:rFonts w:eastAsia="Arial Unicode MS"/>
                <w:sz w:val="24"/>
                <w:szCs w:val="24"/>
              </w:rPr>
              <w:t>О</w:t>
            </w:r>
            <w:r w:rsidR="00B82B3A" w:rsidRPr="004D77C7">
              <w:rPr>
                <w:rFonts w:eastAsia="Arial Unicode MS"/>
                <w:sz w:val="24"/>
                <w:szCs w:val="24"/>
              </w:rPr>
              <w:t>бъемы финансового обеспечения за весь период реализации</w:t>
            </w:r>
            <w:r w:rsidRPr="004D77C7">
              <w:rPr>
                <w:rFonts w:eastAsia="Arial Unicode MS"/>
                <w:sz w:val="24"/>
                <w:szCs w:val="24"/>
              </w:rPr>
              <w:t xml:space="preserve"> </w:t>
            </w:r>
            <w:r w:rsidR="00B82B3A" w:rsidRPr="004D77C7">
              <w:rPr>
                <w:sz w:val="24"/>
                <w:szCs w:val="24"/>
              </w:rPr>
              <w:t>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21097E" w:rsidRPr="0021097E">
              <w:rPr>
                <w:sz w:val="24"/>
                <w:szCs w:val="24"/>
              </w:rPr>
              <w:t>20 616,</w:t>
            </w:r>
            <w:r w:rsidR="001A47AF">
              <w:rPr>
                <w:sz w:val="24"/>
                <w:szCs w:val="24"/>
              </w:rPr>
              <w:t>4</w:t>
            </w:r>
            <w:r w:rsidRPr="0021097E">
              <w:rPr>
                <w:sz w:val="24"/>
                <w:szCs w:val="24"/>
              </w:rPr>
              <w:t xml:space="preserve"> тыс. рублей, из них:</w:t>
            </w:r>
            <w:r w:rsidRPr="0021097E">
              <w:rPr>
                <w:b/>
                <w:sz w:val="24"/>
                <w:szCs w:val="24"/>
              </w:rPr>
              <w:t xml:space="preserve"> 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2025 год</w:t>
            </w:r>
            <w:r w:rsidRPr="0021097E">
              <w:rPr>
                <w:sz w:val="24"/>
                <w:szCs w:val="24"/>
              </w:rPr>
              <w:t xml:space="preserve"> – всего 4</w:t>
            </w:r>
            <w:r w:rsidR="001A47AF">
              <w:rPr>
                <w:sz w:val="24"/>
                <w:szCs w:val="24"/>
              </w:rPr>
              <w:t> </w:t>
            </w:r>
            <w:r w:rsidRPr="0021097E">
              <w:rPr>
                <w:sz w:val="24"/>
                <w:szCs w:val="24"/>
              </w:rPr>
              <w:t>158</w:t>
            </w:r>
            <w:r w:rsidR="001A47AF">
              <w:rPr>
                <w:sz w:val="24"/>
                <w:szCs w:val="24"/>
              </w:rPr>
              <w:t>,0</w:t>
            </w:r>
            <w:r w:rsidRPr="0021097E">
              <w:rPr>
                <w:sz w:val="24"/>
                <w:szCs w:val="24"/>
              </w:rPr>
              <w:t xml:space="preserve"> тыс. рублей, из них:</w:t>
            </w:r>
          </w:p>
          <w:p w:rsidR="00085AF8" w:rsidRPr="0021097E" w:rsidRDefault="00085AF8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средства федерального бюджета - 1 277,3 тыс. рублей;</w:t>
            </w:r>
          </w:p>
          <w:p w:rsidR="00B82B3A" w:rsidRPr="0021097E" w:rsidRDefault="00C01572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</w:t>
            </w:r>
            <w:r w:rsidR="00B82B3A" w:rsidRPr="0021097E">
              <w:rPr>
                <w:sz w:val="24"/>
                <w:szCs w:val="24"/>
              </w:rPr>
              <w:t xml:space="preserve"> областного бюджета – </w:t>
            </w:r>
            <w:r w:rsidR="00085AF8" w:rsidRPr="0021097E">
              <w:rPr>
                <w:sz w:val="24"/>
                <w:szCs w:val="24"/>
              </w:rPr>
              <w:t>1 672,0</w:t>
            </w:r>
            <w:r w:rsidR="00B82B3A" w:rsidRPr="0021097E">
              <w:rPr>
                <w:sz w:val="24"/>
                <w:szCs w:val="24"/>
              </w:rPr>
              <w:t xml:space="preserve"> тыс. рублей;</w:t>
            </w:r>
          </w:p>
          <w:p w:rsidR="00B82B3A" w:rsidRPr="0021097E" w:rsidRDefault="00B82B3A" w:rsidP="00982FA5">
            <w:pPr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средства бюджета муниципального образования «</w:t>
            </w:r>
            <w:r w:rsidRPr="0021097E">
              <w:rPr>
                <w:bCs/>
                <w:sz w:val="24"/>
                <w:szCs w:val="24"/>
              </w:rPr>
              <w:t xml:space="preserve">Сафоновский муниципальный округ» </w:t>
            </w:r>
            <w:r w:rsidRPr="0021097E">
              <w:rPr>
                <w:sz w:val="24"/>
                <w:szCs w:val="24"/>
              </w:rPr>
              <w:t>Смоленской области – 1 208,7 тыс. рублей;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средства внебюджетных источников – 0,0 рублей;</w:t>
            </w:r>
          </w:p>
        </w:tc>
      </w:tr>
      <w:tr w:rsidR="00B82B3A" w:rsidRPr="004D77C7" w:rsidTr="004D77C7">
        <w:trPr>
          <w:cantSplit/>
          <w:trHeight w:val="2556"/>
        </w:trPr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Pr="004D77C7" w:rsidRDefault="00B82B3A" w:rsidP="00982FA5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2026</w:t>
            </w:r>
            <w:r w:rsidRPr="0021097E">
              <w:rPr>
                <w:sz w:val="24"/>
                <w:szCs w:val="24"/>
              </w:rPr>
              <w:t xml:space="preserve"> </w:t>
            </w:r>
            <w:r w:rsidRPr="0021097E">
              <w:rPr>
                <w:b/>
                <w:sz w:val="24"/>
                <w:szCs w:val="24"/>
              </w:rPr>
              <w:t>год</w:t>
            </w:r>
            <w:r w:rsidRPr="0021097E">
              <w:rPr>
                <w:sz w:val="24"/>
                <w:szCs w:val="24"/>
              </w:rPr>
              <w:t xml:space="preserve"> – </w:t>
            </w:r>
            <w:r w:rsidR="004E0B21" w:rsidRPr="0021097E">
              <w:rPr>
                <w:sz w:val="24"/>
                <w:szCs w:val="24"/>
              </w:rPr>
              <w:t>5 355,</w:t>
            </w:r>
            <w:r w:rsidR="001A47AF">
              <w:rPr>
                <w:sz w:val="24"/>
                <w:szCs w:val="24"/>
              </w:rPr>
              <w:t>0</w:t>
            </w:r>
            <w:r w:rsidRPr="0021097E">
              <w:rPr>
                <w:sz w:val="24"/>
                <w:szCs w:val="24"/>
              </w:rPr>
              <w:t xml:space="preserve"> тыс. рублей, из них: </w:t>
            </w:r>
          </w:p>
          <w:p w:rsidR="00C01572" w:rsidRPr="0021097E" w:rsidRDefault="00C01572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федерального бюджета </w:t>
            </w:r>
            <w:r w:rsidR="004E0B21" w:rsidRPr="0021097E">
              <w:rPr>
                <w:sz w:val="24"/>
                <w:szCs w:val="24"/>
              </w:rPr>
              <w:t>–</w:t>
            </w:r>
            <w:r w:rsidRPr="0021097E">
              <w:rPr>
                <w:sz w:val="24"/>
                <w:szCs w:val="24"/>
              </w:rPr>
              <w:t xml:space="preserve"> </w:t>
            </w:r>
            <w:r w:rsidR="004E0B21" w:rsidRPr="0021097E">
              <w:rPr>
                <w:sz w:val="24"/>
                <w:szCs w:val="24"/>
              </w:rPr>
              <w:t>1 605,</w:t>
            </w:r>
            <w:r w:rsidR="0021097E" w:rsidRPr="0021097E">
              <w:rPr>
                <w:sz w:val="24"/>
                <w:szCs w:val="24"/>
              </w:rPr>
              <w:t>5</w:t>
            </w:r>
            <w:r w:rsidRPr="0021097E">
              <w:rPr>
                <w:sz w:val="24"/>
                <w:szCs w:val="24"/>
              </w:rPr>
              <w:t xml:space="preserve"> тыс. рублей;</w:t>
            </w:r>
          </w:p>
          <w:p w:rsidR="00B82B3A" w:rsidRPr="0021097E" w:rsidRDefault="00C01572" w:rsidP="00982FA5">
            <w:pPr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</w:t>
            </w:r>
            <w:r w:rsidR="00B82B3A" w:rsidRPr="0021097E">
              <w:rPr>
                <w:sz w:val="24"/>
                <w:szCs w:val="24"/>
              </w:rPr>
              <w:t xml:space="preserve"> областного бюджета – </w:t>
            </w:r>
            <w:r w:rsidR="004E0B21" w:rsidRPr="0021097E">
              <w:rPr>
                <w:sz w:val="24"/>
                <w:szCs w:val="24"/>
              </w:rPr>
              <w:t>2 065,</w:t>
            </w:r>
            <w:r w:rsidR="001A47AF">
              <w:rPr>
                <w:sz w:val="24"/>
                <w:szCs w:val="24"/>
              </w:rPr>
              <w:t>7</w:t>
            </w:r>
            <w:r w:rsidR="00B82B3A" w:rsidRPr="0021097E">
              <w:rPr>
                <w:sz w:val="24"/>
                <w:szCs w:val="24"/>
              </w:rPr>
              <w:t> тыс. рублей;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21097E">
              <w:rPr>
                <w:bCs/>
                <w:sz w:val="24"/>
                <w:szCs w:val="24"/>
              </w:rPr>
              <w:t xml:space="preserve">«Сафоновский муниципальный округ»  </w:t>
            </w:r>
            <w:r w:rsidRPr="0021097E">
              <w:rPr>
                <w:sz w:val="24"/>
                <w:szCs w:val="24"/>
              </w:rPr>
              <w:t xml:space="preserve">Смоленской области – </w:t>
            </w:r>
            <w:r w:rsidR="004E0B21" w:rsidRPr="0021097E">
              <w:rPr>
                <w:sz w:val="24"/>
                <w:szCs w:val="24"/>
              </w:rPr>
              <w:t>1 683,8</w:t>
            </w:r>
            <w:r w:rsidRPr="0021097E">
              <w:rPr>
                <w:sz w:val="24"/>
                <w:szCs w:val="24"/>
              </w:rPr>
              <w:t xml:space="preserve"> тыс. рублей; средства внебюджетных источников – 0,0 рублей;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2027 год</w:t>
            </w:r>
            <w:r w:rsidRPr="0021097E">
              <w:rPr>
                <w:sz w:val="24"/>
                <w:szCs w:val="24"/>
              </w:rPr>
              <w:t xml:space="preserve"> – </w:t>
            </w:r>
            <w:r w:rsidR="0021097E" w:rsidRPr="0021097E">
              <w:rPr>
                <w:sz w:val="24"/>
                <w:szCs w:val="24"/>
              </w:rPr>
              <w:t>5 556,6</w:t>
            </w:r>
            <w:r w:rsidRPr="0021097E">
              <w:rPr>
                <w:sz w:val="24"/>
                <w:szCs w:val="24"/>
              </w:rPr>
              <w:t> тыс. рублей, из них:</w:t>
            </w:r>
          </w:p>
          <w:p w:rsidR="00C01572" w:rsidRPr="0021097E" w:rsidRDefault="00C01572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федерального бюджета </w:t>
            </w:r>
            <w:r w:rsidR="004E0B21" w:rsidRPr="0021097E">
              <w:rPr>
                <w:sz w:val="24"/>
                <w:szCs w:val="24"/>
              </w:rPr>
              <w:t>–</w:t>
            </w:r>
            <w:r w:rsidRPr="0021097E">
              <w:rPr>
                <w:sz w:val="24"/>
                <w:szCs w:val="24"/>
              </w:rPr>
              <w:t xml:space="preserve"> </w:t>
            </w:r>
            <w:r w:rsidR="004E0B21" w:rsidRPr="0021097E">
              <w:rPr>
                <w:sz w:val="24"/>
                <w:szCs w:val="24"/>
              </w:rPr>
              <w:t>2 312,3</w:t>
            </w:r>
            <w:r w:rsidR="0096383E">
              <w:rPr>
                <w:sz w:val="24"/>
                <w:szCs w:val="24"/>
              </w:rPr>
              <w:t xml:space="preserve"> </w:t>
            </w:r>
            <w:r w:rsidRPr="0021097E">
              <w:rPr>
                <w:sz w:val="24"/>
                <w:szCs w:val="24"/>
              </w:rPr>
              <w:t>тыс. рублей;</w:t>
            </w:r>
          </w:p>
          <w:p w:rsidR="00B82B3A" w:rsidRPr="0021097E" w:rsidRDefault="00B82B3A" w:rsidP="00982FA5">
            <w:pPr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областного бюджета – </w:t>
            </w:r>
            <w:r w:rsidR="004E0B21" w:rsidRPr="0021097E">
              <w:rPr>
                <w:sz w:val="24"/>
                <w:szCs w:val="24"/>
              </w:rPr>
              <w:t>2 244,3</w:t>
            </w:r>
            <w:r w:rsidRPr="0021097E">
              <w:rPr>
                <w:sz w:val="24"/>
                <w:szCs w:val="24"/>
              </w:rPr>
              <w:t>  тыс. рублей;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21097E">
              <w:rPr>
                <w:bCs/>
                <w:sz w:val="24"/>
                <w:szCs w:val="24"/>
              </w:rPr>
              <w:t xml:space="preserve">«Сафоновский муниципальный округ» </w:t>
            </w:r>
            <w:r w:rsidRPr="0021097E">
              <w:rPr>
                <w:sz w:val="24"/>
                <w:szCs w:val="24"/>
              </w:rPr>
              <w:t xml:space="preserve">Смоленской области – </w:t>
            </w:r>
            <w:r w:rsidR="0021097E" w:rsidRPr="0021097E">
              <w:rPr>
                <w:sz w:val="24"/>
                <w:szCs w:val="24"/>
              </w:rPr>
              <w:t>1 000,0</w:t>
            </w:r>
            <w:r w:rsidRPr="0021097E">
              <w:rPr>
                <w:sz w:val="24"/>
                <w:szCs w:val="24"/>
              </w:rPr>
              <w:t xml:space="preserve"> тыс. рублей; средства внебюджетных источников – 0,0 рублей.</w:t>
            </w:r>
          </w:p>
          <w:p w:rsidR="004E0B21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2028 год</w:t>
            </w:r>
            <w:r w:rsidRPr="0021097E">
              <w:rPr>
                <w:sz w:val="24"/>
                <w:szCs w:val="24"/>
              </w:rPr>
              <w:t xml:space="preserve"> – </w:t>
            </w:r>
            <w:r w:rsidR="0021097E" w:rsidRPr="0021097E">
              <w:rPr>
                <w:sz w:val="24"/>
                <w:szCs w:val="24"/>
              </w:rPr>
              <w:t>5 546,8</w:t>
            </w:r>
            <w:r w:rsidR="004E0B21" w:rsidRPr="0021097E">
              <w:rPr>
                <w:sz w:val="24"/>
                <w:szCs w:val="24"/>
              </w:rPr>
              <w:t> тыс. рублей, из них:</w:t>
            </w:r>
          </w:p>
          <w:p w:rsidR="004E0B21" w:rsidRPr="0021097E" w:rsidRDefault="004E0B21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средства федерального бюджета – 2 302,</w:t>
            </w:r>
            <w:r w:rsidR="0021097E" w:rsidRPr="0021097E">
              <w:rPr>
                <w:sz w:val="24"/>
                <w:szCs w:val="24"/>
              </w:rPr>
              <w:t>5</w:t>
            </w:r>
            <w:r w:rsidR="0096383E">
              <w:rPr>
                <w:sz w:val="24"/>
                <w:szCs w:val="24"/>
              </w:rPr>
              <w:t xml:space="preserve"> </w:t>
            </w:r>
            <w:r w:rsidR="0021097E" w:rsidRPr="0021097E">
              <w:rPr>
                <w:sz w:val="24"/>
                <w:szCs w:val="24"/>
              </w:rPr>
              <w:t>тыс</w:t>
            </w:r>
            <w:r w:rsidRPr="0021097E">
              <w:rPr>
                <w:sz w:val="24"/>
                <w:szCs w:val="24"/>
              </w:rPr>
              <w:t>. рублей;</w:t>
            </w:r>
          </w:p>
          <w:p w:rsidR="004E0B21" w:rsidRPr="0021097E" w:rsidRDefault="004E0B21" w:rsidP="00982FA5">
            <w:pPr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средства областного бюджета – 2 244,3  тыс. рублей;</w:t>
            </w:r>
          </w:p>
          <w:p w:rsidR="00B82B3A" w:rsidRPr="0021097E" w:rsidRDefault="004E0B21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21097E">
              <w:rPr>
                <w:bCs/>
                <w:sz w:val="24"/>
                <w:szCs w:val="24"/>
              </w:rPr>
              <w:t xml:space="preserve">«Сафоновский муниципальный округ» </w:t>
            </w:r>
            <w:r w:rsidRPr="0021097E">
              <w:rPr>
                <w:sz w:val="24"/>
                <w:szCs w:val="24"/>
              </w:rPr>
              <w:t xml:space="preserve">Смоленской области – </w:t>
            </w:r>
            <w:r w:rsidR="0021097E" w:rsidRPr="0021097E">
              <w:rPr>
                <w:sz w:val="24"/>
                <w:szCs w:val="24"/>
              </w:rPr>
              <w:t>1 000,0</w:t>
            </w:r>
            <w:r w:rsidRPr="0021097E">
              <w:rPr>
                <w:sz w:val="24"/>
                <w:szCs w:val="24"/>
              </w:rPr>
              <w:t xml:space="preserve"> тыс. рублей; средства внебюджетных источников – 0,0 рублей.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2029 год</w:t>
            </w:r>
            <w:r w:rsidRPr="0021097E">
              <w:rPr>
                <w:sz w:val="24"/>
                <w:szCs w:val="24"/>
              </w:rPr>
              <w:t xml:space="preserve"> – финансирование не определено</w:t>
            </w:r>
          </w:p>
          <w:p w:rsidR="00B82B3A" w:rsidRPr="0021097E" w:rsidRDefault="00B82B3A" w:rsidP="00982FA5">
            <w:pPr>
              <w:spacing w:line="256" w:lineRule="auto"/>
              <w:rPr>
                <w:sz w:val="24"/>
                <w:szCs w:val="24"/>
              </w:rPr>
            </w:pPr>
            <w:r w:rsidRPr="0021097E">
              <w:rPr>
                <w:b/>
                <w:sz w:val="24"/>
                <w:szCs w:val="24"/>
              </w:rPr>
              <w:t>2030 год</w:t>
            </w:r>
            <w:r w:rsidRPr="0021097E">
              <w:rPr>
                <w:sz w:val="24"/>
                <w:szCs w:val="24"/>
              </w:rPr>
              <w:t xml:space="preserve"> – финансирование не определено</w:t>
            </w:r>
          </w:p>
        </w:tc>
      </w:tr>
    </w:tbl>
    <w:p w:rsidR="0096383E" w:rsidRDefault="00F74F28" w:rsidP="00F74F28">
      <w:pPr>
        <w:tabs>
          <w:tab w:val="left" w:pos="700"/>
        </w:tabs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E147B">
        <w:rPr>
          <w:sz w:val="28"/>
          <w:szCs w:val="28"/>
        </w:rPr>
        <w:t>.</w:t>
      </w:r>
    </w:p>
    <w:p w:rsidR="00C146BF" w:rsidRPr="0096383E" w:rsidRDefault="00EC14F4" w:rsidP="00982FA5">
      <w:pPr>
        <w:jc w:val="both"/>
        <w:rPr>
          <w:sz w:val="28"/>
          <w:szCs w:val="28"/>
        </w:rPr>
      </w:pPr>
      <w:r w:rsidRPr="0096383E">
        <w:rPr>
          <w:sz w:val="28"/>
          <w:szCs w:val="28"/>
        </w:rPr>
        <w:tab/>
      </w:r>
      <w:r w:rsidR="00FC069D" w:rsidRPr="0096383E">
        <w:rPr>
          <w:sz w:val="28"/>
          <w:szCs w:val="28"/>
        </w:rPr>
        <w:t>1.2</w:t>
      </w:r>
      <w:r w:rsidR="00794D9E" w:rsidRPr="0096383E">
        <w:rPr>
          <w:sz w:val="28"/>
          <w:szCs w:val="28"/>
        </w:rPr>
        <w:t>.</w:t>
      </w:r>
      <w:r w:rsidR="00FC069D" w:rsidRPr="0096383E">
        <w:rPr>
          <w:sz w:val="28"/>
          <w:szCs w:val="28"/>
        </w:rPr>
        <w:t xml:space="preserve"> </w:t>
      </w:r>
      <w:r w:rsidR="00C146BF" w:rsidRPr="0096383E">
        <w:rPr>
          <w:sz w:val="28"/>
          <w:szCs w:val="28"/>
        </w:rPr>
        <w:t>Пункт 2.</w:t>
      </w:r>
      <w:r w:rsidR="00C146BF" w:rsidRPr="0096383E">
        <w:rPr>
          <w:b/>
          <w:sz w:val="28"/>
          <w:szCs w:val="28"/>
        </w:rPr>
        <w:t xml:space="preserve"> </w:t>
      </w:r>
      <w:r w:rsidR="0096383E">
        <w:rPr>
          <w:b/>
          <w:sz w:val="28"/>
          <w:szCs w:val="28"/>
        </w:rPr>
        <w:t>«</w:t>
      </w:r>
      <w:r w:rsidR="0096383E" w:rsidRPr="0096383E">
        <w:rPr>
          <w:sz w:val="28"/>
          <w:szCs w:val="28"/>
        </w:rPr>
        <w:t>Показатели муниципальной программы</w:t>
      </w:r>
      <w:r w:rsidR="0096383E">
        <w:rPr>
          <w:sz w:val="28"/>
          <w:szCs w:val="28"/>
        </w:rPr>
        <w:t xml:space="preserve">» </w:t>
      </w:r>
      <w:r w:rsidR="00C146BF" w:rsidRPr="0096383E">
        <w:rPr>
          <w:sz w:val="28"/>
          <w:szCs w:val="28"/>
        </w:rPr>
        <w:t>изложить в следующей редакции:</w:t>
      </w:r>
    </w:p>
    <w:p w:rsidR="0096383E" w:rsidRPr="0096383E" w:rsidRDefault="00F74F28" w:rsidP="00982F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C146BF" w:rsidRPr="0096383E">
        <w:rPr>
          <w:b/>
          <w:sz w:val="28"/>
          <w:szCs w:val="28"/>
        </w:rPr>
        <w:t>Показатели муниципальной программы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1"/>
        <w:gridCol w:w="2188"/>
        <w:gridCol w:w="713"/>
        <w:gridCol w:w="713"/>
        <w:gridCol w:w="1044"/>
      </w:tblGrid>
      <w:tr w:rsidR="00C146BF" w:rsidRPr="00123308" w:rsidTr="00982FA5">
        <w:trPr>
          <w:tblHeader/>
          <w:jc w:val="center"/>
        </w:trPr>
        <w:tc>
          <w:tcPr>
            <w:tcW w:w="2707" w:type="pct"/>
            <w:vMerge w:val="restar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z w:val="22"/>
              </w:rPr>
            </w:pPr>
            <w:r w:rsidRPr="00123308">
              <w:rPr>
                <w:sz w:val="22"/>
              </w:rPr>
              <w:t>Наименование показателя, единица измерения</w:t>
            </w:r>
          </w:p>
        </w:tc>
        <w:tc>
          <w:tcPr>
            <w:tcW w:w="1077" w:type="pct"/>
            <w:vMerge w:val="restart"/>
            <w:shd w:val="clear" w:color="auto" w:fill="auto"/>
          </w:tcPr>
          <w:p w:rsidR="00C146BF" w:rsidRPr="00123308" w:rsidRDefault="00C146BF" w:rsidP="00982FA5">
            <w:pPr>
              <w:ind w:firstLine="23"/>
              <w:jc w:val="center"/>
              <w:rPr>
                <w:sz w:val="22"/>
                <w:shd w:val="clear" w:color="auto" w:fill="FFFFFF"/>
              </w:rPr>
            </w:pPr>
            <w:r w:rsidRPr="00123308">
              <w:rPr>
                <w:sz w:val="22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216" w:type="pct"/>
            <w:gridSpan w:val="3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pacing w:val="-2"/>
                <w:sz w:val="22"/>
              </w:rPr>
            </w:pPr>
            <w:r w:rsidRPr="00123308">
              <w:rPr>
                <w:sz w:val="22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C146BF" w:rsidRPr="00123308" w:rsidTr="00982FA5">
        <w:trPr>
          <w:trHeight w:val="448"/>
          <w:tblHeader/>
          <w:jc w:val="center"/>
        </w:trPr>
        <w:tc>
          <w:tcPr>
            <w:tcW w:w="2707" w:type="pct"/>
            <w:vMerge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z w:val="22"/>
              </w:rPr>
            </w:pPr>
          </w:p>
        </w:tc>
        <w:tc>
          <w:tcPr>
            <w:tcW w:w="1077" w:type="pct"/>
            <w:vMerge/>
            <w:shd w:val="clear" w:color="auto" w:fill="auto"/>
          </w:tcPr>
          <w:p w:rsidR="00C146BF" w:rsidRPr="00123308" w:rsidRDefault="00C146BF" w:rsidP="00982FA5">
            <w:pPr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pacing w:val="-2"/>
                <w:sz w:val="22"/>
                <w:lang w:val="en-US"/>
              </w:rPr>
            </w:pPr>
            <w:r w:rsidRPr="00123308">
              <w:rPr>
                <w:sz w:val="22"/>
                <w:shd w:val="clear" w:color="auto" w:fill="FFFFFF"/>
              </w:rPr>
              <w:t>202</w:t>
            </w:r>
            <w:r w:rsidR="004E0B21">
              <w:rPr>
                <w:sz w:val="22"/>
                <w:shd w:val="clear" w:color="auto" w:fill="FFFFFF"/>
              </w:rPr>
              <w:t>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pacing w:val="-2"/>
                <w:sz w:val="22"/>
              </w:rPr>
            </w:pPr>
            <w:r w:rsidRPr="00123308">
              <w:rPr>
                <w:sz w:val="22"/>
                <w:shd w:val="clear" w:color="auto" w:fill="FFFFFF"/>
              </w:rPr>
              <w:t>202</w:t>
            </w:r>
            <w:r w:rsidR="004E0B21">
              <w:rPr>
                <w:sz w:val="22"/>
                <w:shd w:val="clear" w:color="auto" w:fill="FFFFFF"/>
              </w:rPr>
              <w:t>7</w:t>
            </w:r>
            <w:r w:rsidRPr="00123308"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z w:val="22"/>
              </w:rPr>
            </w:pPr>
            <w:r w:rsidRPr="00123308">
              <w:rPr>
                <w:sz w:val="22"/>
                <w:shd w:val="clear" w:color="auto" w:fill="FFFFFF"/>
              </w:rPr>
              <w:t>202</w:t>
            </w:r>
            <w:r w:rsidR="004E0B21">
              <w:rPr>
                <w:sz w:val="22"/>
                <w:shd w:val="clear" w:color="auto" w:fill="FFFFFF"/>
              </w:rPr>
              <w:t>8</w:t>
            </w:r>
            <w:r w:rsidRPr="00123308">
              <w:rPr>
                <w:sz w:val="22"/>
                <w:shd w:val="clear" w:color="auto" w:fill="FFFFFF"/>
              </w:rPr>
              <w:t xml:space="preserve"> </w:t>
            </w:r>
          </w:p>
        </w:tc>
      </w:tr>
      <w:tr w:rsidR="00C146BF" w:rsidRPr="00123308" w:rsidTr="00982FA5">
        <w:trPr>
          <w:trHeight w:val="282"/>
          <w:tblHeader/>
          <w:jc w:val="center"/>
        </w:trPr>
        <w:tc>
          <w:tcPr>
            <w:tcW w:w="2707" w:type="pct"/>
            <w:shd w:val="clear" w:color="auto" w:fill="auto"/>
            <w:vAlign w:val="center"/>
          </w:tcPr>
          <w:p w:rsidR="00C146BF" w:rsidRPr="00D609FB" w:rsidRDefault="00C146BF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7" w:type="pct"/>
            <w:shd w:val="clear" w:color="auto" w:fill="auto"/>
          </w:tcPr>
          <w:p w:rsidR="00C146BF" w:rsidRPr="00D609FB" w:rsidRDefault="00C146BF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D609FB" w:rsidRDefault="00C146BF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D609FB" w:rsidRDefault="00C146BF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146BF" w:rsidRPr="00D609FB" w:rsidRDefault="00C146BF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5</w:t>
            </w:r>
          </w:p>
        </w:tc>
      </w:tr>
      <w:tr w:rsidR="00C146BF" w:rsidRPr="00123308" w:rsidTr="00982FA5">
        <w:trPr>
          <w:trHeight w:val="433"/>
          <w:jc w:val="center"/>
        </w:trPr>
        <w:tc>
          <w:tcPr>
            <w:tcW w:w="2707" w:type="pct"/>
            <w:shd w:val="clear" w:color="auto" w:fill="auto"/>
            <w:vAlign w:val="center"/>
          </w:tcPr>
          <w:p w:rsidR="00C146BF" w:rsidRPr="00123308" w:rsidRDefault="00C146BF" w:rsidP="00982F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C146BF" w:rsidRPr="00123308" w:rsidRDefault="00C146BF" w:rsidP="00982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08">
              <w:rPr>
                <w:sz w:val="22"/>
                <w:szCs w:val="22"/>
                <w:shd w:val="clear" w:color="auto" w:fill="FFFFFF"/>
              </w:rPr>
              <w:t>Количество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  <w:r w:rsidRPr="00123308">
              <w:rPr>
                <w:sz w:val="22"/>
                <w:szCs w:val="22"/>
              </w:rPr>
              <w:t xml:space="preserve"> </w:t>
            </w:r>
          </w:p>
          <w:p w:rsidR="00C146BF" w:rsidRPr="00123308" w:rsidRDefault="00C146BF" w:rsidP="00982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146BF" w:rsidRPr="00123308" w:rsidRDefault="0021097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4E0B21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z w:val="22"/>
                <w:szCs w:val="22"/>
              </w:rPr>
            </w:pPr>
            <w:r w:rsidRPr="00123308">
              <w:rPr>
                <w:sz w:val="22"/>
                <w:szCs w:val="22"/>
              </w:rPr>
              <w:t>3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146BF" w:rsidRPr="00123308" w:rsidRDefault="00C146BF" w:rsidP="00982FA5">
            <w:pPr>
              <w:jc w:val="center"/>
              <w:rPr>
                <w:sz w:val="22"/>
                <w:szCs w:val="22"/>
              </w:rPr>
            </w:pPr>
            <w:r w:rsidRPr="00123308">
              <w:rPr>
                <w:sz w:val="22"/>
                <w:szCs w:val="22"/>
              </w:rPr>
              <w:t>3</w:t>
            </w:r>
          </w:p>
        </w:tc>
      </w:tr>
      <w:tr w:rsidR="00C146BF" w:rsidRPr="00123308" w:rsidTr="00982FA5">
        <w:trPr>
          <w:trHeight w:val="433"/>
          <w:jc w:val="center"/>
        </w:trPr>
        <w:tc>
          <w:tcPr>
            <w:tcW w:w="2707" w:type="pct"/>
            <w:shd w:val="clear" w:color="auto" w:fill="auto"/>
            <w:vAlign w:val="center"/>
          </w:tcPr>
          <w:p w:rsidR="00C146BF" w:rsidRPr="00123308" w:rsidRDefault="00C146BF" w:rsidP="00982F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23308">
              <w:rPr>
                <w:sz w:val="22"/>
                <w:szCs w:val="22"/>
              </w:rPr>
              <w:t>Количество молодых семей–участников муниципальной программы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146BF" w:rsidRPr="00123308" w:rsidRDefault="004E0B21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21097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46BF" w:rsidRPr="00123308" w:rsidRDefault="0021097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146BF" w:rsidRPr="00123308" w:rsidRDefault="0021097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</w:tbl>
    <w:p w:rsidR="0096383E" w:rsidRDefault="00F74F28" w:rsidP="00F74F2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E147B">
        <w:rPr>
          <w:sz w:val="28"/>
          <w:szCs w:val="28"/>
        </w:rPr>
        <w:t>.</w:t>
      </w:r>
    </w:p>
    <w:p w:rsidR="00FC069D" w:rsidRDefault="00C146BF" w:rsidP="00982F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FC069D">
        <w:rPr>
          <w:sz w:val="28"/>
          <w:szCs w:val="28"/>
        </w:rPr>
        <w:t xml:space="preserve">Пункт </w:t>
      </w:r>
      <w:r w:rsidR="00FC069D" w:rsidRPr="00024474">
        <w:rPr>
          <w:sz w:val="28"/>
          <w:szCs w:val="28"/>
        </w:rPr>
        <w:t xml:space="preserve">4.  </w:t>
      </w:r>
      <w:r w:rsidR="00FC069D">
        <w:rPr>
          <w:sz w:val="28"/>
          <w:szCs w:val="28"/>
        </w:rPr>
        <w:t>«</w:t>
      </w:r>
      <w:r w:rsidR="00FC069D" w:rsidRPr="00024474">
        <w:rPr>
          <w:sz w:val="28"/>
          <w:szCs w:val="28"/>
        </w:rPr>
        <w:t>Финансовое обеспечение муниципальной программы</w:t>
      </w:r>
      <w:r w:rsidR="00FC069D">
        <w:rPr>
          <w:sz w:val="28"/>
          <w:szCs w:val="28"/>
        </w:rPr>
        <w:t xml:space="preserve">» </w:t>
      </w:r>
      <w:r w:rsidR="00FC069D" w:rsidRPr="00FC069D">
        <w:rPr>
          <w:sz w:val="28"/>
          <w:szCs w:val="28"/>
        </w:rPr>
        <w:t xml:space="preserve">изложить в </w:t>
      </w:r>
      <w:r w:rsidR="00FC069D">
        <w:rPr>
          <w:sz w:val="28"/>
          <w:szCs w:val="28"/>
        </w:rPr>
        <w:t>новой</w:t>
      </w:r>
      <w:r w:rsidR="00FC069D" w:rsidRPr="00FC069D">
        <w:rPr>
          <w:sz w:val="28"/>
          <w:szCs w:val="28"/>
        </w:rPr>
        <w:t xml:space="preserve"> редакции:</w:t>
      </w:r>
    </w:p>
    <w:p w:rsidR="0096383E" w:rsidRDefault="0096383E" w:rsidP="00982FA5">
      <w:pPr>
        <w:ind w:firstLine="720"/>
        <w:jc w:val="both"/>
        <w:rPr>
          <w:sz w:val="28"/>
          <w:szCs w:val="28"/>
        </w:rPr>
      </w:pPr>
    </w:p>
    <w:p w:rsidR="00B82B3A" w:rsidRPr="0096383E" w:rsidRDefault="00F74F28" w:rsidP="00982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6383E" w:rsidRPr="0096383E">
        <w:rPr>
          <w:b/>
          <w:sz w:val="28"/>
          <w:szCs w:val="28"/>
        </w:rPr>
        <w:t>Финансовое обеспечение муниципальной программы</w:t>
      </w:r>
    </w:p>
    <w:p w:rsidR="0096383E" w:rsidRDefault="0096383E" w:rsidP="00982FA5">
      <w:pPr>
        <w:jc w:val="center"/>
        <w:rPr>
          <w:sz w:val="28"/>
          <w:szCs w:val="28"/>
        </w:rPr>
      </w:pPr>
    </w:p>
    <w:p w:rsidR="0096383E" w:rsidRDefault="0096383E" w:rsidP="00982FA5">
      <w:pPr>
        <w:jc w:val="center"/>
        <w:rPr>
          <w:sz w:val="28"/>
          <w:szCs w:val="28"/>
        </w:rPr>
      </w:pPr>
    </w:p>
    <w:p w:rsidR="0096383E" w:rsidRDefault="0096383E" w:rsidP="00982FA5">
      <w:pPr>
        <w:jc w:val="center"/>
        <w:rPr>
          <w:sz w:val="28"/>
          <w:szCs w:val="28"/>
        </w:rPr>
      </w:pPr>
    </w:p>
    <w:tbl>
      <w:tblPr>
        <w:tblStyle w:val="10"/>
        <w:tblW w:w="4889" w:type="pct"/>
        <w:jc w:val="center"/>
        <w:tblLook w:val="04A0" w:firstRow="1" w:lastRow="0" w:firstColumn="1" w:lastColumn="0" w:noHBand="0" w:noVBand="1"/>
      </w:tblPr>
      <w:tblGrid>
        <w:gridCol w:w="1905"/>
        <w:gridCol w:w="1590"/>
        <w:gridCol w:w="2119"/>
        <w:gridCol w:w="2036"/>
        <w:gridCol w:w="2541"/>
      </w:tblGrid>
      <w:tr w:rsidR="00EC14F4" w:rsidRPr="004B39B1" w:rsidTr="008B4318">
        <w:trPr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F5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тыс. рублей</w:t>
            </w:r>
          </w:p>
        </w:tc>
      </w:tr>
      <w:tr w:rsidR="00EC14F4" w:rsidRPr="004B39B1" w:rsidTr="008B4318">
        <w:trPr>
          <w:trHeight w:val="448"/>
          <w:tblHeader/>
          <w:jc w:val="center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982F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097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097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8B4318" w:rsidRDefault="008B4318" w:rsidP="00982F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21097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  <w:p w:rsidR="00FC069D" w:rsidRPr="004D77C7" w:rsidRDefault="00FC069D" w:rsidP="00982F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C14F4" w:rsidRPr="004B39B1" w:rsidTr="000219F5">
        <w:trPr>
          <w:trHeight w:val="358"/>
          <w:tblHeader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D609FB" w:rsidRDefault="0004402E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D609FB" w:rsidRDefault="00FC069D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D609FB" w:rsidRDefault="00FC069D" w:rsidP="00982FA5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D609FB">
              <w:rPr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1264" w:type="pct"/>
            <w:tcBorders>
              <w:left w:val="single" w:sz="4" w:space="0" w:color="auto"/>
            </w:tcBorders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5</w:t>
            </w:r>
          </w:p>
        </w:tc>
      </w:tr>
      <w:tr w:rsidR="00EC14F4" w:rsidTr="008B4318">
        <w:trPr>
          <w:trHeight w:val="433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i/>
                <w:sz w:val="24"/>
                <w:szCs w:val="24"/>
              </w:rPr>
              <w:t>Муниципальная программа  (всего)</w:t>
            </w:r>
            <w:r w:rsidRPr="004D77C7">
              <w:rPr>
                <w:spacing w:val="-2"/>
                <w:sz w:val="24"/>
                <w:szCs w:val="24"/>
              </w:rPr>
              <w:t>,</w:t>
            </w:r>
          </w:p>
          <w:p w:rsidR="00FC069D" w:rsidRPr="004D77C7" w:rsidRDefault="00FC069D" w:rsidP="00982F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16 458,</w:t>
            </w:r>
            <w:r w:rsidR="001A47AF">
              <w:rPr>
                <w:sz w:val="24"/>
                <w:szCs w:val="24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5 355,</w:t>
            </w:r>
            <w:r w:rsidR="001A47AF">
              <w:rPr>
                <w:sz w:val="24"/>
                <w:szCs w:val="24"/>
              </w:rPr>
              <w:t>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5 556,6 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5 546,8 </w:t>
            </w:r>
          </w:p>
        </w:tc>
      </w:tr>
      <w:tr w:rsidR="00D52381" w:rsidTr="008B4318">
        <w:trPr>
          <w:trHeight w:val="433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D52381" w:rsidP="00982FA5">
            <w:pPr>
              <w:spacing w:line="230" w:lineRule="auto"/>
              <w:rPr>
                <w:i/>
                <w:sz w:val="24"/>
                <w:szCs w:val="24"/>
              </w:rPr>
            </w:pPr>
            <w:r w:rsidRPr="00D523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6 220,3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1 605,5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2 312,3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D52381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2 302,5</w:t>
            </w:r>
          </w:p>
        </w:tc>
      </w:tr>
      <w:tr w:rsidR="00EC14F4" w:rsidTr="008B4318">
        <w:trPr>
          <w:trHeight w:val="389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spacing w:line="230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областно</w:t>
            </w:r>
            <w:r w:rsidR="00D52381">
              <w:rPr>
                <w:sz w:val="24"/>
                <w:szCs w:val="24"/>
              </w:rPr>
              <w:t>й</w:t>
            </w:r>
            <w:r w:rsidRPr="004D77C7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6 554,</w:t>
            </w:r>
            <w:r w:rsidR="001A47AF">
              <w:rPr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2 065,</w:t>
            </w:r>
            <w:r w:rsidR="001A47AF">
              <w:rPr>
                <w:sz w:val="24"/>
                <w:szCs w:val="24"/>
              </w:rPr>
              <w:t>7</w:t>
            </w:r>
            <w:r w:rsidRPr="0021097E">
              <w:rPr>
                <w:sz w:val="24"/>
                <w:szCs w:val="24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2 244,3 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2 244,3 </w:t>
            </w:r>
          </w:p>
        </w:tc>
      </w:tr>
      <w:tr w:rsidR="00EC14F4" w:rsidRPr="00273233" w:rsidTr="008B4318">
        <w:trPr>
          <w:trHeight w:val="325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бюджет муниципального образования  «Сафоновский  муниципальный округ» Смоленской области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3 683,8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21097E" w:rsidP="00982FA5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1 683,8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1A47AF">
              <w:rPr>
                <w:sz w:val="24"/>
                <w:szCs w:val="24"/>
              </w:rPr>
              <w:t>,0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6803EB" w:rsidRPr="004D77C7" w:rsidRDefault="006803EB" w:rsidP="00982FA5">
            <w:pPr>
              <w:jc w:val="center"/>
              <w:rPr>
                <w:sz w:val="24"/>
                <w:szCs w:val="24"/>
              </w:rPr>
            </w:pPr>
          </w:p>
          <w:p w:rsidR="00FC069D" w:rsidRPr="004D77C7" w:rsidRDefault="0096383E" w:rsidP="0098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1A47AF">
              <w:rPr>
                <w:sz w:val="24"/>
                <w:szCs w:val="24"/>
              </w:rPr>
              <w:t>,0</w:t>
            </w:r>
          </w:p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</w:t>
            </w:r>
          </w:p>
        </w:tc>
      </w:tr>
      <w:tr w:rsidR="00EC14F4" w:rsidRPr="00273233" w:rsidTr="008B4318">
        <w:trPr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  <w:r w:rsidR="001A47AF">
              <w:rPr>
                <w:sz w:val="24"/>
                <w:szCs w:val="24"/>
              </w:rPr>
              <w:t>,0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  <w:r w:rsidR="001A47AF">
              <w:rPr>
                <w:sz w:val="24"/>
                <w:szCs w:val="24"/>
              </w:rPr>
              <w:t>,0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  <w:r w:rsidR="001A47AF">
              <w:rPr>
                <w:sz w:val="24"/>
                <w:szCs w:val="24"/>
              </w:rPr>
              <w:t>,0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  <w:r w:rsidR="001A47AF">
              <w:rPr>
                <w:sz w:val="24"/>
                <w:szCs w:val="24"/>
              </w:rPr>
              <w:t>,0</w:t>
            </w:r>
          </w:p>
        </w:tc>
      </w:tr>
    </w:tbl>
    <w:p w:rsidR="00FC069D" w:rsidRDefault="00F74F28" w:rsidP="00F74F2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E147B">
        <w:rPr>
          <w:sz w:val="28"/>
          <w:szCs w:val="28"/>
        </w:rPr>
        <w:t>.</w:t>
      </w:r>
    </w:p>
    <w:p w:rsidR="0032248F" w:rsidRPr="0096383E" w:rsidRDefault="006803EB" w:rsidP="00982FA5">
      <w:pPr>
        <w:ind w:firstLine="709"/>
        <w:jc w:val="both"/>
        <w:rPr>
          <w:sz w:val="28"/>
          <w:szCs w:val="28"/>
        </w:rPr>
      </w:pPr>
      <w:r w:rsidRPr="0096383E">
        <w:rPr>
          <w:sz w:val="28"/>
          <w:szCs w:val="28"/>
        </w:rPr>
        <w:tab/>
      </w:r>
      <w:r w:rsidR="00C146BF" w:rsidRPr="0096383E">
        <w:rPr>
          <w:sz w:val="28"/>
          <w:szCs w:val="28"/>
        </w:rPr>
        <w:t>1.4</w:t>
      </w:r>
      <w:r w:rsidR="00FC069D" w:rsidRPr="0096383E">
        <w:rPr>
          <w:sz w:val="28"/>
          <w:szCs w:val="28"/>
        </w:rPr>
        <w:t xml:space="preserve">. </w:t>
      </w:r>
      <w:r w:rsidR="0032248F" w:rsidRPr="0096383E">
        <w:rPr>
          <w:sz w:val="28"/>
          <w:szCs w:val="28"/>
        </w:rPr>
        <w:t>Раздел 2. «Паспорт комплекса процессного мероприятия» изложить в новой редакции</w:t>
      </w:r>
      <w:r w:rsidR="0096383E" w:rsidRPr="0096383E">
        <w:rPr>
          <w:sz w:val="28"/>
          <w:szCs w:val="28"/>
        </w:rPr>
        <w:t>:</w:t>
      </w:r>
    </w:p>
    <w:p w:rsidR="0032248F" w:rsidRPr="00D17D9A" w:rsidRDefault="00F74F28" w:rsidP="00982FA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«</w:t>
      </w:r>
      <w:r w:rsidR="0032248F" w:rsidRPr="00D17D9A">
        <w:rPr>
          <w:b/>
          <w:spacing w:val="20"/>
          <w:sz w:val="26"/>
          <w:szCs w:val="26"/>
        </w:rPr>
        <w:t>ПАСПОРТ</w:t>
      </w:r>
    </w:p>
    <w:p w:rsidR="00F74F28" w:rsidRDefault="0032248F" w:rsidP="00982FA5">
      <w:pPr>
        <w:jc w:val="center"/>
        <w:rPr>
          <w:b/>
          <w:sz w:val="24"/>
          <w:szCs w:val="24"/>
        </w:rPr>
      </w:pPr>
      <w:r w:rsidRPr="00BA5119">
        <w:rPr>
          <w:b/>
          <w:sz w:val="24"/>
          <w:szCs w:val="24"/>
        </w:rPr>
        <w:t>комплекса процессных мероприятий</w:t>
      </w:r>
    </w:p>
    <w:p w:rsidR="0032248F" w:rsidRPr="00BA5119" w:rsidRDefault="0032248F" w:rsidP="00982FA5">
      <w:pPr>
        <w:jc w:val="center"/>
        <w:rPr>
          <w:b/>
          <w:i/>
          <w:sz w:val="24"/>
          <w:szCs w:val="24"/>
        </w:rPr>
      </w:pPr>
      <w:r w:rsidRPr="00BA5119">
        <w:rPr>
          <w:b/>
          <w:sz w:val="24"/>
          <w:szCs w:val="24"/>
        </w:rPr>
        <w:t xml:space="preserve"> «Оказание мер социальной поддержки молодым семьям»</w:t>
      </w:r>
    </w:p>
    <w:p w:rsidR="0032248F" w:rsidRPr="00D023CB" w:rsidRDefault="0032248F" w:rsidP="00982FA5">
      <w:pPr>
        <w:jc w:val="center"/>
        <w:rPr>
          <w:b/>
          <w:sz w:val="26"/>
          <w:szCs w:val="26"/>
        </w:rPr>
      </w:pPr>
      <w:r w:rsidRPr="00D023CB">
        <w:rPr>
          <w:b/>
          <w:sz w:val="26"/>
          <w:szCs w:val="26"/>
        </w:rPr>
        <w:t>1. Общие положения</w:t>
      </w:r>
    </w:p>
    <w:tbl>
      <w:tblPr>
        <w:tblStyle w:val="10"/>
        <w:tblW w:w="4947" w:type="pct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2807"/>
        <w:gridCol w:w="1437"/>
        <w:gridCol w:w="883"/>
        <w:gridCol w:w="992"/>
        <w:gridCol w:w="903"/>
      </w:tblGrid>
      <w:tr w:rsidR="0032248F" w:rsidRPr="007210E8" w:rsidTr="005F306E">
        <w:trPr>
          <w:trHeight w:val="516"/>
          <w:jc w:val="center"/>
        </w:trPr>
        <w:tc>
          <w:tcPr>
            <w:tcW w:w="1595" w:type="pct"/>
            <w:vAlign w:val="center"/>
          </w:tcPr>
          <w:p w:rsidR="0032248F" w:rsidRPr="00A4065B" w:rsidRDefault="0032248F" w:rsidP="00982FA5">
            <w:pPr>
              <w:rPr>
                <w:sz w:val="24"/>
                <w:szCs w:val="24"/>
              </w:rPr>
            </w:pPr>
            <w:r w:rsidRPr="00A4065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05" w:type="pct"/>
            <w:gridSpan w:val="5"/>
            <w:vAlign w:val="center"/>
          </w:tcPr>
          <w:p w:rsidR="0032248F" w:rsidRPr="00A4065B" w:rsidRDefault="0032248F" w:rsidP="00982FA5">
            <w:pPr>
              <w:rPr>
                <w:sz w:val="24"/>
                <w:szCs w:val="24"/>
              </w:rPr>
            </w:pPr>
            <w:r w:rsidRPr="00A4065B">
              <w:rPr>
                <w:bCs/>
                <w:sz w:val="24"/>
                <w:szCs w:val="24"/>
              </w:rPr>
              <w:t>Управление по строительству и жилищно-коммунальному хозяйству Администрации муниципального образования «Сафоновский муниципальный округ»  Смоленской области</w:t>
            </w:r>
            <w:r w:rsidRPr="00A4065B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D609FB" w:rsidRPr="00084DFE" w:rsidTr="005F306E">
        <w:trPr>
          <w:trHeight w:val="700"/>
          <w:jc w:val="center"/>
        </w:trPr>
        <w:tc>
          <w:tcPr>
            <w:tcW w:w="1595" w:type="pct"/>
            <w:tcBorders>
              <w:bottom w:val="single" w:sz="4" w:space="0" w:color="auto"/>
            </w:tcBorders>
            <w:vAlign w:val="center"/>
          </w:tcPr>
          <w:p w:rsidR="0032248F" w:rsidRPr="00A4065B" w:rsidRDefault="0032248F" w:rsidP="00982FA5">
            <w:pPr>
              <w:rPr>
                <w:sz w:val="24"/>
                <w:szCs w:val="24"/>
              </w:rPr>
            </w:pPr>
            <w:r w:rsidRPr="00A4065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405" w:type="pct"/>
            <w:gridSpan w:val="5"/>
            <w:tcBorders>
              <w:bottom w:val="single" w:sz="4" w:space="0" w:color="auto"/>
            </w:tcBorders>
            <w:vAlign w:val="center"/>
          </w:tcPr>
          <w:p w:rsidR="0032248F" w:rsidRPr="00A4065B" w:rsidRDefault="0032248F" w:rsidP="00982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65B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A4065B">
              <w:rPr>
                <w:sz w:val="24"/>
                <w:szCs w:val="24"/>
              </w:rPr>
              <w:t>«Обеспечение жильем молодых семей» на 2025-2030 годы</w:t>
            </w:r>
            <w:r w:rsidRPr="00A4065B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2248F" w:rsidRPr="00084DFE" w:rsidTr="005F306E">
        <w:trPr>
          <w:trHeight w:val="7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8F" w:rsidRPr="00A877FD" w:rsidRDefault="0032248F" w:rsidP="00982F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877FD">
              <w:rPr>
                <w:b/>
                <w:sz w:val="26"/>
                <w:szCs w:val="26"/>
              </w:rPr>
              <w:t>2. Показатели реализации комплекса процессных мероприятий</w:t>
            </w:r>
          </w:p>
        </w:tc>
      </w:tr>
      <w:tr w:rsidR="00D609FB" w:rsidRPr="00580B96" w:rsidTr="005F306E">
        <w:trPr>
          <w:tblHeader/>
          <w:jc w:val="center"/>
        </w:trPr>
        <w:tc>
          <w:tcPr>
            <w:tcW w:w="2956" w:type="pct"/>
            <w:gridSpan w:val="2"/>
            <w:vMerge w:val="restart"/>
            <w:vAlign w:val="center"/>
          </w:tcPr>
          <w:p w:rsidR="0032248F" w:rsidRPr="00C615BD" w:rsidRDefault="0032248F" w:rsidP="00982FA5">
            <w:pPr>
              <w:jc w:val="center"/>
              <w:rPr>
                <w:sz w:val="22"/>
              </w:rPr>
            </w:pPr>
            <w:r w:rsidRPr="00C615BD">
              <w:rPr>
                <w:sz w:val="22"/>
              </w:rPr>
              <w:t>Наименование показателя реализации, единица измерения</w:t>
            </w:r>
          </w:p>
        </w:tc>
        <w:tc>
          <w:tcPr>
            <w:tcW w:w="697" w:type="pct"/>
            <w:vMerge w:val="restart"/>
          </w:tcPr>
          <w:p w:rsidR="0032248F" w:rsidRPr="00C615BD" w:rsidRDefault="0032248F" w:rsidP="00982FA5">
            <w:pPr>
              <w:ind w:firstLine="23"/>
              <w:jc w:val="center"/>
              <w:rPr>
                <w:sz w:val="22"/>
                <w:shd w:val="clear" w:color="auto" w:fill="FFFFFF"/>
              </w:rPr>
            </w:pPr>
            <w:r w:rsidRPr="00C615BD">
              <w:rPr>
                <w:sz w:val="22"/>
                <w:shd w:val="clear" w:color="auto" w:fill="FFFFFF"/>
              </w:rPr>
              <w:t xml:space="preserve">Базовое значение показателя реализации </w:t>
            </w:r>
            <w:r>
              <w:rPr>
                <w:sz w:val="22"/>
                <w:shd w:val="clear" w:color="auto" w:fill="FFFFFF"/>
              </w:rPr>
              <w:t>202</w:t>
            </w:r>
            <w:r w:rsidR="0096383E">
              <w:rPr>
                <w:sz w:val="22"/>
                <w:shd w:val="clear" w:color="auto" w:fill="FFFFFF"/>
              </w:rPr>
              <w:t>5</w:t>
            </w:r>
            <w:r>
              <w:rPr>
                <w:sz w:val="22"/>
                <w:shd w:val="clear" w:color="auto" w:fill="FFFFFF"/>
              </w:rPr>
              <w:t xml:space="preserve"> год</w:t>
            </w:r>
          </w:p>
        </w:tc>
        <w:tc>
          <w:tcPr>
            <w:tcW w:w="1347" w:type="pct"/>
            <w:gridSpan w:val="3"/>
            <w:vAlign w:val="center"/>
          </w:tcPr>
          <w:p w:rsidR="0032248F" w:rsidRPr="00C615BD" w:rsidRDefault="0032248F" w:rsidP="00982FA5">
            <w:pPr>
              <w:jc w:val="center"/>
              <w:rPr>
                <w:spacing w:val="-2"/>
                <w:sz w:val="22"/>
              </w:rPr>
            </w:pPr>
            <w:r w:rsidRPr="00C615BD">
              <w:rPr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82FA5" w:rsidRPr="00580B96" w:rsidTr="005F306E">
        <w:trPr>
          <w:trHeight w:val="448"/>
          <w:tblHeader/>
          <w:jc w:val="center"/>
        </w:trPr>
        <w:tc>
          <w:tcPr>
            <w:tcW w:w="2956" w:type="pct"/>
            <w:gridSpan w:val="2"/>
            <w:vMerge/>
            <w:vAlign w:val="center"/>
          </w:tcPr>
          <w:p w:rsidR="0032248F" w:rsidRPr="00C615BD" w:rsidRDefault="0032248F" w:rsidP="00982FA5">
            <w:pPr>
              <w:jc w:val="center"/>
              <w:rPr>
                <w:sz w:val="22"/>
              </w:rPr>
            </w:pPr>
          </w:p>
        </w:tc>
        <w:tc>
          <w:tcPr>
            <w:tcW w:w="697" w:type="pct"/>
            <w:vMerge/>
          </w:tcPr>
          <w:p w:rsidR="0032248F" w:rsidRPr="00C615BD" w:rsidRDefault="0032248F" w:rsidP="00982FA5">
            <w:pPr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428" w:type="pct"/>
            <w:vAlign w:val="center"/>
          </w:tcPr>
          <w:p w:rsidR="0032248F" w:rsidRPr="00C615BD" w:rsidRDefault="0032248F" w:rsidP="00982FA5">
            <w:pPr>
              <w:jc w:val="center"/>
              <w:rPr>
                <w:spacing w:val="-2"/>
                <w:sz w:val="22"/>
              </w:rPr>
            </w:pPr>
            <w:r w:rsidRPr="00C615BD">
              <w:rPr>
                <w:spacing w:val="-2"/>
                <w:sz w:val="22"/>
              </w:rPr>
              <w:t>202</w:t>
            </w:r>
            <w:r w:rsidR="0096383E">
              <w:rPr>
                <w:spacing w:val="-2"/>
                <w:sz w:val="22"/>
              </w:rPr>
              <w:t>6</w:t>
            </w:r>
            <w:r w:rsidRPr="00C615BD">
              <w:rPr>
                <w:spacing w:val="-2"/>
                <w:sz w:val="22"/>
              </w:rPr>
              <w:t xml:space="preserve"> г.</w:t>
            </w:r>
          </w:p>
        </w:tc>
        <w:tc>
          <w:tcPr>
            <w:tcW w:w="481" w:type="pct"/>
            <w:vAlign w:val="center"/>
          </w:tcPr>
          <w:p w:rsidR="0032248F" w:rsidRPr="00C615BD" w:rsidRDefault="0032248F" w:rsidP="00982FA5">
            <w:pPr>
              <w:jc w:val="center"/>
              <w:rPr>
                <w:spacing w:val="-2"/>
                <w:sz w:val="22"/>
              </w:rPr>
            </w:pPr>
            <w:r w:rsidRPr="00C615BD">
              <w:rPr>
                <w:spacing w:val="-2"/>
                <w:sz w:val="22"/>
              </w:rPr>
              <w:t>202</w:t>
            </w:r>
            <w:r w:rsidR="0096383E">
              <w:rPr>
                <w:spacing w:val="-2"/>
                <w:sz w:val="22"/>
              </w:rPr>
              <w:t>7</w:t>
            </w:r>
            <w:r w:rsidRPr="00C615BD">
              <w:rPr>
                <w:spacing w:val="-2"/>
                <w:sz w:val="22"/>
              </w:rPr>
              <w:t xml:space="preserve"> г.</w:t>
            </w:r>
          </w:p>
        </w:tc>
        <w:tc>
          <w:tcPr>
            <w:tcW w:w="438" w:type="pct"/>
            <w:vAlign w:val="center"/>
          </w:tcPr>
          <w:p w:rsidR="0032248F" w:rsidRPr="00C615BD" w:rsidRDefault="0032248F" w:rsidP="00982FA5">
            <w:pPr>
              <w:jc w:val="center"/>
              <w:rPr>
                <w:sz w:val="22"/>
              </w:rPr>
            </w:pPr>
            <w:r w:rsidRPr="00C615BD">
              <w:rPr>
                <w:sz w:val="22"/>
              </w:rPr>
              <w:t>202</w:t>
            </w:r>
            <w:r w:rsidR="0096383E">
              <w:rPr>
                <w:sz w:val="22"/>
              </w:rPr>
              <w:t>8</w:t>
            </w:r>
            <w:r w:rsidRPr="00C615BD">
              <w:rPr>
                <w:sz w:val="22"/>
              </w:rPr>
              <w:t xml:space="preserve"> г.</w:t>
            </w:r>
          </w:p>
        </w:tc>
      </w:tr>
      <w:tr w:rsidR="00982FA5" w:rsidRPr="00580B96" w:rsidTr="005F306E">
        <w:trPr>
          <w:trHeight w:val="282"/>
          <w:tblHeader/>
          <w:jc w:val="center"/>
        </w:trPr>
        <w:tc>
          <w:tcPr>
            <w:tcW w:w="2956" w:type="pct"/>
            <w:gridSpan w:val="2"/>
            <w:vAlign w:val="center"/>
          </w:tcPr>
          <w:p w:rsidR="0032248F" w:rsidRPr="00D609FB" w:rsidRDefault="0032248F" w:rsidP="00982FA5">
            <w:pPr>
              <w:jc w:val="center"/>
              <w:rPr>
                <w:b/>
                <w:sz w:val="22"/>
              </w:rPr>
            </w:pPr>
            <w:r w:rsidRPr="00D609FB">
              <w:rPr>
                <w:b/>
                <w:sz w:val="22"/>
              </w:rPr>
              <w:t>1</w:t>
            </w:r>
          </w:p>
        </w:tc>
        <w:tc>
          <w:tcPr>
            <w:tcW w:w="697" w:type="pct"/>
          </w:tcPr>
          <w:p w:rsidR="0032248F" w:rsidRPr="00D609FB" w:rsidRDefault="0032248F" w:rsidP="00982FA5">
            <w:pPr>
              <w:jc w:val="center"/>
              <w:rPr>
                <w:b/>
                <w:spacing w:val="-2"/>
                <w:sz w:val="22"/>
              </w:rPr>
            </w:pPr>
            <w:r w:rsidRPr="00D609FB">
              <w:rPr>
                <w:b/>
                <w:spacing w:val="-2"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:rsidR="0032248F" w:rsidRPr="00D609FB" w:rsidRDefault="0032248F" w:rsidP="00982FA5">
            <w:pPr>
              <w:jc w:val="center"/>
              <w:rPr>
                <w:b/>
                <w:spacing w:val="-2"/>
                <w:sz w:val="22"/>
              </w:rPr>
            </w:pPr>
            <w:r w:rsidRPr="00D609FB">
              <w:rPr>
                <w:b/>
                <w:spacing w:val="-2"/>
                <w:sz w:val="22"/>
              </w:rPr>
              <w:t>3</w:t>
            </w:r>
          </w:p>
        </w:tc>
        <w:tc>
          <w:tcPr>
            <w:tcW w:w="481" w:type="pct"/>
            <w:vAlign w:val="center"/>
          </w:tcPr>
          <w:p w:rsidR="0032248F" w:rsidRPr="00D609FB" w:rsidRDefault="0032248F" w:rsidP="00982FA5">
            <w:pPr>
              <w:jc w:val="center"/>
              <w:rPr>
                <w:b/>
                <w:spacing w:val="-2"/>
                <w:sz w:val="22"/>
              </w:rPr>
            </w:pPr>
            <w:r w:rsidRPr="00D609FB">
              <w:rPr>
                <w:b/>
                <w:spacing w:val="-2"/>
                <w:sz w:val="22"/>
              </w:rPr>
              <w:t>4</w:t>
            </w:r>
          </w:p>
        </w:tc>
        <w:tc>
          <w:tcPr>
            <w:tcW w:w="438" w:type="pct"/>
            <w:vAlign w:val="center"/>
          </w:tcPr>
          <w:p w:rsidR="0032248F" w:rsidRPr="00D609FB" w:rsidRDefault="0032248F" w:rsidP="00982FA5">
            <w:pPr>
              <w:jc w:val="center"/>
              <w:rPr>
                <w:b/>
                <w:sz w:val="22"/>
              </w:rPr>
            </w:pPr>
            <w:r w:rsidRPr="00D609FB">
              <w:rPr>
                <w:b/>
                <w:sz w:val="22"/>
              </w:rPr>
              <w:t>5</w:t>
            </w:r>
          </w:p>
        </w:tc>
      </w:tr>
      <w:tr w:rsidR="00982FA5" w:rsidRPr="00580B96" w:rsidTr="005F306E">
        <w:trPr>
          <w:trHeight w:val="433"/>
          <w:jc w:val="center"/>
        </w:trPr>
        <w:tc>
          <w:tcPr>
            <w:tcW w:w="2956" w:type="pct"/>
            <w:gridSpan w:val="2"/>
            <w:vAlign w:val="center"/>
          </w:tcPr>
          <w:p w:rsidR="0032248F" w:rsidRPr="006645C5" w:rsidRDefault="0032248F" w:rsidP="00982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4149">
              <w:rPr>
                <w:sz w:val="22"/>
                <w:szCs w:val="22"/>
                <w:shd w:val="clear" w:color="auto" w:fill="FFFFFF"/>
              </w:rPr>
              <w:t>Количество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  <w:r w:rsidRPr="00384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Align w:val="center"/>
          </w:tcPr>
          <w:p w:rsidR="0032248F" w:rsidRPr="006645C5" w:rsidRDefault="0096383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 w:rsidRPr="006645C5">
              <w:rPr>
                <w:sz w:val="22"/>
                <w:szCs w:val="22"/>
              </w:rPr>
              <w:t>3</w:t>
            </w:r>
          </w:p>
        </w:tc>
        <w:tc>
          <w:tcPr>
            <w:tcW w:w="481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 w:rsidRPr="006645C5">
              <w:rPr>
                <w:sz w:val="22"/>
                <w:szCs w:val="22"/>
              </w:rPr>
              <w:t>3</w:t>
            </w:r>
          </w:p>
        </w:tc>
        <w:tc>
          <w:tcPr>
            <w:tcW w:w="438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 w:rsidRPr="006645C5">
              <w:rPr>
                <w:sz w:val="22"/>
                <w:szCs w:val="22"/>
              </w:rPr>
              <w:t>3</w:t>
            </w:r>
          </w:p>
        </w:tc>
      </w:tr>
      <w:tr w:rsidR="00982FA5" w:rsidRPr="00580B96" w:rsidTr="005F306E">
        <w:trPr>
          <w:trHeight w:val="433"/>
          <w:jc w:val="center"/>
        </w:trPr>
        <w:tc>
          <w:tcPr>
            <w:tcW w:w="2956" w:type="pct"/>
            <w:gridSpan w:val="2"/>
            <w:vAlign w:val="center"/>
          </w:tcPr>
          <w:p w:rsidR="0032248F" w:rsidRPr="006645C5" w:rsidRDefault="0032248F" w:rsidP="00982F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645C5">
              <w:rPr>
                <w:sz w:val="22"/>
                <w:szCs w:val="22"/>
              </w:rPr>
              <w:lastRenderedPageBreak/>
              <w:t>Количество молодых семей–участников муниципальной программы</w:t>
            </w:r>
          </w:p>
        </w:tc>
        <w:tc>
          <w:tcPr>
            <w:tcW w:w="697" w:type="pct"/>
            <w:vAlign w:val="center"/>
          </w:tcPr>
          <w:p w:rsidR="0032248F" w:rsidRPr="006645C5" w:rsidRDefault="0096383E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8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81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8" w:type="pct"/>
            <w:vAlign w:val="center"/>
          </w:tcPr>
          <w:p w:rsidR="0032248F" w:rsidRPr="006645C5" w:rsidRDefault="0032248F" w:rsidP="0098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</w:tbl>
    <w:p w:rsidR="0032248F" w:rsidRDefault="00F74F28" w:rsidP="00F74F2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E147B">
        <w:rPr>
          <w:sz w:val="28"/>
          <w:szCs w:val="28"/>
        </w:rPr>
        <w:t>.</w:t>
      </w:r>
    </w:p>
    <w:p w:rsidR="006803EB" w:rsidRDefault="0096383E" w:rsidP="00982F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74F28">
        <w:rPr>
          <w:sz w:val="28"/>
          <w:szCs w:val="28"/>
        </w:rPr>
        <w:t xml:space="preserve"> </w:t>
      </w:r>
      <w:r w:rsidR="00FC069D" w:rsidRPr="00EC14F4">
        <w:rPr>
          <w:sz w:val="28"/>
          <w:szCs w:val="28"/>
        </w:rPr>
        <w:t xml:space="preserve">Раздел 3. </w:t>
      </w:r>
      <w:r w:rsidR="00EC14F4">
        <w:rPr>
          <w:sz w:val="28"/>
          <w:szCs w:val="28"/>
        </w:rPr>
        <w:t>«</w:t>
      </w:r>
      <w:r w:rsidR="00FC069D" w:rsidRPr="00EC14F4">
        <w:rPr>
          <w:sz w:val="28"/>
          <w:szCs w:val="28"/>
        </w:rPr>
        <w:t>Сведения о финансировании структурных элементов муниципальной программы</w:t>
      </w:r>
      <w:r w:rsidR="00EC14F4">
        <w:rPr>
          <w:sz w:val="28"/>
          <w:szCs w:val="28"/>
        </w:rPr>
        <w:t>»</w:t>
      </w:r>
      <w:r w:rsidR="006803EB">
        <w:rPr>
          <w:sz w:val="28"/>
          <w:szCs w:val="28"/>
        </w:rPr>
        <w:t xml:space="preserve"> </w:t>
      </w:r>
      <w:r w:rsidR="006803EB" w:rsidRPr="00FC069D">
        <w:rPr>
          <w:sz w:val="28"/>
          <w:szCs w:val="28"/>
        </w:rPr>
        <w:t xml:space="preserve">изложить в </w:t>
      </w:r>
      <w:r w:rsidR="006803EB">
        <w:rPr>
          <w:sz w:val="28"/>
          <w:szCs w:val="28"/>
        </w:rPr>
        <w:t>новой</w:t>
      </w:r>
      <w:r w:rsidR="006803EB" w:rsidRPr="00FC069D">
        <w:rPr>
          <w:sz w:val="28"/>
          <w:szCs w:val="28"/>
        </w:rPr>
        <w:t xml:space="preserve"> редакции:</w:t>
      </w:r>
    </w:p>
    <w:p w:rsidR="0096383E" w:rsidRDefault="0096383E" w:rsidP="00982FA5">
      <w:pPr>
        <w:ind w:firstLine="720"/>
        <w:jc w:val="both"/>
        <w:rPr>
          <w:sz w:val="28"/>
          <w:szCs w:val="28"/>
        </w:rPr>
      </w:pPr>
    </w:p>
    <w:p w:rsidR="0096383E" w:rsidRDefault="00F74F28" w:rsidP="00982F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6383E" w:rsidRPr="0096383E">
        <w:rPr>
          <w:b/>
          <w:sz w:val="28"/>
          <w:szCs w:val="28"/>
        </w:rPr>
        <w:t>Сведения о финансировании структурных элементов муниципальной программы</w:t>
      </w:r>
    </w:p>
    <w:tbl>
      <w:tblPr>
        <w:tblpPr w:leftFromText="180" w:rightFromText="180" w:vertAnchor="text" w:horzAnchor="margin" w:tblpX="74" w:tblpY="2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985"/>
        <w:gridCol w:w="1134"/>
        <w:gridCol w:w="992"/>
        <w:gridCol w:w="994"/>
        <w:gridCol w:w="991"/>
      </w:tblGrid>
      <w:tr w:rsidR="00FC069D" w:rsidRPr="004D77C7" w:rsidTr="00F74F28">
        <w:trPr>
          <w:trHeight w:val="11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982FA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 xml:space="preserve">№ </w:t>
            </w:r>
          </w:p>
          <w:p w:rsidR="00FC069D" w:rsidRPr="000219F5" w:rsidRDefault="00FC069D" w:rsidP="00982FA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982FA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982FA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982FA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C069D" w:rsidRPr="004D77C7" w:rsidTr="00F74F28">
        <w:trPr>
          <w:trHeight w:val="112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ind w:left="-249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</w:t>
            </w:r>
            <w:r w:rsidR="00D609FB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</w:t>
            </w:r>
            <w:r w:rsidR="00D609FB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</w:t>
            </w:r>
            <w:r w:rsidR="00D609FB">
              <w:rPr>
                <w:sz w:val="24"/>
                <w:szCs w:val="24"/>
              </w:rPr>
              <w:t>8</w:t>
            </w:r>
          </w:p>
        </w:tc>
      </w:tr>
      <w:tr w:rsidR="00FC069D" w:rsidRPr="004D77C7" w:rsidTr="00F74F28">
        <w:trPr>
          <w:trHeight w:val="27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ind w:hanging="344"/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D609FB" w:rsidRDefault="00FC069D" w:rsidP="00982FA5">
            <w:pPr>
              <w:jc w:val="center"/>
              <w:rPr>
                <w:b/>
                <w:sz w:val="22"/>
                <w:szCs w:val="22"/>
              </w:rPr>
            </w:pPr>
            <w:r w:rsidRPr="00D609FB">
              <w:rPr>
                <w:b/>
                <w:sz w:val="22"/>
                <w:szCs w:val="22"/>
              </w:rPr>
              <w:t>8</w:t>
            </w:r>
          </w:p>
        </w:tc>
      </w:tr>
      <w:tr w:rsidR="00FC069D" w:rsidRPr="004D77C7" w:rsidTr="00F74F28">
        <w:trPr>
          <w:trHeight w:val="6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982FA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982FA5">
            <w:pPr>
              <w:jc w:val="center"/>
              <w:rPr>
                <w:b/>
                <w:i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Комплекс процессных мероприятий  «Оказание мер социальной поддержки молодым семьям»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09FB" w:rsidRPr="000219F5" w:rsidRDefault="00D609FB" w:rsidP="00B82B3A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>Управление строительства и жилищно-коммунального хозяйства Администрации муниципального образования «Сафоновский муниципальный округ»  Смоленской области</w:t>
            </w:r>
            <w:r w:rsidRPr="000219F5">
              <w:rPr>
                <w:color w:val="262626" w:themeColor="text1" w:themeTint="D9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pacing w:val="-2"/>
                <w:sz w:val="24"/>
                <w:szCs w:val="24"/>
              </w:rPr>
              <w:t xml:space="preserve">бюджет муниципального образования  </w:t>
            </w: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 xml:space="preserve">«Сафоновский муниципальный округ» </w:t>
            </w:r>
            <w:r w:rsidRPr="000219F5">
              <w:rPr>
                <w:color w:val="262626" w:themeColor="text1" w:themeTint="D9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1 683,8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1A47AF">
              <w:rPr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</w:p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1A47AF">
              <w:rPr>
                <w:sz w:val="24"/>
                <w:szCs w:val="24"/>
              </w:rPr>
              <w:t>,0</w:t>
            </w:r>
          </w:p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1 605,5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2 312,3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AC4284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2 302,5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0219F5" w:rsidRDefault="00D609FB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1A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6 554,</w:t>
            </w:r>
            <w:r w:rsidR="001A47A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1A47AF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2 065,</w:t>
            </w:r>
            <w:r w:rsidR="001A47AF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</w:t>
            </w:r>
          </w:p>
        </w:tc>
      </w:tr>
      <w:tr w:rsidR="00FC069D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lastRenderedPageBreak/>
              <w:t>1.2</w:t>
            </w:r>
            <w:r w:rsidR="00F904C7" w:rsidRPr="004D77C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Привлечение молодыми семьями </w:t>
            </w:r>
            <w:r w:rsidRPr="004D77C7">
              <w:rPr>
                <w:sz w:val="24"/>
                <w:szCs w:val="24"/>
              </w:rPr>
              <w:t>собственных средств, дополнительных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B82B3A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bCs/>
                <w:sz w:val="24"/>
                <w:szCs w:val="24"/>
              </w:rPr>
              <w:t xml:space="preserve">Управление строительства и жилищно-коммунального хозяйства </w:t>
            </w:r>
            <w:r w:rsidR="00FC069D" w:rsidRPr="004D77C7">
              <w:rPr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  Смоленской области</w:t>
            </w:r>
            <w:r w:rsidR="00FC069D" w:rsidRPr="004D77C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219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085AF8">
            <w:pPr>
              <w:rPr>
                <w:b/>
                <w:i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680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16 458,</w:t>
            </w:r>
            <w:r w:rsidR="001A47A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1A47AF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5 355,</w:t>
            </w:r>
            <w:r w:rsidR="001A47AF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5 556,6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5 546,8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rPr>
                <w:b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бюджет муниципального образования  </w:t>
            </w:r>
            <w:r w:rsidRPr="004D77C7">
              <w:rPr>
                <w:bCs/>
                <w:sz w:val="24"/>
                <w:szCs w:val="24"/>
              </w:rPr>
              <w:t xml:space="preserve">«Сафоновский муниципальный округ» </w:t>
            </w:r>
            <w:r w:rsidRPr="004D77C7">
              <w:rPr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1 683,8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</w:p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1 605,5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2 312,3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2 302,5</w:t>
            </w:r>
          </w:p>
        </w:tc>
      </w:tr>
      <w:tr w:rsidR="00D609FB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B" w:rsidRPr="004D77C7" w:rsidRDefault="00D609FB" w:rsidP="00D609F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1A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6 554,</w:t>
            </w:r>
            <w:r w:rsidR="001A47A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1A47AF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2 065,</w:t>
            </w:r>
            <w:r w:rsidR="001A47AF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FB" w:rsidRPr="004D77C7" w:rsidRDefault="00D609FB" w:rsidP="00D609FB">
            <w:pPr>
              <w:jc w:val="center"/>
              <w:rPr>
                <w:sz w:val="24"/>
                <w:szCs w:val="24"/>
              </w:rPr>
            </w:pPr>
            <w:r w:rsidRPr="0021097E">
              <w:rPr>
                <w:sz w:val="24"/>
                <w:szCs w:val="24"/>
              </w:rPr>
              <w:t>2 244,3</w:t>
            </w:r>
          </w:p>
        </w:tc>
      </w:tr>
      <w:tr w:rsidR="00FC069D" w:rsidRPr="004D77C7" w:rsidTr="00F74F28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</w:tr>
    </w:tbl>
    <w:p w:rsidR="00B82B3A" w:rsidRPr="006F2B4C" w:rsidRDefault="006803EB" w:rsidP="00F74F28">
      <w:pPr>
        <w:jc w:val="right"/>
        <w:rPr>
          <w:sz w:val="28"/>
          <w:szCs w:val="28"/>
        </w:rPr>
      </w:pPr>
      <w:r>
        <w:tab/>
      </w:r>
      <w:r w:rsidR="00F74F28" w:rsidRPr="006F2B4C">
        <w:rPr>
          <w:sz w:val="28"/>
          <w:szCs w:val="28"/>
        </w:rPr>
        <w:t>»</w:t>
      </w:r>
      <w:r w:rsidR="006F2B4C" w:rsidRPr="006F2B4C">
        <w:rPr>
          <w:sz w:val="28"/>
          <w:szCs w:val="28"/>
        </w:rPr>
        <w:t>.</w:t>
      </w:r>
    </w:p>
    <w:p w:rsidR="004D77C7" w:rsidRPr="004D77C7" w:rsidRDefault="00B82B3A" w:rsidP="004D77C7">
      <w:pPr>
        <w:jc w:val="both"/>
        <w:rPr>
          <w:bCs/>
          <w:sz w:val="28"/>
          <w:szCs w:val="28"/>
        </w:rPr>
      </w:pPr>
      <w:r>
        <w:tab/>
      </w:r>
      <w:r w:rsidR="00EC14F4" w:rsidRPr="006803EB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="00EC14F4" w:rsidRPr="006803EB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="00EC14F4" w:rsidRPr="006803EB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6803EB">
        <w:rPr>
          <w:sz w:val="28"/>
          <w:szCs w:val="28"/>
        </w:rPr>
        <w:t xml:space="preserve">муниципальный округ» </w:t>
      </w:r>
      <w:r w:rsidR="00EC14F4" w:rsidRPr="006803EB">
        <w:rPr>
          <w:sz w:val="28"/>
          <w:szCs w:val="28"/>
        </w:rPr>
        <w:t xml:space="preserve">Смоленской области </w:t>
      </w:r>
      <w:r w:rsidRPr="006803E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09.01.2025</w:t>
      </w:r>
      <w:r w:rsidRPr="006803E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</w:t>
      </w:r>
      <w:r w:rsidR="00CC0AEB">
        <w:rPr>
          <w:bCs/>
          <w:sz w:val="28"/>
          <w:szCs w:val="28"/>
        </w:rPr>
        <w:t>.</w:t>
      </w:r>
      <w:r w:rsidRPr="006803EB">
        <w:rPr>
          <w:bCs/>
          <w:sz w:val="28"/>
          <w:szCs w:val="28"/>
        </w:rPr>
        <w:t xml:space="preserve"> </w:t>
      </w:r>
    </w:p>
    <w:p w:rsidR="00B82B3A" w:rsidRDefault="006803EB" w:rsidP="00EC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4F4">
        <w:rPr>
          <w:sz w:val="28"/>
          <w:szCs w:val="28"/>
        </w:rPr>
        <w:t xml:space="preserve">. </w:t>
      </w:r>
      <w:r w:rsidR="00B82B3A">
        <w:rPr>
          <w:sz w:val="28"/>
          <w:szCs w:val="28"/>
        </w:rPr>
        <w:t>Разместить</w:t>
      </w:r>
      <w:r w:rsidR="00EC14F4">
        <w:rPr>
          <w:sz w:val="28"/>
          <w:szCs w:val="28"/>
        </w:rPr>
        <w:t xml:space="preserve"> настоящее постановление на официальном сайте </w:t>
      </w:r>
      <w:r w:rsidR="00EC14F4" w:rsidRPr="00C13DAF">
        <w:rPr>
          <w:sz w:val="28"/>
          <w:szCs w:val="28"/>
        </w:rPr>
        <w:t xml:space="preserve">Администрации муниципального </w:t>
      </w:r>
      <w:r w:rsidR="00EC14F4">
        <w:rPr>
          <w:sz w:val="28"/>
          <w:szCs w:val="28"/>
        </w:rPr>
        <w:t>образования «Сафоновский муниципальный округ»</w:t>
      </w:r>
      <w:r w:rsidR="00EC14F4" w:rsidRPr="00C13DAF">
        <w:rPr>
          <w:sz w:val="28"/>
          <w:szCs w:val="28"/>
        </w:rPr>
        <w:t xml:space="preserve"> Смоленской области</w:t>
      </w:r>
      <w:r w:rsidR="00EC14F4">
        <w:rPr>
          <w:sz w:val="28"/>
          <w:szCs w:val="28"/>
        </w:rPr>
        <w:t xml:space="preserve"> в информационно-телекоммуникационной сети </w:t>
      </w:r>
      <w:r w:rsidR="00B82B3A">
        <w:rPr>
          <w:sz w:val="28"/>
          <w:szCs w:val="28"/>
        </w:rPr>
        <w:t>«</w:t>
      </w:r>
      <w:r w:rsidR="00EC14F4">
        <w:rPr>
          <w:sz w:val="28"/>
          <w:szCs w:val="28"/>
        </w:rPr>
        <w:t>Интернет</w:t>
      </w:r>
      <w:r w:rsidR="00B82B3A">
        <w:rPr>
          <w:sz w:val="28"/>
          <w:szCs w:val="28"/>
        </w:rPr>
        <w:t>»</w:t>
      </w:r>
      <w:r w:rsidR="00EC14F4">
        <w:rPr>
          <w:sz w:val="28"/>
          <w:szCs w:val="28"/>
        </w:rPr>
        <w:t>.</w:t>
      </w:r>
    </w:p>
    <w:p w:rsidR="00CC0AEB" w:rsidRDefault="00CC0AEB" w:rsidP="00EC14F4">
      <w:pPr>
        <w:ind w:firstLine="709"/>
        <w:jc w:val="both"/>
        <w:rPr>
          <w:sz w:val="28"/>
          <w:szCs w:val="28"/>
        </w:rPr>
      </w:pPr>
    </w:p>
    <w:p w:rsidR="006D296A" w:rsidRDefault="006D296A" w:rsidP="00EC14F4">
      <w:pPr>
        <w:ind w:firstLine="709"/>
        <w:jc w:val="both"/>
        <w:rPr>
          <w:sz w:val="28"/>
          <w:szCs w:val="28"/>
        </w:rPr>
      </w:pPr>
    </w:p>
    <w:p w:rsidR="00EC14F4" w:rsidRDefault="00CC653A" w:rsidP="00EC14F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EC14F4" w:rsidRPr="005676C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C14F4" w:rsidRPr="005676CE">
        <w:rPr>
          <w:sz w:val="28"/>
          <w:szCs w:val="28"/>
        </w:rPr>
        <w:t xml:space="preserve"> муниципального образования </w:t>
      </w:r>
    </w:p>
    <w:p w:rsidR="006D296A" w:rsidRDefault="00EC14F4" w:rsidP="00EC14F4">
      <w:pPr>
        <w:widowControl w:val="0"/>
        <w:rPr>
          <w:sz w:val="28"/>
          <w:szCs w:val="28"/>
        </w:rPr>
      </w:pPr>
      <w:r w:rsidRPr="005676CE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5676CE">
        <w:rPr>
          <w:sz w:val="28"/>
          <w:szCs w:val="28"/>
        </w:rPr>
        <w:t xml:space="preserve">» </w:t>
      </w:r>
    </w:p>
    <w:p w:rsidR="00FC069D" w:rsidRPr="00FC069D" w:rsidRDefault="00EC14F4" w:rsidP="00CC653A">
      <w:pPr>
        <w:widowControl w:val="0"/>
        <w:rPr>
          <w:sz w:val="28"/>
          <w:szCs w:val="28"/>
        </w:rPr>
      </w:pPr>
      <w:r w:rsidRPr="005676C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</w:t>
      </w:r>
      <w:r w:rsidR="00B82B3A">
        <w:rPr>
          <w:sz w:val="28"/>
          <w:szCs w:val="28"/>
        </w:rPr>
        <w:t xml:space="preserve">        </w:t>
      </w:r>
      <w:r w:rsidR="006D296A">
        <w:rPr>
          <w:sz w:val="28"/>
          <w:szCs w:val="28"/>
        </w:rPr>
        <w:t xml:space="preserve">   </w:t>
      </w:r>
      <w:r w:rsidR="004D77C7">
        <w:rPr>
          <w:sz w:val="28"/>
          <w:szCs w:val="28"/>
        </w:rPr>
        <w:t xml:space="preserve">                           </w:t>
      </w:r>
      <w:r w:rsidR="006D296A">
        <w:rPr>
          <w:sz w:val="28"/>
          <w:szCs w:val="28"/>
        </w:rPr>
        <w:t xml:space="preserve">                                 </w:t>
      </w:r>
      <w:r w:rsidR="00EC154E">
        <w:rPr>
          <w:sz w:val="28"/>
          <w:szCs w:val="28"/>
        </w:rPr>
        <w:t xml:space="preserve"> </w:t>
      </w:r>
      <w:r w:rsidR="00CC653A">
        <w:rPr>
          <w:b/>
          <w:sz w:val="28"/>
          <w:szCs w:val="28"/>
        </w:rPr>
        <w:t>А.Н. Кухарев</w:t>
      </w:r>
    </w:p>
    <w:sectPr w:rsidR="00FC069D" w:rsidRPr="00FC069D" w:rsidSect="00F74F2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4789" w:rsidRDefault="00DD4789" w:rsidP="000F597B">
      <w:r>
        <w:separator/>
      </w:r>
    </w:p>
  </w:endnote>
  <w:endnote w:type="continuationSeparator" w:id="0">
    <w:p w:rsidR="00DD4789" w:rsidRDefault="00DD4789" w:rsidP="000F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4789" w:rsidRDefault="00DD4789" w:rsidP="000F597B">
      <w:r>
        <w:separator/>
      </w:r>
    </w:p>
  </w:footnote>
  <w:footnote w:type="continuationSeparator" w:id="0">
    <w:p w:rsidR="00DD4789" w:rsidRDefault="00DD4789" w:rsidP="000F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566B" w:rsidRDefault="0062566B">
    <w:pPr>
      <w:pStyle w:val="a8"/>
      <w:jc w:val="center"/>
      <w:rPr>
        <w:sz w:val="28"/>
        <w:szCs w:val="28"/>
      </w:rPr>
    </w:pPr>
    <w:r w:rsidRPr="00AF4CC9">
      <w:rPr>
        <w:sz w:val="28"/>
        <w:szCs w:val="28"/>
      </w:rPr>
      <w:fldChar w:fldCharType="begin"/>
    </w:r>
    <w:r w:rsidRPr="00AF4CC9">
      <w:rPr>
        <w:sz w:val="28"/>
        <w:szCs w:val="28"/>
      </w:rPr>
      <w:instrText xml:space="preserve"> PAGE   \* MERGEFORMAT </w:instrText>
    </w:r>
    <w:r w:rsidRPr="00AF4CC9">
      <w:rPr>
        <w:sz w:val="28"/>
        <w:szCs w:val="28"/>
      </w:rPr>
      <w:fldChar w:fldCharType="separate"/>
    </w:r>
    <w:r w:rsidR="006F2B4C">
      <w:rPr>
        <w:noProof/>
        <w:sz w:val="28"/>
        <w:szCs w:val="28"/>
      </w:rPr>
      <w:t>5</w:t>
    </w:r>
    <w:r w:rsidRPr="00AF4CC9">
      <w:rPr>
        <w:sz w:val="28"/>
        <w:szCs w:val="28"/>
      </w:rPr>
      <w:fldChar w:fldCharType="end"/>
    </w:r>
  </w:p>
  <w:p w:rsidR="0062566B" w:rsidRPr="00AF4CC9" w:rsidRDefault="0062566B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19F5"/>
    <w:rsid w:val="0002483A"/>
    <w:rsid w:val="000414AB"/>
    <w:rsid w:val="0004402E"/>
    <w:rsid w:val="00085AF8"/>
    <w:rsid w:val="00093328"/>
    <w:rsid w:val="000C6637"/>
    <w:rsid w:val="000F597B"/>
    <w:rsid w:val="0010392D"/>
    <w:rsid w:val="001467AB"/>
    <w:rsid w:val="00184B29"/>
    <w:rsid w:val="001A47AF"/>
    <w:rsid w:val="002005E4"/>
    <w:rsid w:val="00205E84"/>
    <w:rsid w:val="0021097E"/>
    <w:rsid w:val="002124DD"/>
    <w:rsid w:val="00225FCA"/>
    <w:rsid w:val="00241DC5"/>
    <w:rsid w:val="0024650F"/>
    <w:rsid w:val="00255AEB"/>
    <w:rsid w:val="002571F9"/>
    <w:rsid w:val="00282106"/>
    <w:rsid w:val="002A3A87"/>
    <w:rsid w:val="002C03A8"/>
    <w:rsid w:val="0031589D"/>
    <w:rsid w:val="0032248F"/>
    <w:rsid w:val="00346E52"/>
    <w:rsid w:val="0036481E"/>
    <w:rsid w:val="003A0287"/>
    <w:rsid w:val="003B0051"/>
    <w:rsid w:val="003B3A9A"/>
    <w:rsid w:val="003B5191"/>
    <w:rsid w:val="003D36FD"/>
    <w:rsid w:val="0040204D"/>
    <w:rsid w:val="00406258"/>
    <w:rsid w:val="004403CA"/>
    <w:rsid w:val="00442F14"/>
    <w:rsid w:val="004775C8"/>
    <w:rsid w:val="004973F2"/>
    <w:rsid w:val="004D77C7"/>
    <w:rsid w:val="004E0B21"/>
    <w:rsid w:val="0050120D"/>
    <w:rsid w:val="00525858"/>
    <w:rsid w:val="005511D5"/>
    <w:rsid w:val="005662B0"/>
    <w:rsid w:val="00572DC7"/>
    <w:rsid w:val="005E6C78"/>
    <w:rsid w:val="005F306E"/>
    <w:rsid w:val="0062566B"/>
    <w:rsid w:val="006371EF"/>
    <w:rsid w:val="00645911"/>
    <w:rsid w:val="00674E9A"/>
    <w:rsid w:val="006803EB"/>
    <w:rsid w:val="006D296A"/>
    <w:rsid w:val="006F2B4C"/>
    <w:rsid w:val="007254F0"/>
    <w:rsid w:val="00794D9E"/>
    <w:rsid w:val="007D2841"/>
    <w:rsid w:val="007E147B"/>
    <w:rsid w:val="008132D0"/>
    <w:rsid w:val="00821DE5"/>
    <w:rsid w:val="008A0424"/>
    <w:rsid w:val="008B4318"/>
    <w:rsid w:val="00913E2A"/>
    <w:rsid w:val="00944FE2"/>
    <w:rsid w:val="0095314E"/>
    <w:rsid w:val="00954F80"/>
    <w:rsid w:val="0096383E"/>
    <w:rsid w:val="00982FA5"/>
    <w:rsid w:val="00987BEE"/>
    <w:rsid w:val="009B5B95"/>
    <w:rsid w:val="009D15D5"/>
    <w:rsid w:val="009D54EB"/>
    <w:rsid w:val="00A165DA"/>
    <w:rsid w:val="00A32336"/>
    <w:rsid w:val="00A404D6"/>
    <w:rsid w:val="00A57E2C"/>
    <w:rsid w:val="00A606B1"/>
    <w:rsid w:val="00AC238A"/>
    <w:rsid w:val="00AC54CD"/>
    <w:rsid w:val="00B063D9"/>
    <w:rsid w:val="00B33B9C"/>
    <w:rsid w:val="00B82B3A"/>
    <w:rsid w:val="00BB6C2B"/>
    <w:rsid w:val="00BD2C86"/>
    <w:rsid w:val="00BE7AA6"/>
    <w:rsid w:val="00C01572"/>
    <w:rsid w:val="00C146BF"/>
    <w:rsid w:val="00C251AC"/>
    <w:rsid w:val="00CB3288"/>
    <w:rsid w:val="00CC0AEB"/>
    <w:rsid w:val="00CC653A"/>
    <w:rsid w:val="00CE7EDD"/>
    <w:rsid w:val="00D13021"/>
    <w:rsid w:val="00D52381"/>
    <w:rsid w:val="00D609FB"/>
    <w:rsid w:val="00D61F23"/>
    <w:rsid w:val="00D8251B"/>
    <w:rsid w:val="00D865B8"/>
    <w:rsid w:val="00D91654"/>
    <w:rsid w:val="00DD4789"/>
    <w:rsid w:val="00DE628F"/>
    <w:rsid w:val="00E12551"/>
    <w:rsid w:val="00E17DA6"/>
    <w:rsid w:val="00E33D6E"/>
    <w:rsid w:val="00E50014"/>
    <w:rsid w:val="00E825A0"/>
    <w:rsid w:val="00E93B99"/>
    <w:rsid w:val="00EC14F4"/>
    <w:rsid w:val="00EC154E"/>
    <w:rsid w:val="00EC7F8C"/>
    <w:rsid w:val="00F23786"/>
    <w:rsid w:val="00F426C0"/>
    <w:rsid w:val="00F71107"/>
    <w:rsid w:val="00F7388A"/>
    <w:rsid w:val="00F74F28"/>
    <w:rsid w:val="00F904C7"/>
    <w:rsid w:val="00FC069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B35DB"/>
  <w15:docId w15:val="{82EE8899-FAE4-483A-B650-25DA2397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customStyle="1" w:styleId="10">
    <w:name w:val="Сетка таблицы1"/>
    <w:basedOn w:val="a1"/>
    <w:next w:val="a7"/>
    <w:uiPriority w:val="39"/>
    <w:rsid w:val="00FC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C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C14F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uiPriority w:val="99"/>
    <w:rsid w:val="00EC14F4"/>
  </w:style>
  <w:style w:type="paragraph" w:styleId="aa">
    <w:name w:val="footer"/>
    <w:basedOn w:val="a"/>
    <w:link w:val="ab"/>
    <w:uiPriority w:val="99"/>
    <w:unhideWhenUsed/>
    <w:rsid w:val="000F5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1769-3289-41B7-A7F0-92E543B7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10</cp:revision>
  <cp:lastPrinted>2026-03-20T07:32:00Z</cp:lastPrinted>
  <dcterms:created xsi:type="dcterms:W3CDTF">2026-03-19T08:08:00Z</dcterms:created>
  <dcterms:modified xsi:type="dcterms:W3CDTF">2026-03-27T08:05:00Z</dcterms:modified>
</cp:coreProperties>
</file>