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6" o:title=""/>
          </v:shape>
          <o:OLEObject Type="Embed" ProgID="CorelDraw.Graphic.24" ShapeID="_x0000_i1025" DrawAspect="Content" ObjectID="_1809346937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0A4438">
        <w:rPr>
          <w:sz w:val="28"/>
        </w:rPr>
        <w:t>20.05.2025</w:t>
      </w:r>
      <w:bookmarkStart w:id="0" w:name="_GoBack"/>
      <w:bookmarkEnd w:id="0"/>
      <w:r>
        <w:rPr>
          <w:sz w:val="28"/>
        </w:rPr>
        <w:t xml:space="preserve"> № </w:t>
      </w:r>
      <w:r w:rsidR="000A4438">
        <w:rPr>
          <w:sz w:val="28"/>
        </w:rPr>
        <w:t>817</w:t>
      </w:r>
      <w:r>
        <w:rPr>
          <w:sz w:val="28"/>
        </w:rPr>
        <w:t xml:space="preserve"> </w:t>
      </w:r>
    </w:p>
    <w:p w:rsidR="00205E84" w:rsidRDefault="00205E84" w:rsidP="00AC238A">
      <w:pPr>
        <w:widowControl w:val="0"/>
        <w:rPr>
          <w:sz w:val="28"/>
        </w:rPr>
      </w:pPr>
    </w:p>
    <w:p w:rsidR="00EB74A0" w:rsidRPr="003366C6" w:rsidRDefault="00EB74A0" w:rsidP="00EB74A0">
      <w:pPr>
        <w:ind w:right="566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Об утверждении Положения </w:t>
      </w:r>
      <w:r w:rsidR="009546A6">
        <w:rPr>
          <w:sz w:val="28"/>
          <w:szCs w:val="28"/>
        </w:rPr>
        <w:t xml:space="preserve">              </w:t>
      </w:r>
      <w:r w:rsidRPr="003366C6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>
        <w:rPr>
          <w:sz w:val="28"/>
          <w:szCs w:val="28"/>
        </w:rPr>
        <w:t>Сафоновский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</w:p>
    <w:p w:rsidR="00EB74A0" w:rsidRPr="003366C6" w:rsidRDefault="00EB74A0" w:rsidP="00EB74A0">
      <w:pPr>
        <w:ind w:right="5669"/>
        <w:rPr>
          <w:sz w:val="28"/>
          <w:szCs w:val="28"/>
        </w:rPr>
      </w:pPr>
    </w:p>
    <w:p w:rsidR="00CB257E" w:rsidRDefault="00EB74A0" w:rsidP="00EB74A0">
      <w:pPr>
        <w:tabs>
          <w:tab w:val="left" w:pos="4678"/>
        </w:tabs>
        <w:ind w:right="-1" w:firstLine="709"/>
        <w:jc w:val="both"/>
        <w:rPr>
          <w:b/>
          <w:sz w:val="28"/>
          <w:szCs w:val="28"/>
        </w:rPr>
      </w:pPr>
      <w:r w:rsidRPr="003366C6">
        <w:rPr>
          <w:sz w:val="28"/>
          <w:szCs w:val="28"/>
        </w:rPr>
        <w:t xml:space="preserve">В </w:t>
      </w:r>
      <w:proofErr w:type="gramStart"/>
      <w:r w:rsidRPr="003366C6">
        <w:rPr>
          <w:sz w:val="28"/>
          <w:szCs w:val="28"/>
        </w:rPr>
        <w:t>соответствии</w:t>
      </w:r>
      <w:proofErr w:type="gramEnd"/>
      <w:r w:rsidRPr="003366C6">
        <w:rPr>
          <w:sz w:val="28"/>
          <w:szCs w:val="28"/>
        </w:rPr>
        <w:t xml:space="preserve"> с пунктом 3 </w:t>
      </w:r>
      <w:r w:rsidRPr="003366C6">
        <w:rPr>
          <w:color w:val="22272F"/>
          <w:sz w:val="28"/>
          <w:szCs w:val="28"/>
        </w:rPr>
        <w:t>Указа Президента Российской Федерации</w:t>
      </w:r>
      <w:r w:rsidRPr="003366C6">
        <w:rPr>
          <w:color w:val="22272F"/>
          <w:sz w:val="28"/>
          <w:szCs w:val="28"/>
        </w:rPr>
        <w:br/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>
        <w:rPr>
          <w:color w:val="22272F"/>
          <w:sz w:val="28"/>
          <w:szCs w:val="28"/>
        </w:rPr>
        <w:t>,</w:t>
      </w:r>
      <w:r w:rsidRPr="003366C6">
        <w:rPr>
          <w:color w:val="22272F"/>
          <w:sz w:val="28"/>
          <w:szCs w:val="28"/>
        </w:rPr>
        <w:t xml:space="preserve"> </w:t>
      </w:r>
      <w:r w:rsidR="00AA498A">
        <w:rPr>
          <w:color w:val="22272F"/>
          <w:sz w:val="28"/>
          <w:szCs w:val="28"/>
        </w:rPr>
        <w:t xml:space="preserve">руководствуясь </w:t>
      </w:r>
      <w:r w:rsidR="003A7E0A">
        <w:rPr>
          <w:sz w:val="28"/>
          <w:szCs w:val="28"/>
        </w:rPr>
        <w:t xml:space="preserve">Уставом </w:t>
      </w:r>
      <w:r w:rsidR="003A7E0A" w:rsidRPr="003A7E0A">
        <w:rPr>
          <w:sz w:val="28"/>
          <w:szCs w:val="28"/>
        </w:rPr>
        <w:t>муниципального образования «</w:t>
      </w:r>
      <w:r w:rsidR="003A7E0A">
        <w:rPr>
          <w:sz w:val="28"/>
          <w:szCs w:val="28"/>
        </w:rPr>
        <w:t xml:space="preserve">Сафоновский </w:t>
      </w:r>
      <w:r w:rsidR="003A7E0A" w:rsidRPr="003A7E0A">
        <w:rPr>
          <w:sz w:val="28"/>
          <w:szCs w:val="28"/>
        </w:rPr>
        <w:t>муниципальный округ» Смоленской области</w:t>
      </w:r>
      <w:r w:rsidR="003A7E0A">
        <w:rPr>
          <w:sz w:val="28"/>
          <w:szCs w:val="28"/>
        </w:rPr>
        <w:t>,</w:t>
      </w:r>
      <w:r w:rsidR="00CB257E" w:rsidRPr="003A7E0A">
        <w:rPr>
          <w:sz w:val="28"/>
          <w:szCs w:val="28"/>
        </w:rPr>
        <w:t xml:space="preserve"> Администрация муниципального образования «</w:t>
      </w:r>
      <w:r w:rsidR="003A7E0A">
        <w:rPr>
          <w:sz w:val="28"/>
          <w:szCs w:val="28"/>
        </w:rPr>
        <w:t xml:space="preserve">Сафоновский </w:t>
      </w:r>
      <w:r w:rsidR="00CB257E" w:rsidRPr="003A7E0A">
        <w:rPr>
          <w:sz w:val="28"/>
          <w:szCs w:val="28"/>
        </w:rPr>
        <w:t>муниципальный округ» Смоленской области</w:t>
      </w:r>
    </w:p>
    <w:p w:rsidR="003A7E0A" w:rsidRPr="00AA498A" w:rsidRDefault="003A7E0A" w:rsidP="003A7E0A">
      <w:pPr>
        <w:rPr>
          <w:sz w:val="28"/>
          <w:szCs w:val="28"/>
        </w:rPr>
      </w:pPr>
    </w:p>
    <w:p w:rsidR="00CB257E" w:rsidRPr="00C325DE" w:rsidRDefault="003A7E0A" w:rsidP="00AA498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CB257E" w:rsidRPr="00C325DE">
        <w:rPr>
          <w:rFonts w:ascii="Times New Roman" w:hAnsi="Times New Roman"/>
          <w:sz w:val="28"/>
          <w:szCs w:val="28"/>
        </w:rPr>
        <w:t>: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B3E" w:rsidRPr="003366C6" w:rsidRDefault="00495B3E" w:rsidP="00495B3E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 xml:space="preserve">1. Утвердить прилагаемое Положение о </w:t>
      </w:r>
      <w:r w:rsidRPr="003366C6">
        <w:rPr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3366C6">
        <w:rPr>
          <w:sz w:val="28"/>
          <w:szCs w:val="28"/>
        </w:rPr>
        <w:t>муниципальном образовании</w:t>
      </w:r>
      <w:r w:rsidR="00CD0FB8">
        <w:rPr>
          <w:sz w:val="28"/>
          <w:szCs w:val="28"/>
        </w:rPr>
        <w:t xml:space="preserve"> «Сафоновский </w:t>
      </w:r>
      <w:r w:rsidRPr="003366C6">
        <w:rPr>
          <w:sz w:val="28"/>
          <w:szCs w:val="28"/>
        </w:rPr>
        <w:t>муниципальный округ» Смоленской области</w:t>
      </w:r>
      <w:r w:rsidRPr="003366C6">
        <w:rPr>
          <w:i/>
          <w:sz w:val="28"/>
          <w:szCs w:val="28"/>
        </w:rPr>
        <w:t>.</w:t>
      </w:r>
    </w:p>
    <w:p w:rsidR="00495B3E" w:rsidRPr="003366C6" w:rsidRDefault="00495B3E" w:rsidP="00495B3E">
      <w:pPr>
        <w:ind w:right="-108"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2. </w:t>
      </w:r>
      <w:r w:rsidR="00A77E7A">
        <w:rPr>
          <w:sz w:val="28"/>
          <w:szCs w:val="28"/>
        </w:rPr>
        <w:t>Счита</w:t>
      </w:r>
      <w:r w:rsidRPr="003366C6">
        <w:rPr>
          <w:sz w:val="28"/>
          <w:szCs w:val="28"/>
        </w:rPr>
        <w:t xml:space="preserve">ть утратившим силу постановление Администрации </w:t>
      </w:r>
      <w:r w:rsidR="00CD0FB8" w:rsidRPr="003366C6">
        <w:rPr>
          <w:sz w:val="28"/>
          <w:szCs w:val="28"/>
        </w:rPr>
        <w:t>муниципальном образовании</w:t>
      </w:r>
      <w:r w:rsidR="00CD0FB8">
        <w:rPr>
          <w:sz w:val="28"/>
          <w:szCs w:val="28"/>
        </w:rPr>
        <w:t xml:space="preserve"> «Сафоновский район</w:t>
      </w:r>
      <w:r w:rsidR="00CD0FB8" w:rsidRPr="003366C6">
        <w:rPr>
          <w:sz w:val="28"/>
          <w:szCs w:val="28"/>
        </w:rPr>
        <w:t>» Смоленской области</w:t>
      </w:r>
      <w:r w:rsidRPr="003366C6">
        <w:rPr>
          <w:i/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от </w:t>
      </w:r>
      <w:r w:rsidR="00CD0FB8">
        <w:rPr>
          <w:sz w:val="28"/>
          <w:szCs w:val="28"/>
        </w:rPr>
        <w:t>11.10.2022</w:t>
      </w:r>
      <w:r w:rsidRPr="003366C6">
        <w:rPr>
          <w:sz w:val="28"/>
          <w:szCs w:val="28"/>
        </w:rPr>
        <w:t xml:space="preserve"> № </w:t>
      </w:r>
      <w:r w:rsidR="00CD0FB8">
        <w:rPr>
          <w:sz w:val="28"/>
          <w:szCs w:val="28"/>
        </w:rPr>
        <w:t xml:space="preserve">1556 </w:t>
      </w:r>
      <w:r w:rsidRPr="003366C6">
        <w:rPr>
          <w:sz w:val="28"/>
          <w:szCs w:val="28"/>
        </w:rPr>
        <w:t xml:space="preserve">«Об утверждении Положения </w:t>
      </w:r>
      <w:r w:rsidRPr="003366C6">
        <w:rPr>
          <w:bCs/>
          <w:color w:val="22272F"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</w:t>
      </w:r>
      <w:r w:rsidR="00CD0FB8">
        <w:rPr>
          <w:bCs/>
          <w:color w:val="22272F"/>
          <w:sz w:val="28"/>
          <w:szCs w:val="28"/>
        </w:rPr>
        <w:t xml:space="preserve">действующих на территории Сафоновского района Смоленской области, </w:t>
      </w:r>
      <w:r w:rsidRPr="003366C6">
        <w:rPr>
          <w:bCs/>
          <w:color w:val="22272F"/>
          <w:sz w:val="28"/>
          <w:szCs w:val="28"/>
        </w:rPr>
        <w:t>обязательств по несению муниципальной службы</w:t>
      </w:r>
      <w:r w:rsidRPr="003366C6">
        <w:rPr>
          <w:sz w:val="28"/>
          <w:szCs w:val="28"/>
        </w:rPr>
        <w:t>».</w:t>
      </w:r>
    </w:p>
    <w:p w:rsidR="00D8349D" w:rsidRDefault="00D8349D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="00BB4E3D" w:rsidRPr="00C325DE">
        <w:rPr>
          <w:sz w:val="28"/>
          <w:szCs w:val="28"/>
        </w:rPr>
        <w:t>с</w:t>
      </w:r>
      <w:r w:rsidR="00A77E7A">
        <w:rPr>
          <w:sz w:val="28"/>
          <w:szCs w:val="28"/>
        </w:rPr>
        <w:t xml:space="preserve"> даты</w:t>
      </w:r>
      <w:proofErr w:type="gramEnd"/>
      <w:r w:rsidR="00BB4E3D" w:rsidRPr="00C325DE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D8349D" w:rsidRDefault="00D8349D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подлежит опубликованию в газете «Сафоновская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области» в информационно - телекоммуникационной сети «Интернет».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CB257E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B376B3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4E3D" w:rsidRDefault="00BB4E3D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17E4" w:rsidRDefault="008517E4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517E4" w:rsidRPr="003366C6" w:rsidTr="005E44ED">
        <w:tc>
          <w:tcPr>
            <w:tcW w:w="6096" w:type="dxa"/>
          </w:tcPr>
          <w:p w:rsidR="008517E4" w:rsidRPr="003366C6" w:rsidRDefault="008517E4" w:rsidP="005E44E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517E4" w:rsidRPr="003366C6" w:rsidRDefault="008517E4" w:rsidP="005E44E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8517E4" w:rsidRPr="003366C6" w:rsidRDefault="008517E4" w:rsidP="005E44E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Сафоновский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8517E4" w:rsidRPr="003366C6" w:rsidRDefault="008517E4" w:rsidP="008517E4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</w:tc>
      </w:tr>
    </w:tbl>
    <w:p w:rsidR="008517E4" w:rsidRDefault="008517E4" w:rsidP="008517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7E7A" w:rsidRPr="003366C6" w:rsidRDefault="00A77E7A" w:rsidP="008517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517E4" w:rsidRPr="003366C6" w:rsidRDefault="008517E4" w:rsidP="008517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:rsidR="008517E4" w:rsidRPr="003366C6" w:rsidRDefault="008517E4" w:rsidP="008517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8517E4" w:rsidRPr="003366C6" w:rsidRDefault="008517E4" w:rsidP="008517E4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 xml:space="preserve">членами казачьих обществ, обязательств по несению муниципальной службы в </w:t>
      </w:r>
      <w:r w:rsidRPr="003366C6">
        <w:rPr>
          <w:b/>
          <w:sz w:val="28"/>
          <w:szCs w:val="28"/>
        </w:rPr>
        <w:t>муниципальном образовании «</w:t>
      </w:r>
      <w:r w:rsidR="00387DC8">
        <w:rPr>
          <w:b/>
          <w:sz w:val="28"/>
          <w:szCs w:val="28"/>
        </w:rPr>
        <w:t xml:space="preserve">Сафоновский </w:t>
      </w:r>
      <w:r w:rsidRPr="003366C6">
        <w:rPr>
          <w:b/>
          <w:sz w:val="28"/>
          <w:szCs w:val="28"/>
        </w:rPr>
        <w:t>муниципальный округ»</w:t>
      </w:r>
    </w:p>
    <w:p w:rsidR="008517E4" w:rsidRPr="003366C6" w:rsidRDefault="008517E4" w:rsidP="008517E4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>Смоленской области</w:t>
      </w:r>
    </w:p>
    <w:p w:rsidR="008517E4" w:rsidRPr="003366C6" w:rsidRDefault="008517E4" w:rsidP="008517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517E4" w:rsidRPr="003366C6" w:rsidRDefault="008517E4" w:rsidP="008517E4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</w:t>
      </w:r>
      <w:r w:rsidR="00A77E7A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Настоящее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387DC8">
        <w:rPr>
          <w:sz w:val="28"/>
          <w:szCs w:val="28"/>
        </w:rPr>
        <w:t>Сафоновский</w:t>
      </w:r>
      <w:r w:rsidRPr="003366C6">
        <w:rPr>
          <w:sz w:val="28"/>
          <w:szCs w:val="28"/>
        </w:rPr>
        <w:t xml:space="preserve"> муниципальный округ» Смоленской области (далее – служба).</w:t>
      </w:r>
    </w:p>
    <w:p w:rsidR="008517E4" w:rsidRPr="003366C6" w:rsidRDefault="008517E4" w:rsidP="008517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2. </w:t>
      </w:r>
      <w:proofErr w:type="gramStart"/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3366C6">
        <w:rPr>
          <w:sz w:val="28"/>
          <w:szCs w:val="28"/>
        </w:rPr>
        <w:t>отдельских</w:t>
      </w:r>
      <w:proofErr w:type="spellEnd"/>
      <w:r w:rsidRPr="003366C6">
        <w:rPr>
          <w:sz w:val="28"/>
          <w:szCs w:val="28"/>
        </w:rPr>
        <w:t>) казачьих обществ (если окружное (</w:t>
      </w:r>
      <w:proofErr w:type="spellStart"/>
      <w:r w:rsidRPr="003366C6">
        <w:rPr>
          <w:sz w:val="28"/>
          <w:szCs w:val="28"/>
        </w:rPr>
        <w:t>отдельское</w:t>
      </w:r>
      <w:proofErr w:type="spellEnd"/>
      <w:r w:rsidRPr="003366C6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общества), созданных в соответствии с </w:t>
      </w:r>
      <w:hyperlink r:id="rId8" w:anchor="block_22" w:history="1">
        <w:r w:rsidRPr="00A77E7A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A77E7A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>от 05</w:t>
      </w:r>
      <w:r w:rsidR="00387DC8">
        <w:rPr>
          <w:sz w:val="28"/>
          <w:szCs w:val="28"/>
        </w:rPr>
        <w:t>.12.</w:t>
      </w:r>
      <w:r w:rsidRPr="003366C6">
        <w:rPr>
          <w:sz w:val="28"/>
          <w:szCs w:val="28"/>
        </w:rPr>
        <w:t>2005 № 154-ФЗ</w:t>
      </w:r>
      <w:r w:rsidR="00387DC8">
        <w:rPr>
          <w:sz w:val="28"/>
          <w:szCs w:val="28"/>
        </w:rPr>
        <w:t xml:space="preserve">            </w:t>
      </w:r>
      <w:r w:rsidRPr="003366C6">
        <w:rPr>
          <w:sz w:val="28"/>
          <w:szCs w:val="28"/>
        </w:rPr>
        <w:t xml:space="preserve"> «О государственной службе российского казачества».</w:t>
      </w:r>
      <w:proofErr w:type="gramEnd"/>
    </w:p>
    <w:p w:rsidR="008517E4" w:rsidRPr="003366C6" w:rsidRDefault="008517E4" w:rsidP="008517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366C6">
        <w:rPr>
          <w:sz w:val="28"/>
          <w:szCs w:val="28"/>
        </w:rPr>
        <w:t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«</w:t>
      </w:r>
      <w:r w:rsidRPr="003366C6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8517E4" w:rsidRPr="003366C6" w:rsidRDefault="008517E4" w:rsidP="008517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4. Члены хуторского, станичного, городского или районного (юртового) казачьего общества представляют в письменной форме заявления о принятии обязательств по несению службы (далее – заявления) на имя атамана соответствующего казачьего общества. </w:t>
      </w:r>
    </w:p>
    <w:p w:rsidR="008517E4" w:rsidRPr="003366C6" w:rsidRDefault="008517E4" w:rsidP="008517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хуторского, станичного, городского или районного (юртового) казачьего общества (далее – общее собрание казачьего общества).</w:t>
      </w:r>
    </w:p>
    <w:p w:rsidR="008517E4" w:rsidRPr="003366C6" w:rsidRDefault="008517E4" w:rsidP="008517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 Общее собрание казачьего общества на основании письменных заявлений членов казачьего общества принимает решение о принятии членами казачьего общества обязательств по несению службы (далее – решение).</w:t>
      </w:r>
    </w:p>
    <w:p w:rsidR="008517E4" w:rsidRPr="003366C6" w:rsidRDefault="008517E4" w:rsidP="008517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6. Решение общего собрания казачьего общества оформляется в письменной форме и подписывается атаманом соответствующего казачьего общества.</w:t>
      </w:r>
    </w:p>
    <w:p w:rsidR="008517E4" w:rsidRPr="003366C6" w:rsidRDefault="008517E4" w:rsidP="0085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7. Численность членов казачьего общества, заявления которых утверждены общим собранием казачьего общества, фиксируется в решении общего собрания </w:t>
      </w:r>
      <w:r w:rsidRPr="003366C6">
        <w:rPr>
          <w:sz w:val="28"/>
          <w:szCs w:val="28"/>
        </w:rPr>
        <w:lastRenderedPageBreak/>
        <w:t>казачьего общества по каждому виду службы отдельно. К решению общего собрания казачьего общества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8517E4" w:rsidRPr="003366C6" w:rsidRDefault="008517E4" w:rsidP="0085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8. Решение общего собрания казачьего общества должно быть согласовано с атаманом вышестоящего казачьего общества.</w:t>
      </w:r>
    </w:p>
    <w:p w:rsidR="008517E4" w:rsidRPr="003366C6" w:rsidRDefault="008517E4" w:rsidP="0085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8517E4" w:rsidRPr="003366C6" w:rsidRDefault="008517E4" w:rsidP="0085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 (если окружное (</w:t>
      </w:r>
      <w:proofErr w:type="spellStart"/>
      <w:r w:rsidRPr="003366C6">
        <w:rPr>
          <w:sz w:val="28"/>
          <w:szCs w:val="28"/>
        </w:rPr>
        <w:t>отдельское</w:t>
      </w:r>
      <w:proofErr w:type="spellEnd"/>
      <w:r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 (если окружное (</w:t>
      </w:r>
      <w:proofErr w:type="spellStart"/>
      <w:r w:rsidRPr="003366C6">
        <w:rPr>
          <w:sz w:val="28"/>
          <w:szCs w:val="28"/>
        </w:rPr>
        <w:t>отдельское</w:t>
      </w:r>
      <w:proofErr w:type="spellEnd"/>
      <w:r w:rsidRPr="003366C6">
        <w:rPr>
          <w:sz w:val="28"/>
          <w:szCs w:val="28"/>
        </w:rPr>
        <w:t>) казачье общество</w:t>
      </w:r>
      <w:proofErr w:type="gramEnd"/>
      <w:r w:rsidRPr="003366C6">
        <w:rPr>
          <w:sz w:val="28"/>
          <w:szCs w:val="28"/>
        </w:rPr>
        <w:t xml:space="preserve"> осуществляет деятельность на территории Смоленской области, на которой создаются (действуют) указанные хуторские, станичные, городские, районные (</w:t>
      </w:r>
      <w:proofErr w:type="gramStart"/>
      <w:r w:rsidRPr="003366C6">
        <w:rPr>
          <w:sz w:val="28"/>
          <w:szCs w:val="28"/>
        </w:rPr>
        <w:t xml:space="preserve">юртовые) </w:t>
      </w:r>
      <w:proofErr w:type="gramEnd"/>
      <w:r w:rsidRPr="003366C6">
        <w:rPr>
          <w:sz w:val="28"/>
          <w:szCs w:val="28"/>
        </w:rPr>
        <w:t>казачьи общества), согласовываются с атаманом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общества.</w:t>
      </w:r>
    </w:p>
    <w:p w:rsidR="008517E4" w:rsidRPr="003366C6" w:rsidRDefault="008517E4" w:rsidP="0085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9. </w:t>
      </w:r>
      <w:proofErr w:type="gramStart"/>
      <w:r w:rsidRPr="003366C6">
        <w:rPr>
          <w:sz w:val="28"/>
          <w:szCs w:val="28"/>
        </w:rPr>
        <w:t>Атаман районного (юртового) либо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 (если окружное (</w:t>
      </w:r>
      <w:proofErr w:type="spellStart"/>
      <w:r w:rsidRPr="003366C6">
        <w:rPr>
          <w:sz w:val="28"/>
          <w:szCs w:val="28"/>
        </w:rPr>
        <w:t>отдельское</w:t>
      </w:r>
      <w:proofErr w:type="spellEnd"/>
      <w:r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="00841935">
        <w:rPr>
          <w:sz w:val="28"/>
          <w:szCs w:val="28"/>
        </w:rPr>
        <w:t>,</w:t>
      </w:r>
      <w:r w:rsidRPr="003366C6">
        <w:rPr>
          <w:sz w:val="28"/>
          <w:szCs w:val="28"/>
        </w:rPr>
        <w:t xml:space="preserve">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</w:t>
      </w:r>
      <w:proofErr w:type="gramEnd"/>
      <w:r w:rsidRPr="003366C6">
        <w:rPr>
          <w:sz w:val="28"/>
          <w:szCs w:val="28"/>
        </w:rPr>
        <w:t xml:space="preserve"> службы.</w:t>
      </w:r>
    </w:p>
    <w:p w:rsidR="008517E4" w:rsidRPr="003366C6" w:rsidRDefault="008517E4" w:rsidP="00851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10. </w:t>
      </w:r>
      <w:proofErr w:type="gramStart"/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в порядке, установленным приказом </w:t>
      </w:r>
      <w:r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«Об утверждении Порядка согласования </w:t>
      </w:r>
      <w:r w:rsidRPr="003366C6">
        <w:rPr>
          <w:sz w:val="28"/>
          <w:szCs w:val="28"/>
        </w:rPr>
        <w:t xml:space="preserve"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отражаются в </w:t>
      </w:r>
      <w:r w:rsidR="00841935">
        <w:rPr>
          <w:sz w:val="28"/>
          <w:szCs w:val="28"/>
        </w:rPr>
        <w:t>У</w:t>
      </w:r>
      <w:r w:rsidRPr="003366C6">
        <w:rPr>
          <w:sz w:val="28"/>
          <w:szCs w:val="28"/>
        </w:rPr>
        <w:t>ставе казачьего общества.</w:t>
      </w:r>
      <w:proofErr w:type="gramEnd"/>
    </w:p>
    <w:p w:rsidR="008517E4" w:rsidRPr="00A5572D" w:rsidRDefault="008517E4" w:rsidP="008517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Внесение изменений в </w:t>
      </w:r>
      <w:r w:rsidR="00841935">
        <w:rPr>
          <w:sz w:val="28"/>
          <w:szCs w:val="28"/>
        </w:rPr>
        <w:t>У</w:t>
      </w:r>
      <w:r w:rsidRPr="003366C6">
        <w:rPr>
          <w:sz w:val="28"/>
          <w:szCs w:val="28"/>
        </w:rPr>
        <w:t xml:space="preserve">став казачьего общества осуществляется в порядке, установленном </w:t>
      </w:r>
      <w:hyperlink r:id="rId9" w:anchor="block_1404" w:history="1">
        <w:r w:rsidRPr="00841935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Pr="00841935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>Российской Федерации.</w:t>
      </w:r>
    </w:p>
    <w:p w:rsidR="008517E4" w:rsidRPr="00A5572D" w:rsidRDefault="008517E4" w:rsidP="00387DC8">
      <w:pPr>
        <w:ind w:firstLine="709"/>
        <w:rPr>
          <w:rFonts w:eastAsia="Calibri"/>
          <w:sz w:val="28"/>
          <w:szCs w:val="28"/>
        </w:rPr>
      </w:pPr>
    </w:p>
    <w:p w:rsidR="00CD0FB8" w:rsidRDefault="00CD0FB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0FB8" w:rsidRDefault="00CD0FB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7DC8" w:rsidRDefault="00387DC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0FB8" w:rsidRDefault="00CD0FB8" w:rsidP="00387DC8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CD0FB8" w:rsidSect="00387DC8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A4438"/>
    <w:rsid w:val="000C6637"/>
    <w:rsid w:val="0010392D"/>
    <w:rsid w:val="0013750A"/>
    <w:rsid w:val="00184B29"/>
    <w:rsid w:val="001C5338"/>
    <w:rsid w:val="002005E4"/>
    <w:rsid w:val="00201CBF"/>
    <w:rsid w:val="00205E84"/>
    <w:rsid w:val="002113CF"/>
    <w:rsid w:val="002124DD"/>
    <w:rsid w:val="0024650F"/>
    <w:rsid w:val="00255AEB"/>
    <w:rsid w:val="002571F9"/>
    <w:rsid w:val="002A3A87"/>
    <w:rsid w:val="002C03A8"/>
    <w:rsid w:val="0031589D"/>
    <w:rsid w:val="003266DE"/>
    <w:rsid w:val="00357C03"/>
    <w:rsid w:val="0036481E"/>
    <w:rsid w:val="00387DC8"/>
    <w:rsid w:val="003A0287"/>
    <w:rsid w:val="003A7E0A"/>
    <w:rsid w:val="003B3A9A"/>
    <w:rsid w:val="003B5191"/>
    <w:rsid w:val="003D36FD"/>
    <w:rsid w:val="0040204D"/>
    <w:rsid w:val="00406258"/>
    <w:rsid w:val="00442F14"/>
    <w:rsid w:val="00495B3E"/>
    <w:rsid w:val="0050120D"/>
    <w:rsid w:val="00525858"/>
    <w:rsid w:val="005511D5"/>
    <w:rsid w:val="005662B0"/>
    <w:rsid w:val="00572DC7"/>
    <w:rsid w:val="005E6C78"/>
    <w:rsid w:val="006E7060"/>
    <w:rsid w:val="007E35A6"/>
    <w:rsid w:val="008132D0"/>
    <w:rsid w:val="00841935"/>
    <w:rsid w:val="008517E4"/>
    <w:rsid w:val="00913E2A"/>
    <w:rsid w:val="00944FE2"/>
    <w:rsid w:val="0095314E"/>
    <w:rsid w:val="009546A6"/>
    <w:rsid w:val="00987BEE"/>
    <w:rsid w:val="009B5B95"/>
    <w:rsid w:val="00A606B1"/>
    <w:rsid w:val="00A77E7A"/>
    <w:rsid w:val="00AA498A"/>
    <w:rsid w:val="00AC238A"/>
    <w:rsid w:val="00B063D9"/>
    <w:rsid w:val="00B33B9C"/>
    <w:rsid w:val="00B376B3"/>
    <w:rsid w:val="00BA115D"/>
    <w:rsid w:val="00BB4E3D"/>
    <w:rsid w:val="00BD2C86"/>
    <w:rsid w:val="00BE7AA6"/>
    <w:rsid w:val="00C251AC"/>
    <w:rsid w:val="00C779C1"/>
    <w:rsid w:val="00CB257E"/>
    <w:rsid w:val="00CB3288"/>
    <w:rsid w:val="00CD0FB8"/>
    <w:rsid w:val="00CE7EDD"/>
    <w:rsid w:val="00D13021"/>
    <w:rsid w:val="00D2371A"/>
    <w:rsid w:val="00D464A8"/>
    <w:rsid w:val="00D61F23"/>
    <w:rsid w:val="00D8251B"/>
    <w:rsid w:val="00D8349D"/>
    <w:rsid w:val="00D865B8"/>
    <w:rsid w:val="00D91654"/>
    <w:rsid w:val="00DE628F"/>
    <w:rsid w:val="00E12551"/>
    <w:rsid w:val="00E15DF7"/>
    <w:rsid w:val="00E17DA6"/>
    <w:rsid w:val="00E33D6E"/>
    <w:rsid w:val="00E50014"/>
    <w:rsid w:val="00E93B99"/>
    <w:rsid w:val="00EB74A0"/>
    <w:rsid w:val="00EF1745"/>
    <w:rsid w:val="00F426C0"/>
    <w:rsid w:val="00F524B9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517E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517E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17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D337-575B-46D1-9028-BC2104CD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39</cp:revision>
  <cp:lastPrinted>2025-05-06T14:45:00Z</cp:lastPrinted>
  <dcterms:created xsi:type="dcterms:W3CDTF">2024-12-25T04:35:00Z</dcterms:created>
  <dcterms:modified xsi:type="dcterms:W3CDTF">2025-05-21T12:36:00Z</dcterms:modified>
</cp:coreProperties>
</file>