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23860624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F10DEF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328EE">
        <w:rPr>
          <w:sz w:val="28"/>
        </w:rPr>
        <w:t>01.11.2025</w:t>
      </w:r>
      <w:bookmarkStart w:id="0" w:name="_GoBack"/>
      <w:bookmarkEnd w:id="0"/>
      <w:r>
        <w:rPr>
          <w:sz w:val="28"/>
        </w:rPr>
        <w:t xml:space="preserve"> № </w:t>
      </w:r>
      <w:r w:rsidR="00A328EE">
        <w:rPr>
          <w:sz w:val="28"/>
        </w:rPr>
        <w:t>1962</w:t>
      </w:r>
      <w:r>
        <w:rPr>
          <w:sz w:val="28"/>
        </w:rPr>
        <w:t xml:space="preserve"> 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3E0019" w:rsidRDefault="003E0019" w:rsidP="00E106B8">
            <w:pPr>
              <w:pStyle w:val="a7"/>
              <w:spacing w:after="0"/>
              <w:jc w:val="both"/>
            </w:pPr>
          </w:p>
          <w:p w:rsidR="006953C7" w:rsidRPr="008D4646" w:rsidRDefault="00307827" w:rsidP="00A85362">
            <w:pPr>
              <w:pStyle w:val="a7"/>
              <w:spacing w:after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Об утверждении </w:t>
            </w:r>
            <w:r w:rsidR="00BC33BC">
              <w:rPr>
                <w:color w:val="000000"/>
                <w:sz w:val="28"/>
                <w:szCs w:val="28"/>
              </w:rPr>
              <w:t xml:space="preserve">Положения о разработке и утверждении муниципального плана организации ярмарок 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r w:rsidRPr="00C4480A">
              <w:rPr>
                <w:color w:val="000000"/>
                <w:sz w:val="28"/>
                <w:szCs w:val="28"/>
              </w:rPr>
              <w:t xml:space="preserve">территории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C4480A">
              <w:rPr>
                <w:color w:val="000000"/>
                <w:sz w:val="28"/>
                <w:szCs w:val="28"/>
              </w:rPr>
              <w:t>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«Сафоновский муниципальный округ</w:t>
            </w:r>
            <w:r w:rsidRPr="00C4480A">
              <w:rPr>
                <w:color w:val="000000"/>
                <w:sz w:val="28"/>
                <w:szCs w:val="28"/>
              </w:rPr>
              <w:t>» Смоленской области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205E84" w:rsidRPr="00945F86" w:rsidRDefault="00205E84" w:rsidP="00E106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3E0019" w:rsidRDefault="003E0019" w:rsidP="00E106B8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3BC" w:rsidRDefault="00BC33BC" w:rsidP="00A85362">
      <w:pPr>
        <w:pStyle w:val="ad"/>
        <w:widowControl w:val="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21C73">
        <w:rPr>
          <w:sz w:val="28"/>
          <w:szCs w:val="28"/>
        </w:rPr>
        <w:t>В соответств</w:t>
      </w:r>
      <w:r w:rsidR="007E1124">
        <w:rPr>
          <w:sz w:val="28"/>
          <w:szCs w:val="28"/>
        </w:rPr>
        <w:t>ии с Федеральным законом</w:t>
      </w:r>
      <w:r w:rsidR="00857D6A">
        <w:rPr>
          <w:sz w:val="28"/>
          <w:szCs w:val="28"/>
        </w:rPr>
        <w:t xml:space="preserve"> </w:t>
      </w:r>
      <w:r w:rsidRPr="00221C73">
        <w:rPr>
          <w:sz w:val="28"/>
          <w:szCs w:val="28"/>
        </w:rPr>
        <w:t xml:space="preserve">от 28.12.2009 </w:t>
      </w:r>
      <w:hyperlink r:id="rId9" w:history="1">
        <w:r>
          <w:rPr>
            <w:sz w:val="28"/>
            <w:szCs w:val="28"/>
          </w:rPr>
          <w:t>№</w:t>
        </w:r>
        <w:r w:rsidRPr="00221C73">
          <w:rPr>
            <w:sz w:val="28"/>
            <w:szCs w:val="28"/>
          </w:rPr>
          <w:t xml:space="preserve"> 381-ФЗ</w:t>
        </w:r>
      </w:hyperlink>
      <w:r>
        <w:rPr>
          <w:sz w:val="28"/>
          <w:szCs w:val="28"/>
        </w:rPr>
        <w:t xml:space="preserve"> «</w:t>
      </w:r>
      <w:r w:rsidRPr="00221C73">
        <w:rPr>
          <w:sz w:val="28"/>
          <w:szCs w:val="28"/>
        </w:rPr>
        <w:t>Об основах государственного регулирования торговой деят</w:t>
      </w:r>
      <w:r>
        <w:rPr>
          <w:sz w:val="28"/>
          <w:szCs w:val="28"/>
        </w:rPr>
        <w:t>ельности в Российской Федерации»</w:t>
      </w:r>
      <w:r w:rsidRPr="00221C73">
        <w:rPr>
          <w:sz w:val="28"/>
          <w:szCs w:val="28"/>
        </w:rPr>
        <w:t xml:space="preserve">, </w:t>
      </w:r>
      <w:hyperlink r:id="rId10" w:history="1">
        <w:r w:rsidRPr="00221C73">
          <w:rPr>
            <w:sz w:val="28"/>
            <w:szCs w:val="28"/>
          </w:rPr>
          <w:t>постановлением</w:t>
        </w:r>
      </w:hyperlink>
      <w:r w:rsidRPr="00221C73">
        <w:rPr>
          <w:sz w:val="28"/>
          <w:szCs w:val="28"/>
        </w:rPr>
        <w:t xml:space="preserve"> Администрации См</w:t>
      </w:r>
      <w:r>
        <w:rPr>
          <w:sz w:val="28"/>
          <w:szCs w:val="28"/>
        </w:rPr>
        <w:t>оленской области от 25.08.2010 № 498 «</w:t>
      </w:r>
      <w:r w:rsidRPr="00221C73">
        <w:rPr>
          <w:sz w:val="28"/>
          <w:szCs w:val="28"/>
        </w:rPr>
        <w:t>Об утверждении Порядка организации на территории Смоленской области ярмарок и продажи товаров (выполнения работ, оказания услуг) на них и Требований к организации продажи товаров (выполнения работ, оказания услуг) на ярмарках н</w:t>
      </w:r>
      <w:r>
        <w:rPr>
          <w:sz w:val="28"/>
          <w:szCs w:val="28"/>
        </w:rPr>
        <w:t>а территории Смоленской области»</w:t>
      </w:r>
      <w:r w:rsidR="00857D6A">
        <w:rPr>
          <w:sz w:val="28"/>
          <w:szCs w:val="28"/>
        </w:rPr>
        <w:t xml:space="preserve"> (в редакции постановления Правительства Смоленской области от 21.05.2025 № 296)</w:t>
      </w:r>
      <w:r w:rsidRPr="00221C73">
        <w:rPr>
          <w:sz w:val="28"/>
          <w:szCs w:val="28"/>
        </w:rPr>
        <w:t xml:space="preserve">, руководствуясь </w:t>
      </w:r>
      <w:hyperlink r:id="rId11" w:history="1">
        <w:r w:rsidRPr="00221C73">
          <w:rPr>
            <w:sz w:val="28"/>
            <w:szCs w:val="28"/>
          </w:rPr>
          <w:t>Уставом</w:t>
        </w:r>
      </w:hyperlink>
      <w:r w:rsidRPr="00527665">
        <w:rPr>
          <w:sz w:val="28"/>
          <w:szCs w:val="28"/>
        </w:rPr>
        <w:t xml:space="preserve"> </w:t>
      </w:r>
      <w:r w:rsidRPr="00221C73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«Сафоновский муниципальный округ</w:t>
      </w:r>
      <w:r w:rsidRPr="00C4480A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>,</w:t>
      </w:r>
      <w:r w:rsidRPr="00C4480A">
        <w:rPr>
          <w:sz w:val="28"/>
          <w:szCs w:val="28"/>
        </w:rPr>
        <w:t xml:space="preserve"> </w:t>
      </w:r>
      <w:r w:rsidRPr="00221C73"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«Сафоновский муниципальный округ</w:t>
      </w:r>
      <w:r w:rsidRPr="00C4480A">
        <w:rPr>
          <w:color w:val="000000"/>
          <w:sz w:val="28"/>
          <w:szCs w:val="28"/>
        </w:rPr>
        <w:t>» Смоленской области</w:t>
      </w:r>
    </w:p>
    <w:p w:rsidR="008D4646" w:rsidRDefault="008D4646" w:rsidP="00292A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0019" w:rsidRDefault="006953C7" w:rsidP="003078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7827" w:rsidRDefault="00307827" w:rsidP="003078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7827" w:rsidRDefault="008266B2" w:rsidP="00A85362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1. </w:t>
      </w:r>
      <w:r w:rsidR="00307827" w:rsidRPr="00221C73">
        <w:rPr>
          <w:sz w:val="28"/>
          <w:szCs w:val="28"/>
        </w:rPr>
        <w:t xml:space="preserve">Утвердить </w:t>
      </w:r>
      <w:r w:rsidR="00BC33BC">
        <w:rPr>
          <w:sz w:val="28"/>
          <w:szCs w:val="28"/>
        </w:rPr>
        <w:t xml:space="preserve">прилагаемое Положение о </w:t>
      </w:r>
      <w:r w:rsidR="00BC33BC">
        <w:rPr>
          <w:color w:val="000000"/>
          <w:sz w:val="28"/>
          <w:szCs w:val="28"/>
        </w:rPr>
        <w:t xml:space="preserve">разработке и утверждении муниципального плана организации ярмарок на </w:t>
      </w:r>
      <w:r w:rsidR="00BC33BC" w:rsidRPr="00C4480A">
        <w:rPr>
          <w:color w:val="000000"/>
          <w:sz w:val="28"/>
          <w:szCs w:val="28"/>
        </w:rPr>
        <w:t xml:space="preserve">территории </w:t>
      </w:r>
      <w:r w:rsidR="00BC33BC">
        <w:rPr>
          <w:color w:val="000000"/>
          <w:sz w:val="28"/>
          <w:szCs w:val="28"/>
        </w:rPr>
        <w:t>м</w:t>
      </w:r>
      <w:r w:rsidR="00BC33BC" w:rsidRPr="00C4480A">
        <w:rPr>
          <w:color w:val="000000"/>
          <w:sz w:val="28"/>
          <w:szCs w:val="28"/>
        </w:rPr>
        <w:t>униципального образования</w:t>
      </w:r>
      <w:r w:rsidR="00BC33BC">
        <w:rPr>
          <w:color w:val="000000"/>
          <w:sz w:val="28"/>
          <w:szCs w:val="28"/>
        </w:rPr>
        <w:t xml:space="preserve"> «Сафоновский муниципальный округ</w:t>
      </w:r>
      <w:r w:rsidR="00BC33BC" w:rsidRPr="00C4480A">
        <w:rPr>
          <w:color w:val="000000"/>
          <w:sz w:val="28"/>
          <w:szCs w:val="28"/>
        </w:rPr>
        <w:t>» Смоленской области</w:t>
      </w:r>
      <w:r w:rsidR="00307827">
        <w:rPr>
          <w:sz w:val="28"/>
          <w:szCs w:val="28"/>
        </w:rPr>
        <w:t>.</w:t>
      </w:r>
    </w:p>
    <w:p w:rsidR="008266B2" w:rsidRPr="008266B2" w:rsidRDefault="008266B2" w:rsidP="00A853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8266B2">
        <w:rPr>
          <w:sz w:val="28"/>
          <w:szCs w:val="28"/>
        </w:rPr>
        <w:t>. Признать утратившим силу постановление Администрации муниципального образования «Сафоновский</w:t>
      </w:r>
      <w:r>
        <w:rPr>
          <w:sz w:val="28"/>
          <w:szCs w:val="28"/>
        </w:rPr>
        <w:t xml:space="preserve"> район» Смоленской области от 31.03.2021 № 395</w:t>
      </w:r>
      <w:r w:rsidRPr="008266B2">
        <w:rPr>
          <w:sz w:val="28"/>
          <w:szCs w:val="28"/>
        </w:rPr>
        <w:t xml:space="preserve"> «</w:t>
      </w:r>
      <w:r w:rsidRPr="00C4480A">
        <w:rPr>
          <w:color w:val="000000"/>
          <w:sz w:val="28"/>
          <w:szCs w:val="28"/>
        </w:rPr>
        <w:t xml:space="preserve">Об утверждении Положения о разработке и утверждении муниципального плана </w:t>
      </w:r>
      <w:r w:rsidRPr="00C4480A">
        <w:rPr>
          <w:color w:val="000000"/>
          <w:sz w:val="28"/>
          <w:szCs w:val="28"/>
        </w:rPr>
        <w:lastRenderedPageBreak/>
        <w:t>организации</w:t>
      </w:r>
      <w:r>
        <w:rPr>
          <w:color w:val="000000"/>
          <w:sz w:val="28"/>
          <w:szCs w:val="28"/>
        </w:rPr>
        <w:t xml:space="preserve"> </w:t>
      </w:r>
      <w:r w:rsidRPr="00C4480A">
        <w:rPr>
          <w:color w:val="000000"/>
          <w:sz w:val="28"/>
          <w:szCs w:val="28"/>
        </w:rPr>
        <w:t xml:space="preserve">ярмарок на территории </w:t>
      </w:r>
      <w:r>
        <w:rPr>
          <w:color w:val="000000"/>
          <w:sz w:val="28"/>
          <w:szCs w:val="28"/>
        </w:rPr>
        <w:t>м</w:t>
      </w:r>
      <w:r w:rsidRPr="00C4480A">
        <w:rPr>
          <w:color w:val="000000"/>
          <w:sz w:val="28"/>
          <w:szCs w:val="28"/>
        </w:rPr>
        <w:t>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C4480A">
        <w:rPr>
          <w:color w:val="000000"/>
          <w:sz w:val="28"/>
          <w:szCs w:val="28"/>
        </w:rPr>
        <w:t>«Сафоновский район» Смоленской области</w:t>
      </w:r>
      <w:r w:rsidRPr="008266B2">
        <w:rPr>
          <w:sz w:val="28"/>
          <w:szCs w:val="28"/>
        </w:rPr>
        <w:t>».</w:t>
      </w:r>
    </w:p>
    <w:p w:rsidR="008266B2" w:rsidRDefault="008266B2" w:rsidP="00A853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F00523">
        <w:rPr>
          <w:sz w:val="28"/>
          <w:szCs w:val="28"/>
        </w:rPr>
        <w:t>.  Настоящее постановление вступает в силу с даты его подписания.</w:t>
      </w:r>
    </w:p>
    <w:p w:rsidR="00BC33BC" w:rsidRPr="008266B2" w:rsidRDefault="008266B2" w:rsidP="00A853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53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4</w:t>
      </w:r>
      <w:r w:rsidR="00BC33BC">
        <w:rPr>
          <w:sz w:val="28"/>
          <w:szCs w:val="28"/>
        </w:rPr>
        <w:t>.</w:t>
      </w:r>
      <w:r w:rsidR="00D07CC9">
        <w:rPr>
          <w:sz w:val="28"/>
          <w:szCs w:val="28"/>
        </w:rPr>
        <w:t xml:space="preserve"> </w:t>
      </w:r>
      <w:r w:rsidR="00BC33BC" w:rsidRPr="00F163BE">
        <w:rPr>
          <w:sz w:val="28"/>
          <w:szCs w:val="28"/>
        </w:rPr>
        <w:t>Разместить настоящее постановление на официальном сайте</w:t>
      </w:r>
      <w:r w:rsidR="00BC33BC" w:rsidRPr="00F163BE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307827" w:rsidRDefault="008266B2" w:rsidP="00A85362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7CC9" w:rsidRPr="00D07CC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D1F0F" w:rsidRPr="00DD1F0F" w:rsidRDefault="00DD1F0F" w:rsidP="00A85362">
      <w:pPr>
        <w:pStyle w:val="a5"/>
        <w:spacing w:line="276" w:lineRule="auto"/>
        <w:ind w:firstLine="567"/>
        <w:jc w:val="both"/>
        <w:rPr>
          <w:b/>
          <w:sz w:val="28"/>
          <w:szCs w:val="28"/>
        </w:rPr>
      </w:pPr>
    </w:p>
    <w:p w:rsidR="00307827" w:rsidRDefault="00901A0F" w:rsidP="00A853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E4809" w:rsidRDefault="008266B2" w:rsidP="00A853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AE4809">
        <w:rPr>
          <w:sz w:val="28"/>
          <w:szCs w:val="28"/>
        </w:rPr>
        <w:t xml:space="preserve"> муниципального образования </w:t>
      </w:r>
    </w:p>
    <w:p w:rsidR="00AE4809" w:rsidRDefault="000D6D38" w:rsidP="00A8536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AE4809" w:rsidRPr="00365567" w:rsidRDefault="00AE4809" w:rsidP="00A8536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</w:t>
      </w:r>
      <w:r w:rsidR="00EF2D4D">
        <w:rPr>
          <w:sz w:val="28"/>
          <w:szCs w:val="28"/>
        </w:rPr>
        <w:t xml:space="preserve">         </w:t>
      </w:r>
      <w:r w:rsidR="000858FD">
        <w:rPr>
          <w:b/>
          <w:sz w:val="28"/>
          <w:szCs w:val="28"/>
        </w:rPr>
        <w:t>А.</w:t>
      </w:r>
      <w:r w:rsidR="008266B2">
        <w:rPr>
          <w:b/>
          <w:sz w:val="28"/>
          <w:szCs w:val="28"/>
        </w:rPr>
        <w:t>Н</w:t>
      </w:r>
      <w:r w:rsidRPr="00AE4809">
        <w:rPr>
          <w:b/>
          <w:sz w:val="28"/>
          <w:szCs w:val="28"/>
        </w:rPr>
        <w:t>.</w:t>
      </w:r>
      <w:r w:rsidR="00EF2D4D">
        <w:rPr>
          <w:b/>
          <w:sz w:val="28"/>
          <w:szCs w:val="28"/>
        </w:rPr>
        <w:t xml:space="preserve"> </w:t>
      </w:r>
      <w:proofErr w:type="spellStart"/>
      <w:r w:rsidR="008266B2">
        <w:rPr>
          <w:b/>
          <w:sz w:val="28"/>
          <w:szCs w:val="28"/>
        </w:rPr>
        <w:t>Кухарев</w:t>
      </w:r>
      <w:proofErr w:type="spellEnd"/>
    </w:p>
    <w:p w:rsidR="00AE4809" w:rsidRDefault="00AE4809" w:rsidP="00A85362">
      <w:pPr>
        <w:widowControl w:val="0"/>
        <w:spacing w:line="276" w:lineRule="auto"/>
        <w:jc w:val="both"/>
        <w:rPr>
          <w:sz w:val="28"/>
          <w:szCs w:val="28"/>
        </w:rPr>
      </w:pPr>
    </w:p>
    <w:p w:rsidR="003E0019" w:rsidRDefault="003E0019" w:rsidP="00A85362">
      <w:pPr>
        <w:widowControl w:val="0"/>
        <w:spacing w:line="276" w:lineRule="auto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2E72" w:rsidRDefault="00662E72">
      <w:pPr>
        <w:widowControl w:val="0"/>
        <w:jc w:val="both"/>
        <w:rPr>
          <w:sz w:val="28"/>
          <w:szCs w:val="28"/>
        </w:rPr>
      </w:pPr>
    </w:p>
    <w:p w:rsidR="00857D6A" w:rsidRDefault="00857D6A">
      <w:pPr>
        <w:widowControl w:val="0"/>
        <w:jc w:val="both"/>
        <w:rPr>
          <w:sz w:val="28"/>
          <w:szCs w:val="28"/>
        </w:rPr>
      </w:pPr>
    </w:p>
    <w:p w:rsidR="00834013" w:rsidRDefault="00834013">
      <w:pPr>
        <w:widowControl w:val="0"/>
        <w:jc w:val="both"/>
        <w:rPr>
          <w:sz w:val="28"/>
          <w:szCs w:val="28"/>
        </w:rPr>
      </w:pPr>
    </w:p>
    <w:p w:rsidR="00834013" w:rsidRDefault="00834013">
      <w:pPr>
        <w:widowControl w:val="0"/>
        <w:jc w:val="both"/>
        <w:rPr>
          <w:sz w:val="28"/>
          <w:szCs w:val="28"/>
        </w:rPr>
      </w:pPr>
    </w:p>
    <w:p w:rsidR="00834013" w:rsidRDefault="00834013">
      <w:pPr>
        <w:widowControl w:val="0"/>
        <w:jc w:val="both"/>
        <w:rPr>
          <w:sz w:val="28"/>
          <w:szCs w:val="28"/>
        </w:rPr>
      </w:pPr>
    </w:p>
    <w:p w:rsidR="00834013" w:rsidRDefault="00834013">
      <w:pPr>
        <w:widowControl w:val="0"/>
        <w:jc w:val="both"/>
        <w:rPr>
          <w:sz w:val="28"/>
          <w:szCs w:val="28"/>
        </w:rPr>
      </w:pPr>
    </w:p>
    <w:p w:rsidR="00834013" w:rsidRDefault="00834013">
      <w:pPr>
        <w:widowControl w:val="0"/>
        <w:jc w:val="both"/>
        <w:rPr>
          <w:sz w:val="28"/>
          <w:szCs w:val="28"/>
        </w:rPr>
      </w:pPr>
    </w:p>
    <w:p w:rsidR="00667D4C" w:rsidRDefault="00667D4C" w:rsidP="00667D4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667D4C" w:rsidRDefault="00667D4C" w:rsidP="00667D4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67D4C" w:rsidRDefault="00667D4C" w:rsidP="00667D4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667D4C" w:rsidRDefault="00667D4C" w:rsidP="00667D4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«Сафоновский муниципальный округ» </w:t>
      </w:r>
    </w:p>
    <w:p w:rsidR="00667D4C" w:rsidRDefault="00667D4C" w:rsidP="00667D4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667D4C" w:rsidRDefault="00667D4C" w:rsidP="00667D4C">
      <w:pPr>
        <w:widowControl w:val="0"/>
        <w:jc w:val="right"/>
        <w:rPr>
          <w:sz w:val="28"/>
          <w:szCs w:val="28"/>
        </w:rPr>
      </w:pPr>
      <w:r>
        <w:rPr>
          <w:sz w:val="28"/>
        </w:rPr>
        <w:t>от ________________ № _______</w:t>
      </w:r>
    </w:p>
    <w:p w:rsidR="00667D4C" w:rsidRDefault="00667D4C" w:rsidP="00667D4C">
      <w:pPr>
        <w:widowControl w:val="0"/>
        <w:jc w:val="right"/>
        <w:rPr>
          <w:sz w:val="28"/>
          <w:szCs w:val="28"/>
        </w:rPr>
      </w:pPr>
    </w:p>
    <w:p w:rsidR="00667D4C" w:rsidRPr="00667D4C" w:rsidRDefault="00667D4C" w:rsidP="00667D4C">
      <w:pPr>
        <w:widowControl w:val="0"/>
        <w:ind w:firstLine="709"/>
        <w:jc w:val="center"/>
        <w:rPr>
          <w:b/>
          <w:sz w:val="28"/>
          <w:szCs w:val="28"/>
        </w:rPr>
      </w:pPr>
      <w:r w:rsidRPr="00667D4C">
        <w:rPr>
          <w:b/>
          <w:sz w:val="28"/>
          <w:szCs w:val="28"/>
        </w:rPr>
        <w:t>Положение</w:t>
      </w:r>
    </w:p>
    <w:p w:rsidR="00667D4C" w:rsidRPr="00667D4C" w:rsidRDefault="00667D4C" w:rsidP="00667D4C">
      <w:pPr>
        <w:widowControl w:val="0"/>
        <w:ind w:firstLine="709"/>
        <w:jc w:val="center"/>
        <w:rPr>
          <w:b/>
          <w:sz w:val="28"/>
          <w:szCs w:val="28"/>
        </w:rPr>
      </w:pPr>
      <w:r w:rsidRPr="00667D4C">
        <w:rPr>
          <w:b/>
          <w:sz w:val="28"/>
          <w:szCs w:val="28"/>
        </w:rPr>
        <w:t xml:space="preserve">о разработке и утверждении муниципального плана организации </w:t>
      </w:r>
    </w:p>
    <w:p w:rsidR="00667D4C" w:rsidRPr="00667D4C" w:rsidRDefault="00667D4C" w:rsidP="00667D4C">
      <w:pPr>
        <w:widowControl w:val="0"/>
        <w:ind w:firstLine="709"/>
        <w:jc w:val="center"/>
        <w:rPr>
          <w:b/>
          <w:sz w:val="28"/>
          <w:szCs w:val="28"/>
        </w:rPr>
      </w:pPr>
      <w:r w:rsidRPr="00667D4C">
        <w:rPr>
          <w:b/>
          <w:sz w:val="28"/>
          <w:szCs w:val="28"/>
        </w:rPr>
        <w:t xml:space="preserve">ярмарок на территории муниципального образования </w:t>
      </w:r>
    </w:p>
    <w:p w:rsidR="00667D4C" w:rsidRPr="00667D4C" w:rsidRDefault="00667D4C" w:rsidP="00667D4C">
      <w:pPr>
        <w:widowControl w:val="0"/>
        <w:ind w:firstLine="709"/>
        <w:jc w:val="center"/>
        <w:rPr>
          <w:rFonts w:eastAsia="Calibri"/>
          <w:b/>
          <w:sz w:val="28"/>
          <w:szCs w:val="28"/>
        </w:rPr>
      </w:pPr>
      <w:r w:rsidRPr="00667D4C">
        <w:rPr>
          <w:b/>
          <w:color w:val="000000"/>
          <w:sz w:val="28"/>
          <w:szCs w:val="28"/>
        </w:rPr>
        <w:t>«Сафоновский муниципальный округ» Смоленской области</w:t>
      </w:r>
    </w:p>
    <w:p w:rsidR="00667D4C" w:rsidRDefault="00667D4C" w:rsidP="00667D4C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порядок, сроки разработки и утверждения муниципального плана организации ярмарок на территории муниципального образования «Сафоновский муниципальный округ» Смоленской области (далее - </w:t>
      </w:r>
      <w:r w:rsidR="00AC0EED">
        <w:rPr>
          <w:sz w:val="28"/>
          <w:szCs w:val="28"/>
        </w:rPr>
        <w:t>м</w:t>
      </w:r>
      <w:r>
        <w:rPr>
          <w:sz w:val="28"/>
          <w:szCs w:val="28"/>
        </w:rPr>
        <w:t>униципальный план).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Муниципальный </w:t>
      </w:r>
      <w:hyperlink r:id="rId12" w:anchor="P72" w:history="1">
        <w:r w:rsidRPr="00667D4C">
          <w:rPr>
            <w:rStyle w:val="ae"/>
            <w:color w:val="000000"/>
            <w:sz w:val="28"/>
            <w:szCs w:val="28"/>
            <w:u w:val="none"/>
          </w:rPr>
          <w:t>план</w:t>
        </w:r>
      </w:hyperlink>
      <w:r>
        <w:rPr>
          <w:sz w:val="28"/>
          <w:szCs w:val="28"/>
        </w:rPr>
        <w:t xml:space="preserve"> утверждается постановлением Администрации муниципального образования «Сафоновский муниципальный округ» Смолен</w:t>
      </w:r>
      <w:r w:rsidR="00834013">
        <w:rPr>
          <w:sz w:val="28"/>
          <w:szCs w:val="28"/>
        </w:rPr>
        <w:t>ской области по форме согласно П</w:t>
      </w:r>
      <w:r>
        <w:rPr>
          <w:sz w:val="28"/>
          <w:szCs w:val="28"/>
        </w:rPr>
        <w:t>риложению</w:t>
      </w:r>
      <w:r w:rsidR="0083401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Положению.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Положение разработано в соответствии с Федеральны</w:t>
      </w:r>
      <w:r w:rsidRPr="00667D4C">
        <w:rPr>
          <w:sz w:val="28"/>
          <w:szCs w:val="28"/>
        </w:rPr>
        <w:t xml:space="preserve">м </w:t>
      </w:r>
      <w:hyperlink r:id="rId13" w:history="1">
        <w:r w:rsidRPr="00667D4C">
          <w:rPr>
            <w:rStyle w:val="ae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             от 28.12.2009 № 381-ФЗ «Об основах государственного регулирования торговой деятельности в Российской Федерации»,</w:t>
      </w:r>
      <w:r w:rsidRPr="00667D4C">
        <w:rPr>
          <w:sz w:val="28"/>
          <w:szCs w:val="28"/>
        </w:rPr>
        <w:t xml:space="preserve"> </w:t>
      </w:r>
      <w:hyperlink r:id="rId14" w:history="1">
        <w:r w:rsidRPr="00667D4C">
          <w:rPr>
            <w:rStyle w:val="ae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Администрации Смоленской области от 25.08.2010 № 498 «Об утверждении Порядка организации на территории Смоленской области ярмарок и продажи товаров (выполнения работ, оказания услуг) на них и Требований к организации продажи товаров (выполнения работ, оказания услуг) на ярмарках на территории Смоленской области»</w:t>
      </w:r>
      <w:r w:rsidR="00857D6A" w:rsidRPr="00857D6A">
        <w:rPr>
          <w:sz w:val="28"/>
          <w:szCs w:val="28"/>
        </w:rPr>
        <w:t xml:space="preserve"> </w:t>
      </w:r>
      <w:r w:rsidR="00857D6A">
        <w:rPr>
          <w:sz w:val="28"/>
          <w:szCs w:val="28"/>
        </w:rPr>
        <w:t>(в редакции постановления Правительства Смоленской области от 21.05.2025 № 296)</w:t>
      </w:r>
      <w:r>
        <w:rPr>
          <w:sz w:val="28"/>
          <w:szCs w:val="28"/>
        </w:rPr>
        <w:t>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Основными целями организации и проведения ярмарок на территории муниципального образования «Сафоновский муниципальный округ» Смоленской области являются: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продовольственной безопасности;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обеспечения жителей сельскохозяйственной продукцией, услугами общественного питания, торговли и бытового обслуживания;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деловой активности хозяйствующих субъектов, осуществляющих торговую деятельность (выполнение работ, оказание услуг);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взаимодействия хозяйствующих субъектов, осуществляющих торговую деятельность, и хозяйствующих субъектов, осуществляющих производство, поставку товаров (выполнение работ, оказание услуг);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экономической доступности товаров для населения, стабилизация ценовой ситуации;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формирование эффективной конкурентной среды.</w:t>
      </w:r>
    </w:p>
    <w:p w:rsidR="00667D4C" w:rsidRDefault="00AC0EED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Разработку проекта м</w:t>
      </w:r>
      <w:r w:rsidR="00667D4C">
        <w:rPr>
          <w:sz w:val="28"/>
          <w:szCs w:val="28"/>
        </w:rPr>
        <w:t>униципального плана осуществляет Управление экономики Администрации муниципального образования «Сафоновский муниципальный ок</w:t>
      </w:r>
      <w:r>
        <w:rPr>
          <w:sz w:val="28"/>
          <w:szCs w:val="28"/>
        </w:rPr>
        <w:t>руг» Смоленской области, которое</w:t>
      </w:r>
      <w:r w:rsidR="00667D4C">
        <w:rPr>
          <w:sz w:val="28"/>
          <w:szCs w:val="28"/>
        </w:rPr>
        <w:t>: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Ежегодно в срок до 1 октября года, предшествующего году организ</w:t>
      </w:r>
      <w:r w:rsidR="00AC0EED">
        <w:rPr>
          <w:sz w:val="28"/>
          <w:szCs w:val="28"/>
        </w:rPr>
        <w:t>ации ярмарок, формирует проект м</w:t>
      </w:r>
      <w:r>
        <w:rPr>
          <w:sz w:val="28"/>
          <w:szCs w:val="28"/>
        </w:rPr>
        <w:t>униципального плана.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В срок до 1 ноября года, предшествующего</w:t>
      </w:r>
      <w:r w:rsidR="00AC0EED">
        <w:rPr>
          <w:sz w:val="28"/>
          <w:szCs w:val="28"/>
        </w:rPr>
        <w:t xml:space="preserve"> году, на который утверждается м</w:t>
      </w:r>
      <w:r>
        <w:rPr>
          <w:sz w:val="28"/>
          <w:szCs w:val="28"/>
        </w:rPr>
        <w:t>униципальный план, об</w:t>
      </w:r>
      <w:r w:rsidR="00AC0EED">
        <w:rPr>
          <w:sz w:val="28"/>
          <w:szCs w:val="28"/>
        </w:rPr>
        <w:t>еспечивает направление проекта м</w:t>
      </w:r>
      <w:r>
        <w:rPr>
          <w:sz w:val="28"/>
          <w:szCs w:val="28"/>
        </w:rPr>
        <w:t xml:space="preserve">униципального плана на согласование в Министерство </w:t>
      </w:r>
      <w:r w:rsidR="00AC0EED">
        <w:rPr>
          <w:sz w:val="28"/>
          <w:szCs w:val="28"/>
        </w:rPr>
        <w:t>промышленности и торговли</w:t>
      </w:r>
      <w:r>
        <w:rPr>
          <w:sz w:val="28"/>
          <w:szCs w:val="28"/>
        </w:rPr>
        <w:t xml:space="preserve"> Смоленской области.</w:t>
      </w:r>
    </w:p>
    <w:p w:rsidR="00667D4C" w:rsidRDefault="00AC0EED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Обеспечивает утверждение м</w:t>
      </w:r>
      <w:r w:rsidR="00667D4C">
        <w:rPr>
          <w:sz w:val="28"/>
          <w:szCs w:val="28"/>
        </w:rPr>
        <w:t>униципального плана на очередной календарный год не позднее 15 декабря года, предшествующего</w:t>
      </w:r>
      <w:r>
        <w:rPr>
          <w:sz w:val="28"/>
          <w:szCs w:val="28"/>
        </w:rPr>
        <w:t xml:space="preserve"> году, на который утверждается м</w:t>
      </w:r>
      <w:r w:rsidR="00667D4C">
        <w:rPr>
          <w:sz w:val="28"/>
          <w:szCs w:val="28"/>
        </w:rPr>
        <w:t>униципальный план.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Обе</w:t>
      </w:r>
      <w:r w:rsidR="00AC0EED">
        <w:rPr>
          <w:sz w:val="28"/>
          <w:szCs w:val="28"/>
        </w:rPr>
        <w:t>спечивает внесение изменений в м</w:t>
      </w:r>
      <w:r>
        <w:rPr>
          <w:sz w:val="28"/>
          <w:szCs w:val="28"/>
        </w:rPr>
        <w:t>униципальный план в установленном порядке.</w:t>
      </w:r>
    </w:p>
    <w:p w:rsidR="00667D4C" w:rsidRDefault="00AC0EED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В проект м</w:t>
      </w:r>
      <w:r w:rsidR="00667D4C">
        <w:rPr>
          <w:sz w:val="28"/>
          <w:szCs w:val="28"/>
        </w:rPr>
        <w:t>униципального плана включается информация о месте размещения ярмарки, планируемых сроках (периоде) проведения ярмарки, количестве мест для продажи товаров (выполнения работ, оказания услуг).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bookmarkStart w:id="1" w:name="P49"/>
      <w:bookmarkEnd w:id="1"/>
      <w:r>
        <w:rPr>
          <w:sz w:val="28"/>
          <w:szCs w:val="28"/>
        </w:rPr>
        <w:t>7. Организаторами ярмарок на территории муниципального образования «Сафоновский муниципальный округ» Смоленской области выступают Администрация муниципального образования «Сафоновский муниципальный округ» Смоленской области, юридические лица и индивидуальные предприниматели, зарегистрированные в порядке, установленном законодательством Российской Федерации.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ярмарки на муниципальной ярмарочной площадке (юридическое лицо, индивидуальный предприниматель) определяется по результатам торгов в форме аукциона на право организации ярмарки на муниципальной ярмарочной площадке, включенной в проект муниципального плана организации ярмарок, на территории муниципального образования «Сафоновский муниципальный округ» Смоленской области (далее - аукцион на право организации ярмарки).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проведения аукционов на пр</w:t>
      </w:r>
      <w:r w:rsidR="00AC0EED">
        <w:rPr>
          <w:sz w:val="28"/>
          <w:szCs w:val="28"/>
        </w:rPr>
        <w:t>аво организации ярмарки проект м</w:t>
      </w:r>
      <w:r>
        <w:rPr>
          <w:sz w:val="28"/>
          <w:szCs w:val="28"/>
        </w:rPr>
        <w:t xml:space="preserve">униципального плана дополняется сведениями об организаторах ярмарок - победителях аукционов на право организации ярмарки (полное наименование, местонахождение, адрес сайта в информационно-телекоммуникационной сети </w:t>
      </w:r>
      <w:r w:rsidR="00834013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34013">
        <w:rPr>
          <w:sz w:val="28"/>
          <w:szCs w:val="28"/>
        </w:rPr>
        <w:t>»</w:t>
      </w:r>
      <w:r>
        <w:rPr>
          <w:sz w:val="28"/>
          <w:szCs w:val="28"/>
        </w:rPr>
        <w:t xml:space="preserve"> (при наличии), контактные телефоны), о наименованиях, видах ярмарок, а также о количестве выделенных торговых мест на ярмарке для осуществления деятельности по продаже товаров сельскохозяйственными товаропроизводителями.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Места размещения ярмарок на земельных участках, государственная собственность на которые не разграничена или находящихся в муниципальной собственности, а также в помещениях стационарных объектов, находящихся в </w:t>
      </w:r>
      <w:r>
        <w:rPr>
          <w:sz w:val="28"/>
          <w:szCs w:val="28"/>
        </w:rPr>
        <w:lastRenderedPageBreak/>
        <w:t>муниципальной собственности, в пределах территории муниципального образования «Сафоновский муниципальный округ» Смоленской области определяются Управлением экономики Администрации муниципального образования «Сафоновский муниципальный округ» Смоленской области совместно с Управлением имущества и землепользования Администрации муниципального образования «Сафоновский муниципальный округ» Смоленской области</w:t>
      </w:r>
      <w:r w:rsidR="00AC0EED">
        <w:rPr>
          <w:sz w:val="28"/>
          <w:szCs w:val="28"/>
        </w:rPr>
        <w:t xml:space="preserve"> с учетом потребности населения </w:t>
      </w:r>
      <w:r>
        <w:rPr>
          <w:sz w:val="28"/>
          <w:szCs w:val="28"/>
        </w:rPr>
        <w:t>в товарах и услугах, а также предложений хозяйствующих субъектов муниципального образования «Сафоновский муниципальный округ» Смоленской области путем разработки схемы размещения муниципальных ярмарочных площадок на территории муниципального образования «Сафоновский муниципальный округ» Смоленской области на очередной календа</w:t>
      </w:r>
      <w:r w:rsidR="00AC0EED">
        <w:rPr>
          <w:sz w:val="28"/>
          <w:szCs w:val="28"/>
        </w:rPr>
        <w:t>рный год и включаются в проект м</w:t>
      </w:r>
      <w:r>
        <w:rPr>
          <w:sz w:val="28"/>
          <w:szCs w:val="28"/>
        </w:rPr>
        <w:t>униципального плана. Схема размещения муниципальных ярмарочных площадок на территории муниципального образования «Сафоновский муниципальный округ» Смоленской области утверждается постановлением Администрации муниципального образования «Сафоновский муниципальный округ» Смоленской области.</w:t>
      </w:r>
    </w:p>
    <w:p w:rsidR="00AC0EED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Постановление Администрации муниципального образования «Сафоновский муниципальный округ» Смо</w:t>
      </w:r>
      <w:r w:rsidR="00AC0EED">
        <w:rPr>
          <w:sz w:val="28"/>
          <w:szCs w:val="28"/>
        </w:rPr>
        <w:t>ленской области об утверждении м</w:t>
      </w:r>
      <w:r>
        <w:rPr>
          <w:sz w:val="28"/>
          <w:szCs w:val="28"/>
        </w:rPr>
        <w:t xml:space="preserve">униципального плана публикуется в средствах массовой информации и размещается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</w:t>
      </w:r>
      <w:r w:rsidR="00834013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34013">
        <w:rPr>
          <w:sz w:val="28"/>
          <w:szCs w:val="28"/>
        </w:rPr>
        <w:t>»</w:t>
      </w:r>
      <w:r w:rsidR="00AC0EED">
        <w:rPr>
          <w:sz w:val="28"/>
          <w:szCs w:val="28"/>
        </w:rPr>
        <w:t>.</w:t>
      </w:r>
    </w:p>
    <w:p w:rsidR="00667D4C" w:rsidRDefault="00AC0EED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Внесение изменений в м</w:t>
      </w:r>
      <w:r w:rsidR="00667D4C">
        <w:rPr>
          <w:sz w:val="28"/>
          <w:szCs w:val="28"/>
        </w:rPr>
        <w:t xml:space="preserve">униципальный план осуществляется в соответствии с </w:t>
      </w:r>
      <w:hyperlink r:id="rId15" w:anchor="P49" w:history="1">
        <w:r w:rsidR="00667D4C" w:rsidRPr="00667D4C">
          <w:rPr>
            <w:rStyle w:val="ae"/>
            <w:color w:val="000000"/>
            <w:sz w:val="28"/>
            <w:szCs w:val="28"/>
            <w:u w:val="none"/>
          </w:rPr>
          <w:t>пунктом 7</w:t>
        </w:r>
      </w:hyperlink>
      <w:r w:rsidR="00667D4C">
        <w:rPr>
          <w:sz w:val="28"/>
          <w:szCs w:val="28"/>
        </w:rPr>
        <w:t xml:space="preserve"> настоящего Положения.</w:t>
      </w:r>
    </w:p>
    <w:p w:rsidR="00667D4C" w:rsidRDefault="00AC0EED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Изменения, вносимые в м</w:t>
      </w:r>
      <w:r w:rsidR="00667D4C">
        <w:rPr>
          <w:sz w:val="28"/>
          <w:szCs w:val="28"/>
        </w:rPr>
        <w:t xml:space="preserve">униципальный план, утверждаются постановлением Администрации муниципального образования «Сафоновский муниципальный округ» Смоленской области в срок не позднее 10 (десяти) рабочих дней со дня согласования Министерством </w:t>
      </w:r>
      <w:r>
        <w:rPr>
          <w:sz w:val="28"/>
          <w:szCs w:val="28"/>
        </w:rPr>
        <w:t>промышленности и торговли</w:t>
      </w:r>
      <w:r w:rsidR="00667D4C">
        <w:rPr>
          <w:sz w:val="28"/>
          <w:szCs w:val="28"/>
        </w:rPr>
        <w:t xml:space="preserve"> Смоленской области.</w:t>
      </w:r>
    </w:p>
    <w:p w:rsidR="00667D4C" w:rsidRDefault="00667D4C" w:rsidP="00834013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Постановление Администрации муниципального образования «Сафоновский муниципальный округ» Смоленской области о</w:t>
      </w:r>
      <w:r w:rsidR="00AC0EED">
        <w:rPr>
          <w:sz w:val="28"/>
          <w:szCs w:val="28"/>
        </w:rPr>
        <w:t xml:space="preserve"> внесении изменений в м</w:t>
      </w:r>
      <w:r>
        <w:rPr>
          <w:sz w:val="28"/>
          <w:szCs w:val="28"/>
        </w:rPr>
        <w:t xml:space="preserve">униципальный план публикуется в средствах массовой информации и размещается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</w:t>
      </w:r>
      <w:r w:rsidR="00834013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34013">
        <w:rPr>
          <w:sz w:val="28"/>
          <w:szCs w:val="28"/>
        </w:rPr>
        <w:t>»</w:t>
      </w:r>
      <w:r>
        <w:rPr>
          <w:sz w:val="28"/>
          <w:szCs w:val="28"/>
        </w:rPr>
        <w:t xml:space="preserve"> в течение 10 (десяти) рабочих дней со дня его подписания.</w:t>
      </w:r>
    </w:p>
    <w:p w:rsidR="00AC0EED" w:rsidRDefault="00AC0EED" w:rsidP="00667D4C">
      <w:pPr>
        <w:widowControl w:val="0"/>
        <w:jc w:val="both"/>
        <w:rPr>
          <w:sz w:val="28"/>
          <w:szCs w:val="28"/>
        </w:rPr>
      </w:pPr>
    </w:p>
    <w:p w:rsidR="00AC0EED" w:rsidRDefault="00AC0EED" w:rsidP="00667D4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horzAnchor="page" w:tblpX="121" w:tblpY="-1032"/>
        <w:tblW w:w="2519" w:type="dxa"/>
        <w:tblLook w:val="04A0" w:firstRow="1" w:lastRow="0" w:firstColumn="1" w:lastColumn="0" w:noHBand="0" w:noVBand="1"/>
      </w:tblPr>
      <w:tblGrid>
        <w:gridCol w:w="2519"/>
      </w:tblGrid>
      <w:tr w:rsidR="00F839F5" w:rsidRPr="004A1F4B" w:rsidTr="00CD1B07">
        <w:trPr>
          <w:trHeight w:val="182"/>
        </w:trPr>
        <w:tc>
          <w:tcPr>
            <w:tcW w:w="2519" w:type="dxa"/>
            <w:shd w:val="clear" w:color="auto" w:fill="auto"/>
          </w:tcPr>
          <w:p w:rsidR="00F839F5" w:rsidRPr="004A1F4B" w:rsidRDefault="00F839F5" w:rsidP="00CD1B07">
            <w:pPr>
              <w:pStyle w:val="a7"/>
              <w:spacing w:after="0"/>
              <w:ind w:left="5670"/>
              <w:jc w:val="both"/>
              <w:rPr>
                <w:sz w:val="28"/>
                <w:szCs w:val="28"/>
              </w:rPr>
            </w:pPr>
          </w:p>
        </w:tc>
      </w:tr>
    </w:tbl>
    <w:p w:rsidR="00E106B8" w:rsidRPr="00CD1B07" w:rsidRDefault="00E106B8" w:rsidP="004548CE">
      <w:pPr>
        <w:pStyle w:val="1"/>
      </w:pPr>
    </w:p>
    <w:sectPr w:rsidR="00E106B8" w:rsidRPr="00CD1B07" w:rsidSect="003E0019">
      <w:headerReference w:type="default" r:id="rId16"/>
      <w:pgSz w:w="11907" w:h="16840" w:code="9"/>
      <w:pgMar w:top="1135" w:right="567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54" w:rsidRDefault="00373B54" w:rsidP="003E0019">
      <w:r>
        <w:separator/>
      </w:r>
    </w:p>
  </w:endnote>
  <w:endnote w:type="continuationSeparator" w:id="0">
    <w:p w:rsidR="00373B54" w:rsidRDefault="00373B54" w:rsidP="003E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54" w:rsidRDefault="00373B54" w:rsidP="003E0019">
      <w:r>
        <w:separator/>
      </w:r>
    </w:p>
  </w:footnote>
  <w:footnote w:type="continuationSeparator" w:id="0">
    <w:p w:rsidR="00373B54" w:rsidRDefault="00373B54" w:rsidP="003E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019" w:rsidRDefault="003E0019">
    <w:pPr>
      <w:pStyle w:val="a9"/>
      <w:jc w:val="center"/>
    </w:pPr>
  </w:p>
  <w:p w:rsidR="003E0019" w:rsidRDefault="003E0019" w:rsidP="003E00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B16EE"/>
    <w:multiLevelType w:val="hybridMultilevel"/>
    <w:tmpl w:val="C9208498"/>
    <w:lvl w:ilvl="0" w:tplc="3536D798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42A40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388233D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F44C9460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C5D28F10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C5A4ABBA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69CAF260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CE0AD206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E64EE3E6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B907A9E"/>
    <w:multiLevelType w:val="hybridMultilevel"/>
    <w:tmpl w:val="FB0A4520"/>
    <w:lvl w:ilvl="0" w:tplc="7172B3CE">
      <w:start w:val="1"/>
      <w:numFmt w:val="decimal"/>
      <w:lvlText w:val="%1"/>
      <w:lvlJc w:val="left"/>
      <w:pPr>
        <w:ind w:left="140" w:hanging="497"/>
      </w:pPr>
      <w:rPr>
        <w:rFonts w:hint="default"/>
        <w:lang w:val="ru-RU" w:eastAsia="en-US" w:bidi="ar-SA"/>
      </w:rPr>
    </w:lvl>
    <w:lvl w:ilvl="1" w:tplc="2954D048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A11658C8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 w:tplc="8818834C">
      <w:numFmt w:val="bullet"/>
      <w:lvlText w:val="•"/>
      <w:lvlJc w:val="left"/>
      <w:pPr>
        <w:ind w:left="3244" w:hanging="497"/>
      </w:pPr>
      <w:rPr>
        <w:rFonts w:hint="default"/>
        <w:lang w:val="ru-RU" w:eastAsia="en-US" w:bidi="ar-SA"/>
      </w:rPr>
    </w:lvl>
    <w:lvl w:ilvl="4" w:tplc="97A406D0">
      <w:numFmt w:val="bullet"/>
      <w:lvlText w:val="•"/>
      <w:lvlJc w:val="left"/>
      <w:pPr>
        <w:ind w:left="4279" w:hanging="497"/>
      </w:pPr>
      <w:rPr>
        <w:rFonts w:hint="default"/>
        <w:lang w:val="ru-RU" w:eastAsia="en-US" w:bidi="ar-SA"/>
      </w:rPr>
    </w:lvl>
    <w:lvl w:ilvl="5" w:tplc="CC6AA924">
      <w:numFmt w:val="bullet"/>
      <w:lvlText w:val="•"/>
      <w:lvlJc w:val="left"/>
      <w:pPr>
        <w:ind w:left="5314" w:hanging="497"/>
      </w:pPr>
      <w:rPr>
        <w:rFonts w:hint="default"/>
        <w:lang w:val="ru-RU" w:eastAsia="en-US" w:bidi="ar-SA"/>
      </w:rPr>
    </w:lvl>
    <w:lvl w:ilvl="6" w:tplc="3BC67D3A">
      <w:numFmt w:val="bullet"/>
      <w:lvlText w:val="•"/>
      <w:lvlJc w:val="left"/>
      <w:pPr>
        <w:ind w:left="6349" w:hanging="497"/>
      </w:pPr>
      <w:rPr>
        <w:rFonts w:hint="default"/>
        <w:lang w:val="ru-RU" w:eastAsia="en-US" w:bidi="ar-SA"/>
      </w:rPr>
    </w:lvl>
    <w:lvl w:ilvl="7" w:tplc="7E4EDBF6">
      <w:numFmt w:val="bullet"/>
      <w:lvlText w:val="•"/>
      <w:lvlJc w:val="left"/>
      <w:pPr>
        <w:ind w:left="7384" w:hanging="497"/>
      </w:pPr>
      <w:rPr>
        <w:rFonts w:hint="default"/>
        <w:lang w:val="ru-RU" w:eastAsia="en-US" w:bidi="ar-SA"/>
      </w:rPr>
    </w:lvl>
    <w:lvl w:ilvl="8" w:tplc="FBF2FEF8">
      <w:numFmt w:val="bullet"/>
      <w:lvlText w:val="•"/>
      <w:lvlJc w:val="left"/>
      <w:pPr>
        <w:ind w:left="8419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33DE17D7"/>
    <w:multiLevelType w:val="hybridMultilevel"/>
    <w:tmpl w:val="72BAACBE"/>
    <w:lvl w:ilvl="0" w:tplc="6BD2E4E0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64CD8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47D645D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9EF00452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2BDE4BE0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 w:tplc="219E222E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C3A4EF12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 w:tplc="1FE05E8E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 w:tplc="D9867EEA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70A31F2"/>
    <w:multiLevelType w:val="hybridMultilevel"/>
    <w:tmpl w:val="D04CB1FA"/>
    <w:lvl w:ilvl="0" w:tplc="B75E47EA">
      <w:start w:val="2"/>
      <w:numFmt w:val="decimal"/>
      <w:lvlText w:val="%1"/>
      <w:lvlJc w:val="left"/>
      <w:pPr>
        <w:ind w:left="140" w:hanging="516"/>
      </w:pPr>
      <w:rPr>
        <w:rFonts w:hint="default"/>
        <w:lang w:val="ru-RU" w:eastAsia="en-US" w:bidi="ar-SA"/>
      </w:rPr>
    </w:lvl>
    <w:lvl w:ilvl="1" w:tplc="6C686F9C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2676D76C">
      <w:numFmt w:val="none"/>
      <w:lvlText w:val=""/>
      <w:lvlJc w:val="left"/>
      <w:pPr>
        <w:tabs>
          <w:tab w:val="num" w:pos="360"/>
        </w:tabs>
      </w:pPr>
    </w:lvl>
    <w:lvl w:ilvl="3" w:tplc="C7708E62">
      <w:numFmt w:val="none"/>
      <w:lvlText w:val=""/>
      <w:lvlJc w:val="left"/>
      <w:pPr>
        <w:tabs>
          <w:tab w:val="num" w:pos="360"/>
        </w:tabs>
      </w:pPr>
    </w:lvl>
    <w:lvl w:ilvl="4" w:tplc="DE68CA60">
      <w:numFmt w:val="bullet"/>
      <w:lvlText w:val="-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4966640C">
      <w:numFmt w:val="bullet"/>
      <w:lvlText w:val="•"/>
      <w:lvlJc w:val="left"/>
      <w:pPr>
        <w:ind w:left="5033" w:hanging="365"/>
      </w:pPr>
      <w:rPr>
        <w:rFonts w:hint="default"/>
        <w:lang w:val="ru-RU" w:eastAsia="en-US" w:bidi="ar-SA"/>
      </w:rPr>
    </w:lvl>
    <w:lvl w:ilvl="6" w:tplc="AFCE2390">
      <w:numFmt w:val="bullet"/>
      <w:lvlText w:val="•"/>
      <w:lvlJc w:val="left"/>
      <w:pPr>
        <w:ind w:left="6124" w:hanging="365"/>
      </w:pPr>
      <w:rPr>
        <w:rFonts w:hint="default"/>
        <w:lang w:val="ru-RU" w:eastAsia="en-US" w:bidi="ar-SA"/>
      </w:rPr>
    </w:lvl>
    <w:lvl w:ilvl="7" w:tplc="9C366BA6">
      <w:numFmt w:val="bullet"/>
      <w:lvlText w:val="•"/>
      <w:lvlJc w:val="left"/>
      <w:pPr>
        <w:ind w:left="7215" w:hanging="365"/>
      </w:pPr>
      <w:rPr>
        <w:rFonts w:hint="default"/>
        <w:lang w:val="ru-RU" w:eastAsia="en-US" w:bidi="ar-SA"/>
      </w:rPr>
    </w:lvl>
    <w:lvl w:ilvl="8" w:tplc="2632B802">
      <w:numFmt w:val="bullet"/>
      <w:lvlText w:val="•"/>
      <w:lvlJc w:val="left"/>
      <w:pPr>
        <w:ind w:left="8307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45ED4D8C"/>
    <w:multiLevelType w:val="hybridMultilevel"/>
    <w:tmpl w:val="86CA5C2C"/>
    <w:lvl w:ilvl="0" w:tplc="7D2C77FE">
      <w:numFmt w:val="bullet"/>
      <w:lvlText w:val="-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01C88">
      <w:numFmt w:val="bullet"/>
      <w:lvlText w:val="•"/>
      <w:lvlJc w:val="left"/>
      <w:pPr>
        <w:ind w:left="1174" w:hanging="228"/>
      </w:pPr>
      <w:rPr>
        <w:rFonts w:hint="default"/>
        <w:lang w:val="ru-RU" w:eastAsia="en-US" w:bidi="ar-SA"/>
      </w:rPr>
    </w:lvl>
    <w:lvl w:ilvl="2" w:tplc="F9F83E4E">
      <w:numFmt w:val="bullet"/>
      <w:lvlText w:val="•"/>
      <w:lvlJc w:val="left"/>
      <w:pPr>
        <w:ind w:left="2209" w:hanging="228"/>
      </w:pPr>
      <w:rPr>
        <w:rFonts w:hint="default"/>
        <w:lang w:val="ru-RU" w:eastAsia="en-US" w:bidi="ar-SA"/>
      </w:rPr>
    </w:lvl>
    <w:lvl w:ilvl="3" w:tplc="8FB83132">
      <w:numFmt w:val="bullet"/>
      <w:lvlText w:val="•"/>
      <w:lvlJc w:val="left"/>
      <w:pPr>
        <w:ind w:left="3244" w:hanging="228"/>
      </w:pPr>
      <w:rPr>
        <w:rFonts w:hint="default"/>
        <w:lang w:val="ru-RU" w:eastAsia="en-US" w:bidi="ar-SA"/>
      </w:rPr>
    </w:lvl>
    <w:lvl w:ilvl="4" w:tplc="D7FA2B9C">
      <w:numFmt w:val="bullet"/>
      <w:lvlText w:val="•"/>
      <w:lvlJc w:val="left"/>
      <w:pPr>
        <w:ind w:left="4279" w:hanging="228"/>
      </w:pPr>
      <w:rPr>
        <w:rFonts w:hint="default"/>
        <w:lang w:val="ru-RU" w:eastAsia="en-US" w:bidi="ar-SA"/>
      </w:rPr>
    </w:lvl>
    <w:lvl w:ilvl="5" w:tplc="863073D6">
      <w:numFmt w:val="bullet"/>
      <w:lvlText w:val="•"/>
      <w:lvlJc w:val="left"/>
      <w:pPr>
        <w:ind w:left="5314" w:hanging="228"/>
      </w:pPr>
      <w:rPr>
        <w:rFonts w:hint="default"/>
        <w:lang w:val="ru-RU" w:eastAsia="en-US" w:bidi="ar-SA"/>
      </w:rPr>
    </w:lvl>
    <w:lvl w:ilvl="6" w:tplc="4DE25E3C">
      <w:numFmt w:val="bullet"/>
      <w:lvlText w:val="•"/>
      <w:lvlJc w:val="left"/>
      <w:pPr>
        <w:ind w:left="6349" w:hanging="228"/>
      </w:pPr>
      <w:rPr>
        <w:rFonts w:hint="default"/>
        <w:lang w:val="ru-RU" w:eastAsia="en-US" w:bidi="ar-SA"/>
      </w:rPr>
    </w:lvl>
    <w:lvl w:ilvl="7" w:tplc="7F02FC7A">
      <w:numFmt w:val="bullet"/>
      <w:lvlText w:val="•"/>
      <w:lvlJc w:val="left"/>
      <w:pPr>
        <w:ind w:left="7384" w:hanging="228"/>
      </w:pPr>
      <w:rPr>
        <w:rFonts w:hint="default"/>
        <w:lang w:val="ru-RU" w:eastAsia="en-US" w:bidi="ar-SA"/>
      </w:rPr>
    </w:lvl>
    <w:lvl w:ilvl="8" w:tplc="8BC0B954">
      <w:numFmt w:val="bullet"/>
      <w:lvlText w:val="•"/>
      <w:lvlJc w:val="left"/>
      <w:pPr>
        <w:ind w:left="8419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6DA8192E"/>
    <w:multiLevelType w:val="hybridMultilevel"/>
    <w:tmpl w:val="D5C46A06"/>
    <w:lvl w:ilvl="0" w:tplc="F9C6E69E">
      <w:start w:val="1"/>
      <w:numFmt w:val="decimal"/>
      <w:lvlText w:val="%1.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E1A7464">
      <w:start w:val="1"/>
      <w:numFmt w:val="upperRoman"/>
      <w:lvlText w:val="%2."/>
      <w:lvlJc w:val="left"/>
      <w:pPr>
        <w:ind w:left="4250" w:hanging="23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0E3CA6">
      <w:numFmt w:val="bullet"/>
      <w:lvlText w:val="•"/>
      <w:lvlJc w:val="left"/>
      <w:pPr>
        <w:ind w:left="4952" w:hanging="233"/>
      </w:pPr>
      <w:rPr>
        <w:rFonts w:hint="default"/>
        <w:lang w:val="ru-RU" w:eastAsia="en-US" w:bidi="ar-SA"/>
      </w:rPr>
    </w:lvl>
    <w:lvl w:ilvl="3" w:tplc="1F3E11FE">
      <w:numFmt w:val="bullet"/>
      <w:lvlText w:val="•"/>
      <w:lvlJc w:val="left"/>
      <w:pPr>
        <w:ind w:left="5644" w:hanging="233"/>
      </w:pPr>
      <w:rPr>
        <w:rFonts w:hint="default"/>
        <w:lang w:val="ru-RU" w:eastAsia="en-US" w:bidi="ar-SA"/>
      </w:rPr>
    </w:lvl>
    <w:lvl w:ilvl="4" w:tplc="886C1E4C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5" w:tplc="A3022966">
      <w:numFmt w:val="bullet"/>
      <w:lvlText w:val="•"/>
      <w:lvlJc w:val="left"/>
      <w:pPr>
        <w:ind w:left="7028" w:hanging="233"/>
      </w:pPr>
      <w:rPr>
        <w:rFonts w:hint="default"/>
        <w:lang w:val="ru-RU" w:eastAsia="en-US" w:bidi="ar-SA"/>
      </w:rPr>
    </w:lvl>
    <w:lvl w:ilvl="6" w:tplc="7BA4C6F4">
      <w:numFmt w:val="bullet"/>
      <w:lvlText w:val="•"/>
      <w:lvlJc w:val="left"/>
      <w:pPr>
        <w:ind w:left="7720" w:hanging="233"/>
      </w:pPr>
      <w:rPr>
        <w:rFonts w:hint="default"/>
        <w:lang w:val="ru-RU" w:eastAsia="en-US" w:bidi="ar-SA"/>
      </w:rPr>
    </w:lvl>
    <w:lvl w:ilvl="7" w:tplc="28967C78">
      <w:numFmt w:val="bullet"/>
      <w:lvlText w:val="•"/>
      <w:lvlJc w:val="left"/>
      <w:pPr>
        <w:ind w:left="8412" w:hanging="233"/>
      </w:pPr>
      <w:rPr>
        <w:rFonts w:hint="default"/>
        <w:lang w:val="ru-RU" w:eastAsia="en-US" w:bidi="ar-SA"/>
      </w:rPr>
    </w:lvl>
    <w:lvl w:ilvl="8" w:tplc="79541D9A">
      <w:numFmt w:val="bullet"/>
      <w:lvlText w:val="•"/>
      <w:lvlJc w:val="left"/>
      <w:pPr>
        <w:ind w:left="9105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05F04"/>
    <w:rsid w:val="000164EA"/>
    <w:rsid w:val="0002483A"/>
    <w:rsid w:val="000414AB"/>
    <w:rsid w:val="000756B8"/>
    <w:rsid w:val="00077E1F"/>
    <w:rsid w:val="000858FD"/>
    <w:rsid w:val="00086E5F"/>
    <w:rsid w:val="00093328"/>
    <w:rsid w:val="000948DF"/>
    <w:rsid w:val="000C6637"/>
    <w:rsid w:val="000D6790"/>
    <w:rsid w:val="000D6D38"/>
    <w:rsid w:val="000E0723"/>
    <w:rsid w:val="0010392D"/>
    <w:rsid w:val="00113B01"/>
    <w:rsid w:val="001142BC"/>
    <w:rsid w:val="001543B6"/>
    <w:rsid w:val="00162AD0"/>
    <w:rsid w:val="001718CE"/>
    <w:rsid w:val="001848D6"/>
    <w:rsid w:val="00184B29"/>
    <w:rsid w:val="001C091D"/>
    <w:rsid w:val="002005E4"/>
    <w:rsid w:val="0020166C"/>
    <w:rsid w:val="00205E84"/>
    <w:rsid w:val="002124DD"/>
    <w:rsid w:val="0024650F"/>
    <w:rsid w:val="00255AEB"/>
    <w:rsid w:val="002571F9"/>
    <w:rsid w:val="00272758"/>
    <w:rsid w:val="00292AFF"/>
    <w:rsid w:val="002A3A87"/>
    <w:rsid w:val="002C03A8"/>
    <w:rsid w:val="002D169A"/>
    <w:rsid w:val="002D7DBA"/>
    <w:rsid w:val="00307827"/>
    <w:rsid w:val="0031589D"/>
    <w:rsid w:val="00315BC1"/>
    <w:rsid w:val="003355F0"/>
    <w:rsid w:val="00336E0B"/>
    <w:rsid w:val="0036481E"/>
    <w:rsid w:val="00373B54"/>
    <w:rsid w:val="00375F85"/>
    <w:rsid w:val="003A0287"/>
    <w:rsid w:val="003A4A4E"/>
    <w:rsid w:val="003B3A9A"/>
    <w:rsid w:val="003B5191"/>
    <w:rsid w:val="003D36FD"/>
    <w:rsid w:val="003E0019"/>
    <w:rsid w:val="003E3B75"/>
    <w:rsid w:val="003F3177"/>
    <w:rsid w:val="0040204D"/>
    <w:rsid w:val="00406258"/>
    <w:rsid w:val="00433BBB"/>
    <w:rsid w:val="00442F14"/>
    <w:rsid w:val="004548CE"/>
    <w:rsid w:val="00492386"/>
    <w:rsid w:val="004C1E91"/>
    <w:rsid w:val="004F3DED"/>
    <w:rsid w:val="0050120D"/>
    <w:rsid w:val="005131E7"/>
    <w:rsid w:val="00525858"/>
    <w:rsid w:val="005511D5"/>
    <w:rsid w:val="005662B0"/>
    <w:rsid w:val="00572DC7"/>
    <w:rsid w:val="005A5E18"/>
    <w:rsid w:val="005E4859"/>
    <w:rsid w:val="005E6C78"/>
    <w:rsid w:val="006232F8"/>
    <w:rsid w:val="00630066"/>
    <w:rsid w:val="00652587"/>
    <w:rsid w:val="00662E72"/>
    <w:rsid w:val="00665E7F"/>
    <w:rsid w:val="00667D4C"/>
    <w:rsid w:val="006953C7"/>
    <w:rsid w:val="006B594B"/>
    <w:rsid w:val="006D3EF0"/>
    <w:rsid w:val="006E659C"/>
    <w:rsid w:val="007222A4"/>
    <w:rsid w:val="0077704A"/>
    <w:rsid w:val="007E0572"/>
    <w:rsid w:val="007E1124"/>
    <w:rsid w:val="007E2639"/>
    <w:rsid w:val="007E488B"/>
    <w:rsid w:val="00804F73"/>
    <w:rsid w:val="008132D0"/>
    <w:rsid w:val="00822739"/>
    <w:rsid w:val="008266B2"/>
    <w:rsid w:val="00834013"/>
    <w:rsid w:val="00847267"/>
    <w:rsid w:val="00857D6A"/>
    <w:rsid w:val="008604C4"/>
    <w:rsid w:val="00865D6C"/>
    <w:rsid w:val="008B4E35"/>
    <w:rsid w:val="008D4646"/>
    <w:rsid w:val="00901A0F"/>
    <w:rsid w:val="009041EF"/>
    <w:rsid w:val="009056FE"/>
    <w:rsid w:val="00913E2A"/>
    <w:rsid w:val="009240D7"/>
    <w:rsid w:val="00944FE2"/>
    <w:rsid w:val="0095314E"/>
    <w:rsid w:val="009646F7"/>
    <w:rsid w:val="00987BEE"/>
    <w:rsid w:val="009B5B95"/>
    <w:rsid w:val="009D7AA1"/>
    <w:rsid w:val="009E6A4F"/>
    <w:rsid w:val="00A328EE"/>
    <w:rsid w:val="00A32CE3"/>
    <w:rsid w:val="00A338B6"/>
    <w:rsid w:val="00A606B1"/>
    <w:rsid w:val="00A6355E"/>
    <w:rsid w:val="00A66821"/>
    <w:rsid w:val="00A85362"/>
    <w:rsid w:val="00AB63A4"/>
    <w:rsid w:val="00AC0EED"/>
    <w:rsid w:val="00AC238A"/>
    <w:rsid w:val="00AE4809"/>
    <w:rsid w:val="00B063D9"/>
    <w:rsid w:val="00B07D0E"/>
    <w:rsid w:val="00B11912"/>
    <w:rsid w:val="00B33B9C"/>
    <w:rsid w:val="00B445A2"/>
    <w:rsid w:val="00BB243B"/>
    <w:rsid w:val="00BC32C7"/>
    <w:rsid w:val="00BC33BC"/>
    <w:rsid w:val="00BD2C86"/>
    <w:rsid w:val="00BE7AA6"/>
    <w:rsid w:val="00C10360"/>
    <w:rsid w:val="00C234F9"/>
    <w:rsid w:val="00C251AC"/>
    <w:rsid w:val="00C34B28"/>
    <w:rsid w:val="00CB3288"/>
    <w:rsid w:val="00CD1B07"/>
    <w:rsid w:val="00CE4BF7"/>
    <w:rsid w:val="00CE7EDD"/>
    <w:rsid w:val="00D07CC9"/>
    <w:rsid w:val="00D13021"/>
    <w:rsid w:val="00D61F23"/>
    <w:rsid w:val="00D700EC"/>
    <w:rsid w:val="00D8251B"/>
    <w:rsid w:val="00D865B8"/>
    <w:rsid w:val="00D86AE1"/>
    <w:rsid w:val="00D91654"/>
    <w:rsid w:val="00DD1F0F"/>
    <w:rsid w:val="00DE04BF"/>
    <w:rsid w:val="00DE628F"/>
    <w:rsid w:val="00E106B8"/>
    <w:rsid w:val="00E12551"/>
    <w:rsid w:val="00E17DA6"/>
    <w:rsid w:val="00E22370"/>
    <w:rsid w:val="00E33D6E"/>
    <w:rsid w:val="00E50014"/>
    <w:rsid w:val="00E93B99"/>
    <w:rsid w:val="00EC04A2"/>
    <w:rsid w:val="00EC0FA0"/>
    <w:rsid w:val="00EE4759"/>
    <w:rsid w:val="00EF2D4D"/>
    <w:rsid w:val="00F00523"/>
    <w:rsid w:val="00F10DEF"/>
    <w:rsid w:val="00F426C0"/>
    <w:rsid w:val="00F55397"/>
    <w:rsid w:val="00F7388A"/>
    <w:rsid w:val="00F81E45"/>
    <w:rsid w:val="00F839F5"/>
    <w:rsid w:val="00F85E8D"/>
    <w:rsid w:val="00FE2167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5D4BF3"/>
  <w15:docId w15:val="{FA33646A-41EE-43AC-9A9E-F9884758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1"/>
    <w:qFormat/>
    <w:rsid w:val="009B5B95"/>
    <w:pPr>
      <w:ind w:left="720"/>
      <w:contextualSpacing/>
    </w:pPr>
  </w:style>
  <w:style w:type="paragraph" w:customStyle="1" w:styleId="ConsPlusNormal">
    <w:name w:val="ConsPlusNormal"/>
    <w:link w:val="ConsPlusNormal0"/>
    <w:rsid w:val="006953C7"/>
    <w:pPr>
      <w:widowControl w:val="0"/>
      <w:suppressAutoHyphens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locked/>
    <w:rsid w:val="006953C7"/>
    <w:rPr>
      <w:rFonts w:ascii="Arial" w:eastAsia="SimSun" w:hAnsi="Arial" w:cs="Arial"/>
    </w:rPr>
  </w:style>
  <w:style w:type="paragraph" w:styleId="a7">
    <w:name w:val="Body Text"/>
    <w:basedOn w:val="a"/>
    <w:link w:val="a8"/>
    <w:uiPriority w:val="99"/>
    <w:unhideWhenUsed/>
    <w:rsid w:val="008D46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4646"/>
  </w:style>
  <w:style w:type="paragraph" w:styleId="a9">
    <w:name w:val="header"/>
    <w:basedOn w:val="a"/>
    <w:link w:val="aa"/>
    <w:uiPriority w:val="99"/>
    <w:unhideWhenUsed/>
    <w:rsid w:val="003E0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0019"/>
  </w:style>
  <w:style w:type="paragraph" w:styleId="ab">
    <w:name w:val="footer"/>
    <w:basedOn w:val="a"/>
    <w:link w:val="ac"/>
    <w:uiPriority w:val="99"/>
    <w:semiHidden/>
    <w:unhideWhenUsed/>
    <w:rsid w:val="003E0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0019"/>
  </w:style>
  <w:style w:type="paragraph" w:customStyle="1" w:styleId="TableParagraph">
    <w:name w:val="Table Paragraph"/>
    <w:basedOn w:val="a"/>
    <w:uiPriority w:val="1"/>
    <w:qFormat/>
    <w:rsid w:val="003E001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30782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667D4C"/>
    <w:rPr>
      <w:color w:val="0000FF"/>
      <w:u w:val="single"/>
    </w:rPr>
  </w:style>
  <w:style w:type="paragraph" w:customStyle="1" w:styleId="ConsPlusTitle">
    <w:name w:val="ConsPlusTitle"/>
    <w:rsid w:val="00AC0E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link w:val="30"/>
    <w:rsid w:val="00AC0EED"/>
    <w:rPr>
      <w:spacing w:val="-1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"/>
    <w:rsid w:val="00AC0EED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51BCB61A81E888BDA2E409E51B08D3D83A6076F6E831FA2C4D9579DA4722360B83B52EACC26EDA15296CB9364EA005899715F3h1g0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file:///C:\Users\user\Desktop\&#1053;&#1055;&#1040;%20&#1071;&#1056;&#1052;&#1040;&#1056;&#1050;&#1048;\&#1055;&#1086;&#1089;&#1090;&#1072;&#1085;&#1086;&#1074;&#1083;&#1077;&#1085;&#1080;&#1077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1BCB61A81E888BDA2E417E80D648ED23F6B29FCE137F67911C87F8D1872305EC3F528FB987EDE5C7F60A43757BE009794h1gCJ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&#1053;&#1055;&#1040;%20&#1071;&#1056;&#1052;&#1040;&#1056;&#1050;&#1048;\&#1055;&#1086;&#1089;&#1090;&#1072;&#1085;&#1086;&#1074;&#1083;&#1077;&#1085;&#1080;&#1077;.docx" TargetMode="External"/><Relationship Id="rId10" Type="http://schemas.openxmlformats.org/officeDocument/2006/relationships/hyperlink" Target="consultantplus://offline/ref=51BCB61A81E888BDA2E417E80D648ED23F6B29FCE137F67A15C87F8D1872305EC3F528FB8A7E86507C61B83753AB56C6D140FF1AE3BE800BE8F44BDAh8g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BCB61A81E888BDA2E409E51B08D3D83A6076F6E831FA2C4D9579DA4722360B83B52EACC26EDA15296CB9364EA005899715F3h1g0J" TargetMode="External"/><Relationship Id="rId14" Type="http://schemas.openxmlformats.org/officeDocument/2006/relationships/hyperlink" Target="consultantplus://offline/ref=51BCB61A81E888BDA2E417E80D648ED23F6B29FCE137F67A15C87F8D1872305EC3F528FB8A7E86507C61B83753AB56C6D140FF1AE3BE800BE8F44BDAh8g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46</cp:revision>
  <cp:lastPrinted>2025-10-21T14:14:00Z</cp:lastPrinted>
  <dcterms:created xsi:type="dcterms:W3CDTF">2025-08-15T12:53:00Z</dcterms:created>
  <dcterms:modified xsi:type="dcterms:W3CDTF">2025-11-05T12:10:00Z</dcterms:modified>
</cp:coreProperties>
</file>