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7" o:title=""/>
          </v:shape>
          <o:OLEObject Type="Embed" ProgID="CorelDraw.Graphic.24" ShapeID="_x0000_i1025" DrawAspect="Content" ObjectID="_1822118388" r:id="rId8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A77913">
        <w:rPr>
          <w:sz w:val="28"/>
        </w:rPr>
        <w:t>16.10.2025</w:t>
      </w:r>
      <w:r>
        <w:rPr>
          <w:sz w:val="28"/>
        </w:rPr>
        <w:t xml:space="preserve"> № </w:t>
      </w:r>
      <w:r w:rsidR="00A77913">
        <w:rPr>
          <w:sz w:val="28"/>
        </w:rPr>
        <w:t>18</w:t>
      </w:r>
      <w:r w:rsidR="00D657F4">
        <w:rPr>
          <w:sz w:val="28"/>
        </w:rPr>
        <w:t>2</w:t>
      </w:r>
      <w:bookmarkStart w:id="0" w:name="_GoBack"/>
      <w:bookmarkEnd w:id="0"/>
      <w:r w:rsidR="00A77913">
        <w:rPr>
          <w:sz w:val="28"/>
        </w:rPr>
        <w:t>9</w:t>
      </w:r>
      <w:r>
        <w:rPr>
          <w:sz w:val="28"/>
        </w:rPr>
        <w:t xml:space="preserve"> </w:t>
      </w:r>
    </w:p>
    <w:p w:rsidR="00C024B2" w:rsidRDefault="00C024B2" w:rsidP="00AC238A">
      <w:pPr>
        <w:widowControl w:val="0"/>
        <w:rPr>
          <w:sz w:val="28"/>
        </w:rPr>
      </w:pPr>
    </w:p>
    <w:p w:rsidR="000C6820" w:rsidRDefault="00C024B2" w:rsidP="00AC238A">
      <w:pPr>
        <w:widowControl w:val="0"/>
        <w:rPr>
          <w:sz w:val="28"/>
        </w:rPr>
      </w:pPr>
      <w:r>
        <w:rPr>
          <w:sz w:val="28"/>
        </w:rPr>
        <w:t>О персонально</w:t>
      </w:r>
      <w:r w:rsidR="00F22470">
        <w:rPr>
          <w:sz w:val="28"/>
        </w:rPr>
        <w:t>м</w:t>
      </w:r>
      <w:r>
        <w:rPr>
          <w:sz w:val="28"/>
        </w:rPr>
        <w:t xml:space="preserve"> состав</w:t>
      </w:r>
      <w:r w:rsidR="00F22470">
        <w:rPr>
          <w:sz w:val="28"/>
        </w:rPr>
        <w:t>е</w:t>
      </w:r>
    </w:p>
    <w:p w:rsidR="000C6820" w:rsidRDefault="000C6820" w:rsidP="00AC238A">
      <w:pPr>
        <w:widowControl w:val="0"/>
        <w:rPr>
          <w:sz w:val="28"/>
        </w:rPr>
      </w:pPr>
      <w:r>
        <w:rPr>
          <w:sz w:val="28"/>
        </w:rPr>
        <w:t>а</w:t>
      </w:r>
      <w:r w:rsidR="00C024B2">
        <w:rPr>
          <w:sz w:val="28"/>
        </w:rPr>
        <w:t>дминистративной</w:t>
      </w:r>
      <w:r>
        <w:rPr>
          <w:sz w:val="28"/>
        </w:rPr>
        <w:t xml:space="preserve"> </w:t>
      </w:r>
      <w:r w:rsidR="00C024B2">
        <w:rPr>
          <w:sz w:val="28"/>
        </w:rPr>
        <w:t>комиссии</w:t>
      </w:r>
    </w:p>
    <w:p w:rsidR="00C024B2" w:rsidRDefault="00C024B2" w:rsidP="00AC238A">
      <w:pPr>
        <w:widowControl w:val="0"/>
        <w:rPr>
          <w:sz w:val="28"/>
        </w:rPr>
      </w:pPr>
      <w:r>
        <w:rPr>
          <w:sz w:val="28"/>
        </w:rPr>
        <w:t>муниципального образования</w:t>
      </w:r>
    </w:p>
    <w:p w:rsidR="000C6820" w:rsidRDefault="00C024B2" w:rsidP="00AC238A">
      <w:pPr>
        <w:widowControl w:val="0"/>
        <w:rPr>
          <w:sz w:val="28"/>
        </w:rPr>
      </w:pPr>
      <w:r>
        <w:rPr>
          <w:sz w:val="28"/>
        </w:rPr>
        <w:t>«Сафоновский муниципальный округ»</w:t>
      </w:r>
    </w:p>
    <w:p w:rsidR="00C024B2" w:rsidRDefault="00C024B2" w:rsidP="00AC238A">
      <w:pPr>
        <w:widowControl w:val="0"/>
        <w:rPr>
          <w:sz w:val="28"/>
        </w:rPr>
      </w:pPr>
      <w:r>
        <w:rPr>
          <w:sz w:val="28"/>
        </w:rPr>
        <w:t>Смоленской области</w:t>
      </w:r>
    </w:p>
    <w:p w:rsidR="00C024B2" w:rsidRDefault="00C024B2" w:rsidP="00C024B2">
      <w:pPr>
        <w:widowControl w:val="0"/>
        <w:jc w:val="both"/>
        <w:rPr>
          <w:sz w:val="28"/>
        </w:rPr>
      </w:pPr>
    </w:p>
    <w:p w:rsidR="00C024B2" w:rsidRDefault="00C024B2" w:rsidP="00C024B2">
      <w:pPr>
        <w:widowControl w:val="0"/>
        <w:jc w:val="both"/>
        <w:rPr>
          <w:sz w:val="28"/>
        </w:rPr>
      </w:pPr>
      <w:r>
        <w:rPr>
          <w:sz w:val="28"/>
        </w:rPr>
        <w:tab/>
      </w:r>
      <w:r w:rsidR="0069227C">
        <w:rPr>
          <w:sz w:val="28"/>
        </w:rPr>
        <w:t xml:space="preserve">На основании статьи 5 </w:t>
      </w:r>
      <w:r w:rsidR="0033458A">
        <w:rPr>
          <w:sz w:val="28"/>
        </w:rPr>
        <w:t>областн</w:t>
      </w:r>
      <w:r w:rsidR="0069227C">
        <w:rPr>
          <w:sz w:val="28"/>
        </w:rPr>
        <w:t>ого</w:t>
      </w:r>
      <w:r w:rsidR="00A30776">
        <w:rPr>
          <w:sz w:val="28"/>
        </w:rPr>
        <w:t xml:space="preserve"> закона от 25.06.2003 № 29-з </w:t>
      </w:r>
      <w:r w:rsidR="0033458A">
        <w:rPr>
          <w:sz w:val="28"/>
        </w:rPr>
        <w:t>«Об административных комиссиях в Смоленской области»,</w:t>
      </w:r>
      <w:r>
        <w:rPr>
          <w:sz w:val="28"/>
        </w:rPr>
        <w:t xml:space="preserve"> </w:t>
      </w:r>
      <w:r w:rsidR="0069227C">
        <w:rPr>
          <w:sz w:val="28"/>
        </w:rPr>
        <w:t xml:space="preserve">пункта 2 части 2 статьи 2 областного закона от </w:t>
      </w:r>
      <w:r>
        <w:rPr>
          <w:sz w:val="28"/>
        </w:rPr>
        <w:t xml:space="preserve">29.04.2006 № 43-з «О наделении органов местного самоуправления муниципальных </w:t>
      </w:r>
      <w:r w:rsidR="00A7037F">
        <w:rPr>
          <w:sz w:val="28"/>
        </w:rPr>
        <w:t>округов</w:t>
      </w:r>
      <w:r>
        <w:rPr>
          <w:sz w:val="28"/>
        </w:rPr>
        <w:t xml:space="preserve"> и городских округов Смоленской области государственными полномочиями по созданию административных комиссий в муниципальных </w:t>
      </w:r>
      <w:r w:rsidR="00A7037F">
        <w:rPr>
          <w:sz w:val="28"/>
        </w:rPr>
        <w:t>округах</w:t>
      </w:r>
      <w:r>
        <w:rPr>
          <w:sz w:val="28"/>
        </w:rPr>
        <w:t xml:space="preserve"> и городских округах Смоленской области в целях привлечения к административной ответственности, предусмотренной областным законом «Об административных правонарушениях на территории Смоленской области», и определени</w:t>
      </w:r>
      <w:r w:rsidR="00E325EC">
        <w:rPr>
          <w:sz w:val="28"/>
        </w:rPr>
        <w:t>ю</w:t>
      </w:r>
      <w:r>
        <w:rPr>
          <w:sz w:val="28"/>
        </w:rPr>
        <w:t xml:space="preserve"> перечня должностных лиц органов местного самоуправления муниципальных </w:t>
      </w:r>
      <w:r w:rsidR="00A7037F">
        <w:rPr>
          <w:sz w:val="28"/>
        </w:rPr>
        <w:t>округов</w:t>
      </w:r>
      <w:r>
        <w:rPr>
          <w:sz w:val="28"/>
        </w:rPr>
        <w:t xml:space="preserve"> и городских округов Смоленской области, уполномоченных составлять протоколы об административных правонарушениях, предусмотренных областным законом «Об административных правонарушениях на</w:t>
      </w:r>
      <w:r w:rsidR="00A5533D">
        <w:rPr>
          <w:sz w:val="28"/>
        </w:rPr>
        <w:t xml:space="preserve"> территории Смоленской области»</w:t>
      </w:r>
      <w:r w:rsidR="00E1435A">
        <w:rPr>
          <w:sz w:val="28"/>
        </w:rPr>
        <w:t>,</w:t>
      </w:r>
      <w:r w:rsidR="00A5533D">
        <w:rPr>
          <w:sz w:val="28"/>
        </w:rPr>
        <w:t xml:space="preserve"> </w:t>
      </w:r>
      <w:r>
        <w:rPr>
          <w:sz w:val="28"/>
        </w:rPr>
        <w:t>Устав</w:t>
      </w:r>
      <w:r w:rsidR="0069227C">
        <w:rPr>
          <w:sz w:val="28"/>
        </w:rPr>
        <w:t>а</w:t>
      </w:r>
      <w:r w:rsidR="007B5936">
        <w:rPr>
          <w:sz w:val="28"/>
        </w:rPr>
        <w:t xml:space="preserve"> муниципального образования «Сафоновский муниципальный округ» Смоленской </w:t>
      </w:r>
      <w:r w:rsidR="00A5533D">
        <w:rPr>
          <w:sz w:val="28"/>
        </w:rPr>
        <w:t xml:space="preserve">области </w:t>
      </w:r>
      <w:r w:rsidR="00021EA1">
        <w:rPr>
          <w:sz w:val="28"/>
        </w:rPr>
        <w:t>Администраци</w:t>
      </w:r>
      <w:r w:rsidR="0033458A">
        <w:rPr>
          <w:sz w:val="28"/>
        </w:rPr>
        <w:t>я</w:t>
      </w:r>
      <w:r w:rsidR="007B5936">
        <w:rPr>
          <w:sz w:val="28"/>
        </w:rPr>
        <w:t xml:space="preserve"> муниципального образования «Сафоновский муниципальный округ» Смоленской области</w:t>
      </w:r>
      <w:r>
        <w:rPr>
          <w:sz w:val="28"/>
        </w:rPr>
        <w:t xml:space="preserve">  </w:t>
      </w:r>
    </w:p>
    <w:p w:rsidR="007B5936" w:rsidRDefault="007B5936" w:rsidP="00C024B2">
      <w:pPr>
        <w:widowControl w:val="0"/>
        <w:jc w:val="both"/>
        <w:rPr>
          <w:sz w:val="28"/>
        </w:rPr>
      </w:pPr>
    </w:p>
    <w:p w:rsidR="007B5936" w:rsidRDefault="007B5936" w:rsidP="00C024B2">
      <w:pPr>
        <w:widowControl w:val="0"/>
        <w:jc w:val="both"/>
        <w:rPr>
          <w:sz w:val="28"/>
        </w:rPr>
      </w:pPr>
      <w:r>
        <w:rPr>
          <w:sz w:val="28"/>
        </w:rPr>
        <w:t>ПОСТАНОВЛЯЕТ:</w:t>
      </w:r>
    </w:p>
    <w:p w:rsidR="007B5936" w:rsidRDefault="007B5936" w:rsidP="00C024B2">
      <w:pPr>
        <w:widowControl w:val="0"/>
        <w:jc w:val="both"/>
        <w:rPr>
          <w:sz w:val="28"/>
        </w:rPr>
      </w:pPr>
    </w:p>
    <w:p w:rsidR="007B5936" w:rsidRDefault="007B5936" w:rsidP="007B5936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1. </w:t>
      </w:r>
      <w:r w:rsidR="00F22470">
        <w:rPr>
          <w:sz w:val="28"/>
        </w:rPr>
        <w:t>Утвердить</w:t>
      </w:r>
      <w:r w:rsidR="00B2223E">
        <w:rPr>
          <w:sz w:val="28"/>
        </w:rPr>
        <w:t xml:space="preserve"> </w:t>
      </w:r>
      <w:r w:rsidRPr="007B5936">
        <w:rPr>
          <w:sz w:val="28"/>
        </w:rPr>
        <w:t>административн</w:t>
      </w:r>
      <w:r w:rsidR="0069227C">
        <w:rPr>
          <w:sz w:val="28"/>
        </w:rPr>
        <w:t>ую</w:t>
      </w:r>
      <w:r w:rsidRPr="007B5936">
        <w:rPr>
          <w:sz w:val="28"/>
        </w:rPr>
        <w:t xml:space="preserve"> комисси</w:t>
      </w:r>
      <w:r w:rsidR="0069227C">
        <w:rPr>
          <w:sz w:val="28"/>
        </w:rPr>
        <w:t>ю</w:t>
      </w:r>
      <w:r w:rsidRPr="007B5936">
        <w:rPr>
          <w:sz w:val="28"/>
        </w:rPr>
        <w:t xml:space="preserve"> муниципального обра</w:t>
      </w:r>
      <w:r>
        <w:rPr>
          <w:sz w:val="28"/>
        </w:rPr>
        <w:t>зования «Сафоновский муниципальный округ» Смоленской обл</w:t>
      </w:r>
      <w:r w:rsidR="00275717">
        <w:rPr>
          <w:sz w:val="28"/>
        </w:rPr>
        <w:t>асти в ново</w:t>
      </w:r>
      <w:r w:rsidR="0069227C">
        <w:rPr>
          <w:sz w:val="28"/>
        </w:rPr>
        <w:t>м</w:t>
      </w:r>
      <w:r w:rsidR="00275717">
        <w:rPr>
          <w:sz w:val="28"/>
        </w:rPr>
        <w:t xml:space="preserve"> </w:t>
      </w:r>
      <w:r w:rsidR="0069227C">
        <w:rPr>
          <w:sz w:val="28"/>
        </w:rPr>
        <w:t xml:space="preserve">составе </w:t>
      </w:r>
      <w:r w:rsidR="00275717">
        <w:rPr>
          <w:sz w:val="28"/>
        </w:rPr>
        <w:t>согласно П</w:t>
      </w:r>
      <w:r>
        <w:rPr>
          <w:sz w:val="28"/>
        </w:rPr>
        <w:t>риложению</w:t>
      </w:r>
      <w:r w:rsidR="00E550F5">
        <w:rPr>
          <w:sz w:val="28"/>
        </w:rPr>
        <w:t xml:space="preserve"> к настоящему постановлению</w:t>
      </w:r>
      <w:r w:rsidR="00CB691F">
        <w:rPr>
          <w:sz w:val="28"/>
        </w:rPr>
        <w:t>.</w:t>
      </w:r>
    </w:p>
    <w:p w:rsidR="00CB691F" w:rsidRDefault="00CB691F" w:rsidP="007B5936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2. Признать утратившими силу:</w:t>
      </w:r>
    </w:p>
    <w:p w:rsidR="00CB691F" w:rsidRDefault="00CB691F" w:rsidP="007B5936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-  постановление Администрации муниципального образования «Сафоновский район» Смоленской области от 17.10.2023 № 1407 «Об утверждении персонального состава административной комиссии муниципального образования «Сафоновский </w:t>
      </w:r>
      <w:r>
        <w:rPr>
          <w:sz w:val="28"/>
        </w:rPr>
        <w:lastRenderedPageBreak/>
        <w:t>район» Смоленской области»;</w:t>
      </w:r>
    </w:p>
    <w:p w:rsidR="00CB691F" w:rsidRDefault="00CB691F" w:rsidP="007B5936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-  постановление Администрации муниципального образования «Сафоновский район» Смоленской области от 21.11.2023 № 1683 «О внесении изменений в персональный состав административной комиссии муниципального образования «Сафоновский район» Смоленской области»;</w:t>
      </w:r>
    </w:p>
    <w:p w:rsidR="00CB691F" w:rsidRDefault="00CB691F" w:rsidP="007B5936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-  постановление Администрации муниципального образования «Сафоновский район» Смолен</w:t>
      </w:r>
      <w:r w:rsidR="00012010">
        <w:rPr>
          <w:sz w:val="28"/>
        </w:rPr>
        <w:t xml:space="preserve">ской области от 05.03.2024 № </w:t>
      </w:r>
      <w:r w:rsidR="00941862">
        <w:rPr>
          <w:sz w:val="28"/>
        </w:rPr>
        <w:t>34</w:t>
      </w:r>
      <w:r>
        <w:rPr>
          <w:sz w:val="28"/>
        </w:rPr>
        <w:t>3 «О внесении изменения в постановление Администрации муниципального образования «Сафоновский район» Смоленской области от 17.10.2023 № 1407»;</w:t>
      </w:r>
    </w:p>
    <w:p w:rsidR="00CB691F" w:rsidRDefault="00CB691F" w:rsidP="007B5936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-  постановление Администрации муниципального образования «Сафоновский район» Смолен</w:t>
      </w:r>
      <w:r w:rsidR="00012010">
        <w:rPr>
          <w:sz w:val="28"/>
        </w:rPr>
        <w:t xml:space="preserve">ской области от 15.03.2024 № </w:t>
      </w:r>
      <w:r>
        <w:rPr>
          <w:sz w:val="28"/>
        </w:rPr>
        <w:t>403 «О внесении изменения в постановление Администрации муниципального образования «Сафоновский район» Смоленской области от 17.10.2023 № 1407»;</w:t>
      </w:r>
    </w:p>
    <w:p w:rsidR="00CB691F" w:rsidRDefault="00CB691F" w:rsidP="007B5936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-  </w:t>
      </w:r>
      <w:r w:rsidR="00941862">
        <w:rPr>
          <w:sz w:val="28"/>
        </w:rPr>
        <w:t>постановление Администрации муниципального образования «Сафоновский район» Смоле</w:t>
      </w:r>
      <w:r w:rsidR="00012010">
        <w:rPr>
          <w:sz w:val="28"/>
        </w:rPr>
        <w:t xml:space="preserve">нской области от 30.10.2024 № </w:t>
      </w:r>
      <w:r w:rsidR="00941862">
        <w:rPr>
          <w:sz w:val="28"/>
        </w:rPr>
        <w:t>1753 «О внесении изменений в персональный состав административной комиссии муниципального образования «Сафоновский район» Смоленской области»;</w:t>
      </w:r>
    </w:p>
    <w:p w:rsidR="00941862" w:rsidRPr="007B5936" w:rsidRDefault="00941862" w:rsidP="007B5936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- постановление Администрации муниципального образования «Сафоновский муниципальный округ» Смоленской области от 21.04.2025 № 629 «О внесении изменений в состав административной комиссии муниципального образования «Сафоновский муниципальный округ» См</w:t>
      </w:r>
      <w:r w:rsidR="00012010">
        <w:rPr>
          <w:sz w:val="28"/>
        </w:rPr>
        <w:t>оленской области»</w:t>
      </w:r>
      <w:r w:rsidR="00314019">
        <w:rPr>
          <w:sz w:val="28"/>
        </w:rPr>
        <w:t>.</w:t>
      </w:r>
    </w:p>
    <w:p w:rsidR="00205E84" w:rsidRDefault="00941862" w:rsidP="00012010">
      <w:pPr>
        <w:widowControl w:val="0"/>
        <w:jc w:val="both"/>
        <w:rPr>
          <w:sz w:val="28"/>
        </w:rPr>
      </w:pPr>
      <w:r>
        <w:rPr>
          <w:sz w:val="28"/>
        </w:rPr>
        <w:tab/>
        <w:t xml:space="preserve">3. </w:t>
      </w:r>
      <w:r w:rsidR="00012010">
        <w:rPr>
          <w:sz w:val="28"/>
        </w:rPr>
        <w:t>Разместить н</w:t>
      </w:r>
      <w:r>
        <w:rPr>
          <w:sz w:val="28"/>
        </w:rPr>
        <w:t>астоящее постановление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</w:t>
      </w:r>
      <w:r w:rsidR="00012010">
        <w:rPr>
          <w:sz w:val="28"/>
        </w:rPr>
        <w:t>онный</w:t>
      </w:r>
      <w:r>
        <w:rPr>
          <w:sz w:val="28"/>
        </w:rPr>
        <w:t xml:space="preserve"> сети «Интернет».</w:t>
      </w:r>
    </w:p>
    <w:p w:rsidR="00941862" w:rsidRDefault="00941862" w:rsidP="00AC238A">
      <w:pPr>
        <w:widowControl w:val="0"/>
        <w:rPr>
          <w:sz w:val="28"/>
        </w:rPr>
      </w:pPr>
    </w:p>
    <w:p w:rsidR="00941862" w:rsidRDefault="00941862" w:rsidP="00AC238A">
      <w:pPr>
        <w:widowControl w:val="0"/>
        <w:rPr>
          <w:sz w:val="28"/>
        </w:rPr>
      </w:pPr>
    </w:p>
    <w:p w:rsidR="00941862" w:rsidRDefault="00941862" w:rsidP="00AC238A">
      <w:pPr>
        <w:widowControl w:val="0"/>
        <w:rPr>
          <w:sz w:val="28"/>
        </w:rPr>
      </w:pPr>
      <w:r>
        <w:rPr>
          <w:sz w:val="28"/>
        </w:rPr>
        <w:t>И.п. Главы муниципального образования</w:t>
      </w:r>
    </w:p>
    <w:p w:rsidR="00941862" w:rsidRDefault="00941862" w:rsidP="00AC238A">
      <w:pPr>
        <w:widowControl w:val="0"/>
        <w:rPr>
          <w:sz w:val="28"/>
        </w:rPr>
      </w:pPr>
      <w:r>
        <w:rPr>
          <w:sz w:val="28"/>
        </w:rPr>
        <w:t>«Сафоновский муниципальный округ»</w:t>
      </w:r>
    </w:p>
    <w:p w:rsidR="00941862" w:rsidRDefault="00941862" w:rsidP="00AC238A">
      <w:pPr>
        <w:widowControl w:val="0"/>
        <w:rPr>
          <w:sz w:val="28"/>
        </w:rPr>
      </w:pPr>
      <w:r>
        <w:rPr>
          <w:sz w:val="28"/>
        </w:rPr>
        <w:t xml:space="preserve">Смоленской области                                                                                     </w:t>
      </w:r>
      <w:r w:rsidRPr="00012010">
        <w:rPr>
          <w:b/>
          <w:sz w:val="28"/>
        </w:rPr>
        <w:t>А.Н. Кухарев</w:t>
      </w:r>
    </w:p>
    <w:p w:rsidR="00205E84" w:rsidRPr="00C024B2" w:rsidRDefault="00205E84" w:rsidP="00205E84">
      <w:pPr>
        <w:widowControl w:val="0"/>
        <w:jc w:val="both"/>
        <w:rPr>
          <w:sz w:val="28"/>
          <w:szCs w:val="28"/>
        </w:rPr>
      </w:pPr>
    </w:p>
    <w:p w:rsidR="00E825A0" w:rsidRDefault="00E825A0" w:rsidP="00205E84">
      <w:pPr>
        <w:widowControl w:val="0"/>
        <w:jc w:val="both"/>
        <w:rPr>
          <w:sz w:val="28"/>
          <w:szCs w:val="28"/>
        </w:rPr>
      </w:pPr>
    </w:p>
    <w:p w:rsidR="000D5FCF" w:rsidRDefault="000D5FCF" w:rsidP="00205E84">
      <w:pPr>
        <w:widowControl w:val="0"/>
        <w:jc w:val="both"/>
        <w:rPr>
          <w:sz w:val="28"/>
          <w:szCs w:val="28"/>
        </w:rPr>
      </w:pPr>
    </w:p>
    <w:p w:rsidR="000D5FCF" w:rsidRDefault="000D5FCF" w:rsidP="00205E84">
      <w:pPr>
        <w:widowControl w:val="0"/>
        <w:jc w:val="both"/>
        <w:rPr>
          <w:sz w:val="28"/>
          <w:szCs w:val="28"/>
        </w:rPr>
      </w:pPr>
    </w:p>
    <w:p w:rsidR="000D5FCF" w:rsidRDefault="000D5FCF" w:rsidP="00205E84">
      <w:pPr>
        <w:widowControl w:val="0"/>
        <w:jc w:val="both"/>
        <w:rPr>
          <w:sz w:val="28"/>
          <w:szCs w:val="28"/>
        </w:rPr>
      </w:pPr>
    </w:p>
    <w:p w:rsidR="000D5FCF" w:rsidRDefault="000D5FCF" w:rsidP="00205E84">
      <w:pPr>
        <w:widowControl w:val="0"/>
        <w:jc w:val="both"/>
        <w:rPr>
          <w:sz w:val="28"/>
          <w:szCs w:val="28"/>
        </w:rPr>
      </w:pPr>
    </w:p>
    <w:p w:rsidR="000D5FCF" w:rsidRDefault="000D5FCF" w:rsidP="00205E84">
      <w:pPr>
        <w:widowControl w:val="0"/>
        <w:jc w:val="both"/>
        <w:rPr>
          <w:sz w:val="28"/>
          <w:szCs w:val="28"/>
        </w:rPr>
      </w:pPr>
    </w:p>
    <w:p w:rsidR="000D5FCF" w:rsidRDefault="000D5FCF" w:rsidP="00205E84">
      <w:pPr>
        <w:widowControl w:val="0"/>
        <w:jc w:val="both"/>
        <w:rPr>
          <w:sz w:val="28"/>
          <w:szCs w:val="28"/>
        </w:rPr>
      </w:pPr>
    </w:p>
    <w:p w:rsidR="000D5FCF" w:rsidRDefault="000D5FCF" w:rsidP="00205E84">
      <w:pPr>
        <w:widowControl w:val="0"/>
        <w:jc w:val="both"/>
        <w:rPr>
          <w:sz w:val="28"/>
          <w:szCs w:val="28"/>
        </w:rPr>
      </w:pPr>
    </w:p>
    <w:p w:rsidR="000D5FCF" w:rsidRDefault="000D5FCF" w:rsidP="00205E84">
      <w:pPr>
        <w:widowControl w:val="0"/>
        <w:jc w:val="both"/>
        <w:rPr>
          <w:sz w:val="28"/>
          <w:szCs w:val="28"/>
        </w:rPr>
      </w:pPr>
    </w:p>
    <w:p w:rsidR="000D5FCF" w:rsidRDefault="000D5FCF" w:rsidP="00205E84">
      <w:pPr>
        <w:widowControl w:val="0"/>
        <w:jc w:val="both"/>
        <w:rPr>
          <w:sz w:val="28"/>
          <w:szCs w:val="28"/>
        </w:rPr>
      </w:pPr>
    </w:p>
    <w:p w:rsidR="000D5FCF" w:rsidRDefault="000D5FCF" w:rsidP="00205E84">
      <w:pPr>
        <w:widowControl w:val="0"/>
        <w:jc w:val="both"/>
        <w:rPr>
          <w:sz w:val="28"/>
          <w:szCs w:val="28"/>
        </w:rPr>
      </w:pPr>
    </w:p>
    <w:p w:rsidR="000D5FCF" w:rsidRDefault="000D5FCF" w:rsidP="00205E84">
      <w:pPr>
        <w:widowControl w:val="0"/>
        <w:jc w:val="both"/>
        <w:rPr>
          <w:sz w:val="28"/>
          <w:szCs w:val="28"/>
        </w:rPr>
      </w:pPr>
    </w:p>
    <w:p w:rsidR="000D5FCF" w:rsidRDefault="000D5FCF" w:rsidP="00205E84">
      <w:pPr>
        <w:widowControl w:val="0"/>
        <w:jc w:val="both"/>
        <w:rPr>
          <w:sz w:val="28"/>
          <w:szCs w:val="28"/>
        </w:rPr>
      </w:pPr>
    </w:p>
    <w:p w:rsidR="000D5FCF" w:rsidRDefault="000D5FCF" w:rsidP="00205E84">
      <w:pPr>
        <w:widowControl w:val="0"/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0D5FCF" w:rsidTr="000D5FCF">
        <w:tc>
          <w:tcPr>
            <w:tcW w:w="5211" w:type="dxa"/>
          </w:tcPr>
          <w:p w:rsidR="000D5FCF" w:rsidRPr="00503330" w:rsidRDefault="000D5FCF" w:rsidP="00205E84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503330" w:rsidRDefault="00503330" w:rsidP="00205E84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503330" w:rsidRDefault="00503330" w:rsidP="00205E84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503330" w:rsidRDefault="00503330" w:rsidP="00205E84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D5FCF" w:rsidRDefault="000D5FCF" w:rsidP="00205E8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0D5FCF" w:rsidRDefault="000D5FCF" w:rsidP="00205E8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:rsidR="000D5FCF" w:rsidRDefault="000D5FCF" w:rsidP="00205E8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0D5FCF" w:rsidRDefault="000D5FCF" w:rsidP="00205E8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«Сафоновский муниципальный округ»</w:t>
            </w:r>
          </w:p>
          <w:p w:rsidR="000D5FCF" w:rsidRDefault="000D5FCF" w:rsidP="00205E8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Смоленской области</w:t>
            </w:r>
          </w:p>
          <w:p w:rsidR="000D5FCF" w:rsidRDefault="000D5FCF" w:rsidP="00205E8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___________________№_________</w:t>
            </w:r>
          </w:p>
        </w:tc>
      </w:tr>
    </w:tbl>
    <w:p w:rsidR="000D5FCF" w:rsidRPr="00012010" w:rsidRDefault="000D5FCF" w:rsidP="00205E84">
      <w:pPr>
        <w:widowControl w:val="0"/>
        <w:jc w:val="both"/>
        <w:rPr>
          <w:sz w:val="24"/>
          <w:szCs w:val="24"/>
        </w:rPr>
      </w:pPr>
    </w:p>
    <w:p w:rsidR="000D5FCF" w:rsidRDefault="000D5FCF" w:rsidP="000D5FCF">
      <w:pPr>
        <w:tabs>
          <w:tab w:val="left" w:pos="36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Персональный состав</w:t>
      </w:r>
    </w:p>
    <w:p w:rsidR="000D5FCF" w:rsidRDefault="000D5FCF" w:rsidP="000D5FCF">
      <w:pPr>
        <w:tabs>
          <w:tab w:val="left" w:pos="36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административной комиссии муниципального образования</w:t>
      </w:r>
    </w:p>
    <w:p w:rsidR="000D5FCF" w:rsidRDefault="000D5FCF" w:rsidP="000D5FCF">
      <w:pPr>
        <w:tabs>
          <w:tab w:val="left" w:pos="36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«Сафоновский муниципальный округ» Смоленской области</w:t>
      </w:r>
    </w:p>
    <w:p w:rsidR="000D5FCF" w:rsidRDefault="000D5FCF" w:rsidP="000D5FCF">
      <w:pPr>
        <w:tabs>
          <w:tab w:val="left" w:pos="36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(далее – административная комиссия)</w:t>
      </w:r>
    </w:p>
    <w:p w:rsidR="000D5FCF" w:rsidRPr="00012010" w:rsidRDefault="000D5FCF" w:rsidP="000D5FCF">
      <w:pPr>
        <w:tabs>
          <w:tab w:val="left" w:pos="3672"/>
        </w:tabs>
        <w:jc w:val="center"/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0D5FCF" w:rsidTr="00503330">
        <w:tc>
          <w:tcPr>
            <w:tcW w:w="5211" w:type="dxa"/>
          </w:tcPr>
          <w:p w:rsidR="000D5FCF" w:rsidRDefault="000D5FCF" w:rsidP="000D5FCF">
            <w:pPr>
              <w:tabs>
                <w:tab w:val="left" w:pos="36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Снытин</w:t>
            </w:r>
          </w:p>
          <w:p w:rsidR="000D5FCF" w:rsidRDefault="000D5FCF" w:rsidP="000D5FCF">
            <w:pPr>
              <w:tabs>
                <w:tab w:val="left" w:pos="36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Александрович</w:t>
            </w:r>
          </w:p>
        </w:tc>
        <w:tc>
          <w:tcPr>
            <w:tcW w:w="5211" w:type="dxa"/>
            <w:vAlign w:val="bottom"/>
          </w:tcPr>
          <w:p w:rsidR="000D5FCF" w:rsidRDefault="000D5FCF" w:rsidP="00503330">
            <w:pPr>
              <w:tabs>
                <w:tab w:val="left" w:pos="36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муниципального образования «Сафоновский муниципальный округ» Смоленской области – начальник отдела транспорта и дорожного хозяйства Администрации муниципального образования «Сафоновский муниципальный округ» Смоленской области, председатель административной комиссии</w:t>
            </w:r>
          </w:p>
          <w:p w:rsidR="007F4ABC" w:rsidRPr="00012010" w:rsidRDefault="007F4ABC" w:rsidP="00503330">
            <w:pPr>
              <w:tabs>
                <w:tab w:val="left" w:pos="3672"/>
              </w:tabs>
              <w:rPr>
                <w:sz w:val="24"/>
                <w:szCs w:val="24"/>
              </w:rPr>
            </w:pPr>
          </w:p>
        </w:tc>
      </w:tr>
      <w:tr w:rsidR="000D5FCF" w:rsidTr="00503330">
        <w:tc>
          <w:tcPr>
            <w:tcW w:w="5211" w:type="dxa"/>
          </w:tcPr>
          <w:p w:rsidR="000D5FCF" w:rsidRDefault="000D5FCF" w:rsidP="000D5FCF">
            <w:pPr>
              <w:tabs>
                <w:tab w:val="left" w:pos="36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</w:t>
            </w:r>
          </w:p>
          <w:p w:rsidR="000D5FCF" w:rsidRDefault="000D5FCF" w:rsidP="000D5FCF">
            <w:pPr>
              <w:tabs>
                <w:tab w:val="left" w:pos="36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Николаевна</w:t>
            </w:r>
          </w:p>
        </w:tc>
        <w:tc>
          <w:tcPr>
            <w:tcW w:w="5211" w:type="dxa"/>
            <w:vAlign w:val="bottom"/>
          </w:tcPr>
          <w:p w:rsidR="000D5FCF" w:rsidRDefault="000D5FCF" w:rsidP="00503330">
            <w:pPr>
              <w:tabs>
                <w:tab w:val="left" w:pos="36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Сафоновского окружного Совета депутатов, заместитель председателя административной комиссии (по согласованию)</w:t>
            </w:r>
          </w:p>
          <w:p w:rsidR="007F4ABC" w:rsidRPr="00012010" w:rsidRDefault="007F4ABC" w:rsidP="00503330">
            <w:pPr>
              <w:tabs>
                <w:tab w:val="left" w:pos="3672"/>
              </w:tabs>
              <w:rPr>
                <w:sz w:val="24"/>
                <w:szCs w:val="24"/>
              </w:rPr>
            </w:pPr>
          </w:p>
        </w:tc>
      </w:tr>
      <w:tr w:rsidR="000D5FCF" w:rsidTr="00503330">
        <w:tc>
          <w:tcPr>
            <w:tcW w:w="5211" w:type="dxa"/>
          </w:tcPr>
          <w:p w:rsidR="000D5FCF" w:rsidRDefault="000D5FCF" w:rsidP="000D5FCF">
            <w:pPr>
              <w:tabs>
                <w:tab w:val="left" w:pos="36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Колыкина</w:t>
            </w:r>
          </w:p>
          <w:p w:rsidR="000D5FCF" w:rsidRDefault="000D5FCF" w:rsidP="000D5FCF">
            <w:pPr>
              <w:tabs>
                <w:tab w:val="left" w:pos="36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Сергеевна</w:t>
            </w:r>
          </w:p>
        </w:tc>
        <w:tc>
          <w:tcPr>
            <w:tcW w:w="5211" w:type="dxa"/>
            <w:vAlign w:val="bottom"/>
          </w:tcPr>
          <w:p w:rsidR="000D5FCF" w:rsidRDefault="000D5FCF" w:rsidP="00503330">
            <w:pPr>
              <w:tabs>
                <w:tab w:val="left" w:pos="36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07AC4">
              <w:rPr>
                <w:sz w:val="28"/>
                <w:szCs w:val="28"/>
              </w:rPr>
              <w:t xml:space="preserve">ведущий специалист - </w:t>
            </w:r>
            <w:r>
              <w:rPr>
                <w:sz w:val="28"/>
                <w:szCs w:val="28"/>
              </w:rPr>
              <w:t>ответственный секретарь административной комиссии муниципального образования «Сафоновский муниципальный округ» Смоленской области</w:t>
            </w:r>
            <w:r w:rsidR="00C07AC4">
              <w:rPr>
                <w:sz w:val="28"/>
                <w:szCs w:val="28"/>
              </w:rPr>
              <w:t>, секретарь административной комиссии</w:t>
            </w:r>
          </w:p>
          <w:p w:rsidR="007F4ABC" w:rsidRPr="00012010" w:rsidRDefault="007F4ABC" w:rsidP="00503330">
            <w:pPr>
              <w:tabs>
                <w:tab w:val="left" w:pos="3672"/>
              </w:tabs>
              <w:rPr>
                <w:sz w:val="24"/>
                <w:szCs w:val="24"/>
              </w:rPr>
            </w:pPr>
          </w:p>
        </w:tc>
      </w:tr>
      <w:tr w:rsidR="00C07AC4" w:rsidTr="007F4ABC">
        <w:tc>
          <w:tcPr>
            <w:tcW w:w="10422" w:type="dxa"/>
            <w:gridSpan w:val="2"/>
          </w:tcPr>
          <w:p w:rsidR="00C07AC4" w:rsidRDefault="00C07AC4" w:rsidP="000D5FCF">
            <w:pPr>
              <w:tabs>
                <w:tab w:val="left" w:pos="36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административной</w:t>
            </w:r>
          </w:p>
          <w:p w:rsidR="00C07AC4" w:rsidRDefault="00C07AC4" w:rsidP="000D5FCF">
            <w:pPr>
              <w:tabs>
                <w:tab w:val="left" w:pos="36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комиссии:</w:t>
            </w:r>
          </w:p>
        </w:tc>
      </w:tr>
      <w:tr w:rsidR="000D5FCF" w:rsidTr="007F4ABC">
        <w:tc>
          <w:tcPr>
            <w:tcW w:w="5211" w:type="dxa"/>
          </w:tcPr>
          <w:p w:rsidR="000D5FCF" w:rsidRDefault="000D5FCF" w:rsidP="000D5FCF">
            <w:pPr>
              <w:tabs>
                <w:tab w:val="left" w:pos="3672"/>
              </w:tabs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0D5FCF" w:rsidRPr="00012010" w:rsidRDefault="000D5FCF" w:rsidP="000D5FCF">
            <w:pPr>
              <w:tabs>
                <w:tab w:val="left" w:pos="3672"/>
              </w:tabs>
              <w:rPr>
                <w:sz w:val="24"/>
                <w:szCs w:val="24"/>
              </w:rPr>
            </w:pPr>
          </w:p>
        </w:tc>
      </w:tr>
      <w:tr w:rsidR="000D5FCF" w:rsidTr="00A30776">
        <w:tc>
          <w:tcPr>
            <w:tcW w:w="5211" w:type="dxa"/>
          </w:tcPr>
          <w:p w:rsidR="000D5FCF" w:rsidRDefault="00C07AC4" w:rsidP="000D5FCF">
            <w:pPr>
              <w:tabs>
                <w:tab w:val="left" w:pos="36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Алексеева </w:t>
            </w:r>
          </w:p>
          <w:p w:rsidR="00C07AC4" w:rsidRDefault="00C07AC4" w:rsidP="000D5FCF">
            <w:pPr>
              <w:tabs>
                <w:tab w:val="left" w:pos="36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Аркадьевна</w:t>
            </w:r>
          </w:p>
        </w:tc>
        <w:tc>
          <w:tcPr>
            <w:tcW w:w="5211" w:type="dxa"/>
            <w:vAlign w:val="bottom"/>
          </w:tcPr>
          <w:p w:rsidR="000D5FCF" w:rsidRDefault="00C07AC4" w:rsidP="00A30776">
            <w:pPr>
              <w:tabs>
                <w:tab w:val="left" w:pos="36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по архитектуре – главный архитектор Администрации муниципального образования «Сафоновский муниципальный округ» Смоленской области</w:t>
            </w:r>
          </w:p>
          <w:p w:rsidR="00012010" w:rsidRPr="00012010" w:rsidRDefault="00012010" w:rsidP="00A30776">
            <w:pPr>
              <w:tabs>
                <w:tab w:val="left" w:pos="3672"/>
              </w:tabs>
              <w:rPr>
                <w:sz w:val="24"/>
                <w:szCs w:val="24"/>
              </w:rPr>
            </w:pPr>
          </w:p>
        </w:tc>
      </w:tr>
      <w:tr w:rsidR="000D5FCF" w:rsidTr="00503330">
        <w:tc>
          <w:tcPr>
            <w:tcW w:w="5211" w:type="dxa"/>
          </w:tcPr>
          <w:p w:rsidR="000D5FCF" w:rsidRDefault="00C07AC4" w:rsidP="000D5FCF">
            <w:pPr>
              <w:tabs>
                <w:tab w:val="left" w:pos="36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Долбилин </w:t>
            </w:r>
          </w:p>
          <w:p w:rsidR="00C07AC4" w:rsidRDefault="00C07AC4" w:rsidP="000D5FCF">
            <w:pPr>
              <w:tabs>
                <w:tab w:val="left" w:pos="36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Александрович</w:t>
            </w:r>
          </w:p>
        </w:tc>
        <w:tc>
          <w:tcPr>
            <w:tcW w:w="5211" w:type="dxa"/>
            <w:vAlign w:val="bottom"/>
          </w:tcPr>
          <w:p w:rsidR="000D5FCF" w:rsidRDefault="00C07AC4" w:rsidP="00503330">
            <w:pPr>
              <w:tabs>
                <w:tab w:val="left" w:pos="36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участковых уполномоченных полиции и подразделения по делам </w:t>
            </w:r>
            <w:r>
              <w:rPr>
                <w:sz w:val="28"/>
                <w:szCs w:val="28"/>
              </w:rPr>
              <w:lastRenderedPageBreak/>
              <w:t xml:space="preserve">несовершеннолетних межмуниципального отдела МВД России </w:t>
            </w:r>
            <w:r w:rsidR="00012010">
              <w:rPr>
                <w:sz w:val="28"/>
                <w:szCs w:val="28"/>
              </w:rPr>
              <w:t>«Сафоновский» (по согласованию)</w:t>
            </w:r>
          </w:p>
          <w:p w:rsidR="007F4ABC" w:rsidRDefault="007F4ABC" w:rsidP="00503330">
            <w:pPr>
              <w:tabs>
                <w:tab w:val="left" w:pos="3672"/>
              </w:tabs>
              <w:rPr>
                <w:sz w:val="28"/>
                <w:szCs w:val="28"/>
              </w:rPr>
            </w:pPr>
          </w:p>
        </w:tc>
      </w:tr>
      <w:tr w:rsidR="000D5FCF" w:rsidTr="00A30776">
        <w:tc>
          <w:tcPr>
            <w:tcW w:w="5211" w:type="dxa"/>
          </w:tcPr>
          <w:p w:rsidR="000D5FCF" w:rsidRDefault="00C07AC4" w:rsidP="000D5FCF">
            <w:pPr>
              <w:tabs>
                <w:tab w:val="left" w:pos="36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Жукова</w:t>
            </w:r>
          </w:p>
          <w:p w:rsidR="00C07AC4" w:rsidRDefault="00C07AC4" w:rsidP="000D5FCF">
            <w:pPr>
              <w:tabs>
                <w:tab w:val="left" w:pos="36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Алла Викторовна</w:t>
            </w:r>
          </w:p>
        </w:tc>
        <w:tc>
          <w:tcPr>
            <w:tcW w:w="5211" w:type="dxa"/>
            <w:vAlign w:val="bottom"/>
          </w:tcPr>
          <w:p w:rsidR="000D5FCF" w:rsidRDefault="00C07AC4" w:rsidP="00A30776">
            <w:pPr>
              <w:tabs>
                <w:tab w:val="left" w:pos="36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Управления строительства и жилищно-коммунального хозяйства Администрации муниципального образования «Сафоновский муниципальный округ» Смоленской области – начальник отдела по строительству Управления строительства и жилищно-коммунального хозяйства Администрации муниципального образования «С</w:t>
            </w:r>
            <w:r w:rsidR="00012010">
              <w:rPr>
                <w:sz w:val="28"/>
                <w:szCs w:val="28"/>
              </w:rPr>
              <w:t>афоновский муниципальный округ» (по согласованию)</w:t>
            </w:r>
          </w:p>
          <w:p w:rsidR="007F4ABC" w:rsidRPr="00012010" w:rsidRDefault="007F4ABC" w:rsidP="00A30776">
            <w:pPr>
              <w:tabs>
                <w:tab w:val="left" w:pos="3672"/>
              </w:tabs>
              <w:rPr>
                <w:sz w:val="24"/>
                <w:szCs w:val="24"/>
              </w:rPr>
            </w:pPr>
          </w:p>
        </w:tc>
      </w:tr>
      <w:tr w:rsidR="000D5FCF" w:rsidTr="00A30776">
        <w:tc>
          <w:tcPr>
            <w:tcW w:w="5211" w:type="dxa"/>
          </w:tcPr>
          <w:p w:rsidR="000D5FCF" w:rsidRDefault="00C07AC4" w:rsidP="000D5FCF">
            <w:pPr>
              <w:tabs>
                <w:tab w:val="left" w:pos="36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Комаровских</w:t>
            </w:r>
          </w:p>
          <w:p w:rsidR="00C07AC4" w:rsidRDefault="00C07AC4" w:rsidP="000D5FCF">
            <w:pPr>
              <w:tabs>
                <w:tab w:val="left" w:pos="36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5211" w:type="dxa"/>
            <w:vAlign w:val="bottom"/>
          </w:tcPr>
          <w:p w:rsidR="000D5FCF" w:rsidRDefault="00C07AC4" w:rsidP="00A30776">
            <w:pPr>
              <w:tabs>
                <w:tab w:val="left" w:pos="36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Управления строительства и жилищно-коммунального хозяйства Администрации муниципального образования «Сафоновский муниципальный округ» Смоленской области</w:t>
            </w:r>
            <w:r w:rsidR="007F4ABC">
              <w:rPr>
                <w:sz w:val="28"/>
                <w:szCs w:val="28"/>
              </w:rPr>
              <w:t xml:space="preserve"> – начальник отдела по жилищно-коммунальному хозяйству Управления строительства и жилищно-коммунального хозяйства Администрации муниципального образования «Сафоновский муниципа</w:t>
            </w:r>
            <w:r w:rsidR="00012010">
              <w:rPr>
                <w:sz w:val="28"/>
                <w:szCs w:val="28"/>
              </w:rPr>
              <w:t>льный округ» Смоленской области (по согласованию)</w:t>
            </w:r>
          </w:p>
          <w:p w:rsidR="007F4ABC" w:rsidRPr="00012010" w:rsidRDefault="007F4ABC" w:rsidP="00A30776">
            <w:pPr>
              <w:tabs>
                <w:tab w:val="left" w:pos="3672"/>
              </w:tabs>
              <w:rPr>
                <w:sz w:val="24"/>
                <w:szCs w:val="24"/>
              </w:rPr>
            </w:pPr>
          </w:p>
        </w:tc>
      </w:tr>
      <w:tr w:rsidR="000D5FCF" w:rsidTr="00A30776">
        <w:tc>
          <w:tcPr>
            <w:tcW w:w="5211" w:type="dxa"/>
          </w:tcPr>
          <w:p w:rsidR="000D5FCF" w:rsidRDefault="007F4ABC" w:rsidP="000D5FCF">
            <w:pPr>
              <w:tabs>
                <w:tab w:val="left" w:pos="36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Конюхов</w:t>
            </w:r>
          </w:p>
          <w:p w:rsidR="007F4ABC" w:rsidRDefault="007F4ABC" w:rsidP="000D5FCF">
            <w:pPr>
              <w:tabs>
                <w:tab w:val="left" w:pos="36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Валерий Алексеевич</w:t>
            </w:r>
          </w:p>
        </w:tc>
        <w:tc>
          <w:tcPr>
            <w:tcW w:w="5211" w:type="dxa"/>
            <w:vAlign w:val="bottom"/>
          </w:tcPr>
          <w:p w:rsidR="00A30776" w:rsidRDefault="007F4ABC" w:rsidP="00A30776">
            <w:pPr>
              <w:tabs>
                <w:tab w:val="left" w:pos="36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инженер муниципального бюджетного учреждения «Управление коммунального хо</w:t>
            </w:r>
            <w:r w:rsidR="00012010">
              <w:rPr>
                <w:sz w:val="28"/>
                <w:szCs w:val="28"/>
              </w:rPr>
              <w:t xml:space="preserve">зяйства» </w:t>
            </w:r>
          </w:p>
          <w:p w:rsidR="000D5FCF" w:rsidRDefault="00012010" w:rsidP="00A30776">
            <w:pPr>
              <w:tabs>
                <w:tab w:val="left" w:pos="36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7F4ABC" w:rsidRPr="00A30776" w:rsidRDefault="007F4ABC" w:rsidP="00A30776">
            <w:pPr>
              <w:tabs>
                <w:tab w:val="left" w:pos="3672"/>
              </w:tabs>
              <w:rPr>
                <w:sz w:val="16"/>
                <w:szCs w:val="16"/>
              </w:rPr>
            </w:pPr>
          </w:p>
        </w:tc>
      </w:tr>
    </w:tbl>
    <w:p w:rsidR="00A30776" w:rsidRDefault="00A30776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7F4ABC" w:rsidTr="00A30776">
        <w:tc>
          <w:tcPr>
            <w:tcW w:w="5211" w:type="dxa"/>
          </w:tcPr>
          <w:p w:rsidR="007F4ABC" w:rsidRDefault="007F4ABC" w:rsidP="000D5FCF">
            <w:pPr>
              <w:tabs>
                <w:tab w:val="left" w:pos="36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Родоманова</w:t>
            </w:r>
          </w:p>
          <w:p w:rsidR="007F4ABC" w:rsidRDefault="007F4ABC" w:rsidP="000D5FCF">
            <w:pPr>
              <w:tabs>
                <w:tab w:val="left" w:pos="36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Сергеевна</w:t>
            </w:r>
          </w:p>
        </w:tc>
        <w:tc>
          <w:tcPr>
            <w:tcW w:w="5211" w:type="dxa"/>
            <w:vAlign w:val="bottom"/>
          </w:tcPr>
          <w:p w:rsidR="00A30776" w:rsidRPr="007F4ABC" w:rsidRDefault="007F4ABC" w:rsidP="00A30776">
            <w:pPr>
              <w:tabs>
                <w:tab w:val="left" w:pos="36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специалист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категории отдела по строительству Управления строительства и жилищно-коммунального хозяйства Администрации муниципального образования «Сафоновский муниципальный округ» Смоленской области</w:t>
            </w:r>
            <w:r w:rsidR="00314019"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0D5FCF" w:rsidRPr="000D5FCF" w:rsidRDefault="000D5FCF" w:rsidP="00A30776">
      <w:pPr>
        <w:tabs>
          <w:tab w:val="left" w:pos="3672"/>
        </w:tabs>
        <w:rPr>
          <w:sz w:val="28"/>
          <w:szCs w:val="28"/>
        </w:rPr>
      </w:pPr>
    </w:p>
    <w:sectPr w:rsidR="000D5FCF" w:rsidRPr="000D5FCF" w:rsidSect="00503330">
      <w:pgSz w:w="11907" w:h="16840" w:code="9"/>
      <w:pgMar w:top="567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464" w:rsidRDefault="00922464" w:rsidP="00A30776">
      <w:r>
        <w:separator/>
      </w:r>
    </w:p>
  </w:endnote>
  <w:endnote w:type="continuationSeparator" w:id="0">
    <w:p w:rsidR="00922464" w:rsidRDefault="00922464" w:rsidP="00A3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464" w:rsidRDefault="00922464" w:rsidP="00A30776">
      <w:r>
        <w:separator/>
      </w:r>
    </w:p>
  </w:footnote>
  <w:footnote w:type="continuationSeparator" w:id="0">
    <w:p w:rsidR="00922464" w:rsidRDefault="00922464" w:rsidP="00A30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2431D"/>
    <w:multiLevelType w:val="hybridMultilevel"/>
    <w:tmpl w:val="FD94C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D8251B"/>
    <w:rsid w:val="0000117A"/>
    <w:rsid w:val="00012010"/>
    <w:rsid w:val="00021EA1"/>
    <w:rsid w:val="0002483A"/>
    <w:rsid w:val="000414AB"/>
    <w:rsid w:val="00093328"/>
    <w:rsid w:val="000C2624"/>
    <w:rsid w:val="000C6637"/>
    <w:rsid w:val="000C6820"/>
    <w:rsid w:val="000D5FCF"/>
    <w:rsid w:val="0010392D"/>
    <w:rsid w:val="00184B29"/>
    <w:rsid w:val="002005E4"/>
    <w:rsid w:val="00205E84"/>
    <w:rsid w:val="002124DD"/>
    <w:rsid w:val="0024650F"/>
    <w:rsid w:val="00255AEB"/>
    <w:rsid w:val="002571F9"/>
    <w:rsid w:val="00275717"/>
    <w:rsid w:val="00295F70"/>
    <w:rsid w:val="002A3A87"/>
    <w:rsid w:val="002C03A8"/>
    <w:rsid w:val="00314019"/>
    <w:rsid w:val="0031589D"/>
    <w:rsid w:val="0033458A"/>
    <w:rsid w:val="0036481E"/>
    <w:rsid w:val="0037712F"/>
    <w:rsid w:val="003A0287"/>
    <w:rsid w:val="003B3A9A"/>
    <w:rsid w:val="003B5191"/>
    <w:rsid w:val="003D36FD"/>
    <w:rsid w:val="0040204D"/>
    <w:rsid w:val="00406258"/>
    <w:rsid w:val="00442F14"/>
    <w:rsid w:val="0050120D"/>
    <w:rsid w:val="00503330"/>
    <w:rsid w:val="00525858"/>
    <w:rsid w:val="005511D5"/>
    <w:rsid w:val="005662B0"/>
    <w:rsid w:val="00572DC7"/>
    <w:rsid w:val="005930B4"/>
    <w:rsid w:val="005E6C78"/>
    <w:rsid w:val="0069227C"/>
    <w:rsid w:val="007B5936"/>
    <w:rsid w:val="007F4ABC"/>
    <w:rsid w:val="008132D0"/>
    <w:rsid w:val="00913E2A"/>
    <w:rsid w:val="00922464"/>
    <w:rsid w:val="00941862"/>
    <w:rsid w:val="00944FE2"/>
    <w:rsid w:val="0095314E"/>
    <w:rsid w:val="00987BEE"/>
    <w:rsid w:val="009B5B95"/>
    <w:rsid w:val="00A30776"/>
    <w:rsid w:val="00A5533D"/>
    <w:rsid w:val="00A606B1"/>
    <w:rsid w:val="00A7037F"/>
    <w:rsid w:val="00A77913"/>
    <w:rsid w:val="00AC238A"/>
    <w:rsid w:val="00B063D9"/>
    <w:rsid w:val="00B2223E"/>
    <w:rsid w:val="00B24DBC"/>
    <w:rsid w:val="00B26A5E"/>
    <w:rsid w:val="00B33B9C"/>
    <w:rsid w:val="00BD2C86"/>
    <w:rsid w:val="00BE7AA6"/>
    <w:rsid w:val="00BF78FC"/>
    <w:rsid w:val="00C024B2"/>
    <w:rsid w:val="00C07AC4"/>
    <w:rsid w:val="00C251AC"/>
    <w:rsid w:val="00C352F0"/>
    <w:rsid w:val="00CB3288"/>
    <w:rsid w:val="00CB691F"/>
    <w:rsid w:val="00CE7EDD"/>
    <w:rsid w:val="00D13021"/>
    <w:rsid w:val="00D61F23"/>
    <w:rsid w:val="00D657F4"/>
    <w:rsid w:val="00D8251B"/>
    <w:rsid w:val="00D865B8"/>
    <w:rsid w:val="00D91654"/>
    <w:rsid w:val="00DE628F"/>
    <w:rsid w:val="00E12551"/>
    <w:rsid w:val="00E1435A"/>
    <w:rsid w:val="00E17DA6"/>
    <w:rsid w:val="00E325EC"/>
    <w:rsid w:val="00E33D6E"/>
    <w:rsid w:val="00E50014"/>
    <w:rsid w:val="00E550F5"/>
    <w:rsid w:val="00E825A0"/>
    <w:rsid w:val="00E93B99"/>
    <w:rsid w:val="00F015D3"/>
    <w:rsid w:val="00F22470"/>
    <w:rsid w:val="00F426C0"/>
    <w:rsid w:val="00F7388A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0F28363D"/>
  <w15:docId w15:val="{0ADED614-8F24-48B4-950C-FAB90B24B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81E"/>
  </w:style>
  <w:style w:type="paragraph" w:styleId="1">
    <w:name w:val="heading 1"/>
    <w:basedOn w:val="a"/>
    <w:next w:val="a"/>
    <w:qFormat/>
    <w:rsid w:val="0036481E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36481E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481E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36481E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36481E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9B5B95"/>
    <w:pPr>
      <w:ind w:left="720"/>
      <w:contextualSpacing/>
    </w:pPr>
  </w:style>
  <w:style w:type="table" w:styleId="a7">
    <w:name w:val="Table Grid"/>
    <w:basedOn w:val="a1"/>
    <w:uiPriority w:val="59"/>
    <w:rsid w:val="000D5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3077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30776"/>
  </w:style>
  <w:style w:type="paragraph" w:styleId="aa">
    <w:name w:val="footer"/>
    <w:basedOn w:val="a"/>
    <w:link w:val="ab"/>
    <w:uiPriority w:val="99"/>
    <w:unhideWhenUsed/>
    <w:rsid w:val="00A3077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30776"/>
  </w:style>
  <w:style w:type="character" w:styleId="ac">
    <w:name w:val="line number"/>
    <w:basedOn w:val="a0"/>
    <w:uiPriority w:val="99"/>
    <w:semiHidden/>
    <w:unhideWhenUsed/>
    <w:rsid w:val="00A30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Грибов</cp:lastModifiedBy>
  <cp:revision>24</cp:revision>
  <cp:lastPrinted>2025-10-08T12:54:00Z</cp:lastPrinted>
  <dcterms:created xsi:type="dcterms:W3CDTF">2024-12-25T04:35:00Z</dcterms:created>
  <dcterms:modified xsi:type="dcterms:W3CDTF">2025-10-16T08:13:00Z</dcterms:modified>
</cp:coreProperties>
</file>