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EDD" w:rsidRPr="003506EA" w:rsidRDefault="00C251AC" w:rsidP="00AC238A">
      <w:pPr>
        <w:widowControl w:val="0"/>
        <w:spacing w:line="600" w:lineRule="auto"/>
        <w:ind w:right="-143"/>
        <w:jc w:val="center"/>
        <w:rPr>
          <w:color w:val="FF0000"/>
          <w:sz w:val="28"/>
          <w:szCs w:val="28"/>
          <w:lang w:val="en-US"/>
        </w:rPr>
      </w:pPr>
      <w:r>
        <w:object w:dxaOrig="7383" w:dyaOrig="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pt" o:ole="">
            <v:imagedata r:id="rId6" o:title=""/>
          </v:shape>
          <o:OLEObject Type="Embed" ProgID="CorelDraw.Graphic.24" ShapeID="_x0000_i1025" DrawAspect="Content" ObjectID="_1823069617" r:id="rId7"/>
        </w:object>
      </w:r>
    </w:p>
    <w:p w:rsidR="00D61F23" w:rsidRPr="00C251AC" w:rsidRDefault="00C251AC" w:rsidP="00C251AC">
      <w:pPr>
        <w:pStyle w:val="a5"/>
        <w:ind w:left="-142"/>
        <w:jc w:val="center"/>
        <w:rPr>
          <w:b/>
          <w:bCs/>
          <w:sz w:val="28"/>
          <w:szCs w:val="28"/>
        </w:rPr>
      </w:pPr>
      <w:r w:rsidRPr="00C251AC">
        <w:rPr>
          <w:b/>
          <w:bCs/>
          <w:sz w:val="28"/>
          <w:szCs w:val="28"/>
        </w:rPr>
        <w:t>АДМИНИСТРАЦИЯ МУНИЦИПАЛЬНОГО ОБРАЗОВАНИЯ</w:t>
      </w:r>
    </w:p>
    <w:p w:rsidR="003B5191" w:rsidRDefault="00C251AC" w:rsidP="00C251AC">
      <w:pPr>
        <w:pStyle w:val="a5"/>
        <w:ind w:left="-142"/>
        <w:jc w:val="center"/>
        <w:rPr>
          <w:b/>
          <w:bCs/>
          <w:sz w:val="28"/>
          <w:szCs w:val="28"/>
        </w:rPr>
      </w:pPr>
      <w:r w:rsidRPr="00C251AC">
        <w:rPr>
          <w:b/>
          <w:bCs/>
          <w:sz w:val="28"/>
          <w:szCs w:val="28"/>
        </w:rPr>
        <w:t>«САФОНОВСКИЙ МУНИЦИПАЛЬНЫЙ ОКРУГ»</w:t>
      </w:r>
    </w:p>
    <w:p w:rsidR="00CE7EDD" w:rsidRPr="00C251AC" w:rsidRDefault="00C251AC" w:rsidP="00C251AC">
      <w:pPr>
        <w:pStyle w:val="a5"/>
        <w:ind w:left="-142"/>
        <w:jc w:val="center"/>
        <w:rPr>
          <w:b/>
          <w:bCs/>
          <w:sz w:val="28"/>
          <w:szCs w:val="28"/>
        </w:rPr>
      </w:pPr>
      <w:r w:rsidRPr="00C251AC">
        <w:rPr>
          <w:b/>
          <w:bCs/>
          <w:sz w:val="28"/>
          <w:szCs w:val="28"/>
        </w:rPr>
        <w:t>СМОЛЕНСКОЙ ОБЛАСТИ</w:t>
      </w:r>
    </w:p>
    <w:p w:rsidR="00C251AC" w:rsidRPr="00C251AC" w:rsidRDefault="00C251AC" w:rsidP="00C251AC">
      <w:pPr>
        <w:pStyle w:val="a5"/>
        <w:rPr>
          <w:sz w:val="28"/>
          <w:szCs w:val="28"/>
        </w:rPr>
      </w:pPr>
    </w:p>
    <w:p w:rsidR="00CE7EDD" w:rsidRPr="00C251AC" w:rsidRDefault="00CE7EDD" w:rsidP="00C251AC">
      <w:pPr>
        <w:pStyle w:val="a5"/>
        <w:jc w:val="center"/>
        <w:rPr>
          <w:b/>
          <w:bCs/>
          <w:spacing w:val="60"/>
          <w:sz w:val="44"/>
          <w:szCs w:val="44"/>
        </w:rPr>
      </w:pPr>
      <w:r w:rsidRPr="00C251AC">
        <w:rPr>
          <w:b/>
          <w:bCs/>
          <w:spacing w:val="60"/>
          <w:sz w:val="44"/>
          <w:szCs w:val="44"/>
        </w:rPr>
        <w:t>ПОСТАНОВЛЕНИЕ</w:t>
      </w:r>
    </w:p>
    <w:p w:rsidR="00CE7EDD" w:rsidRPr="00184B29" w:rsidRDefault="00CE7EDD" w:rsidP="00AC238A">
      <w:pPr>
        <w:widowControl w:val="0"/>
        <w:spacing w:line="360" w:lineRule="auto"/>
        <w:jc w:val="center"/>
        <w:rPr>
          <w:b/>
          <w:sz w:val="28"/>
          <w:szCs w:val="28"/>
        </w:rPr>
      </w:pPr>
    </w:p>
    <w:p w:rsidR="00CE7EDD" w:rsidRDefault="00CE7EDD" w:rsidP="00AC238A">
      <w:pPr>
        <w:widowControl w:val="0"/>
        <w:rPr>
          <w:sz w:val="28"/>
        </w:rPr>
      </w:pPr>
      <w:r>
        <w:rPr>
          <w:sz w:val="28"/>
        </w:rPr>
        <w:t xml:space="preserve">от </w:t>
      </w:r>
      <w:r w:rsidR="005D5AF7">
        <w:rPr>
          <w:sz w:val="28"/>
        </w:rPr>
        <w:t>24.10.2025</w:t>
      </w:r>
      <w:bookmarkStart w:id="0" w:name="_GoBack"/>
      <w:bookmarkEnd w:id="0"/>
      <w:r>
        <w:rPr>
          <w:sz w:val="28"/>
        </w:rPr>
        <w:t xml:space="preserve"> № </w:t>
      </w:r>
      <w:r w:rsidR="005D5AF7">
        <w:rPr>
          <w:sz w:val="28"/>
        </w:rPr>
        <w:t>1914</w:t>
      </w:r>
      <w:r>
        <w:rPr>
          <w:sz w:val="28"/>
        </w:rPr>
        <w:t xml:space="preserve"> </w:t>
      </w:r>
    </w:p>
    <w:p w:rsidR="00887910" w:rsidRDefault="00887910" w:rsidP="00887910">
      <w:pPr>
        <w:widowControl w:val="0"/>
        <w:jc w:val="both"/>
        <w:rPr>
          <w:sz w:val="28"/>
          <w:szCs w:val="28"/>
        </w:rPr>
      </w:pPr>
    </w:p>
    <w:p w:rsidR="00D1385B" w:rsidRPr="00D1385B" w:rsidRDefault="003506EA" w:rsidP="00D1385B">
      <w:pPr>
        <w:widowControl w:val="0"/>
        <w:jc w:val="both"/>
        <w:rPr>
          <w:sz w:val="28"/>
          <w:szCs w:val="28"/>
        </w:rPr>
      </w:pPr>
      <w:r>
        <w:rPr>
          <w:sz w:val="28"/>
          <w:szCs w:val="28"/>
        </w:rPr>
        <w:t>О</w:t>
      </w:r>
      <w:r w:rsidR="00D1385B" w:rsidRPr="00D1385B">
        <w:rPr>
          <w:sz w:val="28"/>
          <w:szCs w:val="28"/>
        </w:rPr>
        <w:t xml:space="preserve"> комиссии по проведению открытого конкурса </w:t>
      </w:r>
    </w:p>
    <w:p w:rsidR="00D1385B" w:rsidRPr="00D1385B" w:rsidRDefault="00D1385B" w:rsidP="00D1385B">
      <w:pPr>
        <w:widowControl w:val="0"/>
        <w:jc w:val="both"/>
        <w:rPr>
          <w:sz w:val="28"/>
          <w:szCs w:val="28"/>
        </w:rPr>
      </w:pPr>
      <w:r w:rsidRPr="00D1385B">
        <w:rPr>
          <w:sz w:val="28"/>
          <w:szCs w:val="28"/>
        </w:rPr>
        <w:t xml:space="preserve">по отбору управляющей организации </w:t>
      </w:r>
    </w:p>
    <w:p w:rsidR="00887910" w:rsidRDefault="00D1385B" w:rsidP="00D1385B">
      <w:pPr>
        <w:widowControl w:val="0"/>
        <w:jc w:val="both"/>
        <w:rPr>
          <w:sz w:val="28"/>
          <w:szCs w:val="28"/>
        </w:rPr>
      </w:pPr>
      <w:r w:rsidRPr="00D1385B">
        <w:rPr>
          <w:sz w:val="28"/>
          <w:szCs w:val="28"/>
        </w:rPr>
        <w:t>для управления многоквартирными домами</w:t>
      </w:r>
    </w:p>
    <w:p w:rsidR="00D1385B" w:rsidRDefault="00D1385B" w:rsidP="00D1385B">
      <w:pPr>
        <w:widowControl w:val="0"/>
        <w:jc w:val="both"/>
        <w:rPr>
          <w:sz w:val="28"/>
          <w:szCs w:val="28"/>
        </w:rPr>
      </w:pPr>
    </w:p>
    <w:p w:rsidR="00887910" w:rsidRPr="00F60800" w:rsidRDefault="003506EA" w:rsidP="00887910">
      <w:pPr>
        <w:widowControl w:val="0"/>
        <w:ind w:firstLine="709"/>
        <w:jc w:val="both"/>
        <w:rPr>
          <w:sz w:val="28"/>
          <w:szCs w:val="28"/>
        </w:rPr>
      </w:pPr>
      <w:r>
        <w:rPr>
          <w:sz w:val="28"/>
          <w:szCs w:val="28"/>
        </w:rPr>
        <w:t>Р</w:t>
      </w:r>
      <w:r w:rsidRPr="003506EA">
        <w:rPr>
          <w:sz w:val="28"/>
          <w:szCs w:val="28"/>
        </w:rPr>
        <w:t>уководствуясь разделом II Правил проведения органами местного самоуправления открытого конкурса по отбору управляющей организации для управления многоквартирными домами, утвержденных постановлением Правительства Российской Федерации от 06.02.2006 № 75</w:t>
      </w:r>
      <w:r w:rsidR="00887910">
        <w:rPr>
          <w:sz w:val="28"/>
          <w:szCs w:val="28"/>
        </w:rPr>
        <w:t xml:space="preserve">, </w:t>
      </w:r>
      <w:r w:rsidR="00887910" w:rsidRPr="00F60800">
        <w:rPr>
          <w:sz w:val="28"/>
          <w:szCs w:val="28"/>
        </w:rPr>
        <w:t xml:space="preserve">Уставом муниципального образования «Сафоновский муниципальный округ» Смоленской области, Администрация муниципального образования «Сафоновский муниципальный округ» Смоленской области </w:t>
      </w:r>
    </w:p>
    <w:p w:rsidR="00887910" w:rsidRPr="00F60800" w:rsidRDefault="00887910" w:rsidP="00887910">
      <w:pPr>
        <w:widowControl w:val="0"/>
        <w:ind w:firstLine="709"/>
        <w:jc w:val="both"/>
        <w:rPr>
          <w:sz w:val="28"/>
          <w:szCs w:val="28"/>
        </w:rPr>
      </w:pPr>
    </w:p>
    <w:p w:rsidR="00887910" w:rsidRPr="00F60800" w:rsidRDefault="00887910" w:rsidP="00887910">
      <w:pPr>
        <w:widowControl w:val="0"/>
        <w:jc w:val="both"/>
        <w:rPr>
          <w:sz w:val="28"/>
          <w:szCs w:val="28"/>
        </w:rPr>
      </w:pPr>
      <w:r w:rsidRPr="00F60800">
        <w:rPr>
          <w:sz w:val="28"/>
          <w:szCs w:val="28"/>
        </w:rPr>
        <w:t>ПОСТАНОВЛЯЕТ:</w:t>
      </w:r>
    </w:p>
    <w:p w:rsidR="00887910" w:rsidRPr="00F60800" w:rsidRDefault="00887910" w:rsidP="00887910">
      <w:pPr>
        <w:widowControl w:val="0"/>
        <w:ind w:firstLine="709"/>
        <w:jc w:val="both"/>
        <w:rPr>
          <w:sz w:val="28"/>
          <w:szCs w:val="28"/>
        </w:rPr>
      </w:pPr>
    </w:p>
    <w:p w:rsidR="00887910" w:rsidRDefault="00887910" w:rsidP="008E5565">
      <w:pPr>
        <w:widowControl w:val="0"/>
        <w:tabs>
          <w:tab w:val="left" w:pos="1274"/>
        </w:tabs>
        <w:ind w:firstLine="709"/>
        <w:jc w:val="both"/>
        <w:rPr>
          <w:sz w:val="28"/>
          <w:szCs w:val="28"/>
        </w:rPr>
      </w:pPr>
      <w:r w:rsidRPr="00F60800">
        <w:rPr>
          <w:sz w:val="28"/>
          <w:szCs w:val="28"/>
        </w:rPr>
        <w:t>1. </w:t>
      </w:r>
      <w:r w:rsidR="008E5565" w:rsidRPr="008E5565">
        <w:rPr>
          <w:sz w:val="28"/>
          <w:szCs w:val="28"/>
        </w:rPr>
        <w:t xml:space="preserve"> Создать </w:t>
      </w:r>
      <w:r w:rsidR="00D45F83">
        <w:rPr>
          <w:sz w:val="28"/>
          <w:szCs w:val="28"/>
        </w:rPr>
        <w:t xml:space="preserve">в новом составе </w:t>
      </w:r>
      <w:r w:rsidR="008E5565" w:rsidRPr="008E5565">
        <w:rPr>
          <w:sz w:val="28"/>
          <w:szCs w:val="28"/>
        </w:rPr>
        <w:t>комиссию по проведению открытого конкурса по отбору управляющей организации для управления многоквартирными домами</w:t>
      </w:r>
      <w:r w:rsidR="00D45F83" w:rsidRPr="00D45F83">
        <w:rPr>
          <w:sz w:val="28"/>
          <w:szCs w:val="28"/>
        </w:rPr>
        <w:t xml:space="preserve"> </w:t>
      </w:r>
      <w:r w:rsidR="00D45F83" w:rsidRPr="00F60800">
        <w:rPr>
          <w:sz w:val="28"/>
          <w:szCs w:val="28"/>
        </w:rPr>
        <w:t xml:space="preserve">согласно Приложению № </w:t>
      </w:r>
      <w:r w:rsidR="00D45F83">
        <w:rPr>
          <w:sz w:val="28"/>
          <w:szCs w:val="28"/>
        </w:rPr>
        <w:t>1</w:t>
      </w:r>
      <w:r w:rsidR="00D45F83" w:rsidRPr="00F60800">
        <w:rPr>
          <w:sz w:val="28"/>
          <w:szCs w:val="28"/>
        </w:rPr>
        <w:t xml:space="preserve"> к настоящему постановлению</w:t>
      </w:r>
      <w:r w:rsidR="008E5565" w:rsidRPr="008E5565">
        <w:rPr>
          <w:sz w:val="28"/>
          <w:szCs w:val="28"/>
        </w:rPr>
        <w:t>.</w:t>
      </w:r>
    </w:p>
    <w:p w:rsidR="008E5565" w:rsidRPr="00F60800" w:rsidRDefault="00D45F83" w:rsidP="00D45F83">
      <w:pPr>
        <w:widowControl w:val="0"/>
        <w:tabs>
          <w:tab w:val="left" w:pos="1278"/>
        </w:tabs>
        <w:ind w:firstLine="709"/>
        <w:jc w:val="both"/>
        <w:rPr>
          <w:sz w:val="28"/>
          <w:szCs w:val="28"/>
        </w:rPr>
      </w:pPr>
      <w:r>
        <w:rPr>
          <w:sz w:val="28"/>
          <w:szCs w:val="28"/>
        </w:rPr>
        <w:t xml:space="preserve">2. Утвердить </w:t>
      </w:r>
      <w:r w:rsidR="008E5565" w:rsidRPr="008E5565">
        <w:rPr>
          <w:sz w:val="28"/>
          <w:szCs w:val="28"/>
        </w:rPr>
        <w:t xml:space="preserve">Положение о </w:t>
      </w:r>
      <w:r>
        <w:rPr>
          <w:sz w:val="28"/>
          <w:szCs w:val="28"/>
        </w:rPr>
        <w:t xml:space="preserve">порядке работы </w:t>
      </w:r>
      <w:r w:rsidR="008E5565" w:rsidRPr="008E5565">
        <w:rPr>
          <w:sz w:val="28"/>
          <w:szCs w:val="28"/>
        </w:rPr>
        <w:t xml:space="preserve">комиссии по проведению открытого конкурса по отбору управляющей организации для управления многоквартирными домами согласно Приложению № </w:t>
      </w:r>
      <w:r w:rsidR="008E5565">
        <w:rPr>
          <w:sz w:val="28"/>
          <w:szCs w:val="28"/>
        </w:rPr>
        <w:t>2</w:t>
      </w:r>
      <w:r w:rsidR="008E5565" w:rsidRPr="008E5565">
        <w:rPr>
          <w:sz w:val="28"/>
          <w:szCs w:val="28"/>
        </w:rPr>
        <w:t xml:space="preserve"> к настоящему постановлению.</w:t>
      </w:r>
    </w:p>
    <w:p w:rsidR="00887910" w:rsidRDefault="008E5565" w:rsidP="00887910">
      <w:pPr>
        <w:widowControl w:val="0"/>
        <w:ind w:firstLine="709"/>
        <w:jc w:val="both"/>
        <w:rPr>
          <w:sz w:val="28"/>
          <w:szCs w:val="28"/>
        </w:rPr>
      </w:pPr>
      <w:r>
        <w:rPr>
          <w:sz w:val="28"/>
          <w:szCs w:val="28"/>
        </w:rPr>
        <w:t>3</w:t>
      </w:r>
      <w:r w:rsidR="00887910" w:rsidRPr="00F60800">
        <w:rPr>
          <w:sz w:val="28"/>
          <w:szCs w:val="28"/>
        </w:rPr>
        <w:t xml:space="preserve">. </w:t>
      </w:r>
      <w:r w:rsidR="00D45F83">
        <w:rPr>
          <w:sz w:val="28"/>
          <w:szCs w:val="28"/>
        </w:rPr>
        <w:t>Признать</w:t>
      </w:r>
      <w:r w:rsidR="00887910" w:rsidRPr="00F60800">
        <w:rPr>
          <w:sz w:val="28"/>
          <w:szCs w:val="28"/>
        </w:rPr>
        <w:t xml:space="preserve"> утратившими силу:</w:t>
      </w:r>
    </w:p>
    <w:p w:rsidR="00D45F83" w:rsidRDefault="008E5565" w:rsidP="00887910">
      <w:pPr>
        <w:widowControl w:val="0"/>
        <w:ind w:firstLine="709"/>
        <w:jc w:val="both"/>
        <w:rPr>
          <w:sz w:val="28"/>
          <w:szCs w:val="28"/>
        </w:rPr>
      </w:pPr>
      <w:r w:rsidRPr="00F60800">
        <w:rPr>
          <w:sz w:val="28"/>
          <w:szCs w:val="28"/>
        </w:rPr>
        <w:t xml:space="preserve">- </w:t>
      </w:r>
      <w:r>
        <w:rPr>
          <w:sz w:val="28"/>
          <w:szCs w:val="28"/>
        </w:rPr>
        <w:t>п</w:t>
      </w:r>
      <w:r w:rsidRPr="00F60800">
        <w:rPr>
          <w:sz w:val="28"/>
          <w:szCs w:val="28"/>
        </w:rPr>
        <w:t xml:space="preserve">остановление Администрации муниципального образования «Сафоновский </w:t>
      </w:r>
      <w:r>
        <w:rPr>
          <w:sz w:val="28"/>
          <w:szCs w:val="28"/>
        </w:rPr>
        <w:t xml:space="preserve">район» </w:t>
      </w:r>
      <w:r w:rsidRPr="008E5565">
        <w:rPr>
          <w:sz w:val="28"/>
          <w:szCs w:val="28"/>
        </w:rPr>
        <w:t>Смоленской</w:t>
      </w:r>
      <w:r>
        <w:rPr>
          <w:sz w:val="28"/>
          <w:szCs w:val="28"/>
        </w:rPr>
        <w:t xml:space="preserve"> области</w:t>
      </w:r>
      <w:r w:rsidRPr="00F60800">
        <w:rPr>
          <w:sz w:val="28"/>
          <w:szCs w:val="28"/>
        </w:rPr>
        <w:t xml:space="preserve"> от </w:t>
      </w:r>
      <w:r>
        <w:rPr>
          <w:sz w:val="28"/>
          <w:szCs w:val="28"/>
        </w:rPr>
        <w:t xml:space="preserve">05.10.2022 </w:t>
      </w:r>
      <w:r w:rsidRPr="00F60800">
        <w:rPr>
          <w:sz w:val="28"/>
          <w:szCs w:val="28"/>
        </w:rPr>
        <w:t xml:space="preserve">№ </w:t>
      </w:r>
      <w:r>
        <w:rPr>
          <w:sz w:val="28"/>
          <w:szCs w:val="28"/>
        </w:rPr>
        <w:t>1542</w:t>
      </w:r>
      <w:r w:rsidRPr="00F60800">
        <w:rPr>
          <w:sz w:val="28"/>
          <w:szCs w:val="28"/>
        </w:rPr>
        <w:t xml:space="preserve"> «</w:t>
      </w:r>
      <w:r w:rsidRPr="008E5565">
        <w:rPr>
          <w:sz w:val="28"/>
          <w:szCs w:val="28"/>
        </w:rPr>
        <w:t>О комиссии п</w:t>
      </w:r>
      <w:r>
        <w:rPr>
          <w:sz w:val="28"/>
          <w:szCs w:val="28"/>
        </w:rPr>
        <w:t xml:space="preserve">о проведению открытого конкурса </w:t>
      </w:r>
      <w:r w:rsidRPr="008E5565">
        <w:rPr>
          <w:sz w:val="28"/>
          <w:szCs w:val="28"/>
        </w:rPr>
        <w:t>по отбору управляющей организации для управления многоквартирными домами</w:t>
      </w:r>
      <w:r w:rsidRPr="00F60800">
        <w:rPr>
          <w:sz w:val="28"/>
          <w:szCs w:val="28"/>
        </w:rPr>
        <w:t>»;</w:t>
      </w:r>
    </w:p>
    <w:p w:rsidR="00D45F83" w:rsidRDefault="00D45F83" w:rsidP="00887910">
      <w:pPr>
        <w:widowControl w:val="0"/>
        <w:ind w:firstLine="709"/>
        <w:jc w:val="both"/>
        <w:rPr>
          <w:sz w:val="28"/>
          <w:szCs w:val="28"/>
        </w:rPr>
      </w:pPr>
      <w:r w:rsidRPr="00D45F83">
        <w:rPr>
          <w:sz w:val="28"/>
          <w:szCs w:val="28"/>
        </w:rPr>
        <w:t xml:space="preserve">- постановление Администрации муниципального образования «Сафоновский район» Смоленской области </w:t>
      </w:r>
      <w:r>
        <w:rPr>
          <w:sz w:val="28"/>
          <w:szCs w:val="28"/>
        </w:rPr>
        <w:t>от 21.08.2023</w:t>
      </w:r>
      <w:r w:rsidRPr="00D45F83">
        <w:rPr>
          <w:sz w:val="28"/>
          <w:szCs w:val="28"/>
        </w:rPr>
        <w:t xml:space="preserve"> № </w:t>
      </w:r>
      <w:r>
        <w:rPr>
          <w:sz w:val="28"/>
          <w:szCs w:val="28"/>
        </w:rPr>
        <w:t>1138</w:t>
      </w:r>
      <w:r w:rsidRPr="00D45F83">
        <w:rPr>
          <w:sz w:val="28"/>
          <w:szCs w:val="28"/>
        </w:rPr>
        <w:t xml:space="preserve"> «О </w:t>
      </w:r>
      <w:r>
        <w:rPr>
          <w:sz w:val="28"/>
          <w:szCs w:val="28"/>
        </w:rPr>
        <w:t xml:space="preserve">внесении изменений в состав </w:t>
      </w:r>
      <w:r w:rsidRPr="00D45F83">
        <w:rPr>
          <w:sz w:val="28"/>
          <w:szCs w:val="28"/>
        </w:rPr>
        <w:t>комиссии по проведению открытого конкурса по отбору управляющей организации для управления многоквартирными домами»;</w:t>
      </w:r>
    </w:p>
    <w:p w:rsidR="00887910" w:rsidRPr="00F60800" w:rsidRDefault="00887910" w:rsidP="00887910">
      <w:pPr>
        <w:widowControl w:val="0"/>
        <w:ind w:firstLine="709"/>
        <w:jc w:val="both"/>
        <w:rPr>
          <w:sz w:val="28"/>
          <w:szCs w:val="28"/>
        </w:rPr>
      </w:pPr>
      <w:r w:rsidRPr="00F60800">
        <w:rPr>
          <w:sz w:val="28"/>
          <w:szCs w:val="28"/>
        </w:rPr>
        <w:t>- постановление Администрации муниципального образования «Сафоно</w:t>
      </w:r>
      <w:r>
        <w:rPr>
          <w:sz w:val="28"/>
          <w:szCs w:val="28"/>
        </w:rPr>
        <w:t xml:space="preserve">вский </w:t>
      </w:r>
      <w:r>
        <w:rPr>
          <w:sz w:val="28"/>
          <w:szCs w:val="28"/>
        </w:rPr>
        <w:lastRenderedPageBreak/>
        <w:t>район» Смоленской области</w:t>
      </w:r>
      <w:r w:rsidRPr="00F60800">
        <w:rPr>
          <w:sz w:val="28"/>
          <w:szCs w:val="28"/>
        </w:rPr>
        <w:t xml:space="preserve"> от 2</w:t>
      </w:r>
      <w:r w:rsidR="003506EA">
        <w:rPr>
          <w:sz w:val="28"/>
          <w:szCs w:val="28"/>
        </w:rPr>
        <w:t>5</w:t>
      </w:r>
      <w:r w:rsidRPr="00F60800">
        <w:rPr>
          <w:sz w:val="28"/>
          <w:szCs w:val="28"/>
        </w:rPr>
        <w:t>.</w:t>
      </w:r>
      <w:r w:rsidR="003506EA">
        <w:rPr>
          <w:sz w:val="28"/>
          <w:szCs w:val="28"/>
        </w:rPr>
        <w:t>12</w:t>
      </w:r>
      <w:r w:rsidRPr="00F60800">
        <w:rPr>
          <w:sz w:val="28"/>
          <w:szCs w:val="28"/>
        </w:rPr>
        <w:t>.20</w:t>
      </w:r>
      <w:r w:rsidR="003506EA">
        <w:rPr>
          <w:sz w:val="28"/>
          <w:szCs w:val="28"/>
        </w:rPr>
        <w:t>24</w:t>
      </w:r>
      <w:r w:rsidRPr="00F60800">
        <w:rPr>
          <w:sz w:val="28"/>
          <w:szCs w:val="28"/>
        </w:rPr>
        <w:t xml:space="preserve"> № </w:t>
      </w:r>
      <w:r w:rsidR="003506EA">
        <w:rPr>
          <w:sz w:val="28"/>
          <w:szCs w:val="28"/>
        </w:rPr>
        <w:t>2243</w:t>
      </w:r>
      <w:r w:rsidRPr="00F60800">
        <w:rPr>
          <w:sz w:val="28"/>
          <w:szCs w:val="28"/>
        </w:rPr>
        <w:t xml:space="preserve"> «Об </w:t>
      </w:r>
      <w:r w:rsidR="003506EA">
        <w:rPr>
          <w:sz w:val="28"/>
          <w:szCs w:val="28"/>
        </w:rPr>
        <w:t xml:space="preserve">утверждении нового состава </w:t>
      </w:r>
      <w:r w:rsidR="00344D1A">
        <w:rPr>
          <w:sz w:val="28"/>
          <w:szCs w:val="28"/>
        </w:rPr>
        <w:t>комиссии по проведению</w:t>
      </w:r>
      <w:r w:rsidR="00344D1A" w:rsidRPr="00344D1A">
        <w:t xml:space="preserve"> </w:t>
      </w:r>
      <w:r w:rsidR="00344D1A" w:rsidRPr="00344D1A">
        <w:rPr>
          <w:sz w:val="28"/>
          <w:szCs w:val="28"/>
        </w:rPr>
        <w:t>открытого конкурса по отбору управляющей организации для управления многоквартирными домами</w:t>
      </w:r>
      <w:r w:rsidRPr="00F60800">
        <w:rPr>
          <w:sz w:val="28"/>
          <w:szCs w:val="28"/>
        </w:rPr>
        <w:t>»;</w:t>
      </w:r>
    </w:p>
    <w:p w:rsidR="00887910" w:rsidRPr="00F60800" w:rsidRDefault="00887910" w:rsidP="00887910">
      <w:pPr>
        <w:widowControl w:val="0"/>
        <w:ind w:firstLine="709"/>
        <w:jc w:val="both"/>
        <w:rPr>
          <w:sz w:val="28"/>
          <w:szCs w:val="28"/>
        </w:rPr>
      </w:pPr>
      <w:r w:rsidRPr="00F60800">
        <w:rPr>
          <w:sz w:val="28"/>
          <w:szCs w:val="28"/>
        </w:rPr>
        <w:t xml:space="preserve">3. Настоящее постановление вступает в силу с </w:t>
      </w:r>
      <w:r>
        <w:rPr>
          <w:sz w:val="28"/>
          <w:szCs w:val="28"/>
        </w:rPr>
        <w:t>даты</w:t>
      </w:r>
      <w:r w:rsidRPr="00F60800">
        <w:rPr>
          <w:sz w:val="28"/>
          <w:szCs w:val="28"/>
        </w:rPr>
        <w:t xml:space="preserve"> его подписания.</w:t>
      </w:r>
    </w:p>
    <w:p w:rsidR="00887910" w:rsidRPr="00F60800" w:rsidRDefault="00887910" w:rsidP="00887910">
      <w:pPr>
        <w:widowControl w:val="0"/>
        <w:tabs>
          <w:tab w:val="left" w:pos="709"/>
        </w:tabs>
        <w:ind w:firstLine="709"/>
        <w:jc w:val="both"/>
        <w:rPr>
          <w:sz w:val="28"/>
          <w:szCs w:val="28"/>
        </w:rPr>
      </w:pPr>
      <w:r w:rsidRPr="00F60800">
        <w:rPr>
          <w:sz w:val="28"/>
          <w:szCs w:val="28"/>
        </w:rPr>
        <w:t>4. Разместить настоящее постановление на официальном сайте Администрации муниципального образования «Сафоновский муниципальный округ» Смоленской области» в информационно-телекоммуникационной сети «Интернет».</w:t>
      </w:r>
    </w:p>
    <w:p w:rsidR="00887910" w:rsidRPr="00F60800" w:rsidRDefault="00887910" w:rsidP="00887910">
      <w:pPr>
        <w:widowControl w:val="0"/>
        <w:tabs>
          <w:tab w:val="left" w:pos="709"/>
        </w:tabs>
        <w:ind w:firstLine="709"/>
        <w:jc w:val="both"/>
        <w:rPr>
          <w:sz w:val="28"/>
          <w:szCs w:val="28"/>
        </w:rPr>
      </w:pPr>
      <w:r w:rsidRPr="00F60800">
        <w:rPr>
          <w:sz w:val="28"/>
          <w:szCs w:val="28"/>
        </w:rPr>
        <w:t>5. Контроль за исполнением настоящего постановления возложить на первого заместителя Главы муниципального образования «Сафоновский муниципальный округ» Смоленской области»</w:t>
      </w:r>
      <w:r w:rsidR="008E5565">
        <w:rPr>
          <w:sz w:val="28"/>
          <w:szCs w:val="28"/>
        </w:rPr>
        <w:t>.</w:t>
      </w:r>
    </w:p>
    <w:p w:rsidR="00887910" w:rsidRPr="00F60800" w:rsidRDefault="00887910" w:rsidP="00887910">
      <w:pPr>
        <w:widowControl w:val="0"/>
        <w:ind w:firstLine="709"/>
        <w:jc w:val="both"/>
        <w:rPr>
          <w:sz w:val="28"/>
          <w:szCs w:val="28"/>
        </w:rPr>
      </w:pPr>
    </w:p>
    <w:p w:rsidR="00887910" w:rsidRPr="00F60800" w:rsidRDefault="00887910" w:rsidP="00887910">
      <w:pPr>
        <w:widowControl w:val="0"/>
        <w:ind w:firstLine="709"/>
        <w:jc w:val="both"/>
        <w:rPr>
          <w:sz w:val="28"/>
          <w:szCs w:val="28"/>
        </w:rPr>
      </w:pPr>
    </w:p>
    <w:p w:rsidR="00887910" w:rsidRPr="00F60800" w:rsidRDefault="008E5565" w:rsidP="00887910">
      <w:pPr>
        <w:widowControl w:val="0"/>
        <w:jc w:val="both"/>
        <w:rPr>
          <w:sz w:val="28"/>
          <w:szCs w:val="28"/>
        </w:rPr>
      </w:pPr>
      <w:proofErr w:type="spellStart"/>
      <w:r>
        <w:rPr>
          <w:sz w:val="28"/>
          <w:szCs w:val="28"/>
        </w:rPr>
        <w:t>И.п</w:t>
      </w:r>
      <w:proofErr w:type="spellEnd"/>
      <w:r>
        <w:rPr>
          <w:sz w:val="28"/>
          <w:szCs w:val="28"/>
        </w:rPr>
        <w:t xml:space="preserve">. </w:t>
      </w:r>
      <w:r w:rsidR="00887910" w:rsidRPr="00F60800">
        <w:rPr>
          <w:sz w:val="28"/>
          <w:szCs w:val="28"/>
        </w:rPr>
        <w:t>Глав</w:t>
      </w:r>
      <w:r>
        <w:rPr>
          <w:sz w:val="28"/>
          <w:szCs w:val="28"/>
        </w:rPr>
        <w:t xml:space="preserve">ы </w:t>
      </w:r>
      <w:r w:rsidR="00887910" w:rsidRPr="00F60800">
        <w:rPr>
          <w:sz w:val="28"/>
          <w:szCs w:val="28"/>
        </w:rPr>
        <w:t xml:space="preserve">муниципального образования </w:t>
      </w:r>
    </w:p>
    <w:p w:rsidR="00887910" w:rsidRPr="00F60800" w:rsidRDefault="00887910" w:rsidP="00887910">
      <w:pPr>
        <w:widowControl w:val="0"/>
        <w:jc w:val="both"/>
        <w:rPr>
          <w:sz w:val="28"/>
          <w:szCs w:val="28"/>
        </w:rPr>
      </w:pPr>
      <w:r w:rsidRPr="00F60800">
        <w:rPr>
          <w:sz w:val="28"/>
          <w:szCs w:val="28"/>
        </w:rPr>
        <w:t>«Сафоновский муниципальный округ»</w:t>
      </w:r>
    </w:p>
    <w:p w:rsidR="00887910" w:rsidRDefault="00887910" w:rsidP="00887910">
      <w:pPr>
        <w:widowControl w:val="0"/>
        <w:jc w:val="both"/>
        <w:rPr>
          <w:b/>
          <w:sz w:val="28"/>
          <w:szCs w:val="28"/>
        </w:rPr>
      </w:pPr>
      <w:r>
        <w:rPr>
          <w:sz w:val="28"/>
          <w:szCs w:val="28"/>
        </w:rPr>
        <w:t>Смоленской области</w:t>
      </w:r>
      <w:r w:rsidRPr="00F60800">
        <w:rPr>
          <w:sz w:val="28"/>
          <w:szCs w:val="28"/>
        </w:rPr>
        <w:tab/>
      </w:r>
      <w:r w:rsidRPr="00F60800">
        <w:rPr>
          <w:sz w:val="28"/>
          <w:szCs w:val="28"/>
        </w:rPr>
        <w:tab/>
      </w:r>
      <w:r w:rsidRPr="00F60800">
        <w:rPr>
          <w:sz w:val="28"/>
          <w:szCs w:val="28"/>
        </w:rPr>
        <w:tab/>
      </w:r>
      <w:r w:rsidRPr="00F60800">
        <w:rPr>
          <w:sz w:val="28"/>
          <w:szCs w:val="28"/>
        </w:rPr>
        <w:tab/>
        <w:t xml:space="preserve">       </w:t>
      </w:r>
      <w:r w:rsidR="008E5565">
        <w:rPr>
          <w:sz w:val="28"/>
          <w:szCs w:val="28"/>
        </w:rPr>
        <w:t xml:space="preserve">                           </w:t>
      </w:r>
      <w:r w:rsidRPr="00F60800">
        <w:rPr>
          <w:sz w:val="28"/>
          <w:szCs w:val="28"/>
        </w:rPr>
        <w:t xml:space="preserve">              </w:t>
      </w:r>
      <w:r w:rsidR="008E5565">
        <w:rPr>
          <w:b/>
          <w:sz w:val="28"/>
          <w:szCs w:val="28"/>
        </w:rPr>
        <w:t xml:space="preserve">А.Н. </w:t>
      </w:r>
      <w:proofErr w:type="spellStart"/>
      <w:r w:rsidR="008E5565">
        <w:rPr>
          <w:b/>
          <w:sz w:val="28"/>
          <w:szCs w:val="28"/>
        </w:rPr>
        <w:t>Кухарев</w:t>
      </w:r>
      <w:proofErr w:type="spellEnd"/>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87910" w:rsidRDefault="00887910" w:rsidP="00887910">
      <w:pPr>
        <w:widowControl w:val="0"/>
        <w:jc w:val="both"/>
        <w:rPr>
          <w:b/>
          <w:sz w:val="28"/>
          <w:szCs w:val="28"/>
        </w:rPr>
      </w:pPr>
    </w:p>
    <w:p w:rsidR="008E5565" w:rsidRDefault="008E5565" w:rsidP="00887910">
      <w:pPr>
        <w:widowControl w:val="0"/>
        <w:jc w:val="both"/>
        <w:rPr>
          <w:b/>
          <w:sz w:val="28"/>
          <w:szCs w:val="28"/>
        </w:rPr>
      </w:pPr>
    </w:p>
    <w:p w:rsidR="008E5565" w:rsidRDefault="008E5565" w:rsidP="00887910">
      <w:pPr>
        <w:widowControl w:val="0"/>
        <w:jc w:val="both"/>
        <w:rPr>
          <w:b/>
          <w:sz w:val="28"/>
          <w:szCs w:val="28"/>
        </w:rPr>
      </w:pPr>
    </w:p>
    <w:p w:rsidR="008E5565" w:rsidRDefault="008E5565" w:rsidP="00887910">
      <w:pPr>
        <w:widowControl w:val="0"/>
        <w:jc w:val="both"/>
        <w:rPr>
          <w:b/>
          <w:sz w:val="28"/>
          <w:szCs w:val="28"/>
        </w:rPr>
      </w:pPr>
    </w:p>
    <w:p w:rsidR="00887910" w:rsidRDefault="00887910" w:rsidP="00887910">
      <w:pPr>
        <w:widowControl w:val="0"/>
        <w:jc w:val="both"/>
        <w:rPr>
          <w:b/>
          <w:sz w:val="28"/>
          <w:szCs w:val="28"/>
        </w:rPr>
      </w:pPr>
    </w:p>
    <w:tbl>
      <w:tblPr>
        <w:tblpPr w:leftFromText="180" w:rightFromText="180" w:vertAnchor="text" w:horzAnchor="margin" w:tblpY="-425"/>
        <w:tblW w:w="0" w:type="auto"/>
        <w:tblLook w:val="04A0" w:firstRow="1" w:lastRow="0" w:firstColumn="1" w:lastColumn="0" w:noHBand="0" w:noVBand="1"/>
      </w:tblPr>
      <w:tblGrid>
        <w:gridCol w:w="5210"/>
        <w:gridCol w:w="5211"/>
      </w:tblGrid>
      <w:tr w:rsidR="0014148B" w:rsidRPr="000D1341" w:rsidTr="0014148B">
        <w:tc>
          <w:tcPr>
            <w:tcW w:w="5210" w:type="dxa"/>
            <w:shd w:val="clear" w:color="auto" w:fill="auto"/>
          </w:tcPr>
          <w:p w:rsidR="0014148B" w:rsidRPr="000D1341" w:rsidRDefault="0014148B" w:rsidP="0014148B">
            <w:pPr>
              <w:jc w:val="both"/>
              <w:rPr>
                <w:sz w:val="28"/>
                <w:szCs w:val="28"/>
              </w:rPr>
            </w:pPr>
          </w:p>
        </w:tc>
        <w:tc>
          <w:tcPr>
            <w:tcW w:w="5211" w:type="dxa"/>
            <w:shd w:val="clear" w:color="auto" w:fill="auto"/>
          </w:tcPr>
          <w:p w:rsidR="0014148B" w:rsidRPr="000D1341" w:rsidRDefault="0014148B" w:rsidP="0014148B">
            <w:pPr>
              <w:jc w:val="both"/>
              <w:rPr>
                <w:sz w:val="28"/>
                <w:szCs w:val="28"/>
              </w:rPr>
            </w:pPr>
            <w:r w:rsidRPr="000D1341">
              <w:rPr>
                <w:sz w:val="28"/>
                <w:szCs w:val="28"/>
              </w:rPr>
              <w:t>Приложение № 1</w:t>
            </w:r>
          </w:p>
          <w:p w:rsidR="0014148B" w:rsidRPr="000D1341" w:rsidRDefault="0014148B" w:rsidP="0014148B">
            <w:pPr>
              <w:jc w:val="both"/>
              <w:rPr>
                <w:sz w:val="28"/>
                <w:szCs w:val="28"/>
              </w:rPr>
            </w:pPr>
            <w:r w:rsidRPr="000D1341">
              <w:rPr>
                <w:sz w:val="28"/>
                <w:szCs w:val="28"/>
              </w:rPr>
              <w:t>к постановлению Администрации</w:t>
            </w:r>
          </w:p>
          <w:p w:rsidR="0014148B" w:rsidRPr="000D1341" w:rsidRDefault="0014148B" w:rsidP="0014148B">
            <w:pPr>
              <w:jc w:val="both"/>
              <w:rPr>
                <w:sz w:val="28"/>
                <w:szCs w:val="28"/>
              </w:rPr>
            </w:pPr>
            <w:r w:rsidRPr="000D1341">
              <w:rPr>
                <w:sz w:val="28"/>
                <w:szCs w:val="28"/>
              </w:rPr>
              <w:t xml:space="preserve">муниципального образования </w:t>
            </w:r>
          </w:p>
          <w:p w:rsidR="0014148B" w:rsidRPr="000D1341" w:rsidRDefault="0014148B" w:rsidP="0014148B">
            <w:pPr>
              <w:jc w:val="both"/>
              <w:rPr>
                <w:sz w:val="28"/>
                <w:szCs w:val="28"/>
              </w:rPr>
            </w:pPr>
            <w:r w:rsidRPr="000D1341">
              <w:rPr>
                <w:sz w:val="28"/>
                <w:szCs w:val="28"/>
              </w:rPr>
              <w:t xml:space="preserve">«Сафоновский район» </w:t>
            </w:r>
          </w:p>
          <w:p w:rsidR="0014148B" w:rsidRPr="000D1341" w:rsidRDefault="0014148B" w:rsidP="0014148B">
            <w:pPr>
              <w:jc w:val="both"/>
              <w:rPr>
                <w:sz w:val="28"/>
                <w:szCs w:val="28"/>
              </w:rPr>
            </w:pPr>
            <w:r w:rsidRPr="000D1341">
              <w:rPr>
                <w:sz w:val="28"/>
                <w:szCs w:val="28"/>
              </w:rPr>
              <w:t>Смоленской области</w:t>
            </w:r>
          </w:p>
          <w:p w:rsidR="0014148B" w:rsidRPr="000D1341" w:rsidRDefault="0014148B" w:rsidP="0014148B">
            <w:pPr>
              <w:jc w:val="both"/>
              <w:rPr>
                <w:sz w:val="28"/>
                <w:szCs w:val="28"/>
              </w:rPr>
            </w:pPr>
            <w:r w:rsidRPr="000D1341">
              <w:rPr>
                <w:sz w:val="28"/>
                <w:szCs w:val="28"/>
              </w:rPr>
              <w:t>от __________________ № __________</w:t>
            </w:r>
          </w:p>
        </w:tc>
      </w:tr>
    </w:tbl>
    <w:p w:rsidR="0014148B" w:rsidRDefault="0014148B" w:rsidP="0014148B">
      <w:pPr>
        <w:jc w:val="both"/>
      </w:pPr>
    </w:p>
    <w:p w:rsidR="0014148B" w:rsidRDefault="0014148B" w:rsidP="0014148B">
      <w:pPr>
        <w:widowControl w:val="0"/>
        <w:jc w:val="center"/>
        <w:rPr>
          <w:sz w:val="28"/>
          <w:szCs w:val="28"/>
        </w:rPr>
      </w:pPr>
    </w:p>
    <w:p w:rsidR="0014148B" w:rsidRPr="00C2366B" w:rsidRDefault="0014148B" w:rsidP="0014148B">
      <w:pPr>
        <w:widowControl w:val="0"/>
        <w:jc w:val="center"/>
        <w:rPr>
          <w:sz w:val="28"/>
          <w:szCs w:val="28"/>
        </w:rPr>
      </w:pPr>
      <w:r>
        <w:rPr>
          <w:sz w:val="28"/>
          <w:szCs w:val="28"/>
        </w:rPr>
        <w:t>Состав</w:t>
      </w:r>
    </w:p>
    <w:p w:rsidR="0014148B" w:rsidRDefault="0014148B" w:rsidP="0014148B">
      <w:pPr>
        <w:widowControl w:val="0"/>
        <w:jc w:val="center"/>
        <w:rPr>
          <w:sz w:val="28"/>
          <w:szCs w:val="28"/>
        </w:rPr>
      </w:pPr>
      <w:r w:rsidRPr="00C2366B">
        <w:rPr>
          <w:sz w:val="28"/>
          <w:szCs w:val="28"/>
        </w:rPr>
        <w:t xml:space="preserve">комиссии по проведению открытого конкурса по отбору управляющей </w:t>
      </w:r>
    </w:p>
    <w:p w:rsidR="0014148B" w:rsidRPr="00C2366B" w:rsidRDefault="0014148B" w:rsidP="0014148B">
      <w:pPr>
        <w:widowControl w:val="0"/>
        <w:jc w:val="center"/>
        <w:rPr>
          <w:sz w:val="28"/>
          <w:szCs w:val="28"/>
        </w:rPr>
      </w:pPr>
      <w:r w:rsidRPr="00C2366B">
        <w:rPr>
          <w:sz w:val="28"/>
          <w:szCs w:val="28"/>
        </w:rPr>
        <w:t>организации для управления многоквартирными домами</w:t>
      </w:r>
    </w:p>
    <w:p w:rsidR="0014148B" w:rsidRPr="00C2366B" w:rsidRDefault="0014148B" w:rsidP="0014148B">
      <w:pPr>
        <w:widowControl w:val="0"/>
        <w:jc w:val="center"/>
        <w:rPr>
          <w:sz w:val="28"/>
          <w:szCs w:val="28"/>
        </w:rPr>
      </w:pPr>
      <w:r w:rsidRPr="00C2366B">
        <w:rPr>
          <w:sz w:val="28"/>
          <w:szCs w:val="28"/>
        </w:rPr>
        <w:t xml:space="preserve">(далее – комиссия) </w:t>
      </w:r>
    </w:p>
    <w:p w:rsidR="0014148B" w:rsidRDefault="0014148B" w:rsidP="0014148B"/>
    <w:tbl>
      <w:tblPr>
        <w:tblW w:w="10456" w:type="dxa"/>
        <w:tblLayout w:type="fixed"/>
        <w:tblLook w:val="04A0" w:firstRow="1" w:lastRow="0" w:firstColumn="1" w:lastColumn="0" w:noHBand="0" w:noVBand="1"/>
      </w:tblPr>
      <w:tblGrid>
        <w:gridCol w:w="3227"/>
        <w:gridCol w:w="283"/>
        <w:gridCol w:w="6946"/>
      </w:tblGrid>
      <w:tr w:rsidR="0014148B" w:rsidRPr="000D1341" w:rsidTr="00596890">
        <w:tc>
          <w:tcPr>
            <w:tcW w:w="3227" w:type="dxa"/>
            <w:shd w:val="clear" w:color="auto" w:fill="auto"/>
          </w:tcPr>
          <w:p w:rsidR="0014148B" w:rsidRDefault="0014148B" w:rsidP="00596890">
            <w:pPr>
              <w:rPr>
                <w:sz w:val="28"/>
                <w:szCs w:val="28"/>
              </w:rPr>
            </w:pPr>
            <w:proofErr w:type="spellStart"/>
            <w:r>
              <w:rPr>
                <w:sz w:val="28"/>
                <w:szCs w:val="28"/>
              </w:rPr>
              <w:t>Кухарев</w:t>
            </w:r>
            <w:proofErr w:type="spellEnd"/>
            <w:r>
              <w:rPr>
                <w:sz w:val="28"/>
                <w:szCs w:val="28"/>
              </w:rPr>
              <w:t xml:space="preserve"> </w:t>
            </w:r>
          </w:p>
          <w:p w:rsidR="0014148B" w:rsidRPr="000D1341" w:rsidRDefault="0014148B" w:rsidP="00596890">
            <w:pPr>
              <w:rPr>
                <w:sz w:val="28"/>
                <w:szCs w:val="28"/>
              </w:rPr>
            </w:pPr>
            <w:r>
              <w:rPr>
                <w:sz w:val="28"/>
                <w:szCs w:val="28"/>
              </w:rPr>
              <w:t>Антон Николаевич</w:t>
            </w:r>
          </w:p>
        </w:tc>
        <w:tc>
          <w:tcPr>
            <w:tcW w:w="283" w:type="dxa"/>
            <w:shd w:val="clear" w:color="auto" w:fill="auto"/>
          </w:tcPr>
          <w:p w:rsidR="0014148B" w:rsidRPr="000D1341" w:rsidRDefault="0014148B" w:rsidP="00596890">
            <w:pPr>
              <w:rPr>
                <w:sz w:val="28"/>
                <w:szCs w:val="28"/>
              </w:rPr>
            </w:pPr>
            <w:r w:rsidRPr="000D1341">
              <w:rPr>
                <w:sz w:val="28"/>
                <w:szCs w:val="28"/>
              </w:rPr>
              <w:t>-</w:t>
            </w:r>
          </w:p>
        </w:tc>
        <w:tc>
          <w:tcPr>
            <w:tcW w:w="6946" w:type="dxa"/>
            <w:shd w:val="clear" w:color="auto" w:fill="auto"/>
          </w:tcPr>
          <w:p w:rsidR="0014148B" w:rsidRPr="000D1341" w:rsidRDefault="0014148B" w:rsidP="00596890">
            <w:pPr>
              <w:autoSpaceDE w:val="0"/>
              <w:autoSpaceDN w:val="0"/>
              <w:adjustRightInd w:val="0"/>
              <w:jc w:val="both"/>
              <w:rPr>
                <w:sz w:val="28"/>
                <w:szCs w:val="28"/>
              </w:rPr>
            </w:pPr>
            <w:r>
              <w:rPr>
                <w:sz w:val="28"/>
                <w:szCs w:val="28"/>
              </w:rPr>
              <w:t>п</w:t>
            </w:r>
            <w:r w:rsidRPr="000D1341">
              <w:rPr>
                <w:sz w:val="28"/>
                <w:szCs w:val="28"/>
              </w:rPr>
              <w:t xml:space="preserve">ервый заместитель Главы муниципального образования «Сафоновский </w:t>
            </w:r>
            <w:r>
              <w:rPr>
                <w:sz w:val="28"/>
                <w:szCs w:val="28"/>
              </w:rPr>
              <w:t>муниципальный округ</w:t>
            </w:r>
            <w:r w:rsidRPr="000D1341">
              <w:rPr>
                <w:sz w:val="28"/>
                <w:szCs w:val="28"/>
              </w:rPr>
              <w:t>» Смоленской области, председатель комиссии</w:t>
            </w:r>
          </w:p>
        </w:tc>
      </w:tr>
      <w:tr w:rsidR="0014148B" w:rsidRPr="000D1341" w:rsidTr="00596890">
        <w:tc>
          <w:tcPr>
            <w:tcW w:w="3227" w:type="dxa"/>
            <w:shd w:val="clear" w:color="auto" w:fill="auto"/>
          </w:tcPr>
          <w:p w:rsidR="0014148B" w:rsidRPr="000D1341" w:rsidRDefault="0014148B" w:rsidP="00596890">
            <w:pPr>
              <w:rPr>
                <w:sz w:val="28"/>
                <w:szCs w:val="28"/>
              </w:rPr>
            </w:pPr>
          </w:p>
        </w:tc>
        <w:tc>
          <w:tcPr>
            <w:tcW w:w="283" w:type="dxa"/>
            <w:shd w:val="clear" w:color="auto" w:fill="auto"/>
          </w:tcPr>
          <w:p w:rsidR="0014148B" w:rsidRPr="000D1341" w:rsidRDefault="0014148B" w:rsidP="00596890">
            <w:pPr>
              <w:rPr>
                <w:sz w:val="28"/>
                <w:szCs w:val="28"/>
              </w:rPr>
            </w:pPr>
          </w:p>
        </w:tc>
        <w:tc>
          <w:tcPr>
            <w:tcW w:w="6946" w:type="dxa"/>
            <w:shd w:val="clear" w:color="auto" w:fill="auto"/>
          </w:tcPr>
          <w:p w:rsidR="0014148B" w:rsidRPr="000D1341" w:rsidRDefault="0014148B" w:rsidP="00596890">
            <w:pPr>
              <w:autoSpaceDE w:val="0"/>
              <w:autoSpaceDN w:val="0"/>
              <w:adjustRightInd w:val="0"/>
              <w:rPr>
                <w:sz w:val="28"/>
                <w:szCs w:val="28"/>
              </w:rPr>
            </w:pPr>
          </w:p>
        </w:tc>
      </w:tr>
      <w:tr w:rsidR="0014148B" w:rsidRPr="000D1341" w:rsidTr="00596890">
        <w:tc>
          <w:tcPr>
            <w:tcW w:w="3227" w:type="dxa"/>
            <w:shd w:val="clear" w:color="auto" w:fill="auto"/>
          </w:tcPr>
          <w:p w:rsidR="0014148B" w:rsidRDefault="0014148B" w:rsidP="00596890">
            <w:pPr>
              <w:rPr>
                <w:sz w:val="28"/>
                <w:szCs w:val="28"/>
              </w:rPr>
            </w:pPr>
            <w:r>
              <w:rPr>
                <w:sz w:val="28"/>
                <w:szCs w:val="28"/>
              </w:rPr>
              <w:t xml:space="preserve">Малахов </w:t>
            </w:r>
          </w:p>
          <w:p w:rsidR="0014148B" w:rsidRPr="000D1341" w:rsidRDefault="0014148B" w:rsidP="00596890">
            <w:pPr>
              <w:rPr>
                <w:sz w:val="28"/>
                <w:szCs w:val="28"/>
              </w:rPr>
            </w:pPr>
            <w:r>
              <w:rPr>
                <w:sz w:val="28"/>
                <w:szCs w:val="28"/>
              </w:rPr>
              <w:t>Вячеслав Анатольевич</w:t>
            </w:r>
          </w:p>
        </w:tc>
        <w:tc>
          <w:tcPr>
            <w:tcW w:w="283" w:type="dxa"/>
            <w:shd w:val="clear" w:color="auto" w:fill="auto"/>
          </w:tcPr>
          <w:p w:rsidR="0014148B" w:rsidRPr="000D1341" w:rsidRDefault="0014148B" w:rsidP="00596890">
            <w:pPr>
              <w:rPr>
                <w:sz w:val="28"/>
                <w:szCs w:val="28"/>
              </w:rPr>
            </w:pPr>
            <w:r w:rsidRPr="000D1341">
              <w:rPr>
                <w:sz w:val="28"/>
                <w:szCs w:val="28"/>
              </w:rPr>
              <w:t>-</w:t>
            </w:r>
          </w:p>
        </w:tc>
        <w:tc>
          <w:tcPr>
            <w:tcW w:w="6946" w:type="dxa"/>
            <w:shd w:val="clear" w:color="auto" w:fill="auto"/>
          </w:tcPr>
          <w:p w:rsidR="0014148B" w:rsidRPr="000D1341" w:rsidRDefault="0014148B" w:rsidP="00596890">
            <w:pPr>
              <w:jc w:val="both"/>
              <w:rPr>
                <w:sz w:val="28"/>
                <w:szCs w:val="28"/>
              </w:rPr>
            </w:pPr>
            <w:r>
              <w:rPr>
                <w:sz w:val="28"/>
                <w:szCs w:val="28"/>
              </w:rPr>
              <w:t>начальник Управления</w:t>
            </w:r>
            <w:r w:rsidRPr="000D1341">
              <w:rPr>
                <w:sz w:val="28"/>
                <w:szCs w:val="28"/>
              </w:rPr>
              <w:t xml:space="preserve"> строительств</w:t>
            </w:r>
            <w:r>
              <w:rPr>
                <w:sz w:val="28"/>
                <w:szCs w:val="28"/>
              </w:rPr>
              <w:t>а</w:t>
            </w:r>
            <w:r w:rsidRPr="000D1341">
              <w:rPr>
                <w:sz w:val="28"/>
                <w:szCs w:val="28"/>
              </w:rPr>
              <w:t xml:space="preserve"> и жилищно-коммунально</w:t>
            </w:r>
            <w:r>
              <w:rPr>
                <w:sz w:val="28"/>
                <w:szCs w:val="28"/>
              </w:rPr>
              <w:t>го</w:t>
            </w:r>
            <w:r w:rsidRPr="000D1341">
              <w:rPr>
                <w:sz w:val="28"/>
                <w:szCs w:val="28"/>
              </w:rPr>
              <w:t xml:space="preserve"> хозяйств</w:t>
            </w:r>
            <w:r>
              <w:rPr>
                <w:sz w:val="28"/>
                <w:szCs w:val="28"/>
              </w:rPr>
              <w:t>а</w:t>
            </w:r>
            <w:r w:rsidRPr="000D1341">
              <w:rPr>
                <w:sz w:val="28"/>
                <w:szCs w:val="28"/>
              </w:rPr>
              <w:t xml:space="preserve"> Администрации муниципального образования «Сафоновский </w:t>
            </w:r>
            <w:r>
              <w:rPr>
                <w:sz w:val="28"/>
                <w:szCs w:val="28"/>
              </w:rPr>
              <w:t>муниципальный округ</w:t>
            </w:r>
            <w:r w:rsidRPr="000D1341">
              <w:rPr>
                <w:sz w:val="28"/>
                <w:szCs w:val="28"/>
              </w:rPr>
              <w:t>» Смоленской области</w:t>
            </w:r>
            <w:r>
              <w:rPr>
                <w:sz w:val="28"/>
                <w:szCs w:val="28"/>
              </w:rPr>
              <w:t>, заместитель председателя комиссии</w:t>
            </w:r>
          </w:p>
        </w:tc>
      </w:tr>
      <w:tr w:rsidR="0014148B" w:rsidRPr="000D1341" w:rsidTr="00596890">
        <w:tc>
          <w:tcPr>
            <w:tcW w:w="3227" w:type="dxa"/>
            <w:shd w:val="clear" w:color="auto" w:fill="auto"/>
            <w:vAlign w:val="center"/>
          </w:tcPr>
          <w:p w:rsidR="0014148B" w:rsidRPr="000D1341" w:rsidRDefault="0014148B" w:rsidP="00596890">
            <w:pPr>
              <w:rPr>
                <w:sz w:val="28"/>
                <w:szCs w:val="28"/>
              </w:rPr>
            </w:pPr>
          </w:p>
        </w:tc>
        <w:tc>
          <w:tcPr>
            <w:tcW w:w="283" w:type="dxa"/>
            <w:shd w:val="clear" w:color="auto" w:fill="auto"/>
            <w:vAlign w:val="center"/>
          </w:tcPr>
          <w:p w:rsidR="0014148B" w:rsidRPr="000D1341" w:rsidRDefault="0014148B" w:rsidP="00596890">
            <w:pPr>
              <w:rPr>
                <w:sz w:val="28"/>
                <w:szCs w:val="28"/>
              </w:rPr>
            </w:pPr>
          </w:p>
        </w:tc>
        <w:tc>
          <w:tcPr>
            <w:tcW w:w="6946" w:type="dxa"/>
            <w:shd w:val="clear" w:color="auto" w:fill="auto"/>
            <w:vAlign w:val="center"/>
          </w:tcPr>
          <w:p w:rsidR="0014148B" w:rsidRPr="000D1341" w:rsidRDefault="0014148B" w:rsidP="00596890">
            <w:pPr>
              <w:rPr>
                <w:sz w:val="28"/>
                <w:szCs w:val="28"/>
              </w:rPr>
            </w:pPr>
          </w:p>
        </w:tc>
      </w:tr>
      <w:tr w:rsidR="0014148B" w:rsidRPr="000D1341" w:rsidTr="00596890">
        <w:tc>
          <w:tcPr>
            <w:tcW w:w="3227" w:type="dxa"/>
            <w:shd w:val="clear" w:color="auto" w:fill="auto"/>
          </w:tcPr>
          <w:p w:rsidR="0014148B" w:rsidRDefault="0014148B" w:rsidP="00596890">
            <w:pPr>
              <w:rPr>
                <w:sz w:val="28"/>
                <w:szCs w:val="28"/>
              </w:rPr>
            </w:pPr>
            <w:r>
              <w:rPr>
                <w:sz w:val="28"/>
                <w:szCs w:val="28"/>
              </w:rPr>
              <w:t xml:space="preserve">Виноградова </w:t>
            </w:r>
          </w:p>
          <w:p w:rsidR="0014148B" w:rsidRPr="005A246A" w:rsidRDefault="0014148B" w:rsidP="00596890">
            <w:pPr>
              <w:rPr>
                <w:sz w:val="28"/>
                <w:szCs w:val="28"/>
              </w:rPr>
            </w:pPr>
            <w:r>
              <w:rPr>
                <w:sz w:val="28"/>
                <w:szCs w:val="28"/>
              </w:rPr>
              <w:t>Валентина Федоровна</w:t>
            </w:r>
          </w:p>
        </w:tc>
        <w:tc>
          <w:tcPr>
            <w:tcW w:w="283" w:type="dxa"/>
            <w:shd w:val="clear" w:color="auto" w:fill="auto"/>
          </w:tcPr>
          <w:p w:rsidR="0014148B" w:rsidRPr="005A246A" w:rsidRDefault="0014148B" w:rsidP="00596890">
            <w:pPr>
              <w:rPr>
                <w:sz w:val="28"/>
                <w:szCs w:val="28"/>
              </w:rPr>
            </w:pPr>
            <w:r w:rsidRPr="005A246A">
              <w:rPr>
                <w:sz w:val="28"/>
                <w:szCs w:val="28"/>
              </w:rPr>
              <w:t xml:space="preserve">- </w:t>
            </w:r>
          </w:p>
        </w:tc>
        <w:tc>
          <w:tcPr>
            <w:tcW w:w="6946" w:type="dxa"/>
            <w:shd w:val="clear" w:color="auto" w:fill="auto"/>
          </w:tcPr>
          <w:p w:rsidR="0014148B" w:rsidRPr="005A246A" w:rsidRDefault="0014148B" w:rsidP="00596890">
            <w:pPr>
              <w:jc w:val="both"/>
              <w:rPr>
                <w:sz w:val="28"/>
                <w:szCs w:val="28"/>
              </w:rPr>
            </w:pPr>
            <w:r>
              <w:rPr>
                <w:sz w:val="28"/>
                <w:szCs w:val="28"/>
              </w:rPr>
              <w:t>главный специалист-юрист Управления</w:t>
            </w:r>
            <w:r w:rsidRPr="00484499">
              <w:rPr>
                <w:sz w:val="28"/>
                <w:szCs w:val="28"/>
              </w:rPr>
              <w:t xml:space="preserve"> строительств</w:t>
            </w:r>
            <w:r>
              <w:rPr>
                <w:sz w:val="28"/>
                <w:szCs w:val="28"/>
              </w:rPr>
              <w:t xml:space="preserve">а </w:t>
            </w:r>
            <w:r w:rsidRPr="00484499">
              <w:rPr>
                <w:sz w:val="28"/>
                <w:szCs w:val="28"/>
              </w:rPr>
              <w:t>и жилищно-коммунально</w:t>
            </w:r>
            <w:r>
              <w:rPr>
                <w:sz w:val="28"/>
                <w:szCs w:val="28"/>
              </w:rPr>
              <w:t>го</w:t>
            </w:r>
            <w:r w:rsidRPr="00484499">
              <w:rPr>
                <w:sz w:val="28"/>
                <w:szCs w:val="28"/>
              </w:rPr>
              <w:t xml:space="preserve"> хозяйств</w:t>
            </w:r>
            <w:r>
              <w:rPr>
                <w:sz w:val="28"/>
                <w:szCs w:val="28"/>
              </w:rPr>
              <w:t>а</w:t>
            </w:r>
            <w:r w:rsidRPr="00484499">
              <w:rPr>
                <w:sz w:val="28"/>
                <w:szCs w:val="28"/>
              </w:rPr>
              <w:t xml:space="preserve"> Администрации муниципального образования «Сафоновский район» Смоленской области, </w:t>
            </w:r>
            <w:r>
              <w:rPr>
                <w:sz w:val="28"/>
                <w:szCs w:val="28"/>
              </w:rPr>
              <w:t>секретарь</w:t>
            </w:r>
            <w:r w:rsidRPr="00484499">
              <w:rPr>
                <w:sz w:val="28"/>
                <w:szCs w:val="28"/>
              </w:rPr>
              <w:t xml:space="preserve"> комиссии</w:t>
            </w:r>
            <w:r w:rsidR="006231AC">
              <w:rPr>
                <w:sz w:val="28"/>
                <w:szCs w:val="28"/>
              </w:rPr>
              <w:t xml:space="preserve"> </w:t>
            </w:r>
            <w:r w:rsidR="006231AC" w:rsidRPr="006231AC">
              <w:rPr>
                <w:sz w:val="28"/>
                <w:szCs w:val="28"/>
              </w:rPr>
              <w:t>(по согласованию)</w:t>
            </w:r>
          </w:p>
        </w:tc>
      </w:tr>
      <w:tr w:rsidR="0014148B" w:rsidRPr="000D1341" w:rsidTr="00596890">
        <w:tc>
          <w:tcPr>
            <w:tcW w:w="3227" w:type="dxa"/>
            <w:shd w:val="clear" w:color="auto" w:fill="auto"/>
            <w:vAlign w:val="center"/>
          </w:tcPr>
          <w:p w:rsidR="0014148B" w:rsidRPr="000D1341" w:rsidRDefault="0014148B" w:rsidP="00596890">
            <w:pPr>
              <w:rPr>
                <w:sz w:val="28"/>
                <w:szCs w:val="28"/>
              </w:rPr>
            </w:pPr>
          </w:p>
        </w:tc>
        <w:tc>
          <w:tcPr>
            <w:tcW w:w="283" w:type="dxa"/>
            <w:shd w:val="clear" w:color="auto" w:fill="auto"/>
            <w:vAlign w:val="center"/>
          </w:tcPr>
          <w:p w:rsidR="0014148B" w:rsidRPr="000D1341" w:rsidRDefault="0014148B" w:rsidP="00596890">
            <w:pPr>
              <w:rPr>
                <w:sz w:val="28"/>
                <w:szCs w:val="28"/>
              </w:rPr>
            </w:pPr>
          </w:p>
        </w:tc>
        <w:tc>
          <w:tcPr>
            <w:tcW w:w="6946" w:type="dxa"/>
            <w:shd w:val="clear" w:color="auto" w:fill="auto"/>
            <w:vAlign w:val="center"/>
          </w:tcPr>
          <w:p w:rsidR="0014148B" w:rsidRPr="000D1341" w:rsidRDefault="0014148B" w:rsidP="00596890">
            <w:pPr>
              <w:rPr>
                <w:sz w:val="28"/>
                <w:szCs w:val="28"/>
              </w:rPr>
            </w:pPr>
          </w:p>
        </w:tc>
      </w:tr>
      <w:tr w:rsidR="0014148B" w:rsidRPr="000D1341" w:rsidTr="00596890">
        <w:tc>
          <w:tcPr>
            <w:tcW w:w="3227" w:type="dxa"/>
            <w:shd w:val="clear" w:color="auto" w:fill="auto"/>
            <w:vAlign w:val="center"/>
          </w:tcPr>
          <w:p w:rsidR="0014148B" w:rsidRPr="000D1341" w:rsidRDefault="0014148B" w:rsidP="00596890">
            <w:pPr>
              <w:rPr>
                <w:sz w:val="28"/>
                <w:szCs w:val="28"/>
              </w:rPr>
            </w:pPr>
            <w:r w:rsidRPr="000D1341">
              <w:rPr>
                <w:sz w:val="28"/>
                <w:szCs w:val="28"/>
              </w:rPr>
              <w:t>Члены комиссии:</w:t>
            </w:r>
          </w:p>
        </w:tc>
        <w:tc>
          <w:tcPr>
            <w:tcW w:w="283" w:type="dxa"/>
            <w:shd w:val="clear" w:color="auto" w:fill="auto"/>
            <w:vAlign w:val="center"/>
          </w:tcPr>
          <w:p w:rsidR="0014148B" w:rsidRPr="000D1341" w:rsidRDefault="0014148B" w:rsidP="00596890">
            <w:pPr>
              <w:rPr>
                <w:sz w:val="28"/>
                <w:szCs w:val="28"/>
              </w:rPr>
            </w:pPr>
          </w:p>
        </w:tc>
        <w:tc>
          <w:tcPr>
            <w:tcW w:w="6946" w:type="dxa"/>
            <w:shd w:val="clear" w:color="auto" w:fill="auto"/>
            <w:vAlign w:val="center"/>
          </w:tcPr>
          <w:p w:rsidR="0014148B" w:rsidRPr="000D1341" w:rsidRDefault="0014148B" w:rsidP="00596890">
            <w:pPr>
              <w:rPr>
                <w:sz w:val="28"/>
                <w:szCs w:val="28"/>
              </w:rPr>
            </w:pPr>
          </w:p>
        </w:tc>
      </w:tr>
      <w:tr w:rsidR="0014148B" w:rsidRPr="000D1341" w:rsidTr="00596890">
        <w:tc>
          <w:tcPr>
            <w:tcW w:w="3227" w:type="dxa"/>
            <w:shd w:val="clear" w:color="auto" w:fill="auto"/>
            <w:vAlign w:val="center"/>
          </w:tcPr>
          <w:p w:rsidR="0014148B" w:rsidRPr="000D1341" w:rsidRDefault="0014148B" w:rsidP="00596890">
            <w:pPr>
              <w:rPr>
                <w:sz w:val="28"/>
                <w:szCs w:val="28"/>
              </w:rPr>
            </w:pPr>
          </w:p>
        </w:tc>
        <w:tc>
          <w:tcPr>
            <w:tcW w:w="283" w:type="dxa"/>
            <w:shd w:val="clear" w:color="auto" w:fill="auto"/>
            <w:vAlign w:val="center"/>
          </w:tcPr>
          <w:p w:rsidR="0014148B" w:rsidRPr="000D1341" w:rsidRDefault="0014148B" w:rsidP="00596890">
            <w:pPr>
              <w:rPr>
                <w:sz w:val="28"/>
                <w:szCs w:val="28"/>
              </w:rPr>
            </w:pPr>
          </w:p>
        </w:tc>
        <w:tc>
          <w:tcPr>
            <w:tcW w:w="6946" w:type="dxa"/>
            <w:shd w:val="clear" w:color="auto" w:fill="auto"/>
            <w:vAlign w:val="center"/>
          </w:tcPr>
          <w:p w:rsidR="0014148B" w:rsidRPr="000D1341" w:rsidRDefault="0014148B" w:rsidP="00596890">
            <w:pPr>
              <w:rPr>
                <w:sz w:val="28"/>
                <w:szCs w:val="28"/>
              </w:rPr>
            </w:pPr>
          </w:p>
        </w:tc>
      </w:tr>
      <w:tr w:rsidR="0014148B" w:rsidRPr="000D1341" w:rsidTr="00596890">
        <w:tc>
          <w:tcPr>
            <w:tcW w:w="3227" w:type="dxa"/>
            <w:shd w:val="clear" w:color="auto" w:fill="auto"/>
          </w:tcPr>
          <w:p w:rsidR="0014148B" w:rsidRPr="000D1341" w:rsidRDefault="0014148B" w:rsidP="00596890">
            <w:pPr>
              <w:rPr>
                <w:sz w:val="28"/>
                <w:szCs w:val="28"/>
              </w:rPr>
            </w:pPr>
            <w:proofErr w:type="spellStart"/>
            <w:r w:rsidRPr="00266E86">
              <w:rPr>
                <w:sz w:val="28"/>
                <w:szCs w:val="28"/>
              </w:rPr>
              <w:t>Азаренкова</w:t>
            </w:r>
            <w:proofErr w:type="spellEnd"/>
            <w:r w:rsidRPr="00266E86">
              <w:rPr>
                <w:sz w:val="28"/>
                <w:szCs w:val="28"/>
              </w:rPr>
              <w:t xml:space="preserve"> Юлия Александровна</w:t>
            </w:r>
          </w:p>
        </w:tc>
        <w:tc>
          <w:tcPr>
            <w:tcW w:w="283" w:type="dxa"/>
            <w:shd w:val="clear" w:color="auto" w:fill="auto"/>
          </w:tcPr>
          <w:p w:rsidR="0014148B" w:rsidRPr="000D1341" w:rsidRDefault="0014148B" w:rsidP="00596890">
            <w:pPr>
              <w:rPr>
                <w:sz w:val="28"/>
                <w:szCs w:val="28"/>
              </w:rPr>
            </w:pPr>
            <w:r w:rsidRPr="000D1341">
              <w:rPr>
                <w:sz w:val="28"/>
                <w:szCs w:val="28"/>
              </w:rPr>
              <w:t>-</w:t>
            </w:r>
          </w:p>
        </w:tc>
        <w:tc>
          <w:tcPr>
            <w:tcW w:w="6946" w:type="dxa"/>
            <w:shd w:val="clear" w:color="auto" w:fill="auto"/>
          </w:tcPr>
          <w:p w:rsidR="0014148B" w:rsidRPr="000D1341" w:rsidRDefault="0014148B" w:rsidP="00596890">
            <w:pPr>
              <w:jc w:val="both"/>
              <w:rPr>
                <w:sz w:val="28"/>
                <w:szCs w:val="28"/>
              </w:rPr>
            </w:pPr>
            <w:r w:rsidRPr="00266E86">
              <w:rPr>
                <w:sz w:val="28"/>
                <w:szCs w:val="28"/>
              </w:rPr>
              <w:t>начальник Управления экономики Администрации муниципального образования «Сафоновский муниципальный округ» Смоленской области</w:t>
            </w:r>
          </w:p>
        </w:tc>
      </w:tr>
      <w:tr w:rsidR="0014148B" w:rsidRPr="000D1341" w:rsidTr="00596890">
        <w:tc>
          <w:tcPr>
            <w:tcW w:w="3227" w:type="dxa"/>
            <w:shd w:val="clear" w:color="auto" w:fill="auto"/>
            <w:vAlign w:val="center"/>
          </w:tcPr>
          <w:p w:rsidR="0014148B" w:rsidRPr="000D1341" w:rsidRDefault="0014148B" w:rsidP="00596890">
            <w:pPr>
              <w:rPr>
                <w:sz w:val="28"/>
                <w:szCs w:val="28"/>
              </w:rPr>
            </w:pPr>
          </w:p>
        </w:tc>
        <w:tc>
          <w:tcPr>
            <w:tcW w:w="283" w:type="dxa"/>
            <w:shd w:val="clear" w:color="auto" w:fill="auto"/>
            <w:vAlign w:val="center"/>
          </w:tcPr>
          <w:p w:rsidR="0014148B" w:rsidRPr="000D1341" w:rsidRDefault="0014148B" w:rsidP="00596890">
            <w:pPr>
              <w:rPr>
                <w:sz w:val="28"/>
                <w:szCs w:val="28"/>
              </w:rPr>
            </w:pPr>
          </w:p>
        </w:tc>
        <w:tc>
          <w:tcPr>
            <w:tcW w:w="6946" w:type="dxa"/>
            <w:shd w:val="clear" w:color="auto" w:fill="auto"/>
            <w:vAlign w:val="center"/>
          </w:tcPr>
          <w:p w:rsidR="0014148B" w:rsidRPr="000D1341" w:rsidRDefault="0014148B" w:rsidP="00596890">
            <w:pPr>
              <w:rPr>
                <w:sz w:val="28"/>
                <w:szCs w:val="28"/>
              </w:rPr>
            </w:pPr>
          </w:p>
        </w:tc>
      </w:tr>
      <w:tr w:rsidR="0014148B" w:rsidRPr="000D1341" w:rsidTr="00596890">
        <w:tc>
          <w:tcPr>
            <w:tcW w:w="3227" w:type="dxa"/>
            <w:shd w:val="clear" w:color="auto" w:fill="auto"/>
          </w:tcPr>
          <w:p w:rsidR="0014148B" w:rsidRPr="00266E86" w:rsidRDefault="0014148B" w:rsidP="00596890">
            <w:pPr>
              <w:rPr>
                <w:sz w:val="28"/>
                <w:szCs w:val="28"/>
              </w:rPr>
            </w:pPr>
            <w:proofErr w:type="spellStart"/>
            <w:r w:rsidRPr="00266E86">
              <w:rPr>
                <w:sz w:val="28"/>
                <w:szCs w:val="28"/>
              </w:rPr>
              <w:t>Комаровских</w:t>
            </w:r>
            <w:proofErr w:type="spellEnd"/>
            <w:r w:rsidRPr="00266E86">
              <w:rPr>
                <w:sz w:val="28"/>
                <w:szCs w:val="28"/>
              </w:rPr>
              <w:t xml:space="preserve"> </w:t>
            </w:r>
          </w:p>
          <w:p w:rsidR="0014148B" w:rsidRPr="000D1341" w:rsidRDefault="0014148B" w:rsidP="00596890">
            <w:pPr>
              <w:rPr>
                <w:sz w:val="28"/>
                <w:szCs w:val="28"/>
              </w:rPr>
            </w:pPr>
            <w:r w:rsidRPr="00266E86">
              <w:rPr>
                <w:sz w:val="28"/>
                <w:szCs w:val="28"/>
              </w:rPr>
              <w:t>Наталья Александровна</w:t>
            </w:r>
          </w:p>
        </w:tc>
        <w:tc>
          <w:tcPr>
            <w:tcW w:w="283" w:type="dxa"/>
            <w:shd w:val="clear" w:color="auto" w:fill="auto"/>
          </w:tcPr>
          <w:p w:rsidR="0014148B" w:rsidRPr="000D1341" w:rsidRDefault="0014148B" w:rsidP="00596890">
            <w:pPr>
              <w:rPr>
                <w:sz w:val="28"/>
                <w:szCs w:val="28"/>
              </w:rPr>
            </w:pPr>
            <w:r w:rsidRPr="000D1341">
              <w:rPr>
                <w:sz w:val="28"/>
                <w:szCs w:val="28"/>
              </w:rPr>
              <w:t>-</w:t>
            </w:r>
          </w:p>
        </w:tc>
        <w:tc>
          <w:tcPr>
            <w:tcW w:w="6946" w:type="dxa"/>
            <w:shd w:val="clear" w:color="auto" w:fill="auto"/>
          </w:tcPr>
          <w:p w:rsidR="0014148B" w:rsidRPr="000D1341" w:rsidRDefault="0014148B" w:rsidP="00596890">
            <w:pPr>
              <w:jc w:val="both"/>
              <w:rPr>
                <w:sz w:val="28"/>
                <w:szCs w:val="28"/>
              </w:rPr>
            </w:pPr>
            <w:r w:rsidRPr="00266E86">
              <w:rPr>
                <w:sz w:val="28"/>
                <w:szCs w:val="28"/>
              </w:rPr>
              <w:t xml:space="preserve">заместитель </w:t>
            </w:r>
            <w:r>
              <w:rPr>
                <w:sz w:val="28"/>
                <w:szCs w:val="28"/>
              </w:rPr>
              <w:t>начальника Управления</w:t>
            </w:r>
            <w:r w:rsidRPr="00266E86">
              <w:rPr>
                <w:sz w:val="28"/>
                <w:szCs w:val="28"/>
              </w:rPr>
              <w:t xml:space="preserve"> строительств</w:t>
            </w:r>
            <w:r>
              <w:rPr>
                <w:sz w:val="28"/>
                <w:szCs w:val="28"/>
              </w:rPr>
              <w:t>а</w:t>
            </w:r>
            <w:r w:rsidRPr="00266E86">
              <w:rPr>
                <w:sz w:val="28"/>
                <w:szCs w:val="28"/>
              </w:rPr>
              <w:t xml:space="preserve"> и жилищно-коммунально</w:t>
            </w:r>
            <w:r>
              <w:rPr>
                <w:sz w:val="28"/>
                <w:szCs w:val="28"/>
              </w:rPr>
              <w:t>го</w:t>
            </w:r>
            <w:r w:rsidRPr="00266E86">
              <w:rPr>
                <w:sz w:val="28"/>
                <w:szCs w:val="28"/>
              </w:rPr>
              <w:t xml:space="preserve"> хозяйств</w:t>
            </w:r>
            <w:r>
              <w:rPr>
                <w:sz w:val="28"/>
                <w:szCs w:val="28"/>
              </w:rPr>
              <w:t>а</w:t>
            </w:r>
            <w:r w:rsidRPr="00266E86">
              <w:rPr>
                <w:sz w:val="28"/>
                <w:szCs w:val="28"/>
              </w:rPr>
              <w:t xml:space="preserve"> Администрации муниципального образования «Сафоновский район» Смоленской области</w:t>
            </w:r>
            <w:r w:rsidR="00D45F83">
              <w:rPr>
                <w:sz w:val="28"/>
                <w:szCs w:val="28"/>
              </w:rPr>
              <w:t xml:space="preserve"> (по согласованию)</w:t>
            </w:r>
          </w:p>
        </w:tc>
      </w:tr>
      <w:tr w:rsidR="0014148B" w:rsidRPr="000D1341" w:rsidTr="00596890">
        <w:tc>
          <w:tcPr>
            <w:tcW w:w="3227" w:type="dxa"/>
            <w:shd w:val="clear" w:color="auto" w:fill="auto"/>
          </w:tcPr>
          <w:p w:rsidR="0014148B" w:rsidRPr="000D1341" w:rsidRDefault="0014148B" w:rsidP="00596890">
            <w:pPr>
              <w:rPr>
                <w:sz w:val="28"/>
                <w:szCs w:val="28"/>
              </w:rPr>
            </w:pPr>
          </w:p>
        </w:tc>
        <w:tc>
          <w:tcPr>
            <w:tcW w:w="283" w:type="dxa"/>
            <w:shd w:val="clear" w:color="auto" w:fill="auto"/>
          </w:tcPr>
          <w:p w:rsidR="0014148B" w:rsidRPr="000D1341" w:rsidRDefault="0014148B" w:rsidP="00596890">
            <w:pPr>
              <w:rPr>
                <w:sz w:val="28"/>
                <w:szCs w:val="28"/>
              </w:rPr>
            </w:pPr>
          </w:p>
        </w:tc>
        <w:tc>
          <w:tcPr>
            <w:tcW w:w="6946" w:type="dxa"/>
            <w:shd w:val="clear" w:color="auto" w:fill="auto"/>
          </w:tcPr>
          <w:p w:rsidR="0014148B" w:rsidRDefault="0014148B" w:rsidP="00596890">
            <w:pPr>
              <w:rPr>
                <w:sz w:val="28"/>
                <w:szCs w:val="28"/>
              </w:rPr>
            </w:pPr>
          </w:p>
        </w:tc>
      </w:tr>
      <w:tr w:rsidR="0014148B" w:rsidRPr="000D1341" w:rsidTr="00596890">
        <w:tc>
          <w:tcPr>
            <w:tcW w:w="3227" w:type="dxa"/>
            <w:shd w:val="clear" w:color="auto" w:fill="auto"/>
          </w:tcPr>
          <w:p w:rsidR="0014148B" w:rsidRPr="00266E86" w:rsidRDefault="0014148B" w:rsidP="00596890">
            <w:pPr>
              <w:rPr>
                <w:sz w:val="28"/>
                <w:szCs w:val="28"/>
              </w:rPr>
            </w:pPr>
            <w:r w:rsidRPr="00266E86">
              <w:rPr>
                <w:sz w:val="28"/>
                <w:szCs w:val="28"/>
              </w:rPr>
              <w:t>Литвинова</w:t>
            </w:r>
          </w:p>
          <w:p w:rsidR="0014148B" w:rsidRPr="000D1341" w:rsidRDefault="0014148B" w:rsidP="00596890">
            <w:pPr>
              <w:rPr>
                <w:sz w:val="28"/>
                <w:szCs w:val="28"/>
              </w:rPr>
            </w:pPr>
            <w:r w:rsidRPr="00266E86">
              <w:rPr>
                <w:sz w:val="28"/>
                <w:szCs w:val="28"/>
              </w:rPr>
              <w:t>Ирина Александровна</w:t>
            </w:r>
          </w:p>
        </w:tc>
        <w:tc>
          <w:tcPr>
            <w:tcW w:w="283" w:type="dxa"/>
            <w:shd w:val="clear" w:color="auto" w:fill="auto"/>
          </w:tcPr>
          <w:p w:rsidR="0014148B" w:rsidRPr="000D1341" w:rsidRDefault="0014148B" w:rsidP="00596890">
            <w:pPr>
              <w:jc w:val="center"/>
              <w:rPr>
                <w:sz w:val="28"/>
                <w:szCs w:val="28"/>
              </w:rPr>
            </w:pPr>
            <w:r>
              <w:rPr>
                <w:sz w:val="28"/>
                <w:szCs w:val="28"/>
              </w:rPr>
              <w:t>-</w:t>
            </w:r>
          </w:p>
        </w:tc>
        <w:tc>
          <w:tcPr>
            <w:tcW w:w="6946" w:type="dxa"/>
            <w:shd w:val="clear" w:color="auto" w:fill="auto"/>
            <w:vAlign w:val="center"/>
          </w:tcPr>
          <w:p w:rsidR="0014148B" w:rsidRPr="000D1341" w:rsidRDefault="0014148B" w:rsidP="00596890">
            <w:pPr>
              <w:jc w:val="both"/>
              <w:rPr>
                <w:sz w:val="28"/>
                <w:szCs w:val="28"/>
              </w:rPr>
            </w:pPr>
            <w:r w:rsidRPr="00266E86">
              <w:rPr>
                <w:sz w:val="28"/>
                <w:szCs w:val="28"/>
              </w:rPr>
              <w:t>начальник отдела строительного и жилищного контроля – строительный инспектор Администрации муниципального образования «Сафоновский муниципальный округ» Смоленской области</w:t>
            </w:r>
          </w:p>
        </w:tc>
      </w:tr>
      <w:tr w:rsidR="0014148B" w:rsidRPr="000D1341" w:rsidTr="00596890">
        <w:tc>
          <w:tcPr>
            <w:tcW w:w="3227" w:type="dxa"/>
            <w:shd w:val="clear" w:color="auto" w:fill="auto"/>
          </w:tcPr>
          <w:p w:rsidR="0014148B" w:rsidRDefault="0014148B" w:rsidP="00596890">
            <w:pPr>
              <w:widowControl w:val="0"/>
              <w:rPr>
                <w:sz w:val="28"/>
                <w:szCs w:val="28"/>
              </w:rPr>
            </w:pPr>
          </w:p>
          <w:p w:rsidR="0014148B" w:rsidRPr="00266E86" w:rsidRDefault="0014148B" w:rsidP="00596890">
            <w:pPr>
              <w:widowControl w:val="0"/>
              <w:rPr>
                <w:sz w:val="28"/>
                <w:szCs w:val="28"/>
              </w:rPr>
            </w:pPr>
            <w:r w:rsidRPr="00266E86">
              <w:rPr>
                <w:sz w:val="28"/>
                <w:szCs w:val="28"/>
              </w:rPr>
              <w:lastRenderedPageBreak/>
              <w:t xml:space="preserve">Петров </w:t>
            </w:r>
          </w:p>
          <w:p w:rsidR="0014148B" w:rsidRPr="000D1341" w:rsidRDefault="0014148B" w:rsidP="00596890">
            <w:pPr>
              <w:rPr>
                <w:sz w:val="28"/>
                <w:szCs w:val="28"/>
              </w:rPr>
            </w:pPr>
            <w:r w:rsidRPr="00266E86">
              <w:rPr>
                <w:sz w:val="28"/>
                <w:szCs w:val="28"/>
              </w:rPr>
              <w:t>Юрий Викторович</w:t>
            </w:r>
          </w:p>
        </w:tc>
        <w:tc>
          <w:tcPr>
            <w:tcW w:w="283" w:type="dxa"/>
            <w:shd w:val="clear" w:color="auto" w:fill="auto"/>
          </w:tcPr>
          <w:p w:rsidR="0014148B" w:rsidRDefault="0014148B" w:rsidP="00596890">
            <w:pPr>
              <w:jc w:val="center"/>
              <w:rPr>
                <w:sz w:val="28"/>
                <w:szCs w:val="28"/>
              </w:rPr>
            </w:pPr>
          </w:p>
          <w:p w:rsidR="0014148B" w:rsidRDefault="0014148B" w:rsidP="00596890">
            <w:pPr>
              <w:jc w:val="center"/>
              <w:rPr>
                <w:sz w:val="28"/>
                <w:szCs w:val="28"/>
              </w:rPr>
            </w:pPr>
            <w:r>
              <w:rPr>
                <w:sz w:val="28"/>
                <w:szCs w:val="28"/>
              </w:rPr>
              <w:lastRenderedPageBreak/>
              <w:t>-</w:t>
            </w:r>
          </w:p>
        </w:tc>
        <w:tc>
          <w:tcPr>
            <w:tcW w:w="6946" w:type="dxa"/>
            <w:shd w:val="clear" w:color="auto" w:fill="auto"/>
            <w:vAlign w:val="center"/>
          </w:tcPr>
          <w:p w:rsidR="0014148B" w:rsidRDefault="0014148B" w:rsidP="00596890">
            <w:pPr>
              <w:jc w:val="both"/>
              <w:rPr>
                <w:sz w:val="28"/>
                <w:szCs w:val="28"/>
              </w:rPr>
            </w:pPr>
          </w:p>
          <w:p w:rsidR="0014148B" w:rsidRDefault="0014148B" w:rsidP="00596890">
            <w:pPr>
              <w:jc w:val="both"/>
              <w:rPr>
                <w:sz w:val="28"/>
                <w:szCs w:val="28"/>
              </w:rPr>
            </w:pPr>
            <w:r w:rsidRPr="00266E86">
              <w:rPr>
                <w:sz w:val="28"/>
                <w:szCs w:val="28"/>
              </w:rPr>
              <w:lastRenderedPageBreak/>
              <w:t>ведущий специалист инспекторского отдела Главного управления «Государственная жилищная инспекция Смоленской области»</w:t>
            </w:r>
            <w:r w:rsidR="00D45F83">
              <w:rPr>
                <w:sz w:val="28"/>
                <w:szCs w:val="28"/>
              </w:rPr>
              <w:t xml:space="preserve"> (по согласованию)</w:t>
            </w:r>
          </w:p>
        </w:tc>
      </w:tr>
      <w:tr w:rsidR="0014148B" w:rsidRPr="000D1341" w:rsidTr="00596890">
        <w:tc>
          <w:tcPr>
            <w:tcW w:w="3227" w:type="dxa"/>
            <w:shd w:val="clear" w:color="auto" w:fill="auto"/>
            <w:vAlign w:val="center"/>
          </w:tcPr>
          <w:p w:rsidR="0014148B" w:rsidRPr="000D1341" w:rsidRDefault="0014148B" w:rsidP="00596890">
            <w:pPr>
              <w:rPr>
                <w:sz w:val="28"/>
                <w:szCs w:val="28"/>
              </w:rPr>
            </w:pPr>
          </w:p>
        </w:tc>
        <w:tc>
          <w:tcPr>
            <w:tcW w:w="283" w:type="dxa"/>
            <w:shd w:val="clear" w:color="auto" w:fill="auto"/>
            <w:vAlign w:val="center"/>
          </w:tcPr>
          <w:p w:rsidR="0014148B" w:rsidRPr="000D1341" w:rsidRDefault="0014148B" w:rsidP="00596890">
            <w:pPr>
              <w:rPr>
                <w:sz w:val="28"/>
                <w:szCs w:val="28"/>
              </w:rPr>
            </w:pPr>
          </w:p>
        </w:tc>
        <w:tc>
          <w:tcPr>
            <w:tcW w:w="6946" w:type="dxa"/>
            <w:shd w:val="clear" w:color="auto" w:fill="auto"/>
            <w:vAlign w:val="center"/>
          </w:tcPr>
          <w:p w:rsidR="0014148B" w:rsidRPr="000D1341" w:rsidRDefault="0014148B" w:rsidP="00596890">
            <w:pPr>
              <w:rPr>
                <w:sz w:val="28"/>
                <w:szCs w:val="28"/>
              </w:rPr>
            </w:pPr>
          </w:p>
        </w:tc>
      </w:tr>
      <w:tr w:rsidR="0014148B" w:rsidRPr="000D1341" w:rsidTr="00596890">
        <w:tc>
          <w:tcPr>
            <w:tcW w:w="3227" w:type="dxa"/>
            <w:shd w:val="clear" w:color="auto" w:fill="auto"/>
          </w:tcPr>
          <w:p w:rsidR="0014148B" w:rsidRPr="000D1341" w:rsidRDefault="0014148B" w:rsidP="00596890">
            <w:pPr>
              <w:rPr>
                <w:sz w:val="28"/>
                <w:szCs w:val="28"/>
              </w:rPr>
            </w:pPr>
            <w:r w:rsidRPr="000D1341">
              <w:rPr>
                <w:sz w:val="28"/>
                <w:szCs w:val="28"/>
              </w:rPr>
              <w:t xml:space="preserve">Федькина </w:t>
            </w:r>
          </w:p>
          <w:p w:rsidR="0014148B" w:rsidRPr="000D1341" w:rsidRDefault="0014148B" w:rsidP="00596890">
            <w:pPr>
              <w:rPr>
                <w:sz w:val="28"/>
                <w:szCs w:val="28"/>
              </w:rPr>
            </w:pPr>
            <w:r w:rsidRPr="000D1341">
              <w:rPr>
                <w:sz w:val="28"/>
                <w:szCs w:val="28"/>
              </w:rPr>
              <w:t>Наталья Владимировна</w:t>
            </w:r>
          </w:p>
        </w:tc>
        <w:tc>
          <w:tcPr>
            <w:tcW w:w="283" w:type="dxa"/>
            <w:shd w:val="clear" w:color="auto" w:fill="auto"/>
          </w:tcPr>
          <w:p w:rsidR="0014148B" w:rsidRPr="000D1341" w:rsidRDefault="0014148B" w:rsidP="00596890">
            <w:pPr>
              <w:rPr>
                <w:sz w:val="28"/>
                <w:szCs w:val="28"/>
              </w:rPr>
            </w:pPr>
            <w:r w:rsidRPr="000D1341">
              <w:rPr>
                <w:sz w:val="28"/>
                <w:szCs w:val="28"/>
              </w:rPr>
              <w:t>-</w:t>
            </w:r>
          </w:p>
        </w:tc>
        <w:tc>
          <w:tcPr>
            <w:tcW w:w="6946" w:type="dxa"/>
            <w:shd w:val="clear" w:color="auto" w:fill="auto"/>
          </w:tcPr>
          <w:p w:rsidR="0014148B" w:rsidRPr="000D1341" w:rsidRDefault="0014148B" w:rsidP="00596890">
            <w:pPr>
              <w:jc w:val="both"/>
              <w:rPr>
                <w:sz w:val="28"/>
                <w:szCs w:val="28"/>
              </w:rPr>
            </w:pPr>
            <w:r>
              <w:rPr>
                <w:sz w:val="28"/>
                <w:szCs w:val="28"/>
              </w:rPr>
              <w:t>н</w:t>
            </w:r>
            <w:r w:rsidRPr="000D1341">
              <w:rPr>
                <w:sz w:val="28"/>
                <w:szCs w:val="28"/>
              </w:rPr>
              <w:t xml:space="preserve">ачальник юридического отдела </w:t>
            </w:r>
            <w:r w:rsidRPr="00266E86">
              <w:rPr>
                <w:sz w:val="28"/>
                <w:szCs w:val="28"/>
              </w:rPr>
              <w:t>Администрации муниципального образования «Сафоновский муниципальный округ» Смоленской области</w:t>
            </w:r>
            <w:r>
              <w:rPr>
                <w:sz w:val="28"/>
                <w:szCs w:val="28"/>
              </w:rPr>
              <w:t>.</w:t>
            </w:r>
          </w:p>
        </w:tc>
      </w:tr>
    </w:tbl>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14148B" w:rsidRDefault="0014148B" w:rsidP="0014148B">
      <w:pPr>
        <w:jc w:val="both"/>
      </w:pPr>
    </w:p>
    <w:p w:rsidR="00205E84" w:rsidRDefault="00205E84" w:rsidP="00205E84">
      <w:pPr>
        <w:widowControl w:val="0"/>
        <w:jc w:val="both"/>
        <w:rPr>
          <w:sz w:val="28"/>
          <w:szCs w:val="28"/>
        </w:rPr>
      </w:pPr>
    </w:p>
    <w:p w:rsidR="0014148B" w:rsidRDefault="0014148B" w:rsidP="00205E84">
      <w:pPr>
        <w:widowControl w:val="0"/>
        <w:jc w:val="both"/>
        <w:rPr>
          <w:sz w:val="28"/>
          <w:szCs w:val="28"/>
        </w:rPr>
      </w:pPr>
    </w:p>
    <w:p w:rsidR="0014148B" w:rsidRDefault="0014148B" w:rsidP="00205E84">
      <w:pPr>
        <w:widowControl w:val="0"/>
        <w:jc w:val="both"/>
        <w:rPr>
          <w:sz w:val="28"/>
          <w:szCs w:val="28"/>
        </w:rPr>
      </w:pPr>
    </w:p>
    <w:p w:rsidR="0014148B" w:rsidRDefault="0014148B" w:rsidP="00205E84">
      <w:pPr>
        <w:widowControl w:val="0"/>
        <w:jc w:val="both"/>
        <w:rPr>
          <w:sz w:val="28"/>
          <w:szCs w:val="28"/>
        </w:rPr>
      </w:pPr>
    </w:p>
    <w:tbl>
      <w:tblPr>
        <w:tblW w:w="0" w:type="auto"/>
        <w:tblLook w:val="04A0" w:firstRow="1" w:lastRow="0" w:firstColumn="1" w:lastColumn="0" w:noHBand="0" w:noVBand="1"/>
      </w:tblPr>
      <w:tblGrid>
        <w:gridCol w:w="5210"/>
        <w:gridCol w:w="5211"/>
      </w:tblGrid>
      <w:tr w:rsidR="0014148B" w:rsidRPr="000D71BD" w:rsidTr="00596890">
        <w:tc>
          <w:tcPr>
            <w:tcW w:w="5210" w:type="dxa"/>
            <w:shd w:val="clear" w:color="auto" w:fill="auto"/>
          </w:tcPr>
          <w:p w:rsidR="0014148B" w:rsidRPr="000D71BD" w:rsidRDefault="0014148B" w:rsidP="00596890">
            <w:pPr>
              <w:jc w:val="both"/>
            </w:pPr>
          </w:p>
        </w:tc>
        <w:tc>
          <w:tcPr>
            <w:tcW w:w="5211" w:type="dxa"/>
            <w:shd w:val="clear" w:color="auto" w:fill="auto"/>
          </w:tcPr>
          <w:p w:rsidR="0014148B" w:rsidRPr="000D1341" w:rsidRDefault="0014148B" w:rsidP="00596890">
            <w:pPr>
              <w:jc w:val="both"/>
              <w:rPr>
                <w:sz w:val="28"/>
                <w:szCs w:val="28"/>
              </w:rPr>
            </w:pPr>
            <w:r w:rsidRPr="000D1341">
              <w:rPr>
                <w:sz w:val="28"/>
                <w:szCs w:val="28"/>
              </w:rPr>
              <w:t>Приложение № 2</w:t>
            </w:r>
          </w:p>
          <w:p w:rsidR="0014148B" w:rsidRPr="000D1341" w:rsidRDefault="0014148B" w:rsidP="00596890">
            <w:pPr>
              <w:jc w:val="both"/>
              <w:rPr>
                <w:sz w:val="28"/>
                <w:szCs w:val="28"/>
              </w:rPr>
            </w:pPr>
            <w:r w:rsidRPr="000D1341">
              <w:rPr>
                <w:sz w:val="28"/>
                <w:szCs w:val="28"/>
              </w:rPr>
              <w:t>к постановлению Администрации</w:t>
            </w:r>
          </w:p>
          <w:p w:rsidR="0014148B" w:rsidRPr="000D1341" w:rsidRDefault="0014148B" w:rsidP="00596890">
            <w:pPr>
              <w:jc w:val="both"/>
              <w:rPr>
                <w:sz w:val="28"/>
                <w:szCs w:val="28"/>
              </w:rPr>
            </w:pPr>
            <w:r w:rsidRPr="000D1341">
              <w:rPr>
                <w:sz w:val="28"/>
                <w:szCs w:val="28"/>
              </w:rPr>
              <w:t xml:space="preserve">муниципального образования </w:t>
            </w:r>
          </w:p>
          <w:p w:rsidR="0014148B" w:rsidRPr="000D1341" w:rsidRDefault="0014148B" w:rsidP="00596890">
            <w:pPr>
              <w:jc w:val="both"/>
              <w:rPr>
                <w:sz w:val="28"/>
                <w:szCs w:val="28"/>
              </w:rPr>
            </w:pPr>
            <w:r w:rsidRPr="000D1341">
              <w:rPr>
                <w:sz w:val="28"/>
                <w:szCs w:val="28"/>
              </w:rPr>
              <w:t xml:space="preserve">«Сафоновский </w:t>
            </w:r>
            <w:r>
              <w:rPr>
                <w:sz w:val="28"/>
                <w:szCs w:val="28"/>
              </w:rPr>
              <w:t>муниципальный округ</w:t>
            </w:r>
            <w:r w:rsidRPr="000D1341">
              <w:rPr>
                <w:sz w:val="28"/>
                <w:szCs w:val="28"/>
              </w:rPr>
              <w:t xml:space="preserve">» </w:t>
            </w:r>
          </w:p>
          <w:p w:rsidR="0014148B" w:rsidRPr="000D1341" w:rsidRDefault="0014148B" w:rsidP="00596890">
            <w:pPr>
              <w:jc w:val="both"/>
              <w:rPr>
                <w:sz w:val="28"/>
                <w:szCs w:val="28"/>
              </w:rPr>
            </w:pPr>
            <w:r w:rsidRPr="000D1341">
              <w:rPr>
                <w:sz w:val="28"/>
                <w:szCs w:val="28"/>
              </w:rPr>
              <w:t>Смоленской области</w:t>
            </w:r>
          </w:p>
          <w:p w:rsidR="0014148B" w:rsidRPr="000D1341" w:rsidRDefault="0014148B" w:rsidP="00596890">
            <w:pPr>
              <w:jc w:val="both"/>
              <w:rPr>
                <w:sz w:val="28"/>
                <w:szCs w:val="28"/>
              </w:rPr>
            </w:pPr>
            <w:r w:rsidRPr="000D1341">
              <w:rPr>
                <w:sz w:val="28"/>
                <w:szCs w:val="28"/>
              </w:rPr>
              <w:t>от __________________ № __________</w:t>
            </w:r>
          </w:p>
        </w:tc>
      </w:tr>
    </w:tbl>
    <w:p w:rsidR="0014148B" w:rsidRDefault="0014148B" w:rsidP="0014148B">
      <w:pPr>
        <w:jc w:val="both"/>
        <w:rPr>
          <w:sz w:val="16"/>
          <w:szCs w:val="16"/>
        </w:rPr>
      </w:pPr>
    </w:p>
    <w:p w:rsidR="0014148B" w:rsidRPr="0091422F" w:rsidRDefault="0014148B" w:rsidP="0014148B">
      <w:pPr>
        <w:jc w:val="both"/>
        <w:rPr>
          <w:sz w:val="16"/>
          <w:szCs w:val="16"/>
        </w:rPr>
      </w:pPr>
    </w:p>
    <w:p w:rsidR="0014148B" w:rsidRPr="009017C0" w:rsidRDefault="0014148B" w:rsidP="0014148B">
      <w:pPr>
        <w:jc w:val="center"/>
        <w:rPr>
          <w:rFonts w:eastAsia="Calibri"/>
          <w:sz w:val="28"/>
          <w:szCs w:val="28"/>
          <w:lang w:eastAsia="en-US"/>
        </w:rPr>
      </w:pPr>
      <w:r w:rsidRPr="009017C0">
        <w:rPr>
          <w:rFonts w:eastAsia="Calibri"/>
          <w:sz w:val="28"/>
          <w:szCs w:val="28"/>
          <w:lang w:eastAsia="en-US"/>
        </w:rPr>
        <w:t>Положение</w:t>
      </w:r>
    </w:p>
    <w:p w:rsidR="0014148B" w:rsidRPr="009017C0" w:rsidRDefault="0014148B" w:rsidP="0014148B">
      <w:pPr>
        <w:jc w:val="center"/>
        <w:rPr>
          <w:rFonts w:eastAsia="Calibri"/>
          <w:sz w:val="28"/>
          <w:szCs w:val="28"/>
          <w:lang w:eastAsia="en-US"/>
        </w:rPr>
      </w:pPr>
      <w:r w:rsidRPr="009017C0">
        <w:rPr>
          <w:rFonts w:eastAsia="Calibri"/>
          <w:sz w:val="28"/>
          <w:szCs w:val="28"/>
          <w:lang w:eastAsia="en-US"/>
        </w:rPr>
        <w:t xml:space="preserve">о </w:t>
      </w:r>
      <w:r w:rsidR="00D45F83">
        <w:rPr>
          <w:rFonts w:eastAsia="Calibri"/>
          <w:sz w:val="28"/>
          <w:szCs w:val="28"/>
          <w:lang w:eastAsia="en-US"/>
        </w:rPr>
        <w:t>порядке работы</w:t>
      </w:r>
      <w:r w:rsidR="00D45F83" w:rsidRPr="009017C0">
        <w:rPr>
          <w:rFonts w:eastAsia="Calibri"/>
          <w:sz w:val="28"/>
          <w:szCs w:val="28"/>
          <w:lang w:eastAsia="en-US"/>
        </w:rPr>
        <w:t xml:space="preserve"> </w:t>
      </w:r>
      <w:r w:rsidRPr="009017C0">
        <w:rPr>
          <w:rFonts w:eastAsia="Calibri"/>
          <w:sz w:val="28"/>
          <w:szCs w:val="28"/>
          <w:lang w:eastAsia="en-US"/>
        </w:rPr>
        <w:t>комиссии</w:t>
      </w:r>
      <w:r w:rsidR="00D45F83">
        <w:rPr>
          <w:rFonts w:eastAsia="Calibri"/>
          <w:sz w:val="28"/>
          <w:szCs w:val="28"/>
          <w:lang w:eastAsia="en-US"/>
        </w:rPr>
        <w:t xml:space="preserve"> </w:t>
      </w:r>
      <w:r w:rsidRPr="009017C0">
        <w:rPr>
          <w:rFonts w:eastAsia="Calibri"/>
          <w:sz w:val="28"/>
          <w:szCs w:val="28"/>
          <w:lang w:eastAsia="en-US"/>
        </w:rPr>
        <w:t>по проведению открытого конкурса по отбору управляющей организации для управления многоквартирными домами</w:t>
      </w:r>
    </w:p>
    <w:p w:rsidR="0014148B" w:rsidRDefault="0014148B" w:rsidP="0014148B">
      <w:pPr>
        <w:jc w:val="center"/>
        <w:rPr>
          <w:rFonts w:eastAsia="Calibri"/>
          <w:sz w:val="28"/>
          <w:szCs w:val="28"/>
          <w:lang w:eastAsia="en-US"/>
        </w:rPr>
      </w:pPr>
      <w:r w:rsidRPr="009017C0">
        <w:rPr>
          <w:rFonts w:eastAsia="Calibri"/>
          <w:sz w:val="28"/>
          <w:szCs w:val="28"/>
          <w:lang w:eastAsia="en-US"/>
        </w:rPr>
        <w:t xml:space="preserve">(далее </w:t>
      </w:r>
      <w:r>
        <w:rPr>
          <w:rFonts w:eastAsia="Calibri"/>
          <w:sz w:val="28"/>
          <w:szCs w:val="28"/>
          <w:lang w:eastAsia="en-US"/>
        </w:rPr>
        <w:t>–</w:t>
      </w:r>
      <w:r w:rsidRPr="009017C0">
        <w:rPr>
          <w:rFonts w:eastAsia="Calibri"/>
          <w:sz w:val="28"/>
          <w:szCs w:val="28"/>
          <w:lang w:eastAsia="en-US"/>
        </w:rPr>
        <w:t xml:space="preserve"> Положение) </w:t>
      </w:r>
    </w:p>
    <w:p w:rsidR="0014148B" w:rsidRDefault="0014148B" w:rsidP="0014148B">
      <w:pPr>
        <w:jc w:val="center"/>
        <w:rPr>
          <w:rFonts w:eastAsia="Calibri"/>
          <w:sz w:val="28"/>
          <w:szCs w:val="28"/>
          <w:lang w:eastAsia="en-US"/>
        </w:rPr>
      </w:pPr>
    </w:p>
    <w:p w:rsidR="0014148B" w:rsidRPr="00AE2AE7" w:rsidRDefault="0014148B" w:rsidP="0014148B">
      <w:pPr>
        <w:numPr>
          <w:ilvl w:val="0"/>
          <w:numId w:val="1"/>
        </w:numPr>
        <w:tabs>
          <w:tab w:val="left" w:pos="1134"/>
        </w:tabs>
        <w:ind w:left="0" w:firstLine="709"/>
        <w:contextualSpacing/>
        <w:jc w:val="both"/>
        <w:rPr>
          <w:rFonts w:eastAsia="Calibri"/>
          <w:sz w:val="28"/>
          <w:szCs w:val="28"/>
          <w:lang w:eastAsia="en-US"/>
        </w:rPr>
      </w:pPr>
      <w:r w:rsidRPr="00AE2AE7">
        <w:rPr>
          <w:rFonts w:eastAsia="Calibri"/>
          <w:sz w:val="28"/>
          <w:szCs w:val="28"/>
          <w:lang w:eastAsia="en-US"/>
        </w:rPr>
        <w:t xml:space="preserve">Настоящее Положение определяет состав и порядок </w:t>
      </w:r>
      <w:r w:rsidR="00D45F83">
        <w:rPr>
          <w:rFonts w:eastAsia="Calibri"/>
          <w:sz w:val="28"/>
          <w:szCs w:val="28"/>
          <w:lang w:eastAsia="en-US"/>
        </w:rPr>
        <w:t xml:space="preserve">работ </w:t>
      </w:r>
      <w:r w:rsidRPr="00AE2AE7">
        <w:rPr>
          <w:rFonts w:eastAsia="Calibri"/>
          <w:sz w:val="28"/>
          <w:szCs w:val="28"/>
          <w:lang w:eastAsia="en-US"/>
        </w:rPr>
        <w:t>комиссии по проведению открытых конкурсов по отбору управляющей организации для управления многоквартирным домом (далее – комиссия).</w:t>
      </w:r>
    </w:p>
    <w:p w:rsidR="0014148B" w:rsidRPr="00AE2AE7" w:rsidRDefault="0014148B" w:rsidP="0014148B">
      <w:pPr>
        <w:numPr>
          <w:ilvl w:val="0"/>
          <w:numId w:val="1"/>
        </w:numPr>
        <w:tabs>
          <w:tab w:val="left" w:pos="1134"/>
        </w:tabs>
        <w:ind w:left="0" w:firstLine="709"/>
        <w:contextualSpacing/>
        <w:jc w:val="both"/>
        <w:rPr>
          <w:rFonts w:eastAsia="Calibri"/>
          <w:sz w:val="28"/>
          <w:szCs w:val="28"/>
          <w:lang w:eastAsia="en-US"/>
        </w:rPr>
      </w:pPr>
      <w:r w:rsidRPr="00AE2AE7">
        <w:rPr>
          <w:rFonts w:eastAsia="Calibri"/>
          <w:sz w:val="28"/>
          <w:szCs w:val="28"/>
          <w:lang w:eastAsia="en-US"/>
        </w:rPr>
        <w:t xml:space="preserve">Комиссия в своей деятельности руководствуется Жилищным </w:t>
      </w:r>
      <w:hyperlink r:id="rId8" w:history="1">
        <w:r w:rsidRPr="00AE2AE7">
          <w:rPr>
            <w:rFonts w:eastAsia="Calibri"/>
            <w:sz w:val="28"/>
            <w:szCs w:val="28"/>
            <w:lang w:eastAsia="en-US"/>
          </w:rPr>
          <w:t>кодексом</w:t>
        </w:r>
      </w:hyperlink>
      <w:r w:rsidRPr="00AE2AE7">
        <w:rPr>
          <w:rFonts w:eastAsia="Calibri"/>
          <w:sz w:val="28"/>
          <w:szCs w:val="28"/>
          <w:lang w:eastAsia="en-US"/>
        </w:rPr>
        <w:t xml:space="preserve"> Российской Федерации, </w:t>
      </w:r>
      <w:hyperlink r:id="rId9" w:history="1">
        <w:r w:rsidRPr="00AE2AE7">
          <w:rPr>
            <w:rFonts w:eastAsia="Calibri"/>
            <w:sz w:val="28"/>
            <w:szCs w:val="28"/>
            <w:lang w:eastAsia="en-US"/>
          </w:rPr>
          <w:t>Правилами</w:t>
        </w:r>
      </w:hyperlink>
      <w:r w:rsidRPr="00AE2AE7">
        <w:rPr>
          <w:rFonts w:eastAsia="Calibri"/>
          <w:sz w:val="28"/>
          <w:szCs w:val="28"/>
          <w:lang w:eastAsia="en-US"/>
        </w:rPr>
        <w:t xml:space="preserve"> проведения органом местного самоуправления открытого конкурса по отбору управляющих организаций для управления многоквартирными домами, утвержденными постановлением Правительства Российской Федерации от 06.02.2006 № 75 «</w:t>
      </w:r>
      <w:r w:rsidRPr="00AE2AE7">
        <w:rPr>
          <w:rFonts w:eastAsia="Calibri"/>
          <w:bCs/>
          <w:sz w:val="28"/>
          <w:szCs w:val="28"/>
          <w:lang w:eastAsia="en-US"/>
        </w:rP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00D45F83" w:rsidRPr="00D45F83">
        <w:rPr>
          <w:rFonts w:eastAsia="Calibri"/>
          <w:sz w:val="28"/>
          <w:szCs w:val="28"/>
          <w:lang w:eastAsia="en-US"/>
        </w:rPr>
        <w:t xml:space="preserve"> </w:t>
      </w:r>
      <w:r w:rsidR="00D45F83" w:rsidRPr="00AE2AE7">
        <w:rPr>
          <w:rFonts w:eastAsia="Calibri"/>
          <w:sz w:val="28"/>
          <w:szCs w:val="28"/>
          <w:lang w:eastAsia="en-US"/>
        </w:rPr>
        <w:t>(далее – Правила проведения конкурса)</w:t>
      </w:r>
      <w:r w:rsidRPr="00AE2AE7">
        <w:rPr>
          <w:rFonts w:eastAsia="Calibri"/>
          <w:sz w:val="28"/>
          <w:szCs w:val="28"/>
          <w:lang w:eastAsia="en-US"/>
        </w:rPr>
        <w:t>, и настоящим Положением.</w:t>
      </w:r>
    </w:p>
    <w:p w:rsidR="0014148B" w:rsidRPr="00AE2AE7" w:rsidRDefault="0014148B" w:rsidP="0014148B">
      <w:pPr>
        <w:numPr>
          <w:ilvl w:val="0"/>
          <w:numId w:val="1"/>
        </w:numPr>
        <w:tabs>
          <w:tab w:val="left" w:pos="1134"/>
        </w:tabs>
        <w:ind w:left="0" w:firstLine="709"/>
        <w:contextualSpacing/>
        <w:jc w:val="both"/>
        <w:rPr>
          <w:rFonts w:eastAsia="Calibri"/>
          <w:sz w:val="28"/>
          <w:szCs w:val="28"/>
          <w:lang w:eastAsia="en-US"/>
        </w:rPr>
      </w:pPr>
      <w:r w:rsidRPr="00AE2AE7">
        <w:rPr>
          <w:rFonts w:eastAsia="Calibri"/>
          <w:sz w:val="28"/>
          <w:szCs w:val="28"/>
          <w:lang w:eastAsia="en-US"/>
        </w:rPr>
        <w:t>Комиссия создается в целях проведения конкурсов и определения победителей конкурсов на право заключения договоров управления многоквартирными домами.</w:t>
      </w:r>
    </w:p>
    <w:p w:rsidR="0014148B" w:rsidRPr="00AE2AE7" w:rsidRDefault="0014148B" w:rsidP="0014148B">
      <w:pPr>
        <w:numPr>
          <w:ilvl w:val="0"/>
          <w:numId w:val="1"/>
        </w:numPr>
        <w:tabs>
          <w:tab w:val="left" w:pos="1134"/>
        </w:tabs>
        <w:ind w:left="0" w:firstLine="709"/>
        <w:contextualSpacing/>
        <w:jc w:val="both"/>
        <w:rPr>
          <w:rFonts w:eastAsia="Calibri"/>
          <w:sz w:val="28"/>
          <w:szCs w:val="28"/>
          <w:lang w:eastAsia="en-US"/>
        </w:rPr>
      </w:pPr>
      <w:r w:rsidRPr="00AE2AE7">
        <w:rPr>
          <w:sz w:val="28"/>
          <w:szCs w:val="28"/>
        </w:rPr>
        <w:t>Конкурс проводится, если:</w:t>
      </w:r>
    </w:p>
    <w:p w:rsidR="0014148B" w:rsidRPr="00AE2AE7" w:rsidRDefault="0014148B" w:rsidP="0014148B">
      <w:pPr>
        <w:widowControl w:val="0"/>
        <w:autoSpaceDE w:val="0"/>
        <w:autoSpaceDN w:val="0"/>
        <w:ind w:firstLine="709"/>
        <w:jc w:val="both"/>
        <w:rPr>
          <w:sz w:val="28"/>
          <w:szCs w:val="28"/>
        </w:rPr>
      </w:pPr>
      <w:r w:rsidRPr="00AE2AE7">
        <w:rPr>
          <w:sz w:val="28"/>
          <w:szCs w:val="28"/>
        </w:rPr>
        <w:t>1) собственниками помещений в многоквартирном доме не выбран способ управления этим домом, в том числе в следующих случаях:</w:t>
      </w:r>
    </w:p>
    <w:p w:rsidR="0014148B" w:rsidRPr="00AE2AE7" w:rsidRDefault="0014148B" w:rsidP="0014148B">
      <w:pPr>
        <w:widowControl w:val="0"/>
        <w:autoSpaceDE w:val="0"/>
        <w:autoSpaceDN w:val="0"/>
        <w:ind w:firstLine="709"/>
        <w:jc w:val="both"/>
        <w:rPr>
          <w:sz w:val="28"/>
          <w:szCs w:val="28"/>
        </w:rPr>
      </w:pPr>
      <w:r w:rsidRPr="00AE2AE7">
        <w:rPr>
          <w:sz w:val="28"/>
          <w:szCs w:val="28"/>
        </w:rPr>
        <w:t>- 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w:t>
      </w:r>
    </w:p>
    <w:p w:rsidR="0014148B" w:rsidRPr="00AE2AE7" w:rsidRDefault="0014148B" w:rsidP="0014148B">
      <w:pPr>
        <w:widowControl w:val="0"/>
        <w:autoSpaceDE w:val="0"/>
        <w:autoSpaceDN w:val="0"/>
        <w:ind w:firstLine="709"/>
        <w:jc w:val="both"/>
        <w:rPr>
          <w:sz w:val="28"/>
          <w:szCs w:val="28"/>
        </w:rPr>
      </w:pPr>
      <w:r w:rsidRPr="00AE2AE7">
        <w:rPr>
          <w:sz w:val="28"/>
          <w:szCs w:val="28"/>
        </w:rPr>
        <w:t>- по истечении 2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rsidR="0014148B" w:rsidRPr="00AE2AE7" w:rsidRDefault="0014148B" w:rsidP="0014148B">
      <w:pPr>
        <w:widowControl w:val="0"/>
        <w:autoSpaceDE w:val="0"/>
        <w:autoSpaceDN w:val="0"/>
        <w:ind w:firstLine="709"/>
        <w:jc w:val="both"/>
        <w:rPr>
          <w:sz w:val="28"/>
          <w:szCs w:val="28"/>
        </w:rPr>
      </w:pPr>
      <w:r w:rsidRPr="00AE2AE7">
        <w:rPr>
          <w:sz w:val="28"/>
          <w:szCs w:val="28"/>
        </w:rPr>
        <w:t>2) принятое собственниками помещений в многоквартирном доме решение о выборе способа управления домом не реализовано, в том числе в следующих случаях:</w:t>
      </w:r>
    </w:p>
    <w:p w:rsidR="0014148B" w:rsidRPr="00AE2AE7" w:rsidRDefault="0014148B" w:rsidP="0014148B">
      <w:pPr>
        <w:widowControl w:val="0"/>
        <w:autoSpaceDE w:val="0"/>
        <w:autoSpaceDN w:val="0"/>
        <w:ind w:firstLine="709"/>
        <w:jc w:val="both"/>
        <w:rPr>
          <w:sz w:val="28"/>
          <w:szCs w:val="28"/>
        </w:rPr>
      </w:pPr>
      <w:r w:rsidRPr="00AE2AE7">
        <w:rPr>
          <w:sz w:val="28"/>
          <w:szCs w:val="28"/>
        </w:rPr>
        <w:t xml:space="preserve">- большинство собственников помещений в многоквартирном доме не заключили договоры, предусмотренные </w:t>
      </w:r>
      <w:hyperlink r:id="rId10" w:history="1">
        <w:r w:rsidRPr="00AE2AE7">
          <w:rPr>
            <w:sz w:val="28"/>
            <w:szCs w:val="28"/>
          </w:rPr>
          <w:t>статьей 164</w:t>
        </w:r>
      </w:hyperlink>
      <w:r w:rsidRPr="00AE2AE7">
        <w:rPr>
          <w:sz w:val="28"/>
          <w:szCs w:val="28"/>
        </w:rPr>
        <w:t xml:space="preserve"> Жилищного кодекса Российской Федерации;</w:t>
      </w:r>
    </w:p>
    <w:p w:rsidR="0014148B" w:rsidRPr="00AE2AE7" w:rsidRDefault="0014148B" w:rsidP="0014148B">
      <w:pPr>
        <w:widowControl w:val="0"/>
        <w:autoSpaceDE w:val="0"/>
        <w:autoSpaceDN w:val="0"/>
        <w:ind w:firstLine="709"/>
        <w:jc w:val="both"/>
        <w:rPr>
          <w:sz w:val="28"/>
          <w:szCs w:val="28"/>
        </w:rPr>
      </w:pPr>
      <w:r w:rsidRPr="00AE2AE7">
        <w:rPr>
          <w:sz w:val="28"/>
          <w:szCs w:val="28"/>
        </w:rPr>
        <w:t xml:space="preserve">- собственники помещений в многоквартирном доме не направили </w:t>
      </w:r>
      <w:r w:rsidRPr="00AE2AE7">
        <w:rPr>
          <w:sz w:val="28"/>
          <w:szCs w:val="28"/>
        </w:rPr>
        <w:lastRenderedPageBreak/>
        <w:t>в 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rsidR="0014148B" w:rsidRPr="00AE2AE7" w:rsidRDefault="0014148B" w:rsidP="0014148B">
      <w:pPr>
        <w:widowControl w:val="0"/>
        <w:autoSpaceDE w:val="0"/>
        <w:autoSpaceDN w:val="0"/>
        <w:ind w:firstLine="709"/>
        <w:jc w:val="both"/>
        <w:rPr>
          <w:sz w:val="28"/>
          <w:szCs w:val="28"/>
        </w:rPr>
      </w:pPr>
      <w:r w:rsidRPr="00AE2AE7">
        <w:rPr>
          <w:sz w:val="28"/>
          <w:szCs w:val="28"/>
        </w:rPr>
        <w:t xml:space="preserve">- не заключены договоры управления многоквартирным домом, предусмотренные </w:t>
      </w:r>
      <w:hyperlink r:id="rId11" w:history="1">
        <w:r w:rsidRPr="00AE2AE7">
          <w:rPr>
            <w:sz w:val="28"/>
            <w:szCs w:val="28"/>
          </w:rPr>
          <w:t>статьей 162</w:t>
        </w:r>
      </w:hyperlink>
      <w:r w:rsidRPr="00AE2AE7">
        <w:rPr>
          <w:sz w:val="28"/>
          <w:szCs w:val="28"/>
        </w:rPr>
        <w:t xml:space="preserve"> Жилищного кодекса Российской Федерации;</w:t>
      </w:r>
    </w:p>
    <w:p w:rsidR="0014148B" w:rsidRPr="00AE2AE7" w:rsidRDefault="0014148B" w:rsidP="0014148B">
      <w:pPr>
        <w:widowControl w:val="0"/>
        <w:autoSpaceDE w:val="0"/>
        <w:autoSpaceDN w:val="0"/>
        <w:ind w:firstLine="709"/>
        <w:jc w:val="both"/>
        <w:rPr>
          <w:sz w:val="28"/>
          <w:szCs w:val="28"/>
        </w:rPr>
      </w:pPr>
      <w:r w:rsidRPr="00AE2AE7">
        <w:rPr>
          <w:sz w:val="28"/>
          <w:szCs w:val="28"/>
        </w:rPr>
        <w:t>3) 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rsidR="0014148B" w:rsidRPr="00AE2AE7" w:rsidRDefault="0014148B" w:rsidP="0014148B">
      <w:pPr>
        <w:widowControl w:val="0"/>
        <w:autoSpaceDE w:val="0"/>
        <w:autoSpaceDN w:val="0"/>
        <w:ind w:firstLine="709"/>
        <w:jc w:val="both"/>
        <w:rPr>
          <w:sz w:val="28"/>
          <w:szCs w:val="28"/>
        </w:rPr>
      </w:pPr>
      <w:r w:rsidRPr="00AE2AE7">
        <w:rPr>
          <w:sz w:val="28"/>
          <w:szCs w:val="28"/>
        </w:rPr>
        <w:t>4) в установленном законодательством Российской Федерации о градостроительной деятельности порядке выдано разрешение на ввод в эксплуатацию многоквартирного дома.</w:t>
      </w:r>
    </w:p>
    <w:p w:rsidR="0014148B" w:rsidRPr="00AE2AE7" w:rsidRDefault="0014148B" w:rsidP="0014148B">
      <w:pPr>
        <w:widowControl w:val="0"/>
        <w:autoSpaceDE w:val="0"/>
        <w:autoSpaceDN w:val="0"/>
        <w:ind w:left="709"/>
        <w:jc w:val="both"/>
        <w:rPr>
          <w:sz w:val="28"/>
          <w:szCs w:val="28"/>
        </w:rPr>
      </w:pPr>
      <w:r w:rsidRPr="00AE2AE7">
        <w:rPr>
          <w:sz w:val="28"/>
          <w:szCs w:val="28"/>
        </w:rPr>
        <w:t>5. Комиссия является коллегиальным органом.</w:t>
      </w:r>
    </w:p>
    <w:p w:rsidR="0014148B" w:rsidRPr="00AE2AE7" w:rsidRDefault="0014148B" w:rsidP="0014148B">
      <w:pPr>
        <w:widowControl w:val="0"/>
        <w:autoSpaceDE w:val="0"/>
        <w:autoSpaceDN w:val="0"/>
        <w:ind w:firstLine="709"/>
        <w:jc w:val="both"/>
        <w:rPr>
          <w:sz w:val="28"/>
          <w:szCs w:val="28"/>
        </w:rPr>
      </w:pPr>
      <w:r w:rsidRPr="00AE2AE7">
        <w:rPr>
          <w:sz w:val="28"/>
          <w:szCs w:val="28"/>
        </w:rPr>
        <w:t xml:space="preserve">6. Персональный </w:t>
      </w:r>
      <w:hyperlink w:anchor="P41" w:history="1">
        <w:r w:rsidRPr="00AE2AE7">
          <w:rPr>
            <w:sz w:val="28"/>
            <w:szCs w:val="28"/>
          </w:rPr>
          <w:t>состав</w:t>
        </w:r>
      </w:hyperlink>
      <w:r w:rsidRPr="00AE2AE7">
        <w:rPr>
          <w:sz w:val="28"/>
          <w:szCs w:val="28"/>
        </w:rPr>
        <w:t xml:space="preserve"> комиссии определяет</w:t>
      </w:r>
      <w:r w:rsidR="00D45F83">
        <w:rPr>
          <w:sz w:val="28"/>
          <w:szCs w:val="28"/>
        </w:rPr>
        <w:t>ся</w:t>
      </w:r>
      <w:r w:rsidRPr="00AE2AE7">
        <w:rPr>
          <w:sz w:val="28"/>
          <w:szCs w:val="28"/>
        </w:rPr>
        <w:t xml:space="preserve"> Администраци</w:t>
      </w:r>
      <w:r w:rsidR="00D45F83">
        <w:rPr>
          <w:sz w:val="28"/>
          <w:szCs w:val="28"/>
        </w:rPr>
        <w:t>ей</w:t>
      </w:r>
      <w:r w:rsidRPr="00AE2AE7">
        <w:rPr>
          <w:sz w:val="28"/>
          <w:szCs w:val="28"/>
        </w:rPr>
        <w:t xml:space="preserve"> муниципального образования «Сафоновский </w:t>
      </w:r>
      <w:r>
        <w:rPr>
          <w:sz w:val="28"/>
          <w:szCs w:val="28"/>
        </w:rPr>
        <w:t xml:space="preserve">муниципальный округ» Смоленской области </w:t>
      </w:r>
      <w:r w:rsidRPr="00AE2AE7">
        <w:rPr>
          <w:sz w:val="28"/>
          <w:szCs w:val="28"/>
        </w:rPr>
        <w:t xml:space="preserve">(далее – Организатор конкурса) и утверждается постановлением </w:t>
      </w:r>
      <w:r w:rsidR="00D45F83">
        <w:rPr>
          <w:sz w:val="28"/>
          <w:szCs w:val="28"/>
        </w:rPr>
        <w:t>указанного органа местного самоуправления</w:t>
      </w:r>
      <w:r w:rsidRPr="00AE2AE7">
        <w:rPr>
          <w:sz w:val="28"/>
          <w:szCs w:val="28"/>
        </w:rPr>
        <w:t>.</w:t>
      </w:r>
    </w:p>
    <w:p w:rsidR="0014148B" w:rsidRPr="00AE2AE7" w:rsidRDefault="0014148B" w:rsidP="0014148B">
      <w:pPr>
        <w:widowControl w:val="0"/>
        <w:autoSpaceDE w:val="0"/>
        <w:autoSpaceDN w:val="0"/>
        <w:ind w:firstLine="709"/>
        <w:jc w:val="both"/>
        <w:rPr>
          <w:sz w:val="28"/>
          <w:szCs w:val="28"/>
        </w:rPr>
      </w:pPr>
      <w:r w:rsidRPr="00AE2AE7">
        <w:rPr>
          <w:sz w:val="28"/>
          <w:szCs w:val="28"/>
        </w:rPr>
        <w:t>7. В состав ком</w:t>
      </w:r>
      <w:r w:rsidR="00182336">
        <w:rPr>
          <w:sz w:val="28"/>
          <w:szCs w:val="28"/>
        </w:rPr>
        <w:t>иссии входит не менее 5 человек;</w:t>
      </w:r>
      <w:r w:rsidRPr="00AE2AE7">
        <w:rPr>
          <w:sz w:val="28"/>
          <w:szCs w:val="28"/>
        </w:rPr>
        <w:t xml:space="preserve"> председател</w:t>
      </w:r>
      <w:r w:rsidR="00182336">
        <w:rPr>
          <w:sz w:val="28"/>
          <w:szCs w:val="28"/>
        </w:rPr>
        <w:t>я</w:t>
      </w:r>
      <w:r w:rsidR="00CD12BF">
        <w:rPr>
          <w:sz w:val="28"/>
          <w:szCs w:val="28"/>
        </w:rPr>
        <w:t xml:space="preserve"> комиссии, заместител</w:t>
      </w:r>
      <w:r w:rsidR="00182336">
        <w:rPr>
          <w:sz w:val="28"/>
          <w:szCs w:val="28"/>
        </w:rPr>
        <w:t>я</w:t>
      </w:r>
      <w:r w:rsidRPr="00AE2AE7">
        <w:rPr>
          <w:sz w:val="28"/>
          <w:szCs w:val="28"/>
        </w:rPr>
        <w:t xml:space="preserve"> председателя комиссии, секретар</w:t>
      </w:r>
      <w:r w:rsidR="00182336">
        <w:rPr>
          <w:sz w:val="28"/>
          <w:szCs w:val="28"/>
        </w:rPr>
        <w:t>я</w:t>
      </w:r>
      <w:r w:rsidRPr="00AE2AE7">
        <w:rPr>
          <w:sz w:val="28"/>
          <w:szCs w:val="28"/>
        </w:rPr>
        <w:t xml:space="preserve"> комиссии и член</w:t>
      </w:r>
      <w:r w:rsidR="00182336">
        <w:rPr>
          <w:sz w:val="28"/>
          <w:szCs w:val="28"/>
        </w:rPr>
        <w:t>ов</w:t>
      </w:r>
      <w:r w:rsidRPr="00AE2AE7">
        <w:rPr>
          <w:sz w:val="28"/>
          <w:szCs w:val="28"/>
        </w:rPr>
        <w:t xml:space="preserve"> комиссии. </w:t>
      </w:r>
    </w:p>
    <w:p w:rsidR="0014148B" w:rsidRPr="00AE2AE7" w:rsidRDefault="0014148B" w:rsidP="0014148B">
      <w:pPr>
        <w:widowControl w:val="0"/>
        <w:autoSpaceDE w:val="0"/>
        <w:autoSpaceDN w:val="0"/>
        <w:ind w:firstLine="709"/>
        <w:jc w:val="both"/>
        <w:rPr>
          <w:sz w:val="28"/>
          <w:szCs w:val="28"/>
        </w:rPr>
      </w:pPr>
      <w:r w:rsidRPr="00AE2AE7">
        <w:rPr>
          <w:sz w:val="28"/>
          <w:szCs w:val="28"/>
        </w:rPr>
        <w:t>8. Членами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 Положением.</w:t>
      </w:r>
    </w:p>
    <w:p w:rsidR="0014148B" w:rsidRPr="00AE2AE7" w:rsidRDefault="0014148B" w:rsidP="0014148B">
      <w:pPr>
        <w:widowControl w:val="0"/>
        <w:autoSpaceDE w:val="0"/>
        <w:autoSpaceDN w:val="0"/>
        <w:ind w:firstLine="709"/>
        <w:jc w:val="both"/>
        <w:rPr>
          <w:sz w:val="28"/>
          <w:szCs w:val="28"/>
        </w:rPr>
      </w:pPr>
      <w:r w:rsidRPr="00AE2AE7">
        <w:rPr>
          <w:sz w:val="28"/>
          <w:szCs w:val="28"/>
        </w:rPr>
        <w:t>9. Задачами комиссии являются:</w:t>
      </w:r>
    </w:p>
    <w:p w:rsidR="0014148B" w:rsidRPr="00AE2AE7" w:rsidRDefault="0014148B" w:rsidP="0014148B">
      <w:pPr>
        <w:widowControl w:val="0"/>
        <w:autoSpaceDE w:val="0"/>
        <w:autoSpaceDN w:val="0"/>
        <w:ind w:firstLine="709"/>
        <w:jc w:val="both"/>
        <w:rPr>
          <w:sz w:val="28"/>
          <w:szCs w:val="28"/>
        </w:rPr>
      </w:pPr>
      <w:r w:rsidRPr="00AE2AE7">
        <w:rPr>
          <w:sz w:val="28"/>
          <w:szCs w:val="28"/>
        </w:rP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14148B" w:rsidRPr="00AE2AE7" w:rsidRDefault="0014148B" w:rsidP="0014148B">
      <w:pPr>
        <w:widowControl w:val="0"/>
        <w:autoSpaceDE w:val="0"/>
        <w:autoSpaceDN w:val="0"/>
        <w:ind w:firstLine="709"/>
        <w:jc w:val="both"/>
        <w:rPr>
          <w:sz w:val="28"/>
          <w:szCs w:val="28"/>
        </w:rPr>
      </w:pPr>
      <w:r w:rsidRPr="00AE2AE7">
        <w:rPr>
          <w:sz w:val="28"/>
          <w:szCs w:val="28"/>
        </w:rPr>
        <w:t>2) создание условий для эффективного использования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rsidR="0014148B" w:rsidRPr="00AE2AE7" w:rsidRDefault="0014148B" w:rsidP="0014148B">
      <w:pPr>
        <w:widowControl w:val="0"/>
        <w:autoSpaceDE w:val="0"/>
        <w:autoSpaceDN w:val="0"/>
        <w:ind w:firstLine="709"/>
        <w:jc w:val="both"/>
        <w:rPr>
          <w:sz w:val="28"/>
          <w:szCs w:val="28"/>
        </w:rPr>
      </w:pPr>
      <w:r w:rsidRPr="00AE2AE7">
        <w:rPr>
          <w:sz w:val="28"/>
          <w:szCs w:val="28"/>
        </w:rPr>
        <w:t>3) обеспечение доступности информации о проведении конкурса и открытости его проведения.</w:t>
      </w:r>
    </w:p>
    <w:p w:rsidR="0014148B" w:rsidRPr="00AE2AE7" w:rsidRDefault="0014148B" w:rsidP="0014148B">
      <w:pPr>
        <w:widowControl w:val="0"/>
        <w:autoSpaceDE w:val="0"/>
        <w:autoSpaceDN w:val="0"/>
        <w:ind w:left="709"/>
        <w:jc w:val="both"/>
        <w:rPr>
          <w:sz w:val="28"/>
          <w:szCs w:val="28"/>
        </w:rPr>
      </w:pPr>
      <w:r w:rsidRPr="00AE2AE7">
        <w:rPr>
          <w:sz w:val="28"/>
          <w:szCs w:val="28"/>
        </w:rPr>
        <w:t>10. Основными функциями комиссии являются:</w:t>
      </w:r>
    </w:p>
    <w:p w:rsidR="0014148B" w:rsidRPr="00AE2AE7" w:rsidRDefault="0014148B" w:rsidP="0014148B">
      <w:pPr>
        <w:widowControl w:val="0"/>
        <w:autoSpaceDE w:val="0"/>
        <w:autoSpaceDN w:val="0"/>
        <w:ind w:left="709"/>
        <w:jc w:val="both"/>
        <w:rPr>
          <w:sz w:val="28"/>
          <w:szCs w:val="28"/>
        </w:rPr>
      </w:pPr>
      <w:r w:rsidRPr="00AE2AE7">
        <w:rPr>
          <w:sz w:val="28"/>
          <w:szCs w:val="28"/>
        </w:rPr>
        <w:lastRenderedPageBreak/>
        <w:t>1) вскрытие конвертов с заявками на участие в конкурсе;</w:t>
      </w:r>
    </w:p>
    <w:p w:rsidR="0014148B" w:rsidRPr="00AE2AE7" w:rsidRDefault="0014148B" w:rsidP="0014148B">
      <w:pPr>
        <w:widowControl w:val="0"/>
        <w:autoSpaceDE w:val="0"/>
        <w:autoSpaceDN w:val="0"/>
        <w:ind w:left="709"/>
        <w:jc w:val="both"/>
        <w:rPr>
          <w:sz w:val="28"/>
          <w:szCs w:val="28"/>
        </w:rPr>
      </w:pPr>
      <w:r w:rsidRPr="00AE2AE7">
        <w:rPr>
          <w:sz w:val="28"/>
          <w:szCs w:val="28"/>
        </w:rPr>
        <w:t>2) рассмотрение, оценка и сопоставление заявок на участие в конкурсе;</w:t>
      </w:r>
    </w:p>
    <w:p w:rsidR="0014148B" w:rsidRPr="00AE2AE7" w:rsidRDefault="0014148B" w:rsidP="0014148B">
      <w:pPr>
        <w:widowControl w:val="0"/>
        <w:autoSpaceDE w:val="0"/>
        <w:autoSpaceDN w:val="0"/>
        <w:ind w:left="709"/>
        <w:jc w:val="both"/>
        <w:rPr>
          <w:sz w:val="28"/>
          <w:szCs w:val="28"/>
        </w:rPr>
      </w:pPr>
      <w:r w:rsidRPr="00AE2AE7">
        <w:rPr>
          <w:sz w:val="28"/>
          <w:szCs w:val="28"/>
        </w:rPr>
        <w:t>3) определение победителя конкурса;</w:t>
      </w:r>
    </w:p>
    <w:p w:rsidR="0014148B" w:rsidRPr="00AE2AE7" w:rsidRDefault="0014148B" w:rsidP="0014148B">
      <w:pPr>
        <w:widowControl w:val="0"/>
        <w:autoSpaceDE w:val="0"/>
        <w:autoSpaceDN w:val="0"/>
        <w:ind w:firstLine="709"/>
        <w:jc w:val="both"/>
        <w:rPr>
          <w:sz w:val="28"/>
          <w:szCs w:val="28"/>
        </w:rPr>
      </w:pPr>
      <w:r w:rsidRPr="00AE2AE7">
        <w:rPr>
          <w:sz w:val="28"/>
          <w:szCs w:val="28"/>
        </w:rPr>
        <w:t xml:space="preserve">4) ведение протокола процедуры </w:t>
      </w:r>
      <w:r w:rsidRPr="00AE2AE7">
        <w:rPr>
          <w:bCs/>
          <w:sz w:val="28"/>
          <w:szCs w:val="28"/>
        </w:rPr>
        <w:t>вскрытия конвертов с заявками на участие в открытом конкурсе</w:t>
      </w:r>
      <w:r w:rsidRPr="00AE2AE7">
        <w:rPr>
          <w:sz w:val="28"/>
          <w:szCs w:val="28"/>
        </w:rPr>
        <w:t xml:space="preserve">, протокола </w:t>
      </w:r>
      <w:r w:rsidRPr="00AE2AE7">
        <w:rPr>
          <w:bCs/>
          <w:sz w:val="28"/>
          <w:szCs w:val="28"/>
        </w:rPr>
        <w:t>рассмотрения заявок на участие в открытом конкурсе</w:t>
      </w:r>
      <w:r w:rsidRPr="00AE2AE7">
        <w:rPr>
          <w:sz w:val="28"/>
          <w:szCs w:val="28"/>
        </w:rPr>
        <w:t xml:space="preserve"> и протокола </w:t>
      </w:r>
      <w:r w:rsidRPr="00AE2AE7">
        <w:rPr>
          <w:bCs/>
          <w:sz w:val="28"/>
          <w:szCs w:val="28"/>
        </w:rPr>
        <w:t>оценки и сопоставления заявок на участие в открытом конкурсе</w:t>
      </w:r>
      <w:r w:rsidRPr="00AE2AE7">
        <w:rPr>
          <w:sz w:val="28"/>
          <w:szCs w:val="28"/>
        </w:rPr>
        <w:t>.</w:t>
      </w:r>
    </w:p>
    <w:p w:rsidR="0014148B" w:rsidRPr="00AE2AE7" w:rsidRDefault="0014148B" w:rsidP="0014148B">
      <w:pPr>
        <w:widowControl w:val="0"/>
        <w:autoSpaceDE w:val="0"/>
        <w:autoSpaceDN w:val="0"/>
        <w:ind w:left="709"/>
        <w:jc w:val="both"/>
        <w:rPr>
          <w:sz w:val="28"/>
          <w:szCs w:val="28"/>
        </w:rPr>
      </w:pPr>
      <w:r w:rsidRPr="00AE2AE7">
        <w:rPr>
          <w:sz w:val="28"/>
          <w:szCs w:val="28"/>
        </w:rPr>
        <w:t>11. Комиссия обязана:</w:t>
      </w:r>
    </w:p>
    <w:p w:rsidR="0014148B" w:rsidRPr="00AE2AE7" w:rsidRDefault="0014148B" w:rsidP="0014148B">
      <w:pPr>
        <w:widowControl w:val="0"/>
        <w:autoSpaceDE w:val="0"/>
        <w:autoSpaceDN w:val="0"/>
        <w:ind w:firstLine="709"/>
        <w:jc w:val="both"/>
        <w:rPr>
          <w:sz w:val="28"/>
          <w:szCs w:val="28"/>
        </w:rPr>
      </w:pPr>
      <w:r w:rsidRPr="00AE2AE7">
        <w:rPr>
          <w:sz w:val="28"/>
          <w:szCs w:val="28"/>
        </w:rPr>
        <w:t>1) проверять соответствие претендентов предъявляемым к ним требованиям, установленным законодательством Российской Федерации и конкурсной документацией;</w:t>
      </w:r>
    </w:p>
    <w:p w:rsidR="0014148B" w:rsidRPr="00AE2AE7" w:rsidRDefault="0014148B" w:rsidP="0014148B">
      <w:pPr>
        <w:widowControl w:val="0"/>
        <w:autoSpaceDE w:val="0"/>
        <w:autoSpaceDN w:val="0"/>
        <w:ind w:firstLine="709"/>
        <w:jc w:val="both"/>
        <w:rPr>
          <w:sz w:val="28"/>
          <w:szCs w:val="28"/>
        </w:rPr>
      </w:pPr>
      <w:r w:rsidRPr="00AE2AE7">
        <w:rPr>
          <w:sz w:val="28"/>
          <w:szCs w:val="28"/>
        </w:rPr>
        <w:t>2) не допускать претендента к участию в проведении конкурса в случаях, установленных законодательством Российской Федерации и конкурсной документацией;</w:t>
      </w:r>
    </w:p>
    <w:p w:rsidR="0014148B" w:rsidRPr="00AE2AE7" w:rsidRDefault="0014148B" w:rsidP="0014148B">
      <w:pPr>
        <w:widowControl w:val="0"/>
        <w:autoSpaceDE w:val="0"/>
        <w:autoSpaceDN w:val="0"/>
        <w:ind w:firstLine="709"/>
        <w:jc w:val="both"/>
        <w:rPr>
          <w:sz w:val="28"/>
          <w:szCs w:val="28"/>
        </w:rPr>
      </w:pPr>
      <w:r w:rsidRPr="00AE2AE7">
        <w:rPr>
          <w:sz w:val="28"/>
          <w:szCs w:val="28"/>
        </w:rPr>
        <w:t>3) не проводить переговоров с претендентами до проведения конкурса и (или) во время проведения конкурса, кроме случаев обмена информацией, прямо предусмотренных законодательством Российской Федерации и конкурсной документацией.</w:t>
      </w:r>
    </w:p>
    <w:p w:rsidR="0014148B" w:rsidRPr="00AE2AE7" w:rsidRDefault="0014148B" w:rsidP="0014148B">
      <w:pPr>
        <w:widowControl w:val="0"/>
        <w:autoSpaceDE w:val="0"/>
        <w:autoSpaceDN w:val="0"/>
        <w:ind w:left="709"/>
        <w:jc w:val="both"/>
        <w:rPr>
          <w:sz w:val="28"/>
          <w:szCs w:val="28"/>
        </w:rPr>
      </w:pPr>
      <w:r w:rsidRPr="00AE2AE7">
        <w:rPr>
          <w:sz w:val="28"/>
          <w:szCs w:val="28"/>
        </w:rPr>
        <w:t>12. Комиссия вправе:</w:t>
      </w:r>
    </w:p>
    <w:p w:rsidR="0014148B" w:rsidRPr="00AE2AE7" w:rsidRDefault="0014148B" w:rsidP="0014148B">
      <w:pPr>
        <w:widowControl w:val="0"/>
        <w:autoSpaceDE w:val="0"/>
        <w:autoSpaceDN w:val="0"/>
        <w:ind w:firstLine="709"/>
        <w:jc w:val="both"/>
        <w:rPr>
          <w:sz w:val="28"/>
          <w:szCs w:val="28"/>
        </w:rPr>
      </w:pPr>
      <w:r w:rsidRPr="00AE2AE7">
        <w:rPr>
          <w:sz w:val="28"/>
          <w:szCs w:val="28"/>
        </w:rPr>
        <w:t>1) в случаях, предусмотренных законодательством Российской Федерации и конкурсной документацией, отстранить участника от участия в конкурсе на любом этапе его проведения;</w:t>
      </w:r>
    </w:p>
    <w:p w:rsidR="0014148B" w:rsidRPr="00AE2AE7" w:rsidRDefault="0014148B" w:rsidP="0014148B">
      <w:pPr>
        <w:widowControl w:val="0"/>
        <w:autoSpaceDE w:val="0"/>
        <w:autoSpaceDN w:val="0"/>
        <w:ind w:firstLine="709"/>
        <w:jc w:val="both"/>
        <w:rPr>
          <w:sz w:val="28"/>
          <w:szCs w:val="28"/>
        </w:rPr>
      </w:pPr>
      <w:r w:rsidRPr="00AE2AE7">
        <w:rPr>
          <w:sz w:val="28"/>
          <w:szCs w:val="28"/>
        </w:rPr>
        <w:t>2) обратиться к соответствующему структурному подразделению Организатора конкурса за разъяснениями положений по предмету конкурса;</w:t>
      </w:r>
    </w:p>
    <w:p w:rsidR="0014148B" w:rsidRPr="00AE2AE7" w:rsidRDefault="0014148B" w:rsidP="0014148B">
      <w:pPr>
        <w:widowControl w:val="0"/>
        <w:autoSpaceDE w:val="0"/>
        <w:autoSpaceDN w:val="0"/>
        <w:ind w:firstLine="709"/>
        <w:jc w:val="both"/>
        <w:rPr>
          <w:sz w:val="28"/>
          <w:szCs w:val="28"/>
        </w:rPr>
      </w:pPr>
      <w:r w:rsidRPr="00AE2AE7">
        <w:rPr>
          <w:sz w:val="28"/>
          <w:szCs w:val="28"/>
        </w:rPr>
        <w:t>3) обратиться к соответствующему структурному подразделению Организатора конкурса с предложением изменить условия, изложенные в конкурсной документации, в случаях, если не подана ни одна заявка на участие в конкурсе;</w:t>
      </w:r>
    </w:p>
    <w:p w:rsidR="0014148B" w:rsidRPr="00AE2AE7" w:rsidRDefault="0014148B" w:rsidP="0014148B">
      <w:pPr>
        <w:widowControl w:val="0"/>
        <w:autoSpaceDE w:val="0"/>
        <w:autoSpaceDN w:val="0"/>
        <w:ind w:firstLine="709"/>
        <w:jc w:val="both"/>
        <w:rPr>
          <w:sz w:val="28"/>
          <w:szCs w:val="28"/>
        </w:rPr>
      </w:pPr>
      <w:r w:rsidRPr="00AE2AE7">
        <w:rPr>
          <w:sz w:val="28"/>
          <w:szCs w:val="28"/>
        </w:rPr>
        <w:t>4) при необходимости привлекать к своей работе экспертов в порядке, установленном настоящим Положением.</w:t>
      </w:r>
    </w:p>
    <w:p w:rsidR="0014148B" w:rsidRPr="00AE2AE7" w:rsidRDefault="0014148B" w:rsidP="0014148B">
      <w:pPr>
        <w:widowControl w:val="0"/>
        <w:autoSpaceDE w:val="0"/>
        <w:autoSpaceDN w:val="0"/>
        <w:ind w:left="709"/>
        <w:jc w:val="both"/>
        <w:rPr>
          <w:sz w:val="28"/>
          <w:szCs w:val="28"/>
        </w:rPr>
      </w:pPr>
      <w:r w:rsidRPr="00AE2AE7">
        <w:rPr>
          <w:sz w:val="28"/>
          <w:szCs w:val="28"/>
        </w:rPr>
        <w:t>13. Члены комиссии обязаны:</w:t>
      </w:r>
    </w:p>
    <w:p w:rsidR="0014148B" w:rsidRPr="00AE2AE7" w:rsidRDefault="0014148B" w:rsidP="0014148B">
      <w:pPr>
        <w:widowControl w:val="0"/>
        <w:autoSpaceDE w:val="0"/>
        <w:autoSpaceDN w:val="0"/>
        <w:ind w:firstLine="709"/>
        <w:jc w:val="both"/>
        <w:rPr>
          <w:sz w:val="28"/>
          <w:szCs w:val="28"/>
        </w:rPr>
      </w:pPr>
      <w:r w:rsidRPr="00AE2AE7">
        <w:rPr>
          <w:sz w:val="28"/>
          <w:szCs w:val="28"/>
        </w:rPr>
        <w:t>1) знать и руководствоваться в своей деятельности требованиями законодательства Российской Федерации и настоящего Положения;</w:t>
      </w:r>
    </w:p>
    <w:p w:rsidR="0014148B" w:rsidRPr="00AE2AE7" w:rsidRDefault="0014148B" w:rsidP="0014148B">
      <w:pPr>
        <w:widowControl w:val="0"/>
        <w:autoSpaceDE w:val="0"/>
        <w:autoSpaceDN w:val="0"/>
        <w:ind w:firstLine="709"/>
        <w:jc w:val="both"/>
        <w:rPr>
          <w:sz w:val="28"/>
          <w:szCs w:val="28"/>
        </w:rPr>
      </w:pPr>
      <w:r w:rsidRPr="00AE2AE7">
        <w:rPr>
          <w:sz w:val="28"/>
          <w:szCs w:val="28"/>
        </w:rPr>
        <w:t>2) лично присутствовать на заседаниях комиссии, отсутствие на заседании комиссии допускается только по уважительным причинам в соответствии с трудовым законодательством Российской Федерации;</w:t>
      </w:r>
    </w:p>
    <w:p w:rsidR="0014148B" w:rsidRPr="00AE2AE7" w:rsidRDefault="0014148B" w:rsidP="0014148B">
      <w:pPr>
        <w:widowControl w:val="0"/>
        <w:autoSpaceDE w:val="0"/>
        <w:autoSpaceDN w:val="0"/>
        <w:ind w:left="709"/>
        <w:jc w:val="both"/>
        <w:rPr>
          <w:sz w:val="28"/>
          <w:szCs w:val="28"/>
        </w:rPr>
      </w:pPr>
      <w:r w:rsidRPr="00AE2AE7">
        <w:rPr>
          <w:sz w:val="28"/>
          <w:szCs w:val="28"/>
        </w:rPr>
        <w:t>3) соблюдать правила рассмотрения и оценки конкурсных заявок;</w:t>
      </w:r>
    </w:p>
    <w:p w:rsidR="0014148B" w:rsidRPr="00AE2AE7" w:rsidRDefault="0014148B" w:rsidP="0014148B">
      <w:pPr>
        <w:widowControl w:val="0"/>
        <w:autoSpaceDE w:val="0"/>
        <w:autoSpaceDN w:val="0"/>
        <w:ind w:firstLine="709"/>
        <w:jc w:val="both"/>
        <w:rPr>
          <w:sz w:val="28"/>
          <w:szCs w:val="28"/>
        </w:rPr>
      </w:pPr>
      <w:r w:rsidRPr="00AE2AE7">
        <w:rPr>
          <w:sz w:val="28"/>
          <w:szCs w:val="28"/>
        </w:rPr>
        <w:t>4) не допускать разглашения сведений, ставших им известными в ходе проведения конкурса, кроме случаев, прямо предусмотренных законодательством Российской Федерации.</w:t>
      </w:r>
    </w:p>
    <w:p w:rsidR="0014148B" w:rsidRPr="00AE2AE7" w:rsidRDefault="0014148B" w:rsidP="0014148B">
      <w:pPr>
        <w:widowControl w:val="0"/>
        <w:autoSpaceDE w:val="0"/>
        <w:autoSpaceDN w:val="0"/>
        <w:ind w:left="709"/>
        <w:jc w:val="both"/>
        <w:rPr>
          <w:sz w:val="28"/>
          <w:szCs w:val="28"/>
        </w:rPr>
      </w:pPr>
      <w:r w:rsidRPr="00AE2AE7">
        <w:rPr>
          <w:sz w:val="28"/>
          <w:szCs w:val="28"/>
        </w:rPr>
        <w:t>14. Члены комиссии вправе:</w:t>
      </w:r>
    </w:p>
    <w:p w:rsidR="0014148B" w:rsidRPr="00AE2AE7" w:rsidRDefault="0014148B" w:rsidP="0014148B">
      <w:pPr>
        <w:widowControl w:val="0"/>
        <w:autoSpaceDE w:val="0"/>
        <w:autoSpaceDN w:val="0"/>
        <w:ind w:firstLine="709"/>
        <w:jc w:val="both"/>
        <w:rPr>
          <w:sz w:val="28"/>
          <w:szCs w:val="28"/>
        </w:rPr>
      </w:pPr>
      <w:r w:rsidRPr="00AE2AE7">
        <w:rPr>
          <w:sz w:val="28"/>
          <w:szCs w:val="28"/>
        </w:rPr>
        <w:t>1) знакомиться со всеми представленными на рассмотрение документами и сведениями, составляющими заявку на участие в конкурсе;</w:t>
      </w:r>
    </w:p>
    <w:p w:rsidR="0014148B" w:rsidRPr="00AE2AE7" w:rsidRDefault="0014148B" w:rsidP="0014148B">
      <w:pPr>
        <w:widowControl w:val="0"/>
        <w:autoSpaceDE w:val="0"/>
        <w:autoSpaceDN w:val="0"/>
        <w:ind w:firstLine="709"/>
        <w:jc w:val="both"/>
        <w:rPr>
          <w:sz w:val="28"/>
          <w:szCs w:val="28"/>
        </w:rPr>
      </w:pPr>
      <w:r w:rsidRPr="00AE2AE7">
        <w:rPr>
          <w:sz w:val="28"/>
          <w:szCs w:val="28"/>
        </w:rPr>
        <w:t>2) выступать по вопросам повестки дня на заседаниях комиссии;</w:t>
      </w:r>
    </w:p>
    <w:p w:rsidR="0014148B" w:rsidRPr="00AE2AE7" w:rsidRDefault="0014148B" w:rsidP="0014148B">
      <w:pPr>
        <w:widowControl w:val="0"/>
        <w:autoSpaceDE w:val="0"/>
        <w:autoSpaceDN w:val="0"/>
        <w:ind w:firstLine="709"/>
        <w:jc w:val="both"/>
        <w:rPr>
          <w:sz w:val="28"/>
          <w:szCs w:val="28"/>
        </w:rPr>
      </w:pPr>
      <w:r w:rsidRPr="00AE2AE7">
        <w:rPr>
          <w:sz w:val="28"/>
          <w:szCs w:val="28"/>
        </w:rPr>
        <w:t xml:space="preserve">3) проверять правильность изложения своего выступления в протоколе </w:t>
      </w:r>
      <w:r w:rsidRPr="00AE2AE7">
        <w:rPr>
          <w:bCs/>
          <w:sz w:val="28"/>
          <w:szCs w:val="28"/>
        </w:rPr>
        <w:t>вскрытия конвертов с заявками на участие в открытом конкурсе</w:t>
      </w:r>
      <w:r w:rsidRPr="00AE2AE7">
        <w:rPr>
          <w:sz w:val="28"/>
          <w:szCs w:val="28"/>
        </w:rPr>
        <w:t xml:space="preserve">, протоколе </w:t>
      </w:r>
      <w:r w:rsidRPr="00AE2AE7">
        <w:rPr>
          <w:bCs/>
          <w:sz w:val="28"/>
          <w:szCs w:val="28"/>
        </w:rPr>
        <w:lastRenderedPageBreak/>
        <w:t>рассмотрения заявок на участие в открытом конкурсе</w:t>
      </w:r>
      <w:r w:rsidRPr="00AE2AE7">
        <w:rPr>
          <w:sz w:val="28"/>
          <w:szCs w:val="28"/>
        </w:rPr>
        <w:t xml:space="preserve"> и протоколе </w:t>
      </w:r>
      <w:r w:rsidRPr="00AE2AE7">
        <w:rPr>
          <w:bCs/>
          <w:sz w:val="28"/>
          <w:szCs w:val="28"/>
        </w:rPr>
        <w:t>оценки и сопоставления заявок на участие в открытом конкурсе</w:t>
      </w:r>
      <w:r w:rsidRPr="00AE2AE7">
        <w:rPr>
          <w:sz w:val="28"/>
          <w:szCs w:val="28"/>
        </w:rPr>
        <w:t>.</w:t>
      </w:r>
    </w:p>
    <w:p w:rsidR="0014148B" w:rsidRPr="00AE2AE7" w:rsidRDefault="0014148B" w:rsidP="0014148B">
      <w:pPr>
        <w:widowControl w:val="0"/>
        <w:autoSpaceDE w:val="0"/>
        <w:autoSpaceDN w:val="0"/>
        <w:ind w:firstLine="709"/>
        <w:jc w:val="both"/>
        <w:rPr>
          <w:sz w:val="28"/>
          <w:szCs w:val="28"/>
        </w:rPr>
      </w:pPr>
      <w:r w:rsidRPr="00AE2AE7">
        <w:rPr>
          <w:sz w:val="28"/>
          <w:szCs w:val="28"/>
        </w:rPr>
        <w:t xml:space="preserve">Члены комиссии имеют право письменно изложить свое особое мнение, которое прикладывается к протоколу </w:t>
      </w:r>
      <w:r w:rsidRPr="00AE2AE7">
        <w:rPr>
          <w:bCs/>
          <w:sz w:val="28"/>
          <w:szCs w:val="28"/>
        </w:rPr>
        <w:t>вскрытия конвертов с заявками на участие в открытом конкурсе</w:t>
      </w:r>
      <w:r w:rsidRPr="00AE2AE7">
        <w:rPr>
          <w:sz w:val="28"/>
          <w:szCs w:val="28"/>
        </w:rPr>
        <w:t xml:space="preserve"> или к протоколу </w:t>
      </w:r>
      <w:r w:rsidRPr="00AE2AE7">
        <w:rPr>
          <w:bCs/>
          <w:sz w:val="28"/>
          <w:szCs w:val="28"/>
        </w:rPr>
        <w:t>рассмотрения заявок на участие в открытом конкурсе</w:t>
      </w:r>
      <w:r w:rsidRPr="00AE2AE7">
        <w:rPr>
          <w:sz w:val="28"/>
          <w:szCs w:val="28"/>
        </w:rPr>
        <w:t xml:space="preserve"> в зависимости от того, по какому вопросу оно излагается.</w:t>
      </w:r>
    </w:p>
    <w:p w:rsidR="0014148B" w:rsidRPr="00AE2AE7" w:rsidRDefault="0014148B" w:rsidP="0014148B">
      <w:pPr>
        <w:widowControl w:val="0"/>
        <w:autoSpaceDE w:val="0"/>
        <w:autoSpaceDN w:val="0"/>
        <w:ind w:left="709"/>
        <w:jc w:val="both"/>
        <w:rPr>
          <w:sz w:val="28"/>
          <w:szCs w:val="28"/>
        </w:rPr>
      </w:pPr>
      <w:r w:rsidRPr="00AE2AE7">
        <w:rPr>
          <w:sz w:val="28"/>
          <w:szCs w:val="28"/>
        </w:rPr>
        <w:t>15. Члены комиссии:</w:t>
      </w:r>
    </w:p>
    <w:p w:rsidR="0014148B" w:rsidRPr="00AE2AE7" w:rsidRDefault="0014148B" w:rsidP="0014148B">
      <w:pPr>
        <w:widowControl w:val="0"/>
        <w:autoSpaceDE w:val="0"/>
        <w:autoSpaceDN w:val="0"/>
        <w:ind w:firstLine="709"/>
        <w:jc w:val="both"/>
        <w:rPr>
          <w:sz w:val="28"/>
          <w:szCs w:val="28"/>
        </w:rPr>
      </w:pPr>
      <w:r w:rsidRPr="00AE2AE7">
        <w:rPr>
          <w:sz w:val="28"/>
          <w:szCs w:val="28"/>
        </w:rPr>
        <w:t>1) присутствуют на заседаниях комиссии и принимают решения по вопросам, отнесенным к компетенции комиссии настоящим Положением и законодательством Российской Федерации;</w:t>
      </w:r>
    </w:p>
    <w:p w:rsidR="0014148B" w:rsidRPr="00AE2AE7" w:rsidRDefault="0014148B" w:rsidP="0014148B">
      <w:pPr>
        <w:widowControl w:val="0"/>
        <w:autoSpaceDE w:val="0"/>
        <w:autoSpaceDN w:val="0"/>
        <w:ind w:firstLine="709"/>
        <w:jc w:val="both"/>
        <w:rPr>
          <w:sz w:val="28"/>
          <w:szCs w:val="28"/>
        </w:rPr>
      </w:pPr>
      <w:r w:rsidRPr="00AE2AE7">
        <w:rPr>
          <w:sz w:val="28"/>
          <w:szCs w:val="28"/>
        </w:rPr>
        <w:t>2) осуществляют рассмотрение, оценку и сопоставление заявок на участие в конкурсе в соответствии с требованиями действующего законодательства и настоящего Положения;</w:t>
      </w:r>
    </w:p>
    <w:p w:rsidR="0014148B" w:rsidRPr="00AE2AE7" w:rsidRDefault="0014148B" w:rsidP="0014148B">
      <w:pPr>
        <w:widowControl w:val="0"/>
        <w:autoSpaceDE w:val="0"/>
        <w:autoSpaceDN w:val="0"/>
        <w:ind w:firstLine="709"/>
        <w:jc w:val="both"/>
        <w:rPr>
          <w:sz w:val="28"/>
          <w:szCs w:val="28"/>
        </w:rPr>
      </w:pPr>
      <w:r w:rsidRPr="00AE2AE7">
        <w:rPr>
          <w:sz w:val="28"/>
          <w:szCs w:val="28"/>
        </w:rPr>
        <w:t xml:space="preserve">3) подписывают протокол </w:t>
      </w:r>
      <w:r w:rsidRPr="00AE2AE7">
        <w:rPr>
          <w:bCs/>
          <w:sz w:val="28"/>
          <w:szCs w:val="28"/>
        </w:rPr>
        <w:t>вскрытия конвертов с заявками на участие в открытом конкурсе</w:t>
      </w:r>
      <w:r w:rsidRPr="00AE2AE7">
        <w:rPr>
          <w:sz w:val="28"/>
          <w:szCs w:val="28"/>
        </w:rPr>
        <w:t xml:space="preserve">, протокол </w:t>
      </w:r>
      <w:r w:rsidRPr="00AE2AE7">
        <w:rPr>
          <w:bCs/>
          <w:sz w:val="28"/>
          <w:szCs w:val="28"/>
        </w:rPr>
        <w:t>рассмотрения заявок на участие в открытом конкурсе</w:t>
      </w:r>
      <w:r w:rsidRPr="00AE2AE7">
        <w:rPr>
          <w:sz w:val="28"/>
          <w:szCs w:val="28"/>
        </w:rPr>
        <w:t xml:space="preserve"> и протокол </w:t>
      </w:r>
      <w:r w:rsidRPr="00AE2AE7">
        <w:rPr>
          <w:bCs/>
          <w:sz w:val="28"/>
          <w:szCs w:val="28"/>
        </w:rPr>
        <w:t>оценки и сопоставления заявок на участие в открытом конкурсе</w:t>
      </w:r>
      <w:r w:rsidRPr="00AE2AE7">
        <w:rPr>
          <w:sz w:val="28"/>
          <w:szCs w:val="28"/>
        </w:rPr>
        <w:t>;</w:t>
      </w:r>
    </w:p>
    <w:p w:rsidR="0014148B" w:rsidRPr="00AE2AE7" w:rsidRDefault="0014148B" w:rsidP="0014148B">
      <w:pPr>
        <w:widowControl w:val="0"/>
        <w:autoSpaceDE w:val="0"/>
        <w:autoSpaceDN w:val="0"/>
        <w:ind w:left="709"/>
        <w:jc w:val="both"/>
        <w:rPr>
          <w:sz w:val="28"/>
          <w:szCs w:val="28"/>
        </w:rPr>
      </w:pPr>
      <w:r w:rsidRPr="00AE2AE7">
        <w:rPr>
          <w:sz w:val="28"/>
          <w:szCs w:val="28"/>
        </w:rPr>
        <w:t>4) принимают участие в определении победителя конкурса;</w:t>
      </w:r>
    </w:p>
    <w:p w:rsidR="0014148B" w:rsidRPr="00AE2AE7" w:rsidRDefault="0014148B" w:rsidP="0014148B">
      <w:pPr>
        <w:widowControl w:val="0"/>
        <w:autoSpaceDE w:val="0"/>
        <w:autoSpaceDN w:val="0"/>
        <w:ind w:firstLine="709"/>
        <w:jc w:val="both"/>
        <w:rPr>
          <w:sz w:val="28"/>
          <w:szCs w:val="28"/>
        </w:rPr>
      </w:pPr>
      <w:r w:rsidRPr="00AE2AE7">
        <w:rPr>
          <w:sz w:val="28"/>
          <w:szCs w:val="28"/>
        </w:rPr>
        <w:t>5) осуществляют иные действия в соответствии с законодательством Российской Федерации и настоящим Положением.</w:t>
      </w:r>
    </w:p>
    <w:p w:rsidR="0014148B" w:rsidRPr="00AE2AE7" w:rsidRDefault="0014148B" w:rsidP="0014148B">
      <w:pPr>
        <w:widowControl w:val="0"/>
        <w:autoSpaceDE w:val="0"/>
        <w:autoSpaceDN w:val="0"/>
        <w:ind w:firstLine="709"/>
        <w:jc w:val="both"/>
        <w:rPr>
          <w:sz w:val="28"/>
          <w:szCs w:val="28"/>
        </w:rPr>
      </w:pPr>
      <w:r w:rsidRPr="00AE2AE7">
        <w:rPr>
          <w:sz w:val="28"/>
          <w:szCs w:val="28"/>
        </w:rPr>
        <w:t>16. Руководство работой комиссии осуществляет председатель комиссии, назначаемый Организатором конкурса, а в его отсутствие – заместитель, назначаемый председателем  комиссии.</w:t>
      </w:r>
    </w:p>
    <w:p w:rsidR="0014148B" w:rsidRPr="00AE2AE7" w:rsidRDefault="0014148B" w:rsidP="0014148B">
      <w:pPr>
        <w:widowControl w:val="0"/>
        <w:autoSpaceDE w:val="0"/>
        <w:autoSpaceDN w:val="0"/>
        <w:ind w:firstLine="709"/>
        <w:jc w:val="both"/>
        <w:rPr>
          <w:sz w:val="28"/>
          <w:szCs w:val="28"/>
        </w:rPr>
      </w:pPr>
      <w:r w:rsidRPr="00AE2AE7">
        <w:rPr>
          <w:sz w:val="28"/>
          <w:szCs w:val="28"/>
        </w:rPr>
        <w:t>17. Председатель комиссии:</w:t>
      </w:r>
    </w:p>
    <w:p w:rsidR="0014148B" w:rsidRPr="00AE2AE7" w:rsidRDefault="0014148B" w:rsidP="0014148B">
      <w:pPr>
        <w:widowControl w:val="0"/>
        <w:autoSpaceDE w:val="0"/>
        <w:autoSpaceDN w:val="0"/>
        <w:ind w:firstLine="709"/>
        <w:jc w:val="both"/>
        <w:rPr>
          <w:sz w:val="28"/>
          <w:szCs w:val="28"/>
        </w:rPr>
      </w:pPr>
      <w:r w:rsidRPr="00AE2AE7">
        <w:rPr>
          <w:sz w:val="28"/>
          <w:szCs w:val="28"/>
        </w:rPr>
        <w:t>1) осуществляет общее руководство работой комиссии и обеспечивает исполнение настоящего Положения;</w:t>
      </w:r>
    </w:p>
    <w:p w:rsidR="0014148B" w:rsidRPr="00AE2AE7" w:rsidRDefault="0014148B" w:rsidP="0014148B">
      <w:pPr>
        <w:widowControl w:val="0"/>
        <w:autoSpaceDE w:val="0"/>
        <w:autoSpaceDN w:val="0"/>
        <w:ind w:firstLine="709"/>
        <w:jc w:val="both"/>
        <w:rPr>
          <w:sz w:val="28"/>
          <w:szCs w:val="28"/>
        </w:rPr>
      </w:pPr>
      <w:r w:rsidRPr="00AE2AE7">
        <w:rPr>
          <w:sz w:val="28"/>
          <w:szCs w:val="28"/>
        </w:rPr>
        <w:t>2) утверждает график проведения заседаний комиссии;</w:t>
      </w:r>
    </w:p>
    <w:p w:rsidR="0014148B" w:rsidRPr="00AE2AE7" w:rsidRDefault="0014148B" w:rsidP="0014148B">
      <w:pPr>
        <w:widowControl w:val="0"/>
        <w:autoSpaceDE w:val="0"/>
        <w:autoSpaceDN w:val="0"/>
        <w:ind w:firstLine="709"/>
        <w:jc w:val="both"/>
        <w:rPr>
          <w:sz w:val="28"/>
          <w:szCs w:val="28"/>
        </w:rPr>
      </w:pPr>
      <w:r w:rsidRPr="00AE2AE7">
        <w:rPr>
          <w:sz w:val="28"/>
          <w:szCs w:val="28"/>
        </w:rPr>
        <w:t>3) объявляет заседание правомочным или выносит решение о его переносе из-за отсутствия необходимого количества членов;</w:t>
      </w:r>
    </w:p>
    <w:p w:rsidR="0014148B" w:rsidRPr="00AE2AE7" w:rsidRDefault="0014148B" w:rsidP="0014148B">
      <w:pPr>
        <w:widowControl w:val="0"/>
        <w:autoSpaceDE w:val="0"/>
        <w:autoSpaceDN w:val="0"/>
        <w:ind w:left="709"/>
        <w:jc w:val="both"/>
        <w:rPr>
          <w:sz w:val="28"/>
          <w:szCs w:val="28"/>
        </w:rPr>
      </w:pPr>
      <w:r w:rsidRPr="00AE2AE7">
        <w:rPr>
          <w:sz w:val="28"/>
          <w:szCs w:val="28"/>
        </w:rPr>
        <w:t>4) открывает и ведет заседания комиссии;</w:t>
      </w:r>
    </w:p>
    <w:p w:rsidR="0014148B" w:rsidRPr="00AE2AE7" w:rsidRDefault="0014148B" w:rsidP="0014148B">
      <w:pPr>
        <w:widowControl w:val="0"/>
        <w:autoSpaceDE w:val="0"/>
        <w:autoSpaceDN w:val="0"/>
        <w:ind w:left="709"/>
        <w:jc w:val="both"/>
        <w:rPr>
          <w:sz w:val="28"/>
          <w:szCs w:val="28"/>
        </w:rPr>
      </w:pPr>
      <w:r w:rsidRPr="00AE2AE7">
        <w:rPr>
          <w:sz w:val="28"/>
          <w:szCs w:val="28"/>
        </w:rPr>
        <w:t>5) объявляет состав комиссии;</w:t>
      </w:r>
    </w:p>
    <w:p w:rsidR="0014148B" w:rsidRPr="00AE2AE7" w:rsidRDefault="0014148B" w:rsidP="0014148B">
      <w:pPr>
        <w:widowControl w:val="0"/>
        <w:autoSpaceDE w:val="0"/>
        <w:autoSpaceDN w:val="0"/>
        <w:ind w:left="709"/>
        <w:jc w:val="both"/>
        <w:rPr>
          <w:sz w:val="28"/>
          <w:szCs w:val="28"/>
        </w:rPr>
      </w:pPr>
      <w:r w:rsidRPr="00AE2AE7">
        <w:rPr>
          <w:sz w:val="28"/>
          <w:szCs w:val="28"/>
        </w:rPr>
        <w:t>6) определяет порядок рассмотрения обсуждаемых вопросов;</w:t>
      </w:r>
    </w:p>
    <w:p w:rsidR="0014148B" w:rsidRPr="00AE2AE7" w:rsidRDefault="0014148B" w:rsidP="0014148B">
      <w:pPr>
        <w:widowControl w:val="0"/>
        <w:autoSpaceDE w:val="0"/>
        <w:autoSpaceDN w:val="0"/>
        <w:ind w:firstLine="709"/>
        <w:jc w:val="both"/>
        <w:rPr>
          <w:sz w:val="28"/>
          <w:szCs w:val="28"/>
        </w:rPr>
      </w:pPr>
      <w:r w:rsidRPr="00AE2AE7">
        <w:rPr>
          <w:sz w:val="28"/>
          <w:szCs w:val="28"/>
        </w:rPr>
        <w:t>7) назначает члена комиссии, который будет осуществлять вскрытие конвертов с заявками на участие в конкурсе;</w:t>
      </w:r>
    </w:p>
    <w:p w:rsidR="0014148B" w:rsidRPr="00AE2AE7" w:rsidRDefault="0014148B" w:rsidP="0014148B">
      <w:pPr>
        <w:widowControl w:val="0"/>
        <w:autoSpaceDE w:val="0"/>
        <w:autoSpaceDN w:val="0"/>
        <w:ind w:firstLine="709"/>
        <w:jc w:val="both"/>
        <w:rPr>
          <w:sz w:val="28"/>
          <w:szCs w:val="28"/>
        </w:rPr>
      </w:pPr>
      <w:r w:rsidRPr="00AE2AE7">
        <w:rPr>
          <w:sz w:val="28"/>
          <w:szCs w:val="28"/>
        </w:rPr>
        <w:t>8) объявляет сведения, подлежащие объявлению на процедуре вскрытия конвертов с заявками на участие в конкурсе;</w:t>
      </w:r>
    </w:p>
    <w:p w:rsidR="0014148B" w:rsidRPr="00AE2AE7" w:rsidRDefault="0014148B" w:rsidP="0014148B">
      <w:pPr>
        <w:widowControl w:val="0"/>
        <w:autoSpaceDE w:val="0"/>
        <w:autoSpaceDN w:val="0"/>
        <w:ind w:firstLine="709"/>
        <w:jc w:val="both"/>
        <w:rPr>
          <w:sz w:val="28"/>
          <w:szCs w:val="28"/>
        </w:rPr>
      </w:pPr>
      <w:r w:rsidRPr="00AE2AE7">
        <w:rPr>
          <w:sz w:val="28"/>
          <w:szCs w:val="28"/>
        </w:rPr>
        <w:t>9) в случае необходимости выносит на обсуждение комиссии вопрос о привлечении к работе комиссии экспертов;</w:t>
      </w:r>
    </w:p>
    <w:p w:rsidR="0014148B" w:rsidRPr="00AE2AE7" w:rsidRDefault="0014148B" w:rsidP="0014148B">
      <w:pPr>
        <w:widowControl w:val="0"/>
        <w:autoSpaceDE w:val="0"/>
        <w:autoSpaceDN w:val="0"/>
        <w:ind w:firstLine="709"/>
        <w:jc w:val="both"/>
        <w:rPr>
          <w:sz w:val="28"/>
          <w:szCs w:val="28"/>
        </w:rPr>
      </w:pPr>
      <w:r w:rsidRPr="00AE2AE7">
        <w:rPr>
          <w:sz w:val="28"/>
          <w:szCs w:val="28"/>
        </w:rPr>
        <w:t xml:space="preserve">10) подписывает протокол </w:t>
      </w:r>
      <w:r w:rsidRPr="00AE2AE7">
        <w:rPr>
          <w:bCs/>
          <w:sz w:val="28"/>
          <w:szCs w:val="28"/>
        </w:rPr>
        <w:t>вскрытия конвертов с заявками на участие в открытом конкурсе</w:t>
      </w:r>
      <w:r w:rsidRPr="00AE2AE7">
        <w:rPr>
          <w:sz w:val="28"/>
          <w:szCs w:val="28"/>
        </w:rPr>
        <w:t xml:space="preserve">, протокол </w:t>
      </w:r>
      <w:r w:rsidRPr="00AE2AE7">
        <w:rPr>
          <w:bCs/>
          <w:sz w:val="28"/>
          <w:szCs w:val="28"/>
        </w:rPr>
        <w:t>рассмотрения заявок на участие в открытом конкурсе</w:t>
      </w:r>
      <w:r w:rsidRPr="00AE2AE7">
        <w:rPr>
          <w:sz w:val="28"/>
          <w:szCs w:val="28"/>
        </w:rPr>
        <w:t xml:space="preserve"> и протокол </w:t>
      </w:r>
      <w:r w:rsidRPr="00AE2AE7">
        <w:rPr>
          <w:bCs/>
          <w:sz w:val="28"/>
          <w:szCs w:val="28"/>
        </w:rPr>
        <w:t>оценки и сопоставления заявок на участие в открытом конкурсе</w:t>
      </w:r>
      <w:r w:rsidRPr="00AE2AE7">
        <w:rPr>
          <w:sz w:val="28"/>
          <w:szCs w:val="28"/>
        </w:rPr>
        <w:t>;</w:t>
      </w:r>
    </w:p>
    <w:p w:rsidR="0014148B" w:rsidRPr="00AE2AE7" w:rsidRDefault="0014148B" w:rsidP="0014148B">
      <w:pPr>
        <w:widowControl w:val="0"/>
        <w:autoSpaceDE w:val="0"/>
        <w:autoSpaceDN w:val="0"/>
        <w:ind w:left="709"/>
        <w:jc w:val="both"/>
        <w:rPr>
          <w:sz w:val="28"/>
          <w:szCs w:val="28"/>
        </w:rPr>
      </w:pPr>
      <w:r w:rsidRPr="00AE2AE7">
        <w:rPr>
          <w:sz w:val="28"/>
          <w:szCs w:val="28"/>
        </w:rPr>
        <w:t>11) объявляет победителя конкурса;</w:t>
      </w:r>
    </w:p>
    <w:p w:rsidR="0014148B" w:rsidRPr="00AE2AE7" w:rsidRDefault="0014148B" w:rsidP="0014148B">
      <w:pPr>
        <w:widowControl w:val="0"/>
        <w:autoSpaceDE w:val="0"/>
        <w:autoSpaceDN w:val="0"/>
        <w:ind w:firstLine="709"/>
        <w:jc w:val="both"/>
        <w:rPr>
          <w:sz w:val="28"/>
          <w:szCs w:val="28"/>
        </w:rPr>
      </w:pPr>
      <w:r w:rsidRPr="00AE2AE7">
        <w:rPr>
          <w:sz w:val="28"/>
          <w:szCs w:val="28"/>
        </w:rPr>
        <w:t>12) осуществляет иные действия в соответствии с законодательством Российской Федерации и настоящим Положением.</w:t>
      </w:r>
    </w:p>
    <w:p w:rsidR="0014148B" w:rsidRPr="00AE2AE7" w:rsidRDefault="0014148B" w:rsidP="0014148B">
      <w:pPr>
        <w:widowControl w:val="0"/>
        <w:autoSpaceDE w:val="0"/>
        <w:autoSpaceDN w:val="0"/>
        <w:ind w:firstLine="709"/>
        <w:jc w:val="both"/>
        <w:rPr>
          <w:sz w:val="28"/>
          <w:szCs w:val="28"/>
        </w:rPr>
      </w:pPr>
      <w:r w:rsidRPr="00AE2AE7">
        <w:rPr>
          <w:sz w:val="28"/>
          <w:szCs w:val="28"/>
        </w:rPr>
        <w:t xml:space="preserve">18. Работа комиссии осуществляется на ее заседаниях. Заседание комиссии считается правомочным, если на нем присутствует более 50 процентов общего числа </w:t>
      </w:r>
      <w:r w:rsidRPr="00AE2AE7">
        <w:rPr>
          <w:sz w:val="28"/>
          <w:szCs w:val="28"/>
        </w:rPr>
        <w:lastRenderedPageBreak/>
        <w:t>ее членов.</w:t>
      </w:r>
    </w:p>
    <w:p w:rsidR="0014148B" w:rsidRPr="00AE2AE7" w:rsidRDefault="0014148B" w:rsidP="0014148B">
      <w:pPr>
        <w:widowControl w:val="0"/>
        <w:autoSpaceDE w:val="0"/>
        <w:autoSpaceDN w:val="0"/>
        <w:ind w:firstLine="709"/>
        <w:jc w:val="both"/>
        <w:rPr>
          <w:sz w:val="28"/>
          <w:szCs w:val="28"/>
        </w:rPr>
      </w:pPr>
      <w:r w:rsidRPr="00AE2AE7">
        <w:rPr>
          <w:sz w:val="28"/>
          <w:szCs w:val="28"/>
        </w:rPr>
        <w:t>Решения комиссии принимаются простым большинством голосов от числа присутствующих на заседании членов комиссии. При равенстве голосов голос председателя является решающим. При голосовании каждый член конкурсной комиссии имеет один голос. Голосование осуществляется открыто. Заочное голосование не допускается.</w:t>
      </w:r>
    </w:p>
    <w:p w:rsidR="0014148B" w:rsidRPr="00AE2AE7" w:rsidRDefault="0014148B" w:rsidP="0014148B">
      <w:pPr>
        <w:widowControl w:val="0"/>
        <w:autoSpaceDE w:val="0"/>
        <w:autoSpaceDN w:val="0"/>
        <w:ind w:firstLine="709"/>
        <w:jc w:val="both"/>
        <w:rPr>
          <w:sz w:val="28"/>
          <w:szCs w:val="28"/>
        </w:rPr>
      </w:pPr>
      <w:r w:rsidRPr="00AE2AE7">
        <w:rPr>
          <w:sz w:val="28"/>
          <w:szCs w:val="28"/>
        </w:rPr>
        <w:t>19. Любые действия (бездействия)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w:t>
      </w:r>
      <w:proofErr w:type="spellStart"/>
      <w:r w:rsidRPr="00AE2AE7">
        <w:rPr>
          <w:sz w:val="28"/>
          <w:szCs w:val="28"/>
        </w:rPr>
        <w:t>ов</w:t>
      </w:r>
      <w:proofErr w:type="spellEnd"/>
      <w:r w:rsidRPr="00AE2AE7">
        <w:rPr>
          <w:sz w:val="28"/>
          <w:szCs w:val="28"/>
        </w:rPr>
        <w:t>) конкурса. В случае такого обжалования комиссия обязана:</w:t>
      </w:r>
    </w:p>
    <w:p w:rsidR="0014148B" w:rsidRPr="00AE2AE7" w:rsidRDefault="0014148B" w:rsidP="0014148B">
      <w:pPr>
        <w:widowControl w:val="0"/>
        <w:autoSpaceDE w:val="0"/>
        <w:autoSpaceDN w:val="0"/>
        <w:ind w:firstLine="709"/>
        <w:jc w:val="both"/>
        <w:rPr>
          <w:sz w:val="28"/>
          <w:szCs w:val="28"/>
        </w:rPr>
      </w:pPr>
      <w:r w:rsidRPr="00AE2AE7">
        <w:rPr>
          <w:sz w:val="28"/>
          <w:szCs w:val="28"/>
        </w:rPr>
        <w:t>1) представить по запросу уполномоченного органа сведения и документы, необходимые для рассмотрения жалобы;</w:t>
      </w:r>
    </w:p>
    <w:p w:rsidR="0014148B" w:rsidRPr="00AE2AE7" w:rsidRDefault="0014148B" w:rsidP="0014148B">
      <w:pPr>
        <w:widowControl w:val="0"/>
        <w:autoSpaceDE w:val="0"/>
        <w:autoSpaceDN w:val="0"/>
        <w:ind w:firstLine="709"/>
        <w:jc w:val="both"/>
        <w:rPr>
          <w:sz w:val="28"/>
          <w:szCs w:val="28"/>
        </w:rPr>
      </w:pPr>
      <w:r w:rsidRPr="00AE2AE7">
        <w:rPr>
          <w:sz w:val="28"/>
          <w:szCs w:val="28"/>
        </w:rPr>
        <w:t>2) приостановить заключение договоров по результатам конкурса до рассмотрения жалобы по существу в случае получения соответствующего требования от уполномоченного органа.</w:t>
      </w:r>
    </w:p>
    <w:p w:rsidR="0014148B" w:rsidRPr="00AE2AE7" w:rsidRDefault="0014148B" w:rsidP="0014148B">
      <w:pPr>
        <w:widowControl w:val="0"/>
        <w:autoSpaceDE w:val="0"/>
        <w:autoSpaceDN w:val="0"/>
        <w:ind w:firstLine="709"/>
        <w:jc w:val="both"/>
        <w:rPr>
          <w:sz w:val="28"/>
          <w:szCs w:val="28"/>
        </w:rPr>
      </w:pPr>
      <w:r w:rsidRPr="00AE2AE7">
        <w:rPr>
          <w:sz w:val="28"/>
          <w:szCs w:val="28"/>
        </w:rPr>
        <w:t xml:space="preserve">20. Комиссия может привлекать для рассмотрения, оценки и сопоставления конкурсных заявок экспертов. Для целей применения настоящего Положения под экспертами понимаются лица, обладающие специальными знаниями по предмету проведения конкурса, что должно подтверждаться соответствующими документами об образовании и (или) опыте работы эксперта. Эксперты, как правило, не входят в состав комиссии, но могут быть включены в состав комиссии по решению Организатора конкурса. Экспертами не могут быть лица, которые лично заинтересованы в результатах конкурса, либо физические лица, на которых способны оказывать влияние участники конкурса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 Эксперты представляют в комиссию свои экспертные заключения по вопросам, поставленным перед ними комиссией. Мнение эксперта, изложенное в экспертном заключении, носит рекомендательный характер и не является обязательным для комиссии. Экспертное заключение оформляется письменно и прикладывается к протоколу </w:t>
      </w:r>
      <w:r w:rsidRPr="00AE2AE7">
        <w:rPr>
          <w:bCs/>
          <w:sz w:val="28"/>
          <w:szCs w:val="28"/>
        </w:rPr>
        <w:t>рассмотрения заявок на участие в открытом конкурсе</w:t>
      </w:r>
      <w:r w:rsidRPr="00AE2AE7">
        <w:rPr>
          <w:sz w:val="28"/>
          <w:szCs w:val="28"/>
        </w:rPr>
        <w:t xml:space="preserve"> в зависимости от того, по какому поводу оно проводилось.</w:t>
      </w:r>
    </w:p>
    <w:p w:rsidR="0014148B" w:rsidRPr="00AE2AE7" w:rsidRDefault="0014148B" w:rsidP="0014148B">
      <w:pPr>
        <w:widowControl w:val="0"/>
        <w:autoSpaceDE w:val="0"/>
        <w:autoSpaceDN w:val="0"/>
        <w:ind w:firstLine="709"/>
        <w:jc w:val="both"/>
        <w:rPr>
          <w:sz w:val="28"/>
          <w:szCs w:val="28"/>
        </w:rPr>
      </w:pPr>
      <w:r w:rsidRPr="00AE2AE7">
        <w:rPr>
          <w:sz w:val="28"/>
          <w:szCs w:val="28"/>
        </w:rPr>
        <w:t>21. Члены комиссии, виновные в нарушении законодательства Российской Федерации, иных нормативных правовых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14148B" w:rsidRPr="00AE2AE7" w:rsidRDefault="0014148B" w:rsidP="0014148B">
      <w:pPr>
        <w:widowControl w:val="0"/>
        <w:autoSpaceDE w:val="0"/>
        <w:autoSpaceDN w:val="0"/>
        <w:ind w:firstLine="709"/>
        <w:jc w:val="both"/>
        <w:rPr>
          <w:sz w:val="28"/>
          <w:szCs w:val="28"/>
        </w:rPr>
      </w:pPr>
      <w:r w:rsidRPr="00AE2AE7">
        <w:rPr>
          <w:sz w:val="28"/>
          <w:szCs w:val="28"/>
        </w:rPr>
        <w:t>Член комиссии, допустивший нарушение законодательства Российской Федерации и (или) иных нормативных правовых актов Российской Федерации, может быть заменен по решению Организатора конкурса, а также по представлению или предписанию органа, уполномоченного на осуществление контроля в сфере проведения конкурсов.</w:t>
      </w:r>
    </w:p>
    <w:p w:rsidR="0014148B" w:rsidRPr="00AE2AE7" w:rsidRDefault="0014148B" w:rsidP="0014148B">
      <w:pPr>
        <w:widowControl w:val="0"/>
        <w:autoSpaceDE w:val="0"/>
        <w:autoSpaceDN w:val="0"/>
        <w:ind w:firstLine="709"/>
        <w:jc w:val="both"/>
        <w:rPr>
          <w:sz w:val="28"/>
          <w:szCs w:val="28"/>
        </w:rPr>
      </w:pPr>
      <w:r w:rsidRPr="00AE2AE7">
        <w:rPr>
          <w:sz w:val="28"/>
          <w:szCs w:val="28"/>
        </w:rPr>
        <w:t xml:space="preserve">22. В случае, если члену комиссии станет известно о нарушении другим членом комиссии законодательства Российской Федерации и иных нормативных правовых актов Российской Федерации и настоящего Положения, он должен </w:t>
      </w:r>
      <w:r w:rsidRPr="00AE2AE7">
        <w:rPr>
          <w:sz w:val="28"/>
          <w:szCs w:val="28"/>
        </w:rPr>
        <w:lastRenderedPageBreak/>
        <w:t>письменно сообщить об этом председателю комиссии и (или) Организатору конкурса в течение одного дня с момента, когда он узнал о таком нарушении.</w:t>
      </w:r>
    </w:p>
    <w:p w:rsidR="0014148B" w:rsidRPr="009017C0" w:rsidRDefault="0014148B" w:rsidP="0014148B">
      <w:pPr>
        <w:ind w:firstLine="708"/>
        <w:jc w:val="both"/>
        <w:rPr>
          <w:rFonts w:eastAsia="Calibri"/>
          <w:sz w:val="28"/>
          <w:szCs w:val="28"/>
          <w:lang w:eastAsia="en-US"/>
        </w:rPr>
      </w:pPr>
      <w:r w:rsidRPr="00AE2AE7">
        <w:rPr>
          <w:sz w:val="28"/>
          <w:szCs w:val="28"/>
        </w:rPr>
        <w:t>23. Члены комиссии и привлеченные комиссией эксперты не вправе распространять сведения, составляющие государственную, служ</w:t>
      </w:r>
      <w:r>
        <w:rPr>
          <w:sz w:val="28"/>
          <w:szCs w:val="28"/>
        </w:rPr>
        <w:t xml:space="preserve">ебную тайну, ставшие известными </w:t>
      </w:r>
      <w:r w:rsidRPr="00AE2AE7">
        <w:rPr>
          <w:sz w:val="28"/>
          <w:szCs w:val="28"/>
        </w:rPr>
        <w:t>им в ходе проведения конкурса.</w:t>
      </w:r>
    </w:p>
    <w:p w:rsidR="0014148B" w:rsidRPr="0091422F" w:rsidRDefault="0014148B" w:rsidP="0014148B">
      <w:pPr>
        <w:jc w:val="center"/>
        <w:rPr>
          <w:rFonts w:eastAsia="Calibri"/>
          <w:sz w:val="16"/>
          <w:szCs w:val="16"/>
          <w:lang w:eastAsia="en-US"/>
        </w:rPr>
      </w:pPr>
    </w:p>
    <w:p w:rsidR="0014148B" w:rsidRPr="00365567" w:rsidRDefault="0014148B" w:rsidP="00205E84">
      <w:pPr>
        <w:widowControl w:val="0"/>
        <w:jc w:val="both"/>
        <w:rPr>
          <w:sz w:val="28"/>
          <w:szCs w:val="28"/>
        </w:rPr>
      </w:pPr>
    </w:p>
    <w:sectPr w:rsidR="0014148B" w:rsidRPr="00365567" w:rsidSect="00E33D6E">
      <w:pgSz w:w="11907" w:h="16840" w:code="9"/>
      <w:pgMar w:top="1135"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06D79"/>
    <w:multiLevelType w:val="hybridMultilevel"/>
    <w:tmpl w:val="E4C04C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51B"/>
    <w:rsid w:val="0000117A"/>
    <w:rsid w:val="0002483A"/>
    <w:rsid w:val="000414AB"/>
    <w:rsid w:val="00093328"/>
    <w:rsid w:val="000C6637"/>
    <w:rsid w:val="0010392D"/>
    <w:rsid w:val="0014148B"/>
    <w:rsid w:val="00142D30"/>
    <w:rsid w:val="00182336"/>
    <w:rsid w:val="00184B29"/>
    <w:rsid w:val="001A6A6A"/>
    <w:rsid w:val="002005E4"/>
    <w:rsid w:val="00205E84"/>
    <w:rsid w:val="002124DD"/>
    <w:rsid w:val="0024650F"/>
    <w:rsid w:val="00255AEB"/>
    <w:rsid w:val="002571F9"/>
    <w:rsid w:val="002A3A87"/>
    <w:rsid w:val="002C03A8"/>
    <w:rsid w:val="0031589D"/>
    <w:rsid w:val="00344D1A"/>
    <w:rsid w:val="003506EA"/>
    <w:rsid w:val="0036481E"/>
    <w:rsid w:val="003A0287"/>
    <w:rsid w:val="003B3A9A"/>
    <w:rsid w:val="003B5191"/>
    <w:rsid w:val="003D36FD"/>
    <w:rsid w:val="0040204D"/>
    <w:rsid w:val="00406258"/>
    <w:rsid w:val="00442F14"/>
    <w:rsid w:val="0050120D"/>
    <w:rsid w:val="00525858"/>
    <w:rsid w:val="005511D5"/>
    <w:rsid w:val="005662B0"/>
    <w:rsid w:val="00572DC7"/>
    <w:rsid w:val="005D5AF7"/>
    <w:rsid w:val="005E6C78"/>
    <w:rsid w:val="006231AC"/>
    <w:rsid w:val="006C595D"/>
    <w:rsid w:val="007B3563"/>
    <w:rsid w:val="008132D0"/>
    <w:rsid w:val="00887910"/>
    <w:rsid w:val="008E5565"/>
    <w:rsid w:val="00913E2A"/>
    <w:rsid w:val="00944FE2"/>
    <w:rsid w:val="0095314E"/>
    <w:rsid w:val="00987BEE"/>
    <w:rsid w:val="009B5B95"/>
    <w:rsid w:val="00A606B1"/>
    <w:rsid w:val="00AC238A"/>
    <w:rsid w:val="00B063D9"/>
    <w:rsid w:val="00B33B9C"/>
    <w:rsid w:val="00BD2C86"/>
    <w:rsid w:val="00BE7AA6"/>
    <w:rsid w:val="00C01601"/>
    <w:rsid w:val="00C251AC"/>
    <w:rsid w:val="00CB3288"/>
    <w:rsid w:val="00CD12BF"/>
    <w:rsid w:val="00CE7EDD"/>
    <w:rsid w:val="00D13021"/>
    <w:rsid w:val="00D1385B"/>
    <w:rsid w:val="00D45F83"/>
    <w:rsid w:val="00D61F23"/>
    <w:rsid w:val="00D8251B"/>
    <w:rsid w:val="00D865B8"/>
    <w:rsid w:val="00D91654"/>
    <w:rsid w:val="00DE628F"/>
    <w:rsid w:val="00E12551"/>
    <w:rsid w:val="00E17DA6"/>
    <w:rsid w:val="00E33D6E"/>
    <w:rsid w:val="00E50014"/>
    <w:rsid w:val="00E93B99"/>
    <w:rsid w:val="00F426C0"/>
    <w:rsid w:val="00F7388A"/>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6D6A7"/>
  <w15:docId w15:val="{227FCD91-4BA2-4163-A46D-04D4F200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44"/>
    </w:rPr>
  </w:style>
  <w:style w:type="paragraph" w:styleId="2">
    <w:name w:val="heading 2"/>
    <w:basedOn w:val="a"/>
    <w:next w:val="a"/>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0">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semiHidden/>
    <w:rsid w:val="00E93B99"/>
    <w:rPr>
      <w:rFonts w:ascii="Tahoma" w:hAnsi="Tahoma" w:cs="Tahoma"/>
      <w:sz w:val="16"/>
      <w:szCs w:val="16"/>
    </w:rPr>
  </w:style>
  <w:style w:type="paragraph" w:styleId="a5">
    <w:name w:val="No Spacing"/>
    <w:uiPriority w:val="1"/>
    <w:qFormat/>
    <w:rsid w:val="00C251AC"/>
  </w:style>
  <w:style w:type="paragraph" w:styleId="a6">
    <w:name w:val="List Paragraph"/>
    <w:basedOn w:val="a"/>
    <w:uiPriority w:val="34"/>
    <w:qFormat/>
    <w:rsid w:val="009B5B95"/>
    <w:pPr>
      <w:ind w:left="720"/>
      <w:contextualSpacing/>
    </w:pPr>
  </w:style>
  <w:style w:type="paragraph" w:styleId="a7">
    <w:name w:val="Body Text"/>
    <w:basedOn w:val="a"/>
    <w:link w:val="a8"/>
    <w:uiPriority w:val="99"/>
    <w:semiHidden/>
    <w:unhideWhenUsed/>
    <w:rsid w:val="00887910"/>
    <w:pPr>
      <w:spacing w:after="120"/>
    </w:pPr>
  </w:style>
  <w:style w:type="character" w:customStyle="1" w:styleId="a8">
    <w:name w:val="Основной текст Знак"/>
    <w:basedOn w:val="a0"/>
    <w:link w:val="a7"/>
    <w:uiPriority w:val="99"/>
    <w:semiHidden/>
    <w:rsid w:val="00887910"/>
  </w:style>
  <w:style w:type="character" w:customStyle="1" w:styleId="30">
    <w:name w:val="Основной текст (3)_"/>
    <w:link w:val="31"/>
    <w:uiPriority w:val="99"/>
    <w:rsid w:val="00887910"/>
    <w:rPr>
      <w:rFonts w:ascii="Sylfaen" w:hAnsi="Sylfaen" w:cs="Sylfaen"/>
      <w:b/>
      <w:bCs/>
      <w:sz w:val="26"/>
      <w:szCs w:val="26"/>
      <w:shd w:val="clear" w:color="auto" w:fill="FFFFFF"/>
    </w:rPr>
  </w:style>
  <w:style w:type="paragraph" w:customStyle="1" w:styleId="31">
    <w:name w:val="Основной текст (3)1"/>
    <w:basedOn w:val="a"/>
    <w:link w:val="30"/>
    <w:uiPriority w:val="99"/>
    <w:rsid w:val="00887910"/>
    <w:pPr>
      <w:shd w:val="clear" w:color="auto" w:fill="FFFFFF"/>
      <w:spacing w:before="900" w:line="322" w:lineRule="exact"/>
    </w:pPr>
    <w:rPr>
      <w:rFonts w:ascii="Sylfaen" w:hAnsi="Sylfaen" w:cs="Sylfae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DF41511A12D0B837A89D85E4E5DBC5127DB6904825F166EF6DEDF124gDKF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consultantplus://offline/ref=BDDF41511A12D0B837A89D85E4E5DBC5127DB6904825F166EF6DEDF124DF94629724DC24962CAE68gFK7K" TargetMode="External"/><Relationship Id="rId5" Type="http://schemas.openxmlformats.org/officeDocument/2006/relationships/webSettings" Target="webSettings.xml"/><Relationship Id="rId10" Type="http://schemas.openxmlformats.org/officeDocument/2006/relationships/hyperlink" Target="consultantplus://offline/ref=BDDF41511A12D0B837A89D85E4E5DBC5127DB6904825F166EF6DEDF124DF94629724DC24962DA760gFK6K" TargetMode="External"/><Relationship Id="rId4" Type="http://schemas.openxmlformats.org/officeDocument/2006/relationships/settings" Target="settings.xml"/><Relationship Id="rId9" Type="http://schemas.openxmlformats.org/officeDocument/2006/relationships/hyperlink" Target="consultantplus://offline/ref=BDDF41511A12D0B837A89D85E4E5DBC5127DB1914A24F166EF6DEDF124DF94629724DC24962CA763gFK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59CC5-CBAF-4591-BCE5-FDD30CCA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10</Pages>
  <Words>2738</Words>
  <Characters>15612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Грибов</cp:lastModifiedBy>
  <cp:revision>5</cp:revision>
  <cp:lastPrinted>2025-10-22T14:12:00Z</cp:lastPrinted>
  <dcterms:created xsi:type="dcterms:W3CDTF">2025-10-22T07:01:00Z</dcterms:created>
  <dcterms:modified xsi:type="dcterms:W3CDTF">2025-10-27T08:27:00Z</dcterms:modified>
</cp:coreProperties>
</file>