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24454678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364BB">
        <w:rPr>
          <w:sz w:val="28"/>
        </w:rPr>
        <w:t>11.11.2025</w:t>
      </w:r>
      <w:bookmarkStart w:id="0" w:name="_GoBack"/>
      <w:bookmarkEnd w:id="0"/>
      <w:r>
        <w:rPr>
          <w:sz w:val="28"/>
        </w:rPr>
        <w:t xml:space="preserve"> № </w:t>
      </w:r>
      <w:r w:rsidR="005364BB">
        <w:rPr>
          <w:sz w:val="28"/>
        </w:rPr>
        <w:t>2101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Default="00B87048" w:rsidP="005450A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>
              <w:rPr>
                <w:bCs/>
                <w:sz w:val="28"/>
                <w:szCs w:val="28"/>
              </w:rPr>
              <w:t>район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</w:p>
          <w:p w:rsidR="00B87048" w:rsidRPr="00B916CF" w:rsidRDefault="00B87048" w:rsidP="005450A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18.12.2024  № 2164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район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18.12.20</w:t>
      </w:r>
      <w:r w:rsidRPr="004550D4">
        <w:rPr>
          <w:sz w:val="28"/>
          <w:szCs w:val="28"/>
        </w:rPr>
        <w:t>2</w:t>
      </w:r>
      <w:r>
        <w:rPr>
          <w:sz w:val="28"/>
          <w:szCs w:val="28"/>
        </w:rPr>
        <w:t xml:space="preserve">4  № 2164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2025 год и на плановый период 2026 и 2027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 код</w:t>
      </w:r>
      <w:r w:rsidR="00D3552E" w:rsidRPr="009C22CD">
        <w:rPr>
          <w:sz w:val="28"/>
          <w:szCs w:val="28"/>
        </w:rPr>
        <w:t>ом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7276E9" w:rsidTr="005450A8">
        <w:tc>
          <w:tcPr>
            <w:tcW w:w="1950" w:type="pct"/>
            <w:gridSpan w:val="2"/>
          </w:tcPr>
          <w:p w:rsidR="00B87048" w:rsidRPr="00936010" w:rsidRDefault="00B87048" w:rsidP="005450A8">
            <w:pPr>
              <w:jc w:val="center"/>
            </w:pPr>
            <w:r w:rsidRPr="00936010">
              <w:t>Код бюджетной классификации</w:t>
            </w:r>
          </w:p>
          <w:p w:rsidR="00B87048" w:rsidRPr="00936010" w:rsidRDefault="00B87048" w:rsidP="005450A8">
            <w:pPr>
              <w:jc w:val="center"/>
            </w:pPr>
            <w:r w:rsidRPr="00936010"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936010" w:rsidRDefault="00B87048" w:rsidP="005450A8">
            <w:pPr>
              <w:jc w:val="center"/>
            </w:pPr>
            <w:r w:rsidRPr="00936010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7276E9" w:rsidTr="005450A8">
        <w:trPr>
          <w:trHeight w:val="1381"/>
        </w:trPr>
        <w:tc>
          <w:tcPr>
            <w:tcW w:w="556" w:type="pct"/>
          </w:tcPr>
          <w:p w:rsidR="00B87048" w:rsidRPr="00936010" w:rsidRDefault="00B87048" w:rsidP="005450A8">
            <w:pPr>
              <w:tabs>
                <w:tab w:val="left" w:pos="552"/>
              </w:tabs>
              <w:spacing w:line="252" w:lineRule="auto"/>
              <w:jc w:val="center"/>
            </w:pPr>
            <w:r w:rsidRPr="00936010">
              <w:t>главного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администратора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 xml:space="preserve">доходов 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</w:p>
        </w:tc>
      </w:tr>
      <w:tr w:rsidR="00B87048" w:rsidRPr="007276E9" w:rsidTr="005450A8">
        <w:tc>
          <w:tcPr>
            <w:tcW w:w="556" w:type="pct"/>
          </w:tcPr>
          <w:p w:rsidR="00B87048" w:rsidRPr="00936010" w:rsidRDefault="00B87048" w:rsidP="005450A8">
            <w:pPr>
              <w:jc w:val="center"/>
            </w:pPr>
            <w:r w:rsidRPr="00936010">
              <w:t>1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jc w:val="center"/>
            </w:pPr>
            <w:r w:rsidRPr="00936010"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  <w:r w:rsidRPr="00936010">
              <w:t>3</w:t>
            </w:r>
          </w:p>
        </w:tc>
      </w:tr>
      <w:tr w:rsidR="00A83AA3" w:rsidRPr="007276E9" w:rsidTr="00B55CF4">
        <w:trPr>
          <w:trHeight w:val="727"/>
        </w:trPr>
        <w:tc>
          <w:tcPr>
            <w:tcW w:w="556" w:type="pct"/>
            <w:vAlign w:val="center"/>
          </w:tcPr>
          <w:p w:rsidR="00A83AA3" w:rsidRPr="003258CF" w:rsidRDefault="00A83AA3" w:rsidP="00A83AA3">
            <w:pPr>
              <w:jc w:val="center"/>
              <w:rPr>
                <w:b/>
                <w:sz w:val="22"/>
                <w:szCs w:val="22"/>
              </w:rPr>
            </w:pPr>
            <w:r w:rsidRPr="003258CF">
              <w:rPr>
                <w:b/>
                <w:sz w:val="22"/>
                <w:szCs w:val="22"/>
              </w:rPr>
              <w:t>95</w:t>
            </w:r>
            <w:r w:rsidR="000263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94" w:type="pct"/>
            <w:vAlign w:val="center"/>
          </w:tcPr>
          <w:p w:rsidR="00A83AA3" w:rsidRPr="003258CF" w:rsidRDefault="00A83AA3" w:rsidP="00A83AA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02637E" w:rsidRPr="00DD1D20" w:rsidRDefault="0002637E" w:rsidP="0002637E">
            <w:pPr>
              <w:jc w:val="center"/>
              <w:rPr>
                <w:b/>
              </w:rPr>
            </w:pPr>
            <w:r w:rsidRPr="00DD1D20">
              <w:rPr>
                <w:b/>
              </w:rPr>
              <w:t>Восточный территориальный комитет</w:t>
            </w:r>
          </w:p>
          <w:p w:rsidR="0002637E" w:rsidRPr="00DD1D20" w:rsidRDefault="0002637E" w:rsidP="0002637E">
            <w:pPr>
              <w:jc w:val="center"/>
              <w:rPr>
                <w:b/>
              </w:rPr>
            </w:pPr>
            <w:r w:rsidRPr="00DD1D20">
              <w:rPr>
                <w:b/>
              </w:rPr>
              <w:t>Администрации муниципального образования «Сафоновский муниципальный округ»</w:t>
            </w:r>
          </w:p>
          <w:p w:rsidR="00A83AA3" w:rsidRPr="003258CF" w:rsidRDefault="0002637E" w:rsidP="0002637E">
            <w:pPr>
              <w:jc w:val="center"/>
              <w:rPr>
                <w:b/>
                <w:sz w:val="22"/>
                <w:szCs w:val="22"/>
              </w:rPr>
            </w:pPr>
            <w:r w:rsidRPr="00DD1D20">
              <w:rPr>
                <w:b/>
              </w:rPr>
              <w:t>Смоленской области</w:t>
            </w:r>
          </w:p>
        </w:tc>
      </w:tr>
      <w:tr w:rsidR="00B55CF4" w:rsidRPr="007276E9" w:rsidTr="00B55CF4">
        <w:trPr>
          <w:trHeight w:val="727"/>
        </w:trPr>
        <w:tc>
          <w:tcPr>
            <w:tcW w:w="556" w:type="pct"/>
            <w:vAlign w:val="center"/>
          </w:tcPr>
          <w:p w:rsidR="00B55CF4" w:rsidRPr="003258CF" w:rsidRDefault="00747B00" w:rsidP="00B55CF4">
            <w:pPr>
              <w:jc w:val="center"/>
              <w:rPr>
                <w:sz w:val="22"/>
                <w:szCs w:val="22"/>
              </w:rPr>
            </w:pPr>
            <w:r w:rsidRPr="003258CF">
              <w:rPr>
                <w:sz w:val="22"/>
                <w:szCs w:val="22"/>
              </w:rPr>
              <w:t>95</w:t>
            </w:r>
            <w:r w:rsidR="0002637E">
              <w:rPr>
                <w:sz w:val="22"/>
                <w:szCs w:val="22"/>
              </w:rPr>
              <w:t>6</w:t>
            </w:r>
          </w:p>
        </w:tc>
        <w:tc>
          <w:tcPr>
            <w:tcW w:w="1394" w:type="pct"/>
            <w:vAlign w:val="center"/>
          </w:tcPr>
          <w:p w:rsidR="00B55CF4" w:rsidRPr="003258CF" w:rsidRDefault="0002637E" w:rsidP="006E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2 02 25576 14 0000 150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55CF4" w:rsidRPr="003258CF" w:rsidRDefault="0002637E" w:rsidP="006E34FC">
            <w:pPr>
              <w:pStyle w:val="a6"/>
              <w:spacing w:before="0" w:beforeAutospacing="0" w:after="0" w:afterAutospacing="0" w:line="230" w:lineRule="atLeast"/>
              <w:jc w:val="both"/>
              <w:rPr>
                <w:sz w:val="22"/>
                <w:szCs w:val="22"/>
              </w:rPr>
            </w:pPr>
            <w:r w:rsidRPr="0012265A">
              <w:t>Субсидии бюджетам муниципальных округов на обеспечение комплексного развития сельских территорий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B87048">
        <w:rPr>
          <w:bCs/>
          <w:sz w:val="28"/>
          <w:szCs w:val="28"/>
        </w:rPr>
        <w:t>район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87048">
        <w:rPr>
          <w:sz w:val="28"/>
          <w:szCs w:val="28"/>
        </w:rPr>
        <w:t>18</w:t>
      </w:r>
      <w:r w:rsidR="00B87048" w:rsidRPr="00723D1D">
        <w:rPr>
          <w:sz w:val="28"/>
          <w:szCs w:val="28"/>
        </w:rPr>
        <w:t>.12.202</w:t>
      </w:r>
      <w:r w:rsidR="00B87048">
        <w:rPr>
          <w:sz w:val="28"/>
          <w:szCs w:val="28"/>
        </w:rPr>
        <w:t>4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2164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750A93" w:rsidRPr="00750A93">
        <w:rPr>
          <w:sz w:val="28"/>
          <w:szCs w:val="28"/>
        </w:rPr>
        <w:t>п.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0653"/>
    <w:rsid w:val="0002483A"/>
    <w:rsid w:val="0002637E"/>
    <w:rsid w:val="00030A3A"/>
    <w:rsid w:val="0003330B"/>
    <w:rsid w:val="00037D3B"/>
    <w:rsid w:val="000414AB"/>
    <w:rsid w:val="00071E4D"/>
    <w:rsid w:val="000C24D7"/>
    <w:rsid w:val="000C6637"/>
    <w:rsid w:val="000D6F88"/>
    <w:rsid w:val="000E065A"/>
    <w:rsid w:val="0010392D"/>
    <w:rsid w:val="0012428E"/>
    <w:rsid w:val="00142F9F"/>
    <w:rsid w:val="00174401"/>
    <w:rsid w:val="00184B29"/>
    <w:rsid w:val="001A3DF5"/>
    <w:rsid w:val="001D22EB"/>
    <w:rsid w:val="001D6775"/>
    <w:rsid w:val="001E0A33"/>
    <w:rsid w:val="002005E4"/>
    <w:rsid w:val="002124DD"/>
    <w:rsid w:val="00224A4B"/>
    <w:rsid w:val="0024650F"/>
    <w:rsid w:val="00255AEB"/>
    <w:rsid w:val="002571F9"/>
    <w:rsid w:val="00274163"/>
    <w:rsid w:val="00276069"/>
    <w:rsid w:val="002A3A87"/>
    <w:rsid w:val="0031589D"/>
    <w:rsid w:val="003258CF"/>
    <w:rsid w:val="003A0287"/>
    <w:rsid w:val="003A4631"/>
    <w:rsid w:val="003B106F"/>
    <w:rsid w:val="003B3A9A"/>
    <w:rsid w:val="003B5191"/>
    <w:rsid w:val="003C302B"/>
    <w:rsid w:val="0040204D"/>
    <w:rsid w:val="00442F14"/>
    <w:rsid w:val="004449BA"/>
    <w:rsid w:val="00447696"/>
    <w:rsid w:val="004832F4"/>
    <w:rsid w:val="00486B5C"/>
    <w:rsid w:val="004C44CA"/>
    <w:rsid w:val="00525858"/>
    <w:rsid w:val="005364BB"/>
    <w:rsid w:val="005450A8"/>
    <w:rsid w:val="005511D5"/>
    <w:rsid w:val="005646AB"/>
    <w:rsid w:val="00572DC7"/>
    <w:rsid w:val="005B6B1C"/>
    <w:rsid w:val="005E6C78"/>
    <w:rsid w:val="00637BA9"/>
    <w:rsid w:val="006E34FC"/>
    <w:rsid w:val="006F1A8C"/>
    <w:rsid w:val="007144A2"/>
    <w:rsid w:val="007174BD"/>
    <w:rsid w:val="00747B00"/>
    <w:rsid w:val="00750A93"/>
    <w:rsid w:val="00757E18"/>
    <w:rsid w:val="00795164"/>
    <w:rsid w:val="007D587B"/>
    <w:rsid w:val="007E6BBA"/>
    <w:rsid w:val="008132D0"/>
    <w:rsid w:val="008310A1"/>
    <w:rsid w:val="00875846"/>
    <w:rsid w:val="00913E2A"/>
    <w:rsid w:val="00936010"/>
    <w:rsid w:val="00944FE2"/>
    <w:rsid w:val="009520F2"/>
    <w:rsid w:val="009522FC"/>
    <w:rsid w:val="00961C7C"/>
    <w:rsid w:val="00987BEE"/>
    <w:rsid w:val="00987E13"/>
    <w:rsid w:val="009C1A7A"/>
    <w:rsid w:val="009C22CD"/>
    <w:rsid w:val="009C7548"/>
    <w:rsid w:val="009E2EAC"/>
    <w:rsid w:val="009E5414"/>
    <w:rsid w:val="00A42D72"/>
    <w:rsid w:val="00A606B1"/>
    <w:rsid w:val="00A72E79"/>
    <w:rsid w:val="00A73818"/>
    <w:rsid w:val="00A83AA3"/>
    <w:rsid w:val="00A87473"/>
    <w:rsid w:val="00A93075"/>
    <w:rsid w:val="00AC238A"/>
    <w:rsid w:val="00AC2C63"/>
    <w:rsid w:val="00AC2E1D"/>
    <w:rsid w:val="00AD0C8D"/>
    <w:rsid w:val="00AE20E1"/>
    <w:rsid w:val="00AF0BD6"/>
    <w:rsid w:val="00B063D9"/>
    <w:rsid w:val="00B168B0"/>
    <w:rsid w:val="00B55CF4"/>
    <w:rsid w:val="00B63387"/>
    <w:rsid w:val="00B87048"/>
    <w:rsid w:val="00BA52FF"/>
    <w:rsid w:val="00BD2C86"/>
    <w:rsid w:val="00BE2D89"/>
    <w:rsid w:val="00BE7AA6"/>
    <w:rsid w:val="00BF4F6B"/>
    <w:rsid w:val="00C251AC"/>
    <w:rsid w:val="00C50CAD"/>
    <w:rsid w:val="00C955A4"/>
    <w:rsid w:val="00CA40CA"/>
    <w:rsid w:val="00CA631E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50014"/>
    <w:rsid w:val="00E66941"/>
    <w:rsid w:val="00E73A62"/>
    <w:rsid w:val="00E8583C"/>
    <w:rsid w:val="00E93B99"/>
    <w:rsid w:val="00EC2A32"/>
    <w:rsid w:val="00ED5AA4"/>
    <w:rsid w:val="00ED6DDF"/>
    <w:rsid w:val="00ED759E"/>
    <w:rsid w:val="00F006FB"/>
    <w:rsid w:val="00F11524"/>
    <w:rsid w:val="00F426C0"/>
    <w:rsid w:val="00F43BB9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18D992"/>
  <w15:docId w15:val="{F81FB793-9055-430E-8EFA-52FDF1D4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50</cp:revision>
  <cp:lastPrinted>2025-11-01T08:40:00Z</cp:lastPrinted>
  <dcterms:created xsi:type="dcterms:W3CDTF">2024-12-25T04:35:00Z</dcterms:created>
  <dcterms:modified xsi:type="dcterms:W3CDTF">2025-11-12T09:11:00Z</dcterms:modified>
</cp:coreProperties>
</file>