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28516848" r:id="rId9"/>
        </w:object>
      </w:r>
    </w:p>
    <w:p w:rsidR="00D61F23" w:rsidRPr="00C251AC" w:rsidRDefault="00C251AC" w:rsidP="00C251AC">
      <w:pPr>
        <w:pStyle w:val="a6"/>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6"/>
        <w:ind w:left="-142"/>
        <w:jc w:val="center"/>
        <w:rPr>
          <w:b/>
          <w:bCs/>
          <w:sz w:val="28"/>
          <w:szCs w:val="28"/>
        </w:rPr>
      </w:pPr>
      <w:r w:rsidRPr="00C251AC">
        <w:rPr>
          <w:b/>
          <w:bCs/>
          <w:sz w:val="28"/>
          <w:szCs w:val="28"/>
        </w:rPr>
        <w:t>«САФОНОВСКИЙ МУНИЦИПАЛЬНЫЙ ОКРУГ»</w:t>
      </w:r>
    </w:p>
    <w:p w:rsidR="00CE7EDD" w:rsidRPr="00C251AC" w:rsidRDefault="00C251AC" w:rsidP="00C251AC">
      <w:pPr>
        <w:pStyle w:val="a6"/>
        <w:ind w:left="-142"/>
        <w:jc w:val="center"/>
        <w:rPr>
          <w:b/>
          <w:bCs/>
          <w:sz w:val="28"/>
          <w:szCs w:val="28"/>
        </w:rPr>
      </w:pPr>
      <w:r w:rsidRPr="00C251AC">
        <w:rPr>
          <w:b/>
          <w:bCs/>
          <w:sz w:val="28"/>
          <w:szCs w:val="28"/>
        </w:rPr>
        <w:t>СМОЛЕНСКОЙ ОБЛАСТИ</w:t>
      </w:r>
    </w:p>
    <w:p w:rsidR="00C251AC" w:rsidRPr="00C251AC" w:rsidRDefault="00C251AC" w:rsidP="00C251AC">
      <w:pPr>
        <w:pStyle w:val="a6"/>
        <w:rPr>
          <w:sz w:val="28"/>
          <w:szCs w:val="28"/>
        </w:rPr>
      </w:pPr>
    </w:p>
    <w:p w:rsidR="00CE7EDD" w:rsidRPr="00C251AC" w:rsidRDefault="00CE7EDD" w:rsidP="00C251AC">
      <w:pPr>
        <w:pStyle w:val="a6"/>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C42636">
        <w:rPr>
          <w:sz w:val="28"/>
        </w:rPr>
        <w:t>26.12.2025 № 2628</w:t>
      </w:r>
      <w:r>
        <w:rPr>
          <w:sz w:val="28"/>
        </w:rPr>
        <w:t xml:space="preserve"> </w:t>
      </w:r>
    </w:p>
    <w:p w:rsidR="00205E84" w:rsidRDefault="00205E84" w:rsidP="00AC238A">
      <w:pPr>
        <w:widowControl w:val="0"/>
        <w:rPr>
          <w:sz w:val="28"/>
        </w:rPr>
      </w:pPr>
    </w:p>
    <w:p w:rsidR="00205E84" w:rsidRPr="00D303B0" w:rsidRDefault="00D303B0" w:rsidP="0022570F">
      <w:pPr>
        <w:widowControl w:val="0"/>
        <w:spacing w:line="276" w:lineRule="auto"/>
        <w:ind w:right="4252"/>
        <w:jc w:val="both"/>
        <w:rPr>
          <w:sz w:val="28"/>
          <w:szCs w:val="28"/>
        </w:rPr>
      </w:pPr>
      <w:r w:rsidRPr="002E78A9">
        <w:rPr>
          <w:rFonts w:eastAsia="Calibri"/>
          <w:sz w:val="28"/>
          <w:szCs w:val="28"/>
        </w:rPr>
        <w:t>Об утверждении Порядка формирования муниципальных социальных заказов на оказание муниципальных услуг в социальной сфере и формы отчета об исполнении муниципального социального заказа на оказание муниципальных услуг в социальной сфере</w:t>
      </w:r>
    </w:p>
    <w:p w:rsidR="00E825A0" w:rsidRDefault="00E825A0" w:rsidP="0022570F">
      <w:pPr>
        <w:widowControl w:val="0"/>
        <w:spacing w:line="276" w:lineRule="auto"/>
        <w:jc w:val="both"/>
        <w:rPr>
          <w:sz w:val="28"/>
          <w:szCs w:val="28"/>
        </w:rPr>
      </w:pPr>
    </w:p>
    <w:p w:rsidR="00D303B0" w:rsidRDefault="00D303B0" w:rsidP="0022570F">
      <w:pPr>
        <w:widowControl w:val="0"/>
        <w:spacing w:line="276" w:lineRule="auto"/>
        <w:ind w:firstLine="708"/>
        <w:jc w:val="both"/>
        <w:rPr>
          <w:sz w:val="28"/>
          <w:szCs w:val="28"/>
        </w:rPr>
      </w:pPr>
      <w:r w:rsidRPr="002E78A9">
        <w:rPr>
          <w:sz w:val="28"/>
          <w:szCs w:val="28"/>
        </w:rPr>
        <w:t>В соответствии с частями 4,</w:t>
      </w:r>
      <w:r>
        <w:rPr>
          <w:sz w:val="28"/>
          <w:szCs w:val="28"/>
        </w:rPr>
        <w:t xml:space="preserve"> 5 </w:t>
      </w:r>
      <w:r w:rsidRPr="002E78A9">
        <w:rPr>
          <w:sz w:val="28"/>
          <w:szCs w:val="28"/>
        </w:rPr>
        <w:t>статьи 7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постановлением Правительства Российской Федерации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 руководствуясь Уставом муниципального образования «Сафонов</w:t>
      </w:r>
      <w:r>
        <w:rPr>
          <w:sz w:val="28"/>
          <w:szCs w:val="28"/>
        </w:rPr>
        <w:t>ский</w:t>
      </w:r>
      <w:r w:rsidR="00F208AE">
        <w:rPr>
          <w:sz w:val="28"/>
          <w:szCs w:val="28"/>
        </w:rPr>
        <w:t xml:space="preserve"> </w:t>
      </w:r>
      <w:r w:rsidR="00F41C3D">
        <w:rPr>
          <w:sz w:val="28"/>
          <w:szCs w:val="28"/>
        </w:rPr>
        <w:t>муниципальный округ</w:t>
      </w:r>
      <w:r>
        <w:rPr>
          <w:sz w:val="28"/>
          <w:szCs w:val="28"/>
        </w:rPr>
        <w:t xml:space="preserve">» Смоленской области, </w:t>
      </w:r>
      <w:r w:rsidRPr="002E78A9">
        <w:rPr>
          <w:sz w:val="28"/>
          <w:szCs w:val="28"/>
        </w:rPr>
        <w:t>Администрация муниципального о</w:t>
      </w:r>
      <w:r>
        <w:rPr>
          <w:sz w:val="28"/>
          <w:szCs w:val="28"/>
        </w:rPr>
        <w:t>бразования «Сафоновский</w:t>
      </w:r>
      <w:r w:rsidR="00F208AE">
        <w:rPr>
          <w:sz w:val="28"/>
          <w:szCs w:val="28"/>
        </w:rPr>
        <w:t xml:space="preserve"> </w:t>
      </w:r>
      <w:r w:rsidR="00F41C3D">
        <w:rPr>
          <w:sz w:val="28"/>
          <w:szCs w:val="28"/>
        </w:rPr>
        <w:t>муниципальный округ</w:t>
      </w:r>
      <w:r>
        <w:rPr>
          <w:sz w:val="28"/>
          <w:szCs w:val="28"/>
        </w:rPr>
        <w:t xml:space="preserve">» </w:t>
      </w:r>
      <w:r w:rsidRPr="002E78A9">
        <w:rPr>
          <w:sz w:val="28"/>
          <w:szCs w:val="28"/>
        </w:rPr>
        <w:t>Смоленской области</w:t>
      </w:r>
    </w:p>
    <w:p w:rsidR="00584B9A" w:rsidRDefault="00584B9A" w:rsidP="0022570F">
      <w:pPr>
        <w:widowControl w:val="0"/>
        <w:spacing w:line="276" w:lineRule="auto"/>
        <w:jc w:val="both"/>
        <w:rPr>
          <w:sz w:val="28"/>
          <w:szCs w:val="28"/>
        </w:rPr>
      </w:pPr>
    </w:p>
    <w:p w:rsidR="00D303B0" w:rsidRPr="00945F86" w:rsidRDefault="00D303B0" w:rsidP="0022570F">
      <w:pPr>
        <w:widowControl w:val="0"/>
        <w:spacing w:line="276" w:lineRule="auto"/>
        <w:jc w:val="both"/>
        <w:rPr>
          <w:sz w:val="28"/>
          <w:szCs w:val="28"/>
        </w:rPr>
      </w:pPr>
      <w:r w:rsidRPr="00945F86">
        <w:rPr>
          <w:sz w:val="28"/>
          <w:szCs w:val="28"/>
        </w:rPr>
        <w:t>ПОСТАНОВЛЯЕТ:</w:t>
      </w:r>
    </w:p>
    <w:p w:rsidR="00D303B0" w:rsidRPr="00B92121" w:rsidRDefault="00D303B0" w:rsidP="0022570F">
      <w:pPr>
        <w:widowControl w:val="0"/>
        <w:spacing w:line="276" w:lineRule="auto"/>
        <w:jc w:val="both"/>
        <w:rPr>
          <w:sz w:val="28"/>
          <w:szCs w:val="28"/>
        </w:rPr>
      </w:pPr>
    </w:p>
    <w:p w:rsidR="00D303B0" w:rsidRPr="002E78A9" w:rsidRDefault="00D303B0" w:rsidP="0022570F">
      <w:pPr>
        <w:widowControl w:val="0"/>
        <w:spacing w:line="276" w:lineRule="auto"/>
        <w:ind w:firstLine="708"/>
        <w:jc w:val="both"/>
        <w:rPr>
          <w:sz w:val="28"/>
          <w:szCs w:val="28"/>
        </w:rPr>
      </w:pPr>
      <w:r w:rsidRPr="002E78A9">
        <w:rPr>
          <w:sz w:val="28"/>
          <w:szCs w:val="28"/>
        </w:rPr>
        <w:t>1. Утвердить</w:t>
      </w:r>
      <w:r w:rsidR="00584B9A">
        <w:rPr>
          <w:sz w:val="28"/>
          <w:szCs w:val="28"/>
        </w:rPr>
        <w:t xml:space="preserve"> прилагаемые</w:t>
      </w:r>
      <w:r w:rsidRPr="002E78A9">
        <w:rPr>
          <w:sz w:val="28"/>
          <w:szCs w:val="28"/>
        </w:rPr>
        <w:t>:</w:t>
      </w:r>
    </w:p>
    <w:p w:rsidR="00D303B0" w:rsidRPr="002E78A9" w:rsidRDefault="004D47EB" w:rsidP="0022570F">
      <w:pPr>
        <w:widowControl w:val="0"/>
        <w:spacing w:line="276" w:lineRule="auto"/>
        <w:ind w:firstLine="708"/>
        <w:jc w:val="both"/>
        <w:rPr>
          <w:sz w:val="28"/>
          <w:szCs w:val="28"/>
        </w:rPr>
      </w:pPr>
      <w:r>
        <w:rPr>
          <w:sz w:val="28"/>
          <w:szCs w:val="28"/>
        </w:rPr>
        <w:t>1.1</w:t>
      </w:r>
      <w:r w:rsidR="00584B9A">
        <w:rPr>
          <w:sz w:val="28"/>
          <w:szCs w:val="28"/>
        </w:rPr>
        <w:t>.</w:t>
      </w:r>
      <w:r w:rsidR="00D303B0" w:rsidRPr="002E78A9">
        <w:rPr>
          <w:sz w:val="28"/>
          <w:szCs w:val="28"/>
        </w:rPr>
        <w:t xml:space="preserve"> Порядок формирования муниципальных социальных заказов на оказание муниципальных услуг в социальной сфере;</w:t>
      </w:r>
    </w:p>
    <w:p w:rsidR="00D303B0" w:rsidRDefault="004D47EB" w:rsidP="0022570F">
      <w:pPr>
        <w:widowControl w:val="0"/>
        <w:spacing w:line="276" w:lineRule="auto"/>
        <w:ind w:firstLine="708"/>
        <w:jc w:val="both"/>
        <w:rPr>
          <w:sz w:val="28"/>
          <w:szCs w:val="28"/>
        </w:rPr>
      </w:pPr>
      <w:r>
        <w:rPr>
          <w:sz w:val="28"/>
          <w:szCs w:val="28"/>
        </w:rPr>
        <w:t>1.2</w:t>
      </w:r>
      <w:r w:rsidR="00584B9A">
        <w:rPr>
          <w:sz w:val="28"/>
          <w:szCs w:val="28"/>
        </w:rPr>
        <w:t>.</w:t>
      </w:r>
      <w:r>
        <w:rPr>
          <w:sz w:val="28"/>
          <w:szCs w:val="28"/>
        </w:rPr>
        <w:t xml:space="preserve"> Ф</w:t>
      </w:r>
      <w:r w:rsidR="00D303B0" w:rsidRPr="002E78A9">
        <w:rPr>
          <w:sz w:val="28"/>
          <w:szCs w:val="28"/>
        </w:rPr>
        <w:t>орму отчета об исполнении муниципального социального заказа на оказание муниципальных услуг в социальной сфере.</w:t>
      </w:r>
    </w:p>
    <w:p w:rsidR="003A233D" w:rsidRDefault="003A233D" w:rsidP="0022570F">
      <w:pPr>
        <w:widowControl w:val="0"/>
        <w:spacing w:line="276" w:lineRule="auto"/>
        <w:ind w:firstLine="708"/>
        <w:jc w:val="both"/>
        <w:rPr>
          <w:sz w:val="28"/>
          <w:szCs w:val="28"/>
        </w:rPr>
      </w:pPr>
    </w:p>
    <w:p w:rsidR="00755476" w:rsidRDefault="00755476" w:rsidP="00755476">
      <w:pPr>
        <w:shd w:val="clear" w:color="auto" w:fill="FFFFFF"/>
        <w:ind w:firstLine="720"/>
        <w:jc w:val="both"/>
        <w:rPr>
          <w:color w:val="000000" w:themeColor="text1"/>
          <w:sz w:val="28"/>
          <w:szCs w:val="28"/>
        </w:rPr>
      </w:pPr>
      <w:r>
        <w:rPr>
          <w:color w:val="000000" w:themeColor="text1"/>
          <w:sz w:val="28"/>
          <w:szCs w:val="28"/>
        </w:rPr>
        <w:lastRenderedPageBreak/>
        <w:t>2. Признать утратившим силу постановление Администрации муниципального образования «Сафоновский район» Смоленской области от 28.12.2023 № 1916 «</w:t>
      </w:r>
      <w:r w:rsidRPr="002E78A9">
        <w:rPr>
          <w:rFonts w:eastAsia="Calibri"/>
          <w:sz w:val="28"/>
          <w:szCs w:val="28"/>
        </w:rPr>
        <w:t>Об утверждении Порядка формирования муниципальных социальных заказов на оказание муниципальных услуг в социальной сфере и формы отчета об исполнении муниципального социального заказа на оказание муниципальных услуг в социальной сфере</w:t>
      </w:r>
      <w:r>
        <w:rPr>
          <w:color w:val="000000" w:themeColor="text1"/>
          <w:sz w:val="28"/>
          <w:szCs w:val="28"/>
        </w:rPr>
        <w:t>».</w:t>
      </w:r>
    </w:p>
    <w:p w:rsidR="00755476" w:rsidRDefault="00755476" w:rsidP="00755476">
      <w:pPr>
        <w:shd w:val="clear" w:color="auto" w:fill="FFFFFF"/>
        <w:ind w:firstLine="720"/>
        <w:jc w:val="both"/>
        <w:rPr>
          <w:sz w:val="28"/>
          <w:szCs w:val="28"/>
        </w:rPr>
      </w:pPr>
      <w:r>
        <w:rPr>
          <w:color w:val="000000" w:themeColor="text1"/>
          <w:sz w:val="28"/>
          <w:szCs w:val="28"/>
        </w:rPr>
        <w:t xml:space="preserve">3. </w:t>
      </w:r>
      <w:r w:rsidRPr="002E78A9">
        <w:rPr>
          <w:sz w:val="28"/>
          <w:szCs w:val="28"/>
        </w:rPr>
        <w:t>Настоящее постановление распространяет свое действие на правоотнош</w:t>
      </w:r>
      <w:r>
        <w:rPr>
          <w:sz w:val="28"/>
          <w:szCs w:val="28"/>
        </w:rPr>
        <w:t>ения, возникшие с 01 января 2025</w:t>
      </w:r>
      <w:r w:rsidRPr="002E78A9">
        <w:rPr>
          <w:sz w:val="28"/>
          <w:szCs w:val="28"/>
        </w:rPr>
        <w:t xml:space="preserve"> года.</w:t>
      </w:r>
    </w:p>
    <w:p w:rsidR="00755476" w:rsidRPr="00755476" w:rsidRDefault="00755476" w:rsidP="00755476">
      <w:pPr>
        <w:shd w:val="clear" w:color="auto" w:fill="FFFFFF"/>
        <w:ind w:firstLine="720"/>
        <w:jc w:val="both"/>
        <w:rPr>
          <w:color w:val="000000" w:themeColor="text1"/>
          <w:sz w:val="28"/>
          <w:szCs w:val="28"/>
        </w:rPr>
      </w:pPr>
      <w:r>
        <w:rPr>
          <w:sz w:val="28"/>
          <w:szCs w:val="28"/>
        </w:rPr>
        <w:t>4</w:t>
      </w:r>
      <w:r w:rsidR="004D47EB">
        <w:rPr>
          <w:sz w:val="28"/>
          <w:szCs w:val="28"/>
        </w:rPr>
        <w:t xml:space="preserve">. </w:t>
      </w:r>
      <w:r>
        <w:rPr>
          <w:color w:val="000000" w:themeColor="text1"/>
          <w:sz w:val="28"/>
          <w:szCs w:val="28"/>
        </w:rPr>
        <w:t>Разместить настоящее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D303B0" w:rsidRDefault="00755476" w:rsidP="0022570F">
      <w:pPr>
        <w:widowControl w:val="0"/>
        <w:spacing w:line="276" w:lineRule="auto"/>
        <w:ind w:firstLine="708"/>
        <w:jc w:val="both"/>
        <w:rPr>
          <w:sz w:val="28"/>
          <w:szCs w:val="28"/>
        </w:rPr>
      </w:pPr>
      <w:r>
        <w:rPr>
          <w:sz w:val="28"/>
          <w:szCs w:val="28"/>
        </w:rPr>
        <w:t>5</w:t>
      </w:r>
      <w:r w:rsidR="004D47EB">
        <w:rPr>
          <w:sz w:val="28"/>
          <w:szCs w:val="28"/>
        </w:rPr>
        <w:t xml:space="preserve">. </w:t>
      </w:r>
      <w:r w:rsidR="00D303B0" w:rsidRPr="002E78A9">
        <w:rPr>
          <w:sz w:val="28"/>
          <w:szCs w:val="28"/>
        </w:rPr>
        <w:t xml:space="preserve">Контроль за исполнением настоящего постановления возложить </w:t>
      </w:r>
      <w:r w:rsidR="00F41C3D">
        <w:rPr>
          <w:sz w:val="28"/>
          <w:szCs w:val="28"/>
        </w:rPr>
        <w:t xml:space="preserve">на </w:t>
      </w:r>
      <w:r w:rsidR="00D303B0" w:rsidRPr="002E78A9">
        <w:rPr>
          <w:sz w:val="28"/>
          <w:szCs w:val="28"/>
        </w:rPr>
        <w:t xml:space="preserve">заместителя </w:t>
      </w:r>
      <w:r w:rsidR="00D303B0">
        <w:rPr>
          <w:sz w:val="28"/>
          <w:szCs w:val="28"/>
        </w:rPr>
        <w:t>Г</w:t>
      </w:r>
      <w:r w:rsidR="00D303B0" w:rsidRPr="002E78A9">
        <w:rPr>
          <w:sz w:val="28"/>
          <w:szCs w:val="28"/>
        </w:rPr>
        <w:t>лавы муниципального образован</w:t>
      </w:r>
      <w:r w:rsidR="00D303B0">
        <w:rPr>
          <w:sz w:val="28"/>
          <w:szCs w:val="28"/>
        </w:rPr>
        <w:t>ия «Сафоновский</w:t>
      </w:r>
      <w:r w:rsidR="009E31A7">
        <w:rPr>
          <w:sz w:val="28"/>
          <w:szCs w:val="28"/>
        </w:rPr>
        <w:t xml:space="preserve"> </w:t>
      </w:r>
      <w:r w:rsidR="00F41C3D">
        <w:rPr>
          <w:sz w:val="28"/>
          <w:szCs w:val="28"/>
        </w:rPr>
        <w:t xml:space="preserve">муниципальный </w:t>
      </w:r>
      <w:bookmarkStart w:id="0" w:name="_GoBack"/>
      <w:bookmarkEnd w:id="0"/>
      <w:r w:rsidR="00C42636">
        <w:rPr>
          <w:sz w:val="28"/>
          <w:szCs w:val="28"/>
        </w:rPr>
        <w:t>округ» Смоленской</w:t>
      </w:r>
      <w:r w:rsidR="004D47EB">
        <w:rPr>
          <w:sz w:val="28"/>
          <w:szCs w:val="28"/>
        </w:rPr>
        <w:t xml:space="preserve"> области (</w:t>
      </w:r>
      <w:r w:rsidR="00D303B0">
        <w:rPr>
          <w:sz w:val="28"/>
          <w:szCs w:val="28"/>
        </w:rPr>
        <w:t>О.А. Майоров</w:t>
      </w:r>
      <w:r w:rsidR="003A233D">
        <w:rPr>
          <w:sz w:val="28"/>
          <w:szCs w:val="28"/>
        </w:rPr>
        <w:t>а)</w:t>
      </w:r>
      <w:r w:rsidR="00D303B0">
        <w:rPr>
          <w:sz w:val="28"/>
          <w:szCs w:val="28"/>
        </w:rPr>
        <w:t>.</w:t>
      </w:r>
    </w:p>
    <w:p w:rsidR="00D303B0" w:rsidRDefault="00D303B0" w:rsidP="0022570F">
      <w:pPr>
        <w:widowControl w:val="0"/>
        <w:spacing w:line="276" w:lineRule="auto"/>
        <w:ind w:firstLine="708"/>
        <w:jc w:val="both"/>
        <w:rPr>
          <w:sz w:val="28"/>
          <w:szCs w:val="28"/>
        </w:rPr>
      </w:pPr>
    </w:p>
    <w:p w:rsidR="00D303B0" w:rsidRDefault="00D303B0" w:rsidP="0022570F">
      <w:pPr>
        <w:widowControl w:val="0"/>
        <w:spacing w:line="276" w:lineRule="auto"/>
        <w:ind w:firstLine="708"/>
        <w:jc w:val="both"/>
        <w:rPr>
          <w:sz w:val="28"/>
          <w:szCs w:val="28"/>
        </w:rPr>
      </w:pPr>
    </w:p>
    <w:p w:rsidR="00D303B0" w:rsidRPr="002A184A" w:rsidRDefault="00F41C3D" w:rsidP="0022570F">
      <w:pPr>
        <w:widowControl w:val="0"/>
        <w:spacing w:line="276" w:lineRule="auto"/>
        <w:jc w:val="both"/>
        <w:rPr>
          <w:color w:val="000000"/>
          <w:sz w:val="28"/>
          <w:szCs w:val="28"/>
        </w:rPr>
      </w:pPr>
      <w:r>
        <w:rPr>
          <w:sz w:val="28"/>
          <w:szCs w:val="28"/>
        </w:rPr>
        <w:t>И.п. Главы</w:t>
      </w:r>
      <w:r w:rsidR="00D303B0" w:rsidRPr="00FB6863">
        <w:rPr>
          <w:sz w:val="28"/>
          <w:szCs w:val="28"/>
        </w:rPr>
        <w:t xml:space="preserve"> муниципального образования </w:t>
      </w:r>
    </w:p>
    <w:p w:rsidR="00F41C3D" w:rsidRDefault="00F41C3D" w:rsidP="0022570F">
      <w:pPr>
        <w:widowControl w:val="0"/>
        <w:spacing w:line="276" w:lineRule="auto"/>
        <w:jc w:val="both"/>
        <w:rPr>
          <w:sz w:val="28"/>
          <w:szCs w:val="28"/>
        </w:rPr>
      </w:pPr>
      <w:r>
        <w:rPr>
          <w:sz w:val="28"/>
          <w:szCs w:val="28"/>
        </w:rPr>
        <w:t>«Сафоновский муниципальный округ</w:t>
      </w:r>
      <w:r w:rsidR="00D303B0" w:rsidRPr="00FB6863">
        <w:rPr>
          <w:sz w:val="28"/>
          <w:szCs w:val="28"/>
        </w:rPr>
        <w:t xml:space="preserve">» </w:t>
      </w:r>
    </w:p>
    <w:p w:rsidR="00D303B0" w:rsidRPr="00FB6863" w:rsidRDefault="00C470C3" w:rsidP="00C470C3">
      <w:pPr>
        <w:widowControl w:val="0"/>
        <w:tabs>
          <w:tab w:val="left" w:pos="9923"/>
        </w:tabs>
        <w:spacing w:line="276" w:lineRule="auto"/>
        <w:jc w:val="both"/>
        <w:rPr>
          <w:sz w:val="28"/>
          <w:szCs w:val="28"/>
        </w:rPr>
        <w:sectPr w:rsidR="00D303B0" w:rsidRPr="00FB6863" w:rsidSect="00C470C3">
          <w:headerReference w:type="default" r:id="rId10"/>
          <w:pgSz w:w="11906" w:h="16838" w:code="9"/>
          <w:pgMar w:top="992" w:right="567" w:bottom="0" w:left="1134" w:header="709" w:footer="709" w:gutter="0"/>
          <w:cols w:space="708"/>
          <w:titlePg/>
          <w:docGrid w:linePitch="360"/>
        </w:sectPr>
      </w:pPr>
      <w:r>
        <w:rPr>
          <w:sz w:val="28"/>
          <w:szCs w:val="28"/>
        </w:rPr>
        <w:t>Смоленской области</w:t>
      </w:r>
      <w:r w:rsidR="00437B61">
        <w:rPr>
          <w:sz w:val="28"/>
          <w:szCs w:val="28"/>
        </w:rPr>
        <w:t xml:space="preserve">                                                 </w:t>
      </w:r>
      <w:r>
        <w:rPr>
          <w:sz w:val="28"/>
          <w:szCs w:val="28"/>
        </w:rPr>
        <w:t xml:space="preserve"> </w:t>
      </w:r>
      <w:r w:rsidR="00F41C3D">
        <w:rPr>
          <w:b/>
          <w:sz w:val="28"/>
          <w:szCs w:val="28"/>
        </w:rPr>
        <w:t>А.Н</w:t>
      </w:r>
      <w:r>
        <w:rPr>
          <w:b/>
          <w:sz w:val="28"/>
          <w:szCs w:val="28"/>
        </w:rPr>
        <w:t xml:space="preserve">. </w:t>
      </w:r>
      <w:r w:rsidR="00F41C3D">
        <w:rPr>
          <w:b/>
          <w:sz w:val="28"/>
          <w:szCs w:val="28"/>
        </w:rPr>
        <w:t>Кухарев</w:t>
      </w:r>
    </w:p>
    <w:tbl>
      <w:tblPr>
        <w:tblW w:w="0" w:type="auto"/>
        <w:jc w:val="right"/>
        <w:tblLook w:val="04A0" w:firstRow="1" w:lastRow="0" w:firstColumn="1" w:lastColumn="0" w:noHBand="0" w:noVBand="1"/>
      </w:tblPr>
      <w:tblGrid>
        <w:gridCol w:w="4786"/>
      </w:tblGrid>
      <w:tr w:rsidR="00D303B0" w:rsidRPr="005F74A8" w:rsidTr="00F41C3D">
        <w:trPr>
          <w:trHeight w:val="1276"/>
          <w:jc w:val="right"/>
        </w:trPr>
        <w:tc>
          <w:tcPr>
            <w:tcW w:w="4786" w:type="dxa"/>
            <w:shd w:val="clear" w:color="auto" w:fill="auto"/>
          </w:tcPr>
          <w:p w:rsidR="00D303B0" w:rsidRPr="005F74A8" w:rsidRDefault="00D303B0" w:rsidP="004D47EB">
            <w:pPr>
              <w:ind w:left="460"/>
              <w:rPr>
                <w:color w:val="000000"/>
                <w:sz w:val="28"/>
                <w:szCs w:val="28"/>
              </w:rPr>
            </w:pPr>
            <w:r w:rsidRPr="005F74A8">
              <w:rPr>
                <w:color w:val="000000"/>
                <w:sz w:val="28"/>
                <w:szCs w:val="28"/>
              </w:rPr>
              <w:lastRenderedPageBreak/>
              <w:t>Утвержден</w:t>
            </w:r>
          </w:p>
          <w:p w:rsidR="00D303B0" w:rsidRPr="005F74A8" w:rsidRDefault="00D303B0" w:rsidP="004D47EB">
            <w:pPr>
              <w:ind w:left="460"/>
              <w:rPr>
                <w:color w:val="000000"/>
                <w:sz w:val="28"/>
                <w:szCs w:val="28"/>
              </w:rPr>
            </w:pPr>
            <w:r w:rsidRPr="005F74A8">
              <w:rPr>
                <w:color w:val="000000"/>
                <w:sz w:val="28"/>
                <w:szCs w:val="28"/>
              </w:rPr>
              <w:t>постановлением Администрации муниципального образования «Сафоновский</w:t>
            </w:r>
            <w:r w:rsidR="00FC2887">
              <w:rPr>
                <w:color w:val="000000"/>
                <w:sz w:val="28"/>
                <w:szCs w:val="28"/>
              </w:rPr>
              <w:t xml:space="preserve"> </w:t>
            </w:r>
            <w:r w:rsidR="00F41C3D">
              <w:rPr>
                <w:color w:val="000000"/>
                <w:sz w:val="28"/>
                <w:szCs w:val="28"/>
              </w:rPr>
              <w:t>муниципальный округ</w:t>
            </w:r>
            <w:r w:rsidRPr="005F74A8">
              <w:rPr>
                <w:color w:val="000000"/>
                <w:sz w:val="28"/>
                <w:szCs w:val="28"/>
              </w:rPr>
              <w:t xml:space="preserve">» Смоленской области </w:t>
            </w:r>
          </w:p>
          <w:p w:rsidR="00D303B0" w:rsidRPr="005F74A8" w:rsidRDefault="00D303B0" w:rsidP="004D47EB">
            <w:pPr>
              <w:ind w:left="460"/>
              <w:rPr>
                <w:color w:val="000000"/>
                <w:sz w:val="28"/>
                <w:szCs w:val="28"/>
              </w:rPr>
            </w:pPr>
            <w:r w:rsidRPr="005F74A8">
              <w:rPr>
                <w:color w:val="000000"/>
                <w:sz w:val="28"/>
                <w:szCs w:val="28"/>
              </w:rPr>
              <w:t>от___________№ ____________</w:t>
            </w:r>
          </w:p>
        </w:tc>
      </w:tr>
    </w:tbl>
    <w:p w:rsidR="00D303B0" w:rsidRDefault="00D303B0" w:rsidP="00D303B0">
      <w:pPr>
        <w:jc w:val="center"/>
        <w:rPr>
          <w:b/>
          <w:sz w:val="28"/>
          <w:szCs w:val="28"/>
        </w:rPr>
      </w:pPr>
    </w:p>
    <w:p w:rsidR="00D303B0" w:rsidRPr="002E78A9" w:rsidRDefault="00D303B0" w:rsidP="00D303B0">
      <w:pPr>
        <w:jc w:val="center"/>
        <w:rPr>
          <w:b/>
          <w:sz w:val="28"/>
          <w:szCs w:val="28"/>
        </w:rPr>
      </w:pPr>
    </w:p>
    <w:p w:rsidR="00D303B0" w:rsidRPr="002E78A9" w:rsidRDefault="00D303B0" w:rsidP="00D303B0">
      <w:pPr>
        <w:widowControl w:val="0"/>
        <w:tabs>
          <w:tab w:val="left" w:pos="765"/>
          <w:tab w:val="center" w:pos="4677"/>
        </w:tabs>
        <w:autoSpaceDE w:val="0"/>
        <w:autoSpaceDN w:val="0"/>
        <w:ind w:left="1701" w:right="1700"/>
        <w:jc w:val="center"/>
        <w:rPr>
          <w:b/>
          <w:caps/>
          <w:sz w:val="28"/>
          <w:szCs w:val="28"/>
        </w:rPr>
      </w:pPr>
      <w:r w:rsidRPr="002E78A9">
        <w:rPr>
          <w:b/>
          <w:caps/>
          <w:sz w:val="28"/>
          <w:szCs w:val="28"/>
        </w:rPr>
        <w:t>П</w:t>
      </w:r>
      <w:r>
        <w:rPr>
          <w:b/>
          <w:caps/>
          <w:sz w:val="28"/>
          <w:szCs w:val="28"/>
        </w:rPr>
        <w:t>орядок</w:t>
      </w:r>
    </w:p>
    <w:p w:rsidR="00D303B0" w:rsidRPr="002E78A9" w:rsidRDefault="00D303B0" w:rsidP="00D303B0">
      <w:pPr>
        <w:widowControl w:val="0"/>
        <w:tabs>
          <w:tab w:val="left" w:pos="765"/>
          <w:tab w:val="center" w:pos="4677"/>
        </w:tabs>
        <w:autoSpaceDE w:val="0"/>
        <w:autoSpaceDN w:val="0"/>
        <w:ind w:left="1701" w:right="1700"/>
        <w:jc w:val="center"/>
        <w:rPr>
          <w:b/>
          <w:sz w:val="28"/>
          <w:szCs w:val="28"/>
        </w:rPr>
      </w:pPr>
      <w:r w:rsidRPr="002E78A9">
        <w:rPr>
          <w:b/>
          <w:sz w:val="28"/>
          <w:szCs w:val="28"/>
        </w:rPr>
        <w:t xml:space="preserve">формирования муниципальных социальных заказов на оказание муниципальных услуг в социальной сфере </w:t>
      </w:r>
    </w:p>
    <w:p w:rsidR="00D303B0" w:rsidRPr="002E78A9" w:rsidRDefault="00D303B0" w:rsidP="00D303B0">
      <w:pPr>
        <w:widowControl w:val="0"/>
        <w:tabs>
          <w:tab w:val="left" w:pos="765"/>
          <w:tab w:val="center" w:pos="4677"/>
        </w:tabs>
        <w:autoSpaceDE w:val="0"/>
        <w:autoSpaceDN w:val="0"/>
        <w:jc w:val="center"/>
        <w:rPr>
          <w:b/>
          <w:sz w:val="28"/>
          <w:szCs w:val="28"/>
        </w:rPr>
      </w:pPr>
    </w:p>
    <w:p w:rsidR="00D303B0" w:rsidRPr="002E78A9" w:rsidRDefault="00D303B0" w:rsidP="00D303B0">
      <w:pPr>
        <w:ind w:firstLine="709"/>
        <w:jc w:val="both"/>
        <w:rPr>
          <w:sz w:val="28"/>
          <w:szCs w:val="28"/>
        </w:rPr>
      </w:pPr>
      <w:r w:rsidRPr="002E78A9">
        <w:rPr>
          <w:sz w:val="28"/>
          <w:szCs w:val="28"/>
        </w:rPr>
        <w:t>1. Настоящий Порядок определяет</w:t>
      </w:r>
      <w:bookmarkStart w:id="1" w:name="P53"/>
      <w:bookmarkEnd w:id="1"/>
      <w:r w:rsidRPr="002E78A9">
        <w:rPr>
          <w:sz w:val="28"/>
          <w:szCs w:val="28"/>
        </w:rPr>
        <w:t xml:space="preserve"> механизм формирования муниципальных социальных заказов на оказание муниципальных услуг в социальной сфере, отнесенных к полномочиям </w:t>
      </w:r>
      <w:r>
        <w:rPr>
          <w:sz w:val="28"/>
          <w:szCs w:val="28"/>
        </w:rPr>
        <w:t>Администрации муниципального образования</w:t>
      </w:r>
      <w:r w:rsidR="00FC2887">
        <w:rPr>
          <w:sz w:val="28"/>
          <w:szCs w:val="28"/>
        </w:rPr>
        <w:t xml:space="preserve"> </w:t>
      </w:r>
      <w:r>
        <w:rPr>
          <w:color w:val="000000"/>
          <w:sz w:val="28"/>
          <w:szCs w:val="28"/>
        </w:rPr>
        <w:t>«</w:t>
      </w:r>
      <w:r w:rsidRPr="002E78A9">
        <w:rPr>
          <w:color w:val="000000"/>
          <w:sz w:val="28"/>
          <w:szCs w:val="28"/>
        </w:rPr>
        <w:t>Сафонов</w:t>
      </w:r>
      <w:r>
        <w:rPr>
          <w:color w:val="000000"/>
          <w:sz w:val="28"/>
          <w:szCs w:val="28"/>
        </w:rPr>
        <w:t>с</w:t>
      </w:r>
      <w:r w:rsidRPr="002E78A9">
        <w:rPr>
          <w:color w:val="000000"/>
          <w:sz w:val="28"/>
          <w:szCs w:val="28"/>
        </w:rPr>
        <w:t>к</w:t>
      </w:r>
      <w:r>
        <w:rPr>
          <w:color w:val="000000"/>
          <w:sz w:val="28"/>
          <w:szCs w:val="28"/>
        </w:rPr>
        <w:t>ий</w:t>
      </w:r>
      <w:r w:rsidR="00FC2887">
        <w:rPr>
          <w:color w:val="000000"/>
          <w:sz w:val="28"/>
          <w:szCs w:val="28"/>
        </w:rPr>
        <w:t xml:space="preserve"> </w:t>
      </w:r>
      <w:r w:rsidR="00F41C3D">
        <w:rPr>
          <w:color w:val="000000"/>
          <w:sz w:val="28"/>
          <w:szCs w:val="28"/>
        </w:rPr>
        <w:t>муниципальный округ</w:t>
      </w:r>
      <w:r>
        <w:rPr>
          <w:color w:val="000000"/>
          <w:sz w:val="28"/>
          <w:szCs w:val="28"/>
        </w:rPr>
        <w:t>»</w:t>
      </w:r>
      <w:r w:rsidR="00FC2887">
        <w:rPr>
          <w:color w:val="000000"/>
          <w:sz w:val="28"/>
          <w:szCs w:val="28"/>
        </w:rPr>
        <w:t xml:space="preserve"> </w:t>
      </w:r>
      <w:r w:rsidRPr="002E78A9">
        <w:rPr>
          <w:sz w:val="28"/>
          <w:szCs w:val="28"/>
        </w:rPr>
        <w:t>Смоленской области (далее– муниципальные социальные заказы).</w:t>
      </w:r>
    </w:p>
    <w:p w:rsidR="00D303B0" w:rsidRPr="002E78A9" w:rsidRDefault="00D303B0" w:rsidP="00D303B0">
      <w:pPr>
        <w:ind w:firstLine="709"/>
        <w:jc w:val="both"/>
        <w:rPr>
          <w:sz w:val="28"/>
          <w:szCs w:val="28"/>
        </w:rPr>
      </w:pPr>
      <w:r w:rsidRPr="002E78A9">
        <w:rPr>
          <w:sz w:val="28"/>
          <w:szCs w:val="28"/>
        </w:rPr>
        <w:t xml:space="preserve">2. Контроль за оказанием муниципальных услуг в социальной сфере осуществляет </w:t>
      </w:r>
      <w:r w:rsidR="00F76605">
        <w:rPr>
          <w:sz w:val="28"/>
          <w:szCs w:val="28"/>
        </w:rPr>
        <w:t>Управление образования</w:t>
      </w:r>
      <w:r w:rsidRPr="002E78A9">
        <w:rPr>
          <w:sz w:val="28"/>
          <w:szCs w:val="28"/>
        </w:rPr>
        <w:t xml:space="preserve"> Администрации муниципальног</w:t>
      </w:r>
      <w:r w:rsidR="00F76605">
        <w:rPr>
          <w:sz w:val="28"/>
          <w:szCs w:val="28"/>
        </w:rPr>
        <w:t>о образования «Сафоновский муниципальный округ</w:t>
      </w:r>
      <w:r w:rsidRPr="002E78A9">
        <w:rPr>
          <w:sz w:val="28"/>
          <w:szCs w:val="28"/>
        </w:rPr>
        <w:t>» Смоленской области»</w:t>
      </w:r>
      <w:r w:rsidR="00FC2887">
        <w:rPr>
          <w:sz w:val="28"/>
          <w:szCs w:val="28"/>
        </w:rPr>
        <w:t xml:space="preserve"> </w:t>
      </w:r>
      <w:r w:rsidRPr="002E78A9">
        <w:rPr>
          <w:sz w:val="28"/>
          <w:szCs w:val="28"/>
        </w:rPr>
        <w:t xml:space="preserve">(далее – </w:t>
      </w:r>
      <w:r w:rsidR="00F76605">
        <w:rPr>
          <w:sz w:val="28"/>
          <w:szCs w:val="28"/>
        </w:rPr>
        <w:t>Управление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xml:space="preserve">3. Муниципальный социальный заказ формируется </w:t>
      </w:r>
      <w:r w:rsidR="00F76605">
        <w:rPr>
          <w:sz w:val="28"/>
          <w:szCs w:val="28"/>
        </w:rPr>
        <w:t>Управление</w:t>
      </w:r>
      <w:r w:rsidR="004D47EB">
        <w:rPr>
          <w:sz w:val="28"/>
          <w:szCs w:val="28"/>
        </w:rPr>
        <w:t>м</w:t>
      </w:r>
      <w:r w:rsidR="00F76605">
        <w:rPr>
          <w:sz w:val="28"/>
          <w:szCs w:val="28"/>
        </w:rPr>
        <w:t xml:space="preserve"> образования</w:t>
      </w:r>
      <w:r w:rsidRPr="002E78A9">
        <w:rPr>
          <w:sz w:val="28"/>
          <w:szCs w:val="28"/>
        </w:rPr>
        <w:t>в соответствии с настоящим Порядком согласно показателям, характеризующим качество и (или) объем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муниципальные услуги).</w:t>
      </w:r>
    </w:p>
    <w:p w:rsidR="00D303B0" w:rsidRPr="002E78A9" w:rsidRDefault="00D303B0" w:rsidP="00D303B0">
      <w:pPr>
        <w:ind w:firstLine="709"/>
        <w:jc w:val="both"/>
        <w:rPr>
          <w:sz w:val="28"/>
          <w:szCs w:val="28"/>
        </w:rPr>
      </w:pPr>
      <w:r w:rsidRPr="002E78A9">
        <w:rPr>
          <w:sz w:val="28"/>
          <w:szCs w:val="28"/>
        </w:rPr>
        <w:t xml:space="preserve">4. Муниципальный социальный заказ формируется в форме электронного документа на едином портале бюджетной системы Российской Федерации в информационно-телекоммуникационной сети </w:t>
      </w:r>
      <w:r w:rsidR="004D47EB">
        <w:rPr>
          <w:sz w:val="28"/>
          <w:szCs w:val="28"/>
        </w:rPr>
        <w:t>«</w:t>
      </w:r>
      <w:r w:rsidRPr="002E78A9">
        <w:rPr>
          <w:sz w:val="28"/>
          <w:szCs w:val="28"/>
        </w:rPr>
        <w:t>Интернет</w:t>
      </w:r>
      <w:r w:rsidR="004D47EB">
        <w:rPr>
          <w:sz w:val="28"/>
          <w:szCs w:val="28"/>
        </w:rPr>
        <w:t>»</w:t>
      </w:r>
      <w:r w:rsidRPr="002E78A9">
        <w:rPr>
          <w:sz w:val="28"/>
          <w:szCs w:val="28"/>
        </w:rPr>
        <w:t>.</w:t>
      </w:r>
    </w:p>
    <w:p w:rsidR="00D303B0" w:rsidRPr="002E78A9" w:rsidRDefault="00D303B0" w:rsidP="00D303B0">
      <w:pPr>
        <w:ind w:firstLine="709"/>
        <w:jc w:val="both"/>
        <w:rPr>
          <w:sz w:val="28"/>
          <w:szCs w:val="28"/>
        </w:rPr>
      </w:pPr>
      <w:r w:rsidRPr="002E78A9">
        <w:rPr>
          <w:sz w:val="28"/>
          <w:szCs w:val="28"/>
        </w:rPr>
        <w:t xml:space="preserve">5. Информация об объеме оказания муниципальных услуг включается в муниципальный социальный заказ на основании данных об объеме оказываемых муниципальных услуг, включенных в обоснования бюджетных ассигнований, формируемые </w:t>
      </w:r>
      <w:r w:rsidR="00F76605">
        <w:rPr>
          <w:sz w:val="28"/>
          <w:szCs w:val="28"/>
        </w:rPr>
        <w:t>Управлением образования</w:t>
      </w:r>
      <w:r w:rsidRPr="002E78A9">
        <w:rPr>
          <w:sz w:val="28"/>
          <w:szCs w:val="28"/>
        </w:rPr>
        <w:t>, либо иные документы планирования бюджетных ассигнований, в соответствии с порядком планирования бюджетных ассигнований муниципального образования «Сафоновский</w:t>
      </w:r>
      <w:r w:rsidR="00FC2887">
        <w:rPr>
          <w:sz w:val="28"/>
          <w:szCs w:val="28"/>
        </w:rPr>
        <w:t xml:space="preserve"> </w:t>
      </w:r>
      <w:r w:rsidR="00F76605">
        <w:rPr>
          <w:sz w:val="28"/>
          <w:szCs w:val="28"/>
        </w:rPr>
        <w:t>муниципальный округ</w:t>
      </w:r>
      <w:r w:rsidRPr="002E78A9">
        <w:rPr>
          <w:sz w:val="28"/>
          <w:szCs w:val="28"/>
        </w:rPr>
        <w:t>» Смоленской области и методикой планирования бюджетных ассигнований муниципального образования «Сафоновский</w:t>
      </w:r>
      <w:r w:rsidR="00FC2887">
        <w:rPr>
          <w:sz w:val="28"/>
          <w:szCs w:val="28"/>
        </w:rPr>
        <w:t xml:space="preserve"> </w:t>
      </w:r>
      <w:r w:rsidR="00F76605">
        <w:rPr>
          <w:sz w:val="28"/>
          <w:szCs w:val="28"/>
        </w:rPr>
        <w:t>муниципальный округ</w:t>
      </w:r>
      <w:r w:rsidRPr="002E78A9">
        <w:rPr>
          <w:sz w:val="28"/>
          <w:szCs w:val="28"/>
        </w:rPr>
        <w:t>» Смоленской области, определенным Финансовым управление</w:t>
      </w:r>
      <w:r>
        <w:rPr>
          <w:sz w:val="28"/>
          <w:szCs w:val="28"/>
        </w:rPr>
        <w:t>м</w:t>
      </w:r>
      <w:r w:rsidRPr="002E78A9">
        <w:rPr>
          <w:sz w:val="28"/>
          <w:szCs w:val="28"/>
        </w:rPr>
        <w:t xml:space="preserve"> Администрации муниципального образования «Сафоновск</w:t>
      </w:r>
      <w:r w:rsidR="00F76605">
        <w:rPr>
          <w:sz w:val="28"/>
          <w:szCs w:val="28"/>
        </w:rPr>
        <w:t>ий муниципальный округ</w:t>
      </w:r>
      <w:r w:rsidRPr="002E78A9">
        <w:rPr>
          <w:sz w:val="28"/>
          <w:szCs w:val="28"/>
        </w:rPr>
        <w:t>» Смоленской областив соответствии с бюджетным законодательством Российской Федерации.</w:t>
      </w:r>
    </w:p>
    <w:p w:rsidR="00D303B0" w:rsidRPr="002E78A9" w:rsidRDefault="00D303B0" w:rsidP="00D303B0">
      <w:pPr>
        <w:ind w:firstLine="709"/>
        <w:jc w:val="both"/>
        <w:rPr>
          <w:sz w:val="28"/>
          <w:szCs w:val="28"/>
        </w:rPr>
      </w:pPr>
      <w:r w:rsidRPr="002E78A9">
        <w:rPr>
          <w:sz w:val="28"/>
          <w:szCs w:val="28"/>
        </w:rPr>
        <w:t xml:space="preserve">6. Муниципальный социальный заказ может быть сформирован в отношении укрупненной муниципальной услуги в социальной сфере по направлению </w:t>
      </w:r>
      <w:r w:rsidRPr="002E78A9">
        <w:rPr>
          <w:sz w:val="28"/>
          <w:szCs w:val="28"/>
        </w:rPr>
        <w:lastRenderedPageBreak/>
        <w:t xml:space="preserve">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укрупненная муниципальная услуга), которая включает в себя несколько муниципальных услуг, соответствующих одному и тому же виду кода </w:t>
      </w:r>
      <w:r>
        <w:rPr>
          <w:sz w:val="28"/>
          <w:szCs w:val="28"/>
        </w:rPr>
        <w:t>о</w:t>
      </w:r>
      <w:r w:rsidRPr="002E78A9">
        <w:rPr>
          <w:sz w:val="28"/>
          <w:szCs w:val="28"/>
        </w:rPr>
        <w:t xml:space="preserve">бщероссийского классификатора продукции по видам экономической деятельности и объединенных по решению </w:t>
      </w:r>
      <w:r w:rsidR="00F76605">
        <w:rPr>
          <w:sz w:val="28"/>
          <w:szCs w:val="28"/>
        </w:rPr>
        <w:t>Управления образования</w:t>
      </w:r>
      <w:r w:rsidRPr="002E78A9">
        <w:rPr>
          <w:sz w:val="28"/>
          <w:szCs w:val="28"/>
        </w:rPr>
        <w:t xml:space="preserve">в соответствии с содержанием муниципальной услуги и (или) условиями (формами) оказания муниципальной услуги в случае принятия </w:t>
      </w:r>
      <w:r w:rsidR="00F76605">
        <w:rPr>
          <w:sz w:val="28"/>
          <w:szCs w:val="28"/>
        </w:rPr>
        <w:t>Управлением образования</w:t>
      </w:r>
      <w:r w:rsidRPr="002E78A9">
        <w:rPr>
          <w:sz w:val="28"/>
          <w:szCs w:val="28"/>
        </w:rPr>
        <w:t>решения о формировании муниципального социального заказа в отношении укрупненных муниципальных услуг.</w:t>
      </w:r>
    </w:p>
    <w:p w:rsidR="00D303B0" w:rsidRPr="002E78A9" w:rsidRDefault="00D303B0" w:rsidP="00D303B0">
      <w:pPr>
        <w:ind w:firstLine="709"/>
        <w:jc w:val="both"/>
        <w:rPr>
          <w:sz w:val="28"/>
          <w:szCs w:val="28"/>
        </w:rPr>
      </w:pPr>
      <w:r w:rsidRPr="002E78A9">
        <w:rPr>
          <w:sz w:val="28"/>
          <w:szCs w:val="28"/>
        </w:rPr>
        <w:t>7. Муниципальный социальный заказ</w:t>
      </w:r>
      <w:r w:rsidR="004D47EB">
        <w:rPr>
          <w:sz w:val="28"/>
          <w:szCs w:val="28"/>
        </w:rPr>
        <w:t xml:space="preserve"> формируется по форме согласно П</w:t>
      </w:r>
      <w:r w:rsidRPr="002E78A9">
        <w:rPr>
          <w:sz w:val="28"/>
          <w:szCs w:val="28"/>
        </w:rPr>
        <w:t>риложению к настоящему По</w:t>
      </w:r>
      <w:r>
        <w:rPr>
          <w:sz w:val="28"/>
          <w:szCs w:val="28"/>
        </w:rPr>
        <w:t xml:space="preserve">рядку в процессе формирования </w:t>
      </w:r>
      <w:r w:rsidRPr="002E78A9">
        <w:rPr>
          <w:sz w:val="28"/>
          <w:szCs w:val="28"/>
        </w:rPr>
        <w:t>бюджета муниципального образования «Сафоновский</w:t>
      </w:r>
      <w:r w:rsidR="00FC2887">
        <w:rPr>
          <w:sz w:val="28"/>
          <w:szCs w:val="28"/>
        </w:rPr>
        <w:t xml:space="preserve"> </w:t>
      </w:r>
      <w:r w:rsidR="00F76605">
        <w:rPr>
          <w:sz w:val="28"/>
          <w:szCs w:val="28"/>
        </w:rPr>
        <w:t>муниципальный округ</w:t>
      </w:r>
      <w:r w:rsidRPr="002E78A9">
        <w:rPr>
          <w:sz w:val="28"/>
          <w:szCs w:val="28"/>
        </w:rPr>
        <w:t>» Смоленской области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соответствии со следующей структурой.</w:t>
      </w:r>
    </w:p>
    <w:p w:rsidR="00D303B0" w:rsidRPr="002E78A9" w:rsidRDefault="00D303B0" w:rsidP="00D303B0">
      <w:pPr>
        <w:ind w:firstLine="709"/>
        <w:jc w:val="both"/>
        <w:rPr>
          <w:sz w:val="28"/>
          <w:szCs w:val="28"/>
        </w:rPr>
      </w:pPr>
      <w:r w:rsidRPr="002E78A9">
        <w:rPr>
          <w:sz w:val="28"/>
          <w:szCs w:val="28"/>
        </w:rPr>
        <w:t xml:space="preserve">7.1.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1" w:history="1">
        <w:r w:rsidRPr="002E78A9">
          <w:rPr>
            <w:sz w:val="28"/>
            <w:szCs w:val="28"/>
          </w:rPr>
          <w:t>разделе I</w:t>
        </w:r>
      </w:hyperlink>
      <w:r w:rsidR="004D47EB">
        <w:rPr>
          <w:sz w:val="28"/>
          <w:szCs w:val="28"/>
        </w:rPr>
        <w:t>П</w:t>
      </w:r>
      <w:r w:rsidRPr="002E78A9">
        <w:rPr>
          <w:sz w:val="28"/>
          <w:szCs w:val="28"/>
        </w:rPr>
        <w:t>риложения к настоящему Порядку, который содержит:</w:t>
      </w:r>
    </w:p>
    <w:p w:rsidR="00D303B0" w:rsidRPr="002E78A9" w:rsidRDefault="00D303B0" w:rsidP="00D303B0">
      <w:pPr>
        <w:ind w:firstLine="709"/>
        <w:jc w:val="both"/>
        <w:rPr>
          <w:sz w:val="28"/>
          <w:szCs w:val="28"/>
        </w:rPr>
      </w:pPr>
      <w:r w:rsidRPr="002E78A9">
        <w:rPr>
          <w:sz w:val="28"/>
          <w:szCs w:val="28"/>
        </w:rPr>
        <w:t xml:space="preserve">- общие сведения о муниципальном социальном заказе на очередной финансовый год, приведенные в </w:t>
      </w:r>
      <w:hyperlink r:id="rId12" w:history="1">
        <w:r w:rsidRPr="002E78A9">
          <w:rPr>
            <w:sz w:val="28"/>
            <w:szCs w:val="28"/>
          </w:rPr>
          <w:t>подразделе 1 раздела I</w:t>
        </w:r>
      </w:hyperlink>
      <w:r w:rsidR="004D47EB">
        <w:rPr>
          <w:sz w:val="28"/>
          <w:szCs w:val="28"/>
        </w:rPr>
        <w:t>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 общие сведения о муниципальном социальном заказе на первый год планового периода, приведенные в </w:t>
      </w:r>
      <w:hyperlink r:id="rId13" w:history="1">
        <w:r w:rsidRPr="002E78A9">
          <w:rPr>
            <w:sz w:val="28"/>
            <w:szCs w:val="28"/>
          </w:rPr>
          <w:t>подразделе 2 раздела I</w:t>
        </w:r>
      </w:hyperlink>
      <w:r w:rsidR="004D47EB">
        <w:rPr>
          <w:sz w:val="28"/>
          <w:szCs w:val="28"/>
        </w:rPr>
        <w:t>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 общие сведения о муниципальном социальном заказе на второй год планового периода, приведенные в </w:t>
      </w:r>
      <w:hyperlink r:id="rId14" w:history="1">
        <w:r w:rsidRPr="002E78A9">
          <w:rPr>
            <w:sz w:val="28"/>
            <w:szCs w:val="28"/>
          </w:rPr>
          <w:t>подразделе 3 раздела I</w:t>
        </w:r>
      </w:hyperlink>
      <w:r w:rsidR="004D47EB">
        <w:rPr>
          <w:sz w:val="28"/>
          <w:szCs w:val="28"/>
        </w:rPr>
        <w:t>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 общие сведения о муниципальном социальном заказе на срок оказания муниципальных услуг за пределами планового периода, приведенные в </w:t>
      </w:r>
      <w:hyperlink r:id="rId15" w:history="1">
        <w:r w:rsidRPr="002E78A9">
          <w:rPr>
            <w:sz w:val="28"/>
            <w:szCs w:val="28"/>
          </w:rPr>
          <w:t>подразделе 4 раздела I</w:t>
        </w:r>
      </w:hyperlink>
      <w:r w:rsidR="004D47EB">
        <w:rPr>
          <w:sz w:val="28"/>
          <w:szCs w:val="28"/>
        </w:rPr>
        <w:t>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7.2.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 приведенные в </w:t>
      </w:r>
      <w:hyperlink r:id="rId16" w:history="1">
        <w:r w:rsidRPr="002E78A9">
          <w:rPr>
            <w:sz w:val="28"/>
            <w:szCs w:val="28"/>
          </w:rPr>
          <w:t>разделе II</w:t>
        </w:r>
      </w:hyperlink>
      <w:r w:rsidR="00A16BC1">
        <w:rPr>
          <w:sz w:val="28"/>
          <w:szCs w:val="28"/>
        </w:rPr>
        <w:t xml:space="preserve"> П</w:t>
      </w:r>
      <w:r w:rsidRPr="002E78A9">
        <w:rPr>
          <w:sz w:val="28"/>
          <w:szCs w:val="28"/>
        </w:rPr>
        <w:t>риложения к настоящему Порядку, который содержит:</w:t>
      </w:r>
    </w:p>
    <w:p w:rsidR="00D303B0" w:rsidRPr="002E78A9" w:rsidRDefault="00D303B0" w:rsidP="00D303B0">
      <w:pPr>
        <w:ind w:firstLine="709"/>
        <w:jc w:val="both"/>
        <w:rPr>
          <w:sz w:val="28"/>
          <w:szCs w:val="28"/>
        </w:rPr>
      </w:pPr>
      <w:r w:rsidRPr="002E78A9">
        <w:rPr>
          <w:sz w:val="28"/>
          <w:szCs w:val="28"/>
        </w:rPr>
        <w:t xml:space="preserve">- сведения об объеме оказания муниципальных услуг (укрупненной муниципальной услуги) на очередной финансовый год, приведенные в </w:t>
      </w:r>
      <w:hyperlink r:id="rId17" w:history="1">
        <w:r w:rsidRPr="002E78A9">
          <w:rPr>
            <w:sz w:val="28"/>
            <w:szCs w:val="28"/>
          </w:rPr>
          <w:t>подразделе 1 раздела II</w:t>
        </w:r>
      </w:hyperlink>
      <w:r w:rsidR="00A16BC1">
        <w:rPr>
          <w:sz w:val="28"/>
          <w:szCs w:val="28"/>
        </w:rPr>
        <w:t xml:space="preserve"> 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сведения об объеме оказания муниципальных услуг (муниципальных услуг, составляющих укрупненную муниципальную услугу) на первый год планового периода, приведенные в </w:t>
      </w:r>
      <w:hyperlink r:id="rId18" w:history="1">
        <w:r w:rsidRPr="002E78A9">
          <w:rPr>
            <w:sz w:val="28"/>
            <w:szCs w:val="28"/>
          </w:rPr>
          <w:t>подразделе 2 раздела II</w:t>
        </w:r>
      </w:hyperlink>
      <w:r w:rsidR="00A16BC1">
        <w:rPr>
          <w:sz w:val="28"/>
          <w:szCs w:val="28"/>
        </w:rPr>
        <w:t xml:space="preserve"> 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lastRenderedPageBreak/>
        <w:t>- сведения об объеме оказания муниципальных услуг (муниципальных услуг, составляющих укрупненную муниципальную услугу) на второй год планового периода, приведенные в </w:t>
      </w:r>
      <w:hyperlink r:id="rId19" w:history="1">
        <w:r w:rsidRPr="002E78A9">
          <w:rPr>
            <w:sz w:val="28"/>
            <w:szCs w:val="28"/>
          </w:rPr>
          <w:t>подразделе 3 раздела II</w:t>
        </w:r>
      </w:hyperlink>
      <w:r w:rsidR="00A16BC1">
        <w:rPr>
          <w:sz w:val="28"/>
          <w:szCs w:val="28"/>
        </w:rPr>
        <w:t xml:space="preserve"> 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 сведения об объеме оказания муниципальных услуг (муниципальных услуг, составляющих укрупненную муниципальную услугу) на срок оказания муниципальных услуг за пределами планового периода, приведенные в </w:t>
      </w:r>
      <w:hyperlink r:id="rId20" w:history="1">
        <w:r w:rsidRPr="002E78A9">
          <w:rPr>
            <w:sz w:val="28"/>
            <w:szCs w:val="28"/>
          </w:rPr>
          <w:t>подразделе 4 раздела II</w:t>
        </w:r>
      </w:hyperlink>
      <w:r w:rsidR="00A16BC1">
        <w:rPr>
          <w:sz w:val="28"/>
          <w:szCs w:val="28"/>
        </w:rPr>
        <w:t xml:space="preserve"> 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7.3.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муниципальных услуг, приведенные в </w:t>
      </w:r>
      <w:hyperlink r:id="rId21" w:history="1">
        <w:r w:rsidRPr="002E78A9">
          <w:rPr>
            <w:sz w:val="28"/>
            <w:szCs w:val="28"/>
          </w:rPr>
          <w:t>разделе III</w:t>
        </w:r>
      </w:hyperlink>
      <w:r w:rsidR="00A16BC1">
        <w:rPr>
          <w:sz w:val="28"/>
          <w:szCs w:val="28"/>
        </w:rPr>
        <w:t xml:space="preserve"> П</w:t>
      </w:r>
      <w:r w:rsidRPr="002E78A9">
        <w:rPr>
          <w:sz w:val="28"/>
          <w:szCs w:val="28"/>
        </w:rPr>
        <w:t>риложения к настоящему Порядку.</w:t>
      </w:r>
    </w:p>
    <w:p w:rsidR="00D303B0" w:rsidRPr="002E78A9" w:rsidRDefault="00D303B0" w:rsidP="00D303B0">
      <w:pPr>
        <w:ind w:firstLine="709"/>
        <w:jc w:val="both"/>
        <w:rPr>
          <w:sz w:val="28"/>
          <w:szCs w:val="28"/>
        </w:rPr>
      </w:pPr>
      <w:r w:rsidRPr="002E78A9">
        <w:rPr>
          <w:sz w:val="28"/>
          <w:szCs w:val="28"/>
        </w:rPr>
        <w:t xml:space="preserve">8. </w:t>
      </w:r>
      <w:hyperlink r:id="rId22" w:history="1">
        <w:r w:rsidRPr="002E78A9">
          <w:rPr>
            <w:sz w:val="28"/>
            <w:szCs w:val="28"/>
          </w:rPr>
          <w:t>Подразделы 2</w:t>
        </w:r>
      </w:hyperlink>
      <w:r w:rsidRPr="002E78A9">
        <w:rPr>
          <w:sz w:val="28"/>
          <w:szCs w:val="28"/>
        </w:rPr>
        <w:t xml:space="preserve"> - </w:t>
      </w:r>
      <w:hyperlink r:id="rId23" w:history="1">
        <w:r w:rsidRPr="002E78A9">
          <w:rPr>
            <w:sz w:val="28"/>
            <w:szCs w:val="28"/>
          </w:rPr>
          <w:t>4 раздела I</w:t>
        </w:r>
      </w:hyperlink>
      <w:r w:rsidRPr="002E78A9">
        <w:rPr>
          <w:sz w:val="28"/>
          <w:szCs w:val="28"/>
        </w:rPr>
        <w:t xml:space="preserve"> и </w:t>
      </w:r>
      <w:hyperlink r:id="rId24" w:history="1">
        <w:r w:rsidRPr="002E78A9">
          <w:rPr>
            <w:sz w:val="28"/>
            <w:szCs w:val="28"/>
          </w:rPr>
          <w:t>подразделы 1</w:t>
        </w:r>
      </w:hyperlink>
      <w:r w:rsidRPr="002E78A9">
        <w:rPr>
          <w:sz w:val="28"/>
          <w:szCs w:val="28"/>
        </w:rPr>
        <w:t xml:space="preserve"> - </w:t>
      </w:r>
      <w:hyperlink r:id="rId25" w:history="1">
        <w:r w:rsidRPr="002E78A9">
          <w:rPr>
            <w:sz w:val="28"/>
            <w:szCs w:val="28"/>
          </w:rPr>
          <w:t>4 раздела II</w:t>
        </w:r>
      </w:hyperlink>
      <w:r w:rsidR="00153431">
        <w:rPr>
          <w:sz w:val="28"/>
          <w:szCs w:val="28"/>
        </w:rPr>
        <w:t xml:space="preserve"> П</w:t>
      </w:r>
      <w:r w:rsidRPr="002E78A9">
        <w:rPr>
          <w:sz w:val="28"/>
          <w:szCs w:val="28"/>
        </w:rPr>
        <w:t>риложения к настоящему Порядку формируются с учетом срока (предельного срока) оказания муниципальных услуг (муниципальных услуг, составляющих укрупненную муниципальную услугу), установленного в соответствии с законодательством Российской Федерации.</w:t>
      </w:r>
    </w:p>
    <w:p w:rsidR="00D303B0" w:rsidRPr="002E78A9" w:rsidRDefault="00D303B0" w:rsidP="00D303B0">
      <w:pPr>
        <w:ind w:firstLine="709"/>
        <w:jc w:val="both"/>
        <w:rPr>
          <w:sz w:val="28"/>
          <w:szCs w:val="28"/>
        </w:rPr>
      </w:pPr>
      <w:r w:rsidRPr="002E78A9">
        <w:rPr>
          <w:sz w:val="28"/>
          <w:szCs w:val="28"/>
        </w:rPr>
        <w:t xml:space="preserve">9. Муниципальный социальный заказ утверждается </w:t>
      </w:r>
      <w:r w:rsidR="00F76605">
        <w:rPr>
          <w:sz w:val="28"/>
          <w:szCs w:val="28"/>
        </w:rPr>
        <w:t>Управлением образования</w:t>
      </w:r>
      <w:r w:rsidRPr="002E78A9">
        <w:rPr>
          <w:sz w:val="28"/>
          <w:szCs w:val="28"/>
        </w:rPr>
        <w:t xml:space="preserve"> не позднее 10 рабочих дней со дня принятия решения о бюджете муниципального образования «Сафоновский</w:t>
      </w:r>
      <w:r w:rsidR="00FC2887">
        <w:rPr>
          <w:sz w:val="28"/>
          <w:szCs w:val="28"/>
        </w:rPr>
        <w:t xml:space="preserve"> </w:t>
      </w:r>
      <w:r w:rsidR="00F76605">
        <w:rPr>
          <w:sz w:val="28"/>
          <w:szCs w:val="28"/>
        </w:rPr>
        <w:t>муниципальный округ</w:t>
      </w:r>
      <w:r w:rsidRPr="002E78A9">
        <w:rPr>
          <w:sz w:val="28"/>
          <w:szCs w:val="28"/>
        </w:rPr>
        <w:t xml:space="preserve">» Смоленской области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w:t>
      </w:r>
      <w:r w:rsidR="00F76605">
        <w:rPr>
          <w:sz w:val="28"/>
          <w:szCs w:val="28"/>
        </w:rPr>
        <w:t>Управления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xml:space="preserve">10. Показатели, характеризующие объем оказания муниципальной услуги, определяются </w:t>
      </w:r>
      <w:r w:rsidR="00F76605">
        <w:rPr>
          <w:sz w:val="28"/>
          <w:szCs w:val="28"/>
        </w:rPr>
        <w:t>Управлением образования</w:t>
      </w:r>
      <w:r w:rsidRPr="002E78A9">
        <w:rPr>
          <w:sz w:val="28"/>
          <w:szCs w:val="28"/>
        </w:rPr>
        <w:t>на основании:</w:t>
      </w:r>
    </w:p>
    <w:p w:rsidR="00D303B0" w:rsidRPr="002E78A9" w:rsidRDefault="00D303B0" w:rsidP="00D303B0">
      <w:pPr>
        <w:ind w:firstLine="709"/>
        <w:jc w:val="both"/>
        <w:rPr>
          <w:sz w:val="28"/>
          <w:szCs w:val="28"/>
        </w:rPr>
      </w:pPr>
      <w:r w:rsidRPr="002E78A9">
        <w:rPr>
          <w:sz w:val="28"/>
          <w:szCs w:val="28"/>
        </w:rPr>
        <w:t>- прогнозируемой динамики количества потребителей муниципальных услуг;</w:t>
      </w:r>
    </w:p>
    <w:p w:rsidR="00D303B0" w:rsidRPr="002E78A9" w:rsidRDefault="00153431" w:rsidP="00D303B0">
      <w:pPr>
        <w:ind w:firstLine="709"/>
        <w:jc w:val="both"/>
        <w:rPr>
          <w:sz w:val="28"/>
          <w:szCs w:val="28"/>
        </w:rPr>
      </w:pPr>
      <w:r>
        <w:rPr>
          <w:sz w:val="28"/>
          <w:szCs w:val="28"/>
        </w:rPr>
        <w:t xml:space="preserve">- </w:t>
      </w:r>
      <w:r w:rsidR="00D303B0" w:rsidRPr="002E78A9">
        <w:rPr>
          <w:sz w:val="28"/>
          <w:szCs w:val="28"/>
        </w:rPr>
        <w:t>уровня удовлетворенности существующим объемом оказания муниципальных услуг;</w:t>
      </w:r>
    </w:p>
    <w:p w:rsidR="00D303B0" w:rsidRPr="002E78A9" w:rsidRDefault="00D303B0" w:rsidP="00D303B0">
      <w:pPr>
        <w:ind w:firstLine="709"/>
        <w:jc w:val="both"/>
        <w:rPr>
          <w:sz w:val="28"/>
          <w:szCs w:val="28"/>
        </w:rPr>
      </w:pPr>
      <w:r w:rsidRPr="002E78A9">
        <w:rPr>
          <w:sz w:val="28"/>
          <w:szCs w:val="28"/>
        </w:rPr>
        <w:t xml:space="preserve">- отчета об исполнении муниципального социального заказа, формируемого </w:t>
      </w:r>
      <w:r w:rsidR="00153431">
        <w:rPr>
          <w:color w:val="000000"/>
          <w:sz w:val="28"/>
          <w:szCs w:val="28"/>
        </w:rPr>
        <w:t>Управлением</w:t>
      </w:r>
      <w:r w:rsidRPr="002E78A9">
        <w:rPr>
          <w:color w:val="000000"/>
          <w:sz w:val="28"/>
          <w:szCs w:val="28"/>
        </w:rPr>
        <w:t xml:space="preserve"> образовани</w:t>
      </w:r>
      <w:r w:rsidR="00153431">
        <w:rPr>
          <w:color w:val="000000"/>
          <w:sz w:val="28"/>
          <w:szCs w:val="28"/>
        </w:rPr>
        <w:t>я</w:t>
      </w:r>
      <w:r w:rsidRPr="002E78A9">
        <w:rPr>
          <w:sz w:val="28"/>
          <w:szCs w:val="28"/>
        </w:rPr>
        <w:t xml:space="preserve"> в соответствии с частью 5 статьи 7 Федерального закона «О государственном (муниципальном) социальном заказе на оказание государственных (муниципальных) услуг в социальной сфере» (далее – Федеральный закон) в отчетном финансовом году.</w:t>
      </w:r>
    </w:p>
    <w:p w:rsidR="00D303B0" w:rsidRPr="002E78A9" w:rsidRDefault="00D303B0" w:rsidP="00D303B0">
      <w:pPr>
        <w:ind w:firstLine="709"/>
        <w:jc w:val="both"/>
        <w:rPr>
          <w:sz w:val="28"/>
          <w:szCs w:val="28"/>
        </w:rPr>
      </w:pPr>
      <w:r w:rsidRPr="002E78A9">
        <w:rPr>
          <w:sz w:val="28"/>
          <w:szCs w:val="28"/>
        </w:rPr>
        <w:t>11. Внесение изменений в утвержденный муниципальный социальный заказ осуществляется в случаях:</w:t>
      </w:r>
    </w:p>
    <w:p w:rsidR="00D303B0" w:rsidRPr="002E78A9" w:rsidRDefault="00D303B0" w:rsidP="00D303B0">
      <w:pPr>
        <w:ind w:firstLine="709"/>
        <w:jc w:val="both"/>
        <w:rPr>
          <w:sz w:val="28"/>
          <w:szCs w:val="28"/>
        </w:rPr>
      </w:pPr>
      <w:r w:rsidRPr="002E78A9">
        <w:rPr>
          <w:sz w:val="28"/>
          <w:szCs w:val="28"/>
        </w:rPr>
        <w:t>- изменения значений показателей, характеризующих объем оказания муниципальной услуги;</w:t>
      </w:r>
    </w:p>
    <w:p w:rsidR="00D303B0" w:rsidRPr="002E78A9" w:rsidRDefault="00D303B0" w:rsidP="00D303B0">
      <w:pPr>
        <w:ind w:firstLine="709"/>
        <w:jc w:val="both"/>
        <w:rPr>
          <w:sz w:val="28"/>
          <w:szCs w:val="28"/>
        </w:rPr>
      </w:pPr>
      <w:r w:rsidRPr="002E78A9">
        <w:rPr>
          <w:sz w:val="28"/>
          <w:szCs w:val="28"/>
        </w:rPr>
        <w:t xml:space="preserve">- изменения способа исполнения муниципального социального заказа и перераспределения объема оказания муниципальной услуги по результатам отбора исполнителей услуг в соответствии со </w:t>
      </w:r>
      <w:hyperlink r:id="rId26" w:history="1">
        <w:r w:rsidRPr="002E78A9">
          <w:rPr>
            <w:sz w:val="28"/>
            <w:szCs w:val="28"/>
          </w:rPr>
          <w:t>статьей 9</w:t>
        </w:r>
      </w:hyperlink>
      <w:r w:rsidRPr="002E78A9">
        <w:rPr>
          <w:sz w:val="28"/>
          <w:szCs w:val="28"/>
        </w:rPr>
        <w:t xml:space="preserve"> Федерального закона.</w:t>
      </w:r>
    </w:p>
    <w:p w:rsidR="00D303B0" w:rsidRPr="002E78A9" w:rsidRDefault="00D303B0" w:rsidP="00D303B0">
      <w:pPr>
        <w:ind w:firstLine="709"/>
        <w:jc w:val="both"/>
        <w:rPr>
          <w:sz w:val="28"/>
          <w:szCs w:val="28"/>
        </w:rPr>
      </w:pPr>
      <w:r w:rsidRPr="002E78A9">
        <w:rPr>
          <w:sz w:val="28"/>
          <w:szCs w:val="28"/>
        </w:rPr>
        <w:t>В случае внесения изменений в утвержденный муниципальный социальный заказ формируется новый муниципальный социальный заказ (с учетом внесенных изменений) в соответствии с настоящим Порядком.</w:t>
      </w:r>
    </w:p>
    <w:p w:rsidR="00D303B0" w:rsidRPr="002E78A9" w:rsidRDefault="00D303B0" w:rsidP="00D303B0">
      <w:pPr>
        <w:ind w:firstLine="709"/>
        <w:jc w:val="both"/>
        <w:rPr>
          <w:spacing w:val="-4"/>
          <w:sz w:val="28"/>
          <w:szCs w:val="28"/>
        </w:rPr>
      </w:pPr>
      <w:r w:rsidRPr="002E78A9">
        <w:rPr>
          <w:spacing w:val="-4"/>
          <w:sz w:val="28"/>
          <w:szCs w:val="28"/>
        </w:rPr>
        <w:lastRenderedPageBreak/>
        <w:t xml:space="preserve">12. </w:t>
      </w:r>
      <w:r w:rsidR="00F76605">
        <w:rPr>
          <w:sz w:val="28"/>
          <w:szCs w:val="28"/>
        </w:rPr>
        <w:t>Управление образования</w:t>
      </w:r>
      <w:r w:rsidRPr="002E78A9">
        <w:rPr>
          <w:spacing w:val="-4"/>
          <w:sz w:val="28"/>
          <w:szCs w:val="28"/>
        </w:rPr>
        <w:t xml:space="preserve">осуществляет отбор исполнителей </w:t>
      </w:r>
      <w:r w:rsidRPr="002E78A9">
        <w:rPr>
          <w:sz w:val="28"/>
          <w:szCs w:val="28"/>
        </w:rPr>
        <w:t>муниципаль</w:t>
      </w:r>
      <w:r w:rsidRPr="002E78A9">
        <w:rPr>
          <w:spacing w:val="-4"/>
          <w:sz w:val="28"/>
          <w:szCs w:val="28"/>
        </w:rPr>
        <w:t xml:space="preserve">ных услуг. </w:t>
      </w:r>
    </w:p>
    <w:p w:rsidR="00D303B0" w:rsidRPr="002E78A9" w:rsidRDefault="00D303B0" w:rsidP="00D303B0">
      <w:pPr>
        <w:ind w:firstLine="709"/>
        <w:jc w:val="both"/>
        <w:rPr>
          <w:sz w:val="28"/>
          <w:szCs w:val="28"/>
        </w:rPr>
      </w:pPr>
      <w:r w:rsidRPr="002E78A9">
        <w:rPr>
          <w:sz w:val="28"/>
          <w:szCs w:val="28"/>
        </w:rPr>
        <w:t xml:space="preserve">Под отбором исполнителей муниципальных услуг в рамках настоящего Порядка понимается совокупность действий, которые осуществляются </w:t>
      </w:r>
      <w:r w:rsidR="00153431">
        <w:rPr>
          <w:sz w:val="28"/>
          <w:szCs w:val="28"/>
        </w:rPr>
        <w:t>Управлением образования</w:t>
      </w:r>
      <w:r w:rsidRPr="002E78A9">
        <w:rPr>
          <w:sz w:val="28"/>
          <w:szCs w:val="28"/>
        </w:rPr>
        <w:t>, а в случаях, установленных частью 3 статьи 7 Федерального закона от 13.07.2020 № 189-ФЗ, также потребителем муниципальных услуг в соответствии с требованиями, установленными частью 2 статьи 9 Федерального закона от 13.07.2020 № 189-ФЗ, в целях определения исполнителей муниципальных услуг.</w:t>
      </w:r>
    </w:p>
    <w:p w:rsidR="00D303B0" w:rsidRPr="002E78A9" w:rsidRDefault="00D303B0" w:rsidP="00D303B0">
      <w:pPr>
        <w:ind w:firstLine="709"/>
        <w:jc w:val="both"/>
        <w:rPr>
          <w:sz w:val="28"/>
          <w:szCs w:val="28"/>
        </w:rPr>
      </w:pPr>
      <w:r w:rsidRPr="002E78A9">
        <w:rPr>
          <w:sz w:val="28"/>
          <w:szCs w:val="28"/>
        </w:rPr>
        <w:t>Отбор исполнителей муниципальных услуг осуществляется исходя из значений следующих показателей:</w:t>
      </w:r>
    </w:p>
    <w:p w:rsidR="00D303B0" w:rsidRPr="002E78A9" w:rsidRDefault="00D303B0" w:rsidP="00D303B0">
      <w:pPr>
        <w:ind w:firstLine="709"/>
        <w:jc w:val="both"/>
        <w:rPr>
          <w:sz w:val="28"/>
          <w:szCs w:val="28"/>
        </w:rPr>
      </w:pPr>
      <w:r w:rsidRPr="002E78A9">
        <w:rPr>
          <w:sz w:val="28"/>
          <w:szCs w:val="28"/>
        </w:rPr>
        <w:t xml:space="preserve">- показатель «доступность муниципальных услуг, оказываемых муниципальными образовательными организациями, находящимися в ведении </w:t>
      </w:r>
      <w:r w:rsidR="00F0608C">
        <w:rPr>
          <w:sz w:val="28"/>
          <w:szCs w:val="28"/>
        </w:rPr>
        <w:t>Управления образования</w:t>
      </w:r>
      <w:r w:rsidRPr="002E78A9">
        <w:rPr>
          <w:sz w:val="28"/>
          <w:szCs w:val="28"/>
        </w:rPr>
        <w:t>и реализующими дополнительные образовательные программы (за исключением дополнительных предпрофессиональных программ в области искусств), для потребителей муниципальных услуг» (далее – показатель 1);</w:t>
      </w:r>
    </w:p>
    <w:p w:rsidR="00D303B0" w:rsidRPr="002E78A9" w:rsidRDefault="00D303B0" w:rsidP="00D303B0">
      <w:pPr>
        <w:ind w:firstLine="709"/>
        <w:jc w:val="both"/>
        <w:rPr>
          <w:sz w:val="28"/>
          <w:szCs w:val="28"/>
        </w:rPr>
      </w:pPr>
      <w:r w:rsidRPr="002E78A9">
        <w:rPr>
          <w:sz w:val="28"/>
          <w:szCs w:val="28"/>
        </w:rPr>
        <w:t xml:space="preserve">- показатель «количество юридических лиц, не являющихся муниципальными образовательными организациями, находящимися в ведении </w:t>
      </w:r>
      <w:r w:rsidR="00F0608C">
        <w:rPr>
          <w:sz w:val="28"/>
          <w:szCs w:val="28"/>
        </w:rPr>
        <w:t>Управления образования</w:t>
      </w:r>
      <w:r w:rsidRPr="002E78A9">
        <w:rPr>
          <w:sz w:val="28"/>
          <w:szCs w:val="28"/>
        </w:rPr>
        <w:t xml:space="preserve"> и реализующими дополнительные образовательные программы (за исключением дополнительных предпрофессиональных программ в области искусств), индивидуальных предпринимателей, оказывающих муниципальные услуги, аналогичные муниципальным услугам, оказываемым муниципальными образовательными организациями, находящимися в ведении </w:t>
      </w:r>
      <w:r w:rsidR="00F0608C">
        <w:rPr>
          <w:sz w:val="28"/>
          <w:szCs w:val="28"/>
        </w:rPr>
        <w:t>Управления образования</w:t>
      </w:r>
      <w:r w:rsidRPr="002E78A9">
        <w:rPr>
          <w:sz w:val="28"/>
          <w:szCs w:val="28"/>
        </w:rPr>
        <w:t xml:space="preserve"> и реализующими дополнительные образовательные программы (за исключением дополнительных предпрофессиональных программ в области искусств), и включенных в реестр исполнителей муниципальных услуг» (далее – показатель 2).</w:t>
      </w:r>
    </w:p>
    <w:p w:rsidR="00D303B0" w:rsidRPr="002E78A9" w:rsidRDefault="00D303B0" w:rsidP="00D303B0">
      <w:pPr>
        <w:ind w:firstLine="709"/>
        <w:jc w:val="both"/>
        <w:rPr>
          <w:sz w:val="28"/>
          <w:szCs w:val="28"/>
        </w:rPr>
      </w:pPr>
      <w:r w:rsidRPr="002E78A9">
        <w:rPr>
          <w:sz w:val="28"/>
          <w:szCs w:val="28"/>
        </w:rPr>
        <w:t xml:space="preserve">13. </w:t>
      </w:r>
      <w:r w:rsidR="00F0608C">
        <w:rPr>
          <w:sz w:val="28"/>
          <w:szCs w:val="28"/>
        </w:rPr>
        <w:t>Управление образования</w:t>
      </w:r>
      <w:r w:rsidRPr="002E78A9">
        <w:rPr>
          <w:sz w:val="28"/>
          <w:szCs w:val="28"/>
        </w:rPr>
        <w:t xml:space="preserve">на основании мониторинга эффективности оказания муниципальных услуг муниципальными образовательными организациями, находящимися в ведении </w:t>
      </w:r>
      <w:r w:rsidR="00F0608C">
        <w:rPr>
          <w:sz w:val="28"/>
          <w:szCs w:val="28"/>
        </w:rPr>
        <w:t>Управления образования</w:t>
      </w:r>
      <w:r w:rsidRPr="002E78A9">
        <w:rPr>
          <w:sz w:val="28"/>
          <w:szCs w:val="28"/>
        </w:rPr>
        <w:t xml:space="preserve">и реализующими дополнительные образовательные программы (за исключением дополнительных предпрофессиональных программ в области искусств) (далее – областные организации дополнительного образования), и иными организациями, указанными в </w:t>
      </w:r>
      <w:hyperlink r:id="rId27" w:history="1">
        <w:r w:rsidRPr="002E78A9">
          <w:rPr>
            <w:sz w:val="28"/>
            <w:szCs w:val="28"/>
          </w:rPr>
          <w:t>абзаце пятом пункта 1</w:t>
        </w:r>
      </w:hyperlink>
      <w:r w:rsidRPr="002E78A9">
        <w:rPr>
          <w:sz w:val="28"/>
          <w:szCs w:val="28"/>
        </w:rPr>
        <w:t xml:space="preserve">2 настоящего Порядка, устанавливаются следующие значения показателей: </w:t>
      </w:r>
    </w:p>
    <w:p w:rsidR="00D303B0" w:rsidRPr="002E78A9" w:rsidRDefault="00D303B0" w:rsidP="00D303B0">
      <w:pPr>
        <w:ind w:firstLine="709"/>
        <w:jc w:val="both"/>
        <w:rPr>
          <w:sz w:val="28"/>
          <w:szCs w:val="28"/>
        </w:rPr>
      </w:pPr>
      <w:r w:rsidRPr="002E78A9">
        <w:rPr>
          <w:sz w:val="28"/>
          <w:szCs w:val="28"/>
        </w:rPr>
        <w:t>- для показателя 1 – «низкая доступность» либо «высокая доступность»;</w:t>
      </w:r>
    </w:p>
    <w:p w:rsidR="00D303B0" w:rsidRPr="002E78A9" w:rsidRDefault="00D303B0" w:rsidP="00D303B0">
      <w:pPr>
        <w:ind w:firstLine="709"/>
        <w:jc w:val="both"/>
        <w:rPr>
          <w:sz w:val="28"/>
          <w:szCs w:val="28"/>
        </w:rPr>
      </w:pPr>
      <w:r w:rsidRPr="002E78A9">
        <w:rPr>
          <w:sz w:val="28"/>
          <w:szCs w:val="28"/>
        </w:rPr>
        <w:t>- для показателя 2 – «значительное количество» либо «незначительное количество».</w:t>
      </w:r>
    </w:p>
    <w:p w:rsidR="00D303B0" w:rsidRPr="002E78A9" w:rsidRDefault="00D303B0" w:rsidP="00D303B0">
      <w:pPr>
        <w:ind w:firstLine="709"/>
        <w:jc w:val="both"/>
        <w:rPr>
          <w:sz w:val="28"/>
          <w:szCs w:val="28"/>
        </w:rPr>
      </w:pPr>
      <w:r w:rsidRPr="002E78A9">
        <w:rPr>
          <w:sz w:val="28"/>
          <w:szCs w:val="28"/>
        </w:rPr>
        <w:t xml:space="preserve">13.1. В случае если значение показателя 1 – «низкая доступность», а значение показателя 2 – «незначительное количество», </w:t>
      </w:r>
      <w:r w:rsidR="00F0608C">
        <w:rPr>
          <w:sz w:val="28"/>
          <w:szCs w:val="28"/>
        </w:rPr>
        <w:t>Управление образования</w:t>
      </w:r>
      <w:r w:rsidRPr="002E78A9">
        <w:rPr>
          <w:sz w:val="28"/>
          <w:szCs w:val="28"/>
        </w:rPr>
        <w:t>принимает решение о формировании муниципального задания в целях исполнения муниципального социального заказа.</w:t>
      </w:r>
    </w:p>
    <w:p w:rsidR="00D303B0" w:rsidRPr="002E78A9" w:rsidRDefault="00D303B0" w:rsidP="00D303B0">
      <w:pPr>
        <w:ind w:firstLine="709"/>
        <w:jc w:val="both"/>
        <w:rPr>
          <w:sz w:val="28"/>
          <w:szCs w:val="28"/>
        </w:rPr>
      </w:pPr>
      <w:r w:rsidRPr="002E78A9">
        <w:rPr>
          <w:sz w:val="28"/>
          <w:szCs w:val="28"/>
        </w:rPr>
        <w:t xml:space="preserve">В случае если на протяжении 2 лет подряд, предшествующих дате формирования муниципального социального заказа, значение показателя 1 – «низкая доступность», а значение показателя 2 – «незначительное количество», </w:t>
      </w:r>
      <w:r w:rsidR="00F0608C">
        <w:rPr>
          <w:sz w:val="28"/>
          <w:szCs w:val="28"/>
        </w:rPr>
        <w:lastRenderedPageBreak/>
        <w:t>Управление образования</w:t>
      </w:r>
      <w:r w:rsidRPr="002E78A9">
        <w:rPr>
          <w:sz w:val="28"/>
          <w:szCs w:val="28"/>
        </w:rPr>
        <w:t>принимает решение о продолжении формирования муниципального задания в целях исполнения муниципального социального заказа.</w:t>
      </w:r>
    </w:p>
    <w:p w:rsidR="00D303B0" w:rsidRPr="002E78A9" w:rsidRDefault="00D303B0" w:rsidP="00D303B0">
      <w:pPr>
        <w:ind w:firstLine="709"/>
        <w:jc w:val="both"/>
        <w:rPr>
          <w:sz w:val="28"/>
          <w:szCs w:val="28"/>
        </w:rPr>
      </w:pPr>
      <w:r w:rsidRPr="002E78A9">
        <w:rPr>
          <w:sz w:val="28"/>
          <w:szCs w:val="28"/>
        </w:rPr>
        <w:t xml:space="preserve">13.2. В случае если значение показателя 2 – «значительное количество», </w:t>
      </w:r>
      <w:r w:rsidR="00F0608C">
        <w:rPr>
          <w:sz w:val="28"/>
          <w:szCs w:val="28"/>
        </w:rPr>
        <w:t>Управление образования</w:t>
      </w:r>
      <w:r w:rsidRPr="002E78A9">
        <w:rPr>
          <w:sz w:val="28"/>
          <w:szCs w:val="28"/>
        </w:rPr>
        <w:t>принимает решение об осуществлении отбора исполнителей муниципальных услуг в целях исполнения муниципального социального заказа посредством использования социального сертификата на получение муниципальной услуги (далее – социальный сертификат) вне зависимости от значения показателя 1.</w:t>
      </w:r>
    </w:p>
    <w:p w:rsidR="00D303B0" w:rsidRPr="002E78A9" w:rsidRDefault="00D303B0" w:rsidP="00D303B0">
      <w:pPr>
        <w:ind w:firstLine="709"/>
        <w:jc w:val="both"/>
        <w:rPr>
          <w:sz w:val="28"/>
          <w:szCs w:val="28"/>
        </w:rPr>
      </w:pPr>
      <w:r w:rsidRPr="002E78A9">
        <w:rPr>
          <w:sz w:val="28"/>
          <w:szCs w:val="28"/>
        </w:rPr>
        <w:t>В рамках настоящего Порядка под социальным сертификатом понимается именной документ, удостоверяющий право потребителя муниципальных услуг либо его законного представителя выбрать исполнителя (исполнителей) муниципальных услуг для получения муниципальной услуги в определенном объеме и на определенных условиях.</w:t>
      </w:r>
    </w:p>
    <w:p w:rsidR="00D303B0" w:rsidRPr="002E78A9" w:rsidRDefault="00D303B0" w:rsidP="00D303B0">
      <w:pPr>
        <w:ind w:firstLine="709"/>
        <w:jc w:val="both"/>
        <w:rPr>
          <w:sz w:val="28"/>
          <w:szCs w:val="28"/>
        </w:rPr>
      </w:pPr>
      <w:r w:rsidRPr="002E78A9">
        <w:rPr>
          <w:sz w:val="28"/>
          <w:szCs w:val="28"/>
        </w:rPr>
        <w:t xml:space="preserve">13.3. В случае если значение показателя 1 – «высокая доступность», а значение показателя 2 – «незначительное количество», в отношении муниципальных услуг, оказываемых муниципальными организациями дополнительного образования, </w:t>
      </w:r>
      <w:r w:rsidR="0046455D">
        <w:rPr>
          <w:sz w:val="28"/>
          <w:szCs w:val="28"/>
        </w:rPr>
        <w:t>Управлением образования</w:t>
      </w:r>
      <w:r w:rsidRPr="002E78A9">
        <w:rPr>
          <w:sz w:val="28"/>
          <w:szCs w:val="28"/>
        </w:rPr>
        <w:t xml:space="preserve">проводится независимая оценка качества условий оказания муниципальных услуг на протяжении последних трех лет. </w:t>
      </w:r>
    </w:p>
    <w:p w:rsidR="00D303B0" w:rsidRPr="002E78A9" w:rsidRDefault="00D303B0" w:rsidP="00D303B0">
      <w:pPr>
        <w:ind w:firstLine="709"/>
        <w:jc w:val="both"/>
        <w:rPr>
          <w:sz w:val="28"/>
          <w:szCs w:val="28"/>
        </w:rPr>
      </w:pPr>
      <w:r w:rsidRPr="002E78A9">
        <w:rPr>
          <w:sz w:val="28"/>
          <w:szCs w:val="28"/>
        </w:rPr>
        <w:t xml:space="preserve">По результатам независимой оценки качества условий оказания муниципальных услуг и на основании удовлетворенности потребителей муниципальных услуг условиями оказания муниципальных услуг муниципальными организациями дополнительного образования (далее – удовлетворенность потребителей) </w:t>
      </w:r>
      <w:r w:rsidR="0046455D">
        <w:rPr>
          <w:sz w:val="28"/>
          <w:szCs w:val="28"/>
        </w:rPr>
        <w:t>Управление образования</w:t>
      </w:r>
      <w:r w:rsidRPr="002E78A9">
        <w:rPr>
          <w:sz w:val="28"/>
          <w:szCs w:val="28"/>
        </w:rPr>
        <w:t>принимает одно из следующих решений:</w:t>
      </w:r>
    </w:p>
    <w:p w:rsidR="00D303B0" w:rsidRPr="002E78A9" w:rsidRDefault="00D303B0" w:rsidP="00D303B0">
      <w:pPr>
        <w:ind w:firstLine="709"/>
        <w:jc w:val="both"/>
        <w:rPr>
          <w:sz w:val="28"/>
          <w:szCs w:val="28"/>
        </w:rPr>
      </w:pPr>
      <w:r w:rsidRPr="002E78A9">
        <w:rPr>
          <w:sz w:val="28"/>
          <w:szCs w:val="28"/>
        </w:rPr>
        <w:t>- об осуществлении отбора исполнителей муниципальных услуг в целях исполнения муниципального социального заказа посредством использования социального сертификата на получение муниципальной услуги – в случае</w:t>
      </w:r>
      <w:r w:rsidR="00153431">
        <w:rPr>
          <w:sz w:val="28"/>
          <w:szCs w:val="28"/>
        </w:rPr>
        <w:t>,</w:t>
      </w:r>
      <w:r w:rsidRPr="002E78A9">
        <w:rPr>
          <w:sz w:val="28"/>
          <w:szCs w:val="28"/>
        </w:rPr>
        <w:t xml:space="preserve"> если удовлетворенность потребителей составляет от 0 до 51 процента (включительно);</w:t>
      </w:r>
    </w:p>
    <w:p w:rsidR="00D303B0" w:rsidRPr="002E78A9" w:rsidRDefault="00D303B0" w:rsidP="00D303B0">
      <w:pPr>
        <w:ind w:firstLine="709"/>
        <w:jc w:val="both"/>
        <w:rPr>
          <w:sz w:val="28"/>
          <w:szCs w:val="28"/>
        </w:rPr>
      </w:pPr>
      <w:r w:rsidRPr="002E78A9">
        <w:rPr>
          <w:sz w:val="28"/>
          <w:szCs w:val="28"/>
        </w:rPr>
        <w:t>- о формировании муниципального задания в целях исполнения муницип</w:t>
      </w:r>
      <w:r>
        <w:rPr>
          <w:sz w:val="28"/>
          <w:szCs w:val="28"/>
        </w:rPr>
        <w:t>а</w:t>
      </w:r>
      <w:r w:rsidRPr="002E78A9">
        <w:rPr>
          <w:sz w:val="28"/>
          <w:szCs w:val="28"/>
        </w:rPr>
        <w:t>льного социального заказа – в случае</w:t>
      </w:r>
      <w:r w:rsidR="00153431">
        <w:rPr>
          <w:sz w:val="28"/>
          <w:szCs w:val="28"/>
        </w:rPr>
        <w:t xml:space="preserve">, </w:t>
      </w:r>
      <w:r w:rsidRPr="002E78A9">
        <w:rPr>
          <w:sz w:val="28"/>
          <w:szCs w:val="28"/>
        </w:rPr>
        <w:t xml:space="preserve"> если удовлетворенность потребителей составляет от 52 до 100 процентов.</w:t>
      </w:r>
    </w:p>
    <w:p w:rsidR="00D303B0" w:rsidRPr="002E78A9" w:rsidRDefault="00D303B0" w:rsidP="00D303B0">
      <w:pPr>
        <w:ind w:firstLine="709"/>
        <w:jc w:val="both"/>
        <w:rPr>
          <w:sz w:val="28"/>
          <w:szCs w:val="28"/>
        </w:rPr>
      </w:pPr>
      <w:bookmarkStart w:id="2" w:name="Par6"/>
      <w:bookmarkEnd w:id="2"/>
      <w:r w:rsidRPr="002E78A9">
        <w:rPr>
          <w:sz w:val="28"/>
          <w:szCs w:val="28"/>
        </w:rPr>
        <w:t xml:space="preserve">13.4. В случае если значение показателя 1 – «высокая доступность», а значение показателя 2 – «незначительное количество» и в отношении муниципальных услуг, оказываемых муниципальными учреждениями дополнительного образования, не проводится независимая оценка качества условий оказания муниципальных услуг, </w:t>
      </w:r>
      <w:r w:rsidR="0008268A">
        <w:rPr>
          <w:sz w:val="28"/>
          <w:szCs w:val="28"/>
        </w:rPr>
        <w:t>Управление образования</w:t>
      </w:r>
      <w:r w:rsidRPr="002E78A9">
        <w:rPr>
          <w:sz w:val="28"/>
          <w:szCs w:val="28"/>
        </w:rPr>
        <w:t>принимает решение о формировании муниципального задания в целях исполнения муниципального социального заказа.</w:t>
      </w:r>
    </w:p>
    <w:p w:rsidR="00D303B0" w:rsidRPr="002E78A9" w:rsidRDefault="00D303B0" w:rsidP="00D303B0">
      <w:pPr>
        <w:ind w:firstLine="709"/>
        <w:jc w:val="both"/>
        <w:rPr>
          <w:sz w:val="28"/>
          <w:szCs w:val="28"/>
        </w:rPr>
      </w:pPr>
      <w:r w:rsidRPr="002E78A9">
        <w:rPr>
          <w:sz w:val="28"/>
          <w:szCs w:val="28"/>
        </w:rPr>
        <w:t xml:space="preserve">В случае если на протяжении двух лет подряд, предшествующих дате формирования муниципального социального заказа, значение показателя 1 – «высокая доступность», а значение показателя 2 – «незначительное количество» и в отношении муниципальных услуг, оказываемых муниципальным организациями дополнительного образования, не проводится независимая оценка качества условий оказания муниципальных услуг </w:t>
      </w:r>
      <w:r w:rsidR="00584B9A">
        <w:rPr>
          <w:sz w:val="28"/>
          <w:szCs w:val="28"/>
        </w:rPr>
        <w:t>Управление</w:t>
      </w:r>
      <w:r w:rsidRPr="002E78A9">
        <w:rPr>
          <w:sz w:val="28"/>
          <w:szCs w:val="28"/>
        </w:rPr>
        <w:t>образовани</w:t>
      </w:r>
      <w:r w:rsidR="00584B9A">
        <w:rPr>
          <w:sz w:val="28"/>
          <w:szCs w:val="28"/>
        </w:rPr>
        <w:t>я</w:t>
      </w:r>
      <w:r w:rsidRPr="002E78A9">
        <w:rPr>
          <w:sz w:val="28"/>
          <w:szCs w:val="28"/>
        </w:rPr>
        <w:t xml:space="preserve">принимает решение о необходимости (об отсутствии необходимости) изменения способа определения </w:t>
      </w:r>
      <w:r w:rsidRPr="002E78A9">
        <w:rPr>
          <w:sz w:val="28"/>
          <w:szCs w:val="28"/>
        </w:rPr>
        <w:lastRenderedPageBreak/>
        <w:t>исполнителей муниципальных услуг вцелях исполнения муниципального социального заказа.</w:t>
      </w:r>
    </w:p>
    <w:p w:rsidR="00D303B0" w:rsidRPr="002E78A9" w:rsidRDefault="00D303B0" w:rsidP="00D303B0">
      <w:pPr>
        <w:ind w:firstLine="709"/>
        <w:jc w:val="both"/>
        <w:rPr>
          <w:sz w:val="28"/>
          <w:szCs w:val="28"/>
        </w:rPr>
      </w:pPr>
      <w:r w:rsidRPr="002E78A9">
        <w:rPr>
          <w:sz w:val="28"/>
          <w:szCs w:val="28"/>
        </w:rPr>
        <w:t xml:space="preserve">14. Информация об утвержденном муниципальном социальном заказе, изменениях размещается на едином портале бюджетной системы Российской Федерации в информационно-телекоммуникационной сети </w:t>
      </w:r>
      <w:r w:rsidR="00153431">
        <w:rPr>
          <w:sz w:val="28"/>
          <w:szCs w:val="28"/>
        </w:rPr>
        <w:t>«</w:t>
      </w:r>
      <w:r w:rsidRPr="002E78A9">
        <w:rPr>
          <w:sz w:val="28"/>
          <w:szCs w:val="28"/>
        </w:rPr>
        <w:t>Интернет</w:t>
      </w:r>
      <w:r w:rsidR="00153431">
        <w:rPr>
          <w:sz w:val="28"/>
          <w:szCs w:val="28"/>
        </w:rPr>
        <w:t>»</w:t>
      </w:r>
      <w:r w:rsidRPr="002E78A9">
        <w:rPr>
          <w:sz w:val="28"/>
          <w:szCs w:val="28"/>
        </w:rPr>
        <w:t xml:space="preserve"> в порядке, установленном Министерством финансов Российской Федерации.</w:t>
      </w:r>
    </w:p>
    <w:p w:rsidR="00D303B0" w:rsidRPr="002E78A9" w:rsidRDefault="00D303B0" w:rsidP="00D303B0">
      <w:pPr>
        <w:ind w:firstLine="709"/>
        <w:jc w:val="both"/>
        <w:rPr>
          <w:iCs/>
          <w:sz w:val="28"/>
          <w:szCs w:val="28"/>
        </w:rPr>
      </w:pPr>
      <w:r w:rsidRPr="002E78A9">
        <w:rPr>
          <w:sz w:val="28"/>
          <w:szCs w:val="28"/>
        </w:rPr>
        <w:t xml:space="preserve">15. </w:t>
      </w:r>
      <w:r w:rsidR="001456FF">
        <w:rPr>
          <w:sz w:val="28"/>
          <w:szCs w:val="28"/>
        </w:rPr>
        <w:t>Управление</w:t>
      </w:r>
      <w:r w:rsidRPr="002E78A9">
        <w:rPr>
          <w:sz w:val="28"/>
          <w:szCs w:val="28"/>
        </w:rPr>
        <w:t xml:space="preserve"> образовани</w:t>
      </w:r>
      <w:r w:rsidR="001456FF">
        <w:rPr>
          <w:sz w:val="28"/>
          <w:szCs w:val="28"/>
        </w:rPr>
        <w:t>я</w:t>
      </w:r>
      <w:r w:rsidRPr="002E78A9">
        <w:rPr>
          <w:sz w:val="28"/>
          <w:szCs w:val="28"/>
        </w:rPr>
        <w:t>формирует отчет об исполнении муниципального</w:t>
      </w:r>
      <w:r w:rsidRPr="002E78A9">
        <w:rPr>
          <w:iCs/>
          <w:sz w:val="28"/>
          <w:szCs w:val="28"/>
        </w:rPr>
        <w:t xml:space="preserve"> социального заказа </w:t>
      </w:r>
      <w:r w:rsidRPr="002E78A9">
        <w:rPr>
          <w:sz w:val="28"/>
          <w:szCs w:val="28"/>
        </w:rPr>
        <w:t xml:space="preserve">на оказание муниципальных услуг (далее – отчет об исполнении муниципального социального заказа) </w:t>
      </w:r>
      <w:r w:rsidRPr="002E78A9">
        <w:rPr>
          <w:iCs/>
          <w:sz w:val="28"/>
          <w:szCs w:val="28"/>
        </w:rPr>
        <w:t xml:space="preserve">в отчетном финансовом году по форме, утвержденной постановлением Администрации </w:t>
      </w:r>
      <w:r w:rsidRPr="002E78A9">
        <w:rPr>
          <w:color w:val="000000"/>
          <w:sz w:val="28"/>
          <w:szCs w:val="28"/>
        </w:rPr>
        <w:t xml:space="preserve">муниципального </w:t>
      </w:r>
      <w:r w:rsidR="001456FF">
        <w:rPr>
          <w:color w:val="000000"/>
          <w:sz w:val="28"/>
          <w:szCs w:val="28"/>
        </w:rPr>
        <w:t>образования «Сафоновский муниципальный округ</w:t>
      </w:r>
      <w:r>
        <w:rPr>
          <w:color w:val="000000"/>
          <w:sz w:val="28"/>
          <w:szCs w:val="28"/>
        </w:rPr>
        <w:t>»</w:t>
      </w:r>
      <w:r w:rsidRPr="002E78A9">
        <w:rPr>
          <w:iCs/>
          <w:sz w:val="28"/>
          <w:szCs w:val="28"/>
        </w:rPr>
        <w:t xml:space="preserve">Смоленской области, в течение 14 дней со дня предоставления </w:t>
      </w:r>
      <w:r w:rsidRPr="002E78A9">
        <w:rPr>
          <w:sz w:val="28"/>
          <w:szCs w:val="28"/>
        </w:rPr>
        <w:t xml:space="preserve">муниципальными организациями дополнительного образования </w:t>
      </w:r>
      <w:r w:rsidRPr="002E78A9">
        <w:rPr>
          <w:iCs/>
          <w:sz w:val="28"/>
          <w:szCs w:val="28"/>
        </w:rPr>
        <w:t xml:space="preserve">отчетов об исполнении </w:t>
      </w:r>
      <w:r w:rsidR="00153431">
        <w:rPr>
          <w:iCs/>
          <w:sz w:val="28"/>
          <w:szCs w:val="28"/>
        </w:rPr>
        <w:t>с</w:t>
      </w:r>
      <w:r w:rsidRPr="002E78A9">
        <w:rPr>
          <w:iCs/>
          <w:sz w:val="28"/>
          <w:szCs w:val="28"/>
        </w:rPr>
        <w:t xml:space="preserve">оглашений о предоставлении субсидий на финансовое обеспечение выполнения </w:t>
      </w:r>
      <w:r w:rsidRPr="002E78A9">
        <w:rPr>
          <w:sz w:val="28"/>
          <w:szCs w:val="28"/>
        </w:rPr>
        <w:t>муниципальн</w:t>
      </w:r>
      <w:r w:rsidRPr="002E78A9">
        <w:rPr>
          <w:iCs/>
          <w:sz w:val="28"/>
          <w:szCs w:val="28"/>
        </w:rPr>
        <w:t xml:space="preserve">ого задания, формируемого в целях оказания </w:t>
      </w:r>
      <w:r w:rsidRPr="002E78A9">
        <w:rPr>
          <w:sz w:val="28"/>
          <w:szCs w:val="28"/>
        </w:rPr>
        <w:t>муниципальн</w:t>
      </w:r>
      <w:r w:rsidRPr="002E78A9">
        <w:rPr>
          <w:iCs/>
          <w:sz w:val="28"/>
          <w:szCs w:val="28"/>
        </w:rPr>
        <w:t xml:space="preserve">ых услуг, и (или) </w:t>
      </w:r>
      <w:r w:rsidR="00153431">
        <w:rPr>
          <w:iCs/>
          <w:sz w:val="28"/>
          <w:szCs w:val="28"/>
        </w:rPr>
        <w:t>с</w:t>
      </w:r>
      <w:r w:rsidRPr="002E78A9">
        <w:rPr>
          <w:iCs/>
          <w:sz w:val="28"/>
          <w:szCs w:val="28"/>
        </w:rPr>
        <w:t xml:space="preserve">оглашений о финансовом обеспечении (возмещении) затрат, связанных с оказанием </w:t>
      </w:r>
      <w:r w:rsidRPr="002E78A9">
        <w:rPr>
          <w:sz w:val="28"/>
          <w:szCs w:val="28"/>
        </w:rPr>
        <w:t>муниципаль</w:t>
      </w:r>
      <w:r w:rsidRPr="002E78A9">
        <w:rPr>
          <w:iCs/>
          <w:sz w:val="28"/>
          <w:szCs w:val="28"/>
        </w:rPr>
        <w:t xml:space="preserve">ных услуг посредством социального сертификата (далее – </w:t>
      </w:r>
      <w:r>
        <w:rPr>
          <w:iCs/>
          <w:sz w:val="28"/>
          <w:szCs w:val="28"/>
        </w:rPr>
        <w:t>С</w:t>
      </w:r>
      <w:r w:rsidRPr="002E78A9">
        <w:rPr>
          <w:iCs/>
          <w:sz w:val="28"/>
          <w:szCs w:val="28"/>
        </w:rPr>
        <w:t xml:space="preserve">оглашения), сведений о достижении показателей, характеризующих качество и (или) объем оказания </w:t>
      </w:r>
      <w:r w:rsidRPr="002E78A9">
        <w:rPr>
          <w:sz w:val="28"/>
          <w:szCs w:val="28"/>
        </w:rPr>
        <w:t>муниципальной</w:t>
      </w:r>
      <w:r w:rsidRPr="002E78A9">
        <w:rPr>
          <w:iCs/>
          <w:sz w:val="28"/>
          <w:szCs w:val="28"/>
        </w:rPr>
        <w:t xml:space="preserve"> услуги, включенных в отчеты </w:t>
      </w:r>
      <w:r w:rsidRPr="002E78A9">
        <w:rPr>
          <w:sz w:val="28"/>
          <w:szCs w:val="28"/>
        </w:rPr>
        <w:t>об исполнении муниципального социального заказа муниципальными организациями дополнительного образования</w:t>
      </w:r>
      <w:r w:rsidRPr="002E78A9">
        <w:rPr>
          <w:iCs/>
          <w:sz w:val="28"/>
          <w:szCs w:val="28"/>
        </w:rPr>
        <w:t xml:space="preserve">, функции и полномочия учредителя которых осуществляет </w:t>
      </w:r>
      <w:r w:rsidR="00153431">
        <w:rPr>
          <w:sz w:val="28"/>
          <w:szCs w:val="28"/>
        </w:rPr>
        <w:t>Управление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xml:space="preserve">16. Отчет об исполнении муниципального социального заказа в отчетном финансовом году формируется не позднее </w:t>
      </w:r>
      <w:r>
        <w:rPr>
          <w:sz w:val="28"/>
          <w:szCs w:val="28"/>
        </w:rPr>
        <w:t>0</w:t>
      </w:r>
      <w:r w:rsidRPr="002E78A9">
        <w:rPr>
          <w:sz w:val="28"/>
          <w:szCs w:val="28"/>
        </w:rPr>
        <w:t xml:space="preserve">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w:t>
      </w:r>
      <w:r w:rsidR="00153431">
        <w:rPr>
          <w:sz w:val="28"/>
          <w:szCs w:val="28"/>
        </w:rPr>
        <w:t>«</w:t>
      </w:r>
      <w:r w:rsidRPr="002E78A9">
        <w:rPr>
          <w:sz w:val="28"/>
          <w:szCs w:val="28"/>
        </w:rPr>
        <w:t>Интернет</w:t>
      </w:r>
      <w:r w:rsidR="00153431">
        <w:rPr>
          <w:sz w:val="28"/>
          <w:szCs w:val="28"/>
        </w:rPr>
        <w:t>»</w:t>
      </w:r>
      <w:r w:rsidRPr="002E78A9">
        <w:rPr>
          <w:sz w:val="28"/>
          <w:szCs w:val="28"/>
        </w:rPr>
        <w:t xml:space="preserve"> не позднее 10 рабочих дней со дня формирования такого отчета в порядке, установленном Министерством финансов Российской Федерации.</w:t>
      </w:r>
    </w:p>
    <w:p w:rsidR="00D303B0" w:rsidRPr="002E78A9" w:rsidRDefault="00D303B0" w:rsidP="00D303B0">
      <w:pPr>
        <w:ind w:firstLine="709"/>
        <w:jc w:val="both"/>
        <w:rPr>
          <w:sz w:val="28"/>
          <w:szCs w:val="28"/>
        </w:rPr>
      </w:pPr>
      <w:r w:rsidRPr="002E78A9">
        <w:rPr>
          <w:sz w:val="28"/>
          <w:szCs w:val="28"/>
        </w:rPr>
        <w:t xml:space="preserve">17. Контроль за оказанием муниципальных услуг осуществляет </w:t>
      </w:r>
      <w:r w:rsidR="001456FF">
        <w:rPr>
          <w:sz w:val="28"/>
          <w:szCs w:val="28"/>
        </w:rPr>
        <w:t>Управление образования</w:t>
      </w:r>
      <w:r w:rsidRPr="002E78A9">
        <w:rPr>
          <w:sz w:val="28"/>
          <w:szCs w:val="28"/>
        </w:rPr>
        <w:t xml:space="preserve"> посредством проведения плановых и внеплановых проверок, осуществляемых на основании приказа руководителя </w:t>
      </w:r>
      <w:r w:rsidR="00584B9A">
        <w:rPr>
          <w:sz w:val="28"/>
          <w:szCs w:val="28"/>
        </w:rPr>
        <w:t>Управления</w:t>
      </w:r>
      <w:r w:rsidR="00A70C1C">
        <w:rPr>
          <w:sz w:val="28"/>
          <w:szCs w:val="28"/>
        </w:rPr>
        <w:t>образования</w:t>
      </w:r>
      <w:r w:rsidRPr="002E78A9">
        <w:rPr>
          <w:sz w:val="28"/>
          <w:szCs w:val="28"/>
        </w:rPr>
        <w:t xml:space="preserve"> (далее – проверки).</w:t>
      </w:r>
    </w:p>
    <w:p w:rsidR="00D303B0" w:rsidRPr="002E78A9" w:rsidRDefault="00D303B0" w:rsidP="00D303B0">
      <w:pPr>
        <w:ind w:firstLine="709"/>
        <w:jc w:val="both"/>
        <w:rPr>
          <w:sz w:val="28"/>
          <w:szCs w:val="28"/>
        </w:rPr>
      </w:pPr>
      <w:r w:rsidRPr="002E78A9">
        <w:rPr>
          <w:sz w:val="28"/>
          <w:szCs w:val="28"/>
        </w:rPr>
        <w:t xml:space="preserve">В случае если утвержденным муниципальным социальным заказом установлен объем оказания муниципальных услуг на основании муниципального задания, контроль за оказанием муниципальных услуг муниципальными организациями дополнительного образования, оказывающими муниципальные услуги на основании муниципального задания, осуществляется </w:t>
      </w:r>
      <w:r w:rsidR="001456FF">
        <w:rPr>
          <w:sz w:val="28"/>
          <w:szCs w:val="28"/>
        </w:rPr>
        <w:t>Управлением образования</w:t>
      </w:r>
      <w:r w:rsidRPr="002E78A9">
        <w:rPr>
          <w:sz w:val="28"/>
          <w:szCs w:val="28"/>
        </w:rPr>
        <w:t xml:space="preserve"> в соответствии с постановлением Администрации муниципального образования «Са</w:t>
      </w:r>
      <w:r w:rsidR="00584B9A">
        <w:rPr>
          <w:sz w:val="28"/>
          <w:szCs w:val="28"/>
        </w:rPr>
        <w:t>фоновский муниципальный округ</w:t>
      </w:r>
      <w:r w:rsidRPr="002E78A9">
        <w:rPr>
          <w:sz w:val="28"/>
          <w:szCs w:val="28"/>
        </w:rPr>
        <w:t xml:space="preserve">» Смоленской области </w:t>
      </w:r>
      <w:r w:rsidR="00AF7AD9">
        <w:rPr>
          <w:sz w:val="28"/>
          <w:szCs w:val="28"/>
        </w:rPr>
        <w:t>от 13.01.2025№ 38</w:t>
      </w:r>
      <w:r w:rsidRPr="002E78A9">
        <w:rPr>
          <w:sz w:val="28"/>
          <w:szCs w:val="28"/>
        </w:rPr>
        <w:t xml:space="preserve">«Об утверждении </w:t>
      </w:r>
      <w:r w:rsidR="00AF7AD9">
        <w:rPr>
          <w:sz w:val="28"/>
          <w:szCs w:val="28"/>
        </w:rPr>
        <w:t>Положения о порядке формирования</w:t>
      </w:r>
      <w:r w:rsidRPr="002E78A9">
        <w:rPr>
          <w:sz w:val="28"/>
          <w:szCs w:val="28"/>
        </w:rPr>
        <w:t xml:space="preserve"> муниципального задания на оказание муниципальных услуг (выполнение работ) в отношении муниципальных учреждений муниципального обр</w:t>
      </w:r>
      <w:r w:rsidR="00AF7AD9">
        <w:rPr>
          <w:sz w:val="28"/>
          <w:szCs w:val="28"/>
        </w:rPr>
        <w:t>азования «Сафоновский муниципальный округ</w:t>
      </w:r>
      <w:r w:rsidRPr="002E78A9">
        <w:rPr>
          <w:sz w:val="28"/>
          <w:szCs w:val="28"/>
        </w:rPr>
        <w:t>» Смоленской области и финансового обеспечения выполнения муниципального задания».</w:t>
      </w:r>
    </w:p>
    <w:p w:rsidR="00D303B0" w:rsidRPr="002E78A9" w:rsidRDefault="00D303B0" w:rsidP="00D303B0">
      <w:pPr>
        <w:ind w:firstLine="709"/>
        <w:jc w:val="both"/>
        <w:rPr>
          <w:sz w:val="28"/>
          <w:szCs w:val="28"/>
        </w:rPr>
      </w:pPr>
      <w:r w:rsidRPr="002E78A9">
        <w:rPr>
          <w:sz w:val="28"/>
          <w:szCs w:val="28"/>
        </w:rPr>
        <w:lastRenderedPageBreak/>
        <w:t xml:space="preserve">18. Предметом контроля за оказанием муниципальных услуг исполнителями муниципальных услуг, не являющимися муниципальными организациями дополнительного образования, является достижение показателей, характеризующих качество и (или) объем оказания муниципальной услуги, включенной в муниципальный социальный заказ, а также соблюдение положения, устанавливающего стандарт (порядок) оказания муниципальных услуг, утвержденного приказом руководителя </w:t>
      </w:r>
      <w:r w:rsidR="001456FF">
        <w:rPr>
          <w:sz w:val="28"/>
          <w:szCs w:val="28"/>
        </w:rPr>
        <w:t>Управления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xml:space="preserve">19. Целью осуществления контроля за оказанием муниципальных услуг исполнителями муниципальных услуг, не являющимися муниципальными организациями дополнительного образования, является обеспечение достижения исполнителями муниципальных услуг показателей, характеризующих качество и (или) объем оказания муниципальной услуги, определенных </w:t>
      </w:r>
      <w:r w:rsidR="005F7512">
        <w:rPr>
          <w:sz w:val="28"/>
          <w:szCs w:val="28"/>
        </w:rPr>
        <w:t>С</w:t>
      </w:r>
      <w:r w:rsidRPr="002E78A9">
        <w:rPr>
          <w:sz w:val="28"/>
          <w:szCs w:val="28"/>
        </w:rPr>
        <w:t>оглашением, а также соблюдения исполнителем муниципальных услуг стандарта (порядка) оказания муниципальных услуг.</w:t>
      </w:r>
    </w:p>
    <w:p w:rsidR="00D303B0" w:rsidRPr="002E78A9" w:rsidRDefault="00D303B0" w:rsidP="00D303B0">
      <w:pPr>
        <w:ind w:firstLine="709"/>
        <w:jc w:val="both"/>
        <w:rPr>
          <w:sz w:val="28"/>
          <w:szCs w:val="28"/>
        </w:rPr>
      </w:pPr>
      <w:r>
        <w:rPr>
          <w:sz w:val="28"/>
          <w:szCs w:val="28"/>
        </w:rPr>
        <w:t xml:space="preserve">20. </w:t>
      </w:r>
      <w:r w:rsidR="001456FF">
        <w:rPr>
          <w:sz w:val="28"/>
          <w:szCs w:val="28"/>
        </w:rPr>
        <w:t>Управлением образования</w:t>
      </w:r>
      <w:r w:rsidRPr="002E78A9">
        <w:rPr>
          <w:sz w:val="28"/>
          <w:szCs w:val="28"/>
        </w:rPr>
        <w:t>проводятся плановые проверки в соответстви</w:t>
      </w:r>
      <w:r>
        <w:rPr>
          <w:sz w:val="28"/>
          <w:szCs w:val="28"/>
        </w:rPr>
        <w:t xml:space="preserve">и с утвержденным руководителем </w:t>
      </w:r>
      <w:r w:rsidR="001456FF">
        <w:rPr>
          <w:sz w:val="28"/>
          <w:szCs w:val="28"/>
        </w:rPr>
        <w:t>Управления образования</w:t>
      </w:r>
      <w:r w:rsidRPr="002E78A9">
        <w:rPr>
          <w:sz w:val="28"/>
          <w:szCs w:val="28"/>
        </w:rPr>
        <w:t xml:space="preserve"> планом проведения плановых проверок на соответствующий финансовый год, но не чаще одного раза в три года в отношении одного исполнителя муниципальных услуг, а также в течение срока исполнения </w:t>
      </w:r>
      <w:r w:rsidR="005F7512">
        <w:rPr>
          <w:sz w:val="28"/>
          <w:szCs w:val="28"/>
        </w:rPr>
        <w:t>С</w:t>
      </w:r>
      <w:r w:rsidRPr="002E78A9">
        <w:rPr>
          <w:sz w:val="28"/>
          <w:szCs w:val="28"/>
        </w:rPr>
        <w:t>оглашения</w:t>
      </w:r>
      <w:r w:rsidR="005F7512">
        <w:rPr>
          <w:sz w:val="28"/>
          <w:szCs w:val="28"/>
        </w:rPr>
        <w:t xml:space="preserve"> -</w:t>
      </w:r>
      <w:r w:rsidRPr="002E78A9">
        <w:rPr>
          <w:sz w:val="28"/>
          <w:szCs w:val="28"/>
        </w:rPr>
        <w:t xml:space="preserve"> мониторинг соблюдения исполнителем муниципальных услуг стандарта (порядка) оказания муниципальных услуг в соответствии с утвержденным руководителем </w:t>
      </w:r>
      <w:r w:rsidR="00D72EA7">
        <w:rPr>
          <w:sz w:val="28"/>
          <w:szCs w:val="28"/>
        </w:rPr>
        <w:t>Управленияобразования</w:t>
      </w:r>
      <w:r w:rsidRPr="002E78A9">
        <w:rPr>
          <w:sz w:val="28"/>
          <w:szCs w:val="28"/>
        </w:rPr>
        <w:t xml:space="preserve"> проведения такого мониторинга.</w:t>
      </w:r>
    </w:p>
    <w:p w:rsidR="00D303B0" w:rsidRPr="002E78A9" w:rsidRDefault="00D303B0" w:rsidP="00D303B0">
      <w:pPr>
        <w:ind w:firstLine="709"/>
        <w:jc w:val="both"/>
        <w:rPr>
          <w:sz w:val="28"/>
          <w:szCs w:val="28"/>
        </w:rPr>
      </w:pPr>
      <w:r w:rsidRPr="002E78A9">
        <w:rPr>
          <w:sz w:val="28"/>
          <w:szCs w:val="28"/>
        </w:rPr>
        <w:t xml:space="preserve">21. Внеплановые проверки проводятся на основании приказа руководителя  </w:t>
      </w:r>
      <w:r w:rsidR="001456FF">
        <w:rPr>
          <w:sz w:val="28"/>
          <w:szCs w:val="28"/>
        </w:rPr>
        <w:t>Управления образования</w:t>
      </w:r>
      <w:r w:rsidRPr="002E78A9">
        <w:rPr>
          <w:sz w:val="28"/>
          <w:szCs w:val="28"/>
        </w:rPr>
        <w:t>в следующих случаях:</w:t>
      </w:r>
    </w:p>
    <w:p w:rsidR="00D303B0" w:rsidRPr="002E78A9" w:rsidRDefault="00D303B0" w:rsidP="00D303B0">
      <w:pPr>
        <w:ind w:firstLine="709"/>
        <w:jc w:val="both"/>
        <w:rPr>
          <w:sz w:val="28"/>
          <w:szCs w:val="28"/>
        </w:rPr>
      </w:pPr>
      <w:r w:rsidRPr="002E78A9">
        <w:rPr>
          <w:sz w:val="28"/>
          <w:szCs w:val="28"/>
        </w:rPr>
        <w:t>- в связи с обращениями и требованиями контрольно-надзорных и правоохранительных органов Российской Федерации;</w:t>
      </w:r>
    </w:p>
    <w:p w:rsidR="00D303B0" w:rsidRPr="002E78A9" w:rsidRDefault="00D303B0" w:rsidP="00D303B0">
      <w:pPr>
        <w:ind w:firstLine="709"/>
        <w:jc w:val="both"/>
        <w:rPr>
          <w:sz w:val="28"/>
          <w:szCs w:val="28"/>
        </w:rPr>
      </w:pPr>
      <w:r w:rsidRPr="002E78A9">
        <w:rPr>
          <w:sz w:val="28"/>
          <w:szCs w:val="28"/>
        </w:rPr>
        <w:t xml:space="preserve">- в связи с поступлением в </w:t>
      </w:r>
      <w:r w:rsidR="001456FF">
        <w:rPr>
          <w:sz w:val="28"/>
          <w:szCs w:val="28"/>
        </w:rPr>
        <w:t>Управление образования</w:t>
      </w:r>
      <w:r w:rsidRPr="002E78A9">
        <w:rPr>
          <w:sz w:val="28"/>
          <w:szCs w:val="28"/>
        </w:rPr>
        <w:t>заявления потребителя муниципальных услуг о неоказании или ненадлежащем оказании муниципальных услуг исполнителем муниципальных услуг.</w:t>
      </w:r>
    </w:p>
    <w:p w:rsidR="00D303B0" w:rsidRPr="002E78A9" w:rsidRDefault="00D303B0" w:rsidP="00D303B0">
      <w:pPr>
        <w:ind w:firstLine="709"/>
        <w:jc w:val="both"/>
        <w:rPr>
          <w:sz w:val="28"/>
          <w:szCs w:val="28"/>
        </w:rPr>
      </w:pPr>
      <w:r w:rsidRPr="002E78A9">
        <w:rPr>
          <w:sz w:val="28"/>
          <w:szCs w:val="28"/>
        </w:rPr>
        <w:t>22. Проверки подразделяются на:</w:t>
      </w:r>
    </w:p>
    <w:p w:rsidR="00D303B0" w:rsidRPr="002E78A9" w:rsidRDefault="00D303B0" w:rsidP="00D303B0">
      <w:pPr>
        <w:ind w:firstLine="709"/>
        <w:jc w:val="both"/>
        <w:rPr>
          <w:sz w:val="28"/>
          <w:szCs w:val="28"/>
        </w:rPr>
      </w:pPr>
      <w:r w:rsidRPr="002E78A9">
        <w:rPr>
          <w:sz w:val="28"/>
          <w:szCs w:val="28"/>
        </w:rPr>
        <w:t xml:space="preserve">- камеральные проверки, которые проводятся по местонахождению </w:t>
      </w:r>
      <w:r w:rsidR="001456FF">
        <w:rPr>
          <w:sz w:val="28"/>
          <w:szCs w:val="28"/>
        </w:rPr>
        <w:t>У</w:t>
      </w:r>
      <w:r w:rsidR="00D72EA7">
        <w:rPr>
          <w:sz w:val="28"/>
          <w:szCs w:val="28"/>
        </w:rPr>
        <w:t>правления</w:t>
      </w:r>
      <w:r w:rsidR="001456FF">
        <w:rPr>
          <w:sz w:val="28"/>
          <w:szCs w:val="28"/>
        </w:rPr>
        <w:t xml:space="preserve"> образования</w:t>
      </w:r>
      <w:r w:rsidRPr="002E78A9">
        <w:rPr>
          <w:sz w:val="28"/>
          <w:szCs w:val="28"/>
        </w:rPr>
        <w:t xml:space="preserve"> на о</w:t>
      </w:r>
      <w:r w:rsidR="00D72EA7">
        <w:rPr>
          <w:sz w:val="28"/>
          <w:szCs w:val="28"/>
        </w:rPr>
        <w:t>сновании отчетов об исполнении С</w:t>
      </w:r>
      <w:r w:rsidRPr="002E78A9">
        <w:rPr>
          <w:sz w:val="28"/>
          <w:szCs w:val="28"/>
        </w:rPr>
        <w:t xml:space="preserve">оглашений, представленных исполнителями муниципальных услуг, а также иных документов, представленных по запросу </w:t>
      </w:r>
      <w:r w:rsidR="001456FF">
        <w:rPr>
          <w:sz w:val="28"/>
          <w:szCs w:val="28"/>
        </w:rPr>
        <w:t>Управления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выездные проверки, которые проводятся по местонахождению исполнителя муниципальных услуг.</w:t>
      </w:r>
    </w:p>
    <w:p w:rsidR="00D303B0" w:rsidRPr="002E78A9" w:rsidRDefault="00D303B0" w:rsidP="00D303B0">
      <w:pPr>
        <w:ind w:firstLine="709"/>
        <w:jc w:val="both"/>
        <w:rPr>
          <w:sz w:val="28"/>
          <w:szCs w:val="28"/>
        </w:rPr>
      </w:pPr>
      <w:r w:rsidRPr="002E78A9">
        <w:rPr>
          <w:sz w:val="28"/>
          <w:szCs w:val="28"/>
        </w:rPr>
        <w:t xml:space="preserve">23. Срок проведения проверки определяется приказом руководителя </w:t>
      </w:r>
      <w:r w:rsidR="001456FF">
        <w:rPr>
          <w:sz w:val="28"/>
          <w:szCs w:val="28"/>
        </w:rPr>
        <w:t>У</w:t>
      </w:r>
      <w:r w:rsidR="00D72EA7">
        <w:rPr>
          <w:sz w:val="28"/>
          <w:szCs w:val="28"/>
        </w:rPr>
        <w:t>правления</w:t>
      </w:r>
      <w:r w:rsidR="001456FF">
        <w:rPr>
          <w:sz w:val="28"/>
          <w:szCs w:val="28"/>
        </w:rPr>
        <w:t xml:space="preserve"> образования</w:t>
      </w:r>
      <w:r w:rsidRPr="002E78A9">
        <w:rPr>
          <w:sz w:val="28"/>
          <w:szCs w:val="28"/>
        </w:rPr>
        <w:t xml:space="preserve"> и должен составлять не более 15 рабочих дней со дня начала проверки. По решению руководителя (заместителя руководителя) </w:t>
      </w:r>
      <w:r w:rsidR="001456FF">
        <w:rPr>
          <w:sz w:val="28"/>
          <w:szCs w:val="28"/>
        </w:rPr>
        <w:t>Управления образования</w:t>
      </w:r>
      <w:r w:rsidRPr="002E78A9">
        <w:rPr>
          <w:sz w:val="28"/>
          <w:szCs w:val="28"/>
        </w:rPr>
        <w:t xml:space="preserve"> срок проведения проверки может быть продлен, но не более чем на 10 рабочих дней.</w:t>
      </w:r>
    </w:p>
    <w:p w:rsidR="00D303B0" w:rsidRPr="002E78A9" w:rsidRDefault="00D303B0" w:rsidP="00D303B0">
      <w:pPr>
        <w:ind w:firstLine="709"/>
        <w:jc w:val="both"/>
        <w:rPr>
          <w:sz w:val="28"/>
          <w:szCs w:val="28"/>
        </w:rPr>
      </w:pPr>
      <w:r w:rsidRPr="002E78A9">
        <w:rPr>
          <w:sz w:val="28"/>
          <w:szCs w:val="28"/>
        </w:rPr>
        <w:t xml:space="preserve">24. </w:t>
      </w:r>
      <w:r w:rsidR="001456FF">
        <w:rPr>
          <w:sz w:val="28"/>
          <w:szCs w:val="28"/>
        </w:rPr>
        <w:t>Управление образования</w:t>
      </w:r>
      <w:r w:rsidRPr="002E78A9">
        <w:rPr>
          <w:sz w:val="28"/>
          <w:szCs w:val="28"/>
        </w:rPr>
        <w:t xml:space="preserve">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w:t>
      </w:r>
      <w:r w:rsidRPr="002E78A9">
        <w:rPr>
          <w:sz w:val="28"/>
          <w:szCs w:val="28"/>
        </w:rPr>
        <w:lastRenderedPageBreak/>
        <w:t>планируется проводить плановые проверки, размещает указанный план на официальном сайте Администрации муниципального образования «Сафоновский</w:t>
      </w:r>
      <w:r w:rsidR="00FC2887">
        <w:rPr>
          <w:sz w:val="28"/>
          <w:szCs w:val="28"/>
        </w:rPr>
        <w:t xml:space="preserve"> </w:t>
      </w:r>
      <w:r w:rsidR="001456FF">
        <w:rPr>
          <w:sz w:val="28"/>
          <w:szCs w:val="28"/>
        </w:rPr>
        <w:t>муниципальный округ</w:t>
      </w:r>
      <w:r w:rsidRPr="002E78A9">
        <w:rPr>
          <w:sz w:val="28"/>
          <w:szCs w:val="28"/>
        </w:rPr>
        <w:t xml:space="preserve">» Смоленской области в информационно-телекоммуникационной сети </w:t>
      </w:r>
      <w:r w:rsidR="00D72EA7">
        <w:rPr>
          <w:sz w:val="28"/>
          <w:szCs w:val="28"/>
        </w:rPr>
        <w:t>«</w:t>
      </w:r>
      <w:r w:rsidRPr="002E78A9">
        <w:rPr>
          <w:sz w:val="28"/>
          <w:szCs w:val="28"/>
        </w:rPr>
        <w:t>Интернет</w:t>
      </w:r>
      <w:r w:rsidR="00D72EA7">
        <w:rPr>
          <w:sz w:val="28"/>
          <w:szCs w:val="28"/>
        </w:rPr>
        <w:t>»</w:t>
      </w:r>
      <w:r w:rsidRPr="002E78A9">
        <w:rPr>
          <w:sz w:val="28"/>
          <w:szCs w:val="28"/>
        </w:rPr>
        <w:t>.</w:t>
      </w:r>
    </w:p>
    <w:p w:rsidR="00D303B0" w:rsidRPr="002E78A9" w:rsidRDefault="001456FF" w:rsidP="00D303B0">
      <w:pPr>
        <w:ind w:firstLine="709"/>
        <w:jc w:val="both"/>
        <w:rPr>
          <w:sz w:val="28"/>
          <w:szCs w:val="28"/>
        </w:rPr>
      </w:pPr>
      <w:r>
        <w:rPr>
          <w:sz w:val="28"/>
          <w:szCs w:val="28"/>
        </w:rPr>
        <w:t>Управление образования</w:t>
      </w:r>
      <w:r w:rsidR="00D303B0" w:rsidRPr="002E78A9">
        <w:rPr>
          <w:sz w:val="28"/>
          <w:szCs w:val="28"/>
        </w:rPr>
        <w:t xml:space="preserve">уведомляет исполнителя муниципальных услуг о проведении плановой проверки не позднее чем за 3 рабочих дня до начала ее проведения посредством направления исполнителю муниципальных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w:t>
      </w:r>
      <w:r>
        <w:rPr>
          <w:sz w:val="28"/>
          <w:szCs w:val="28"/>
        </w:rPr>
        <w:t>Управления образования</w:t>
      </w:r>
      <w:r w:rsidR="00D303B0" w:rsidRPr="002E78A9">
        <w:rPr>
          <w:sz w:val="28"/>
          <w:szCs w:val="28"/>
        </w:rPr>
        <w:t>, и направленного по адресу электронной почты исполнителя муниципальных услуг, или иным доступным способом.</w:t>
      </w:r>
    </w:p>
    <w:p w:rsidR="00D303B0" w:rsidRPr="002E78A9" w:rsidRDefault="001456FF" w:rsidP="00D303B0">
      <w:pPr>
        <w:ind w:firstLine="709"/>
        <w:jc w:val="both"/>
        <w:rPr>
          <w:sz w:val="28"/>
          <w:szCs w:val="28"/>
        </w:rPr>
      </w:pPr>
      <w:r>
        <w:rPr>
          <w:sz w:val="28"/>
          <w:szCs w:val="28"/>
        </w:rPr>
        <w:t>Управление образования</w:t>
      </w:r>
      <w:r w:rsidR="00D303B0" w:rsidRPr="002E78A9">
        <w:rPr>
          <w:sz w:val="28"/>
          <w:szCs w:val="28"/>
        </w:rPr>
        <w:t xml:space="preserve"> уведомляет исполнителя муниципальных услуг о проведении внеплановой проверки в день подписания приказа руководителя </w:t>
      </w:r>
      <w:r>
        <w:rPr>
          <w:sz w:val="28"/>
          <w:szCs w:val="28"/>
        </w:rPr>
        <w:t>Управления образования</w:t>
      </w:r>
      <w:r w:rsidR="00D303B0" w:rsidRPr="002E78A9">
        <w:rPr>
          <w:sz w:val="28"/>
          <w:szCs w:val="28"/>
        </w:rPr>
        <w:t xml:space="preserve">о проведении внеплановой проверки посредством направления копии приказа руководителя </w:t>
      </w:r>
      <w:r>
        <w:rPr>
          <w:sz w:val="28"/>
          <w:szCs w:val="28"/>
        </w:rPr>
        <w:t>Управления образования</w:t>
      </w:r>
      <w:r w:rsidR="00D303B0" w:rsidRPr="002E78A9">
        <w:rPr>
          <w:sz w:val="28"/>
          <w:szCs w:val="28"/>
        </w:rPr>
        <w:t xml:space="preserve">исполнителю муниципальных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w:t>
      </w:r>
      <w:r>
        <w:rPr>
          <w:sz w:val="28"/>
          <w:szCs w:val="28"/>
        </w:rPr>
        <w:t>Управления образования</w:t>
      </w:r>
      <w:r w:rsidR="00D303B0" w:rsidRPr="002E78A9">
        <w:rPr>
          <w:sz w:val="28"/>
          <w:szCs w:val="28"/>
        </w:rPr>
        <w:t xml:space="preserve">, и направленного по адресу электронной почты </w:t>
      </w:r>
      <w:r w:rsidR="00D72EA7">
        <w:rPr>
          <w:sz w:val="28"/>
          <w:szCs w:val="28"/>
        </w:rPr>
        <w:t>исполнителя муниципальных услуг</w:t>
      </w:r>
      <w:r w:rsidR="00D303B0" w:rsidRPr="002E78A9">
        <w:rPr>
          <w:sz w:val="28"/>
          <w:szCs w:val="28"/>
        </w:rPr>
        <w:t xml:space="preserve"> или иным доступным способом.</w:t>
      </w:r>
    </w:p>
    <w:p w:rsidR="00D303B0" w:rsidRPr="002E78A9" w:rsidRDefault="00D303B0" w:rsidP="00D303B0">
      <w:pPr>
        <w:ind w:firstLine="709"/>
        <w:jc w:val="both"/>
        <w:rPr>
          <w:sz w:val="28"/>
          <w:szCs w:val="28"/>
        </w:rPr>
      </w:pPr>
      <w:r w:rsidRPr="002E78A9">
        <w:rPr>
          <w:sz w:val="28"/>
          <w:szCs w:val="28"/>
        </w:rPr>
        <w:t>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муниципальных услуг, а также другими материалами.</w:t>
      </w:r>
    </w:p>
    <w:p w:rsidR="00D303B0" w:rsidRPr="002E78A9" w:rsidRDefault="00D303B0" w:rsidP="00D303B0">
      <w:pPr>
        <w:ind w:firstLine="709"/>
        <w:jc w:val="both"/>
        <w:rPr>
          <w:sz w:val="28"/>
          <w:szCs w:val="28"/>
        </w:rPr>
      </w:pPr>
      <w:r w:rsidRPr="002E78A9">
        <w:rPr>
          <w:sz w:val="28"/>
          <w:szCs w:val="28"/>
        </w:rPr>
        <w:t>Указанные документы (копии) и материалы прилагаются к акту проверки.</w:t>
      </w:r>
    </w:p>
    <w:p w:rsidR="00D303B0" w:rsidRPr="002E78A9" w:rsidRDefault="00D303B0" w:rsidP="00D303B0">
      <w:pPr>
        <w:ind w:firstLine="709"/>
        <w:jc w:val="both"/>
        <w:rPr>
          <w:sz w:val="28"/>
          <w:szCs w:val="28"/>
        </w:rPr>
      </w:pPr>
      <w:r w:rsidRPr="002E78A9">
        <w:rPr>
          <w:sz w:val="28"/>
          <w:szCs w:val="28"/>
        </w:rPr>
        <w:t>В зависимости от формы проведения проверки в акте проверки указывается место проведения проверки.</w:t>
      </w:r>
    </w:p>
    <w:p w:rsidR="00D303B0" w:rsidRPr="002E78A9" w:rsidRDefault="00D303B0" w:rsidP="00D303B0">
      <w:pPr>
        <w:ind w:firstLine="709"/>
        <w:jc w:val="both"/>
        <w:rPr>
          <w:sz w:val="28"/>
          <w:szCs w:val="28"/>
        </w:rPr>
      </w:pPr>
      <w:r w:rsidRPr="002E78A9">
        <w:rPr>
          <w:sz w:val="28"/>
          <w:szCs w:val="28"/>
        </w:rPr>
        <w:t>26. В описании каждого нарушения, выявленного в ходе проведения проверки, указываются в том числе:</w:t>
      </w:r>
    </w:p>
    <w:p w:rsidR="00D303B0" w:rsidRPr="002E78A9" w:rsidRDefault="00D303B0" w:rsidP="00D303B0">
      <w:pPr>
        <w:ind w:firstLine="709"/>
        <w:jc w:val="both"/>
        <w:rPr>
          <w:sz w:val="28"/>
          <w:szCs w:val="28"/>
        </w:rPr>
      </w:pPr>
      <w:r w:rsidRPr="002E78A9">
        <w:rPr>
          <w:sz w:val="28"/>
          <w:szCs w:val="28"/>
        </w:rPr>
        <w:t>- положения нормативных правовых актов, которые были нарушены;</w:t>
      </w:r>
    </w:p>
    <w:p w:rsidR="00D303B0" w:rsidRPr="002E78A9" w:rsidRDefault="00D303B0" w:rsidP="00D303B0">
      <w:pPr>
        <w:ind w:firstLine="709"/>
        <w:jc w:val="both"/>
        <w:rPr>
          <w:sz w:val="28"/>
          <w:szCs w:val="28"/>
        </w:rPr>
      </w:pPr>
      <w:r w:rsidRPr="002E78A9">
        <w:rPr>
          <w:sz w:val="28"/>
          <w:szCs w:val="28"/>
        </w:rPr>
        <w:t>- период, к которому относится выявленное нарушение.</w:t>
      </w:r>
    </w:p>
    <w:p w:rsidR="00D303B0" w:rsidRPr="002E78A9" w:rsidRDefault="00D303B0" w:rsidP="00D303B0">
      <w:pPr>
        <w:ind w:firstLine="709"/>
        <w:jc w:val="both"/>
        <w:rPr>
          <w:sz w:val="28"/>
          <w:szCs w:val="28"/>
        </w:rPr>
      </w:pPr>
      <w:r w:rsidRPr="002E78A9">
        <w:rPr>
          <w:sz w:val="28"/>
          <w:szCs w:val="28"/>
        </w:rPr>
        <w:t>27. Результатами осуществления контроля за оказанием муниципальных услуг исполнителями муниципальных услуг, не являющимися муниципальными организациями дополнительного образования, являются:</w:t>
      </w:r>
    </w:p>
    <w:p w:rsidR="00D303B0" w:rsidRPr="002E78A9" w:rsidRDefault="00D303B0" w:rsidP="00D303B0">
      <w:pPr>
        <w:ind w:firstLine="709"/>
        <w:jc w:val="both"/>
        <w:rPr>
          <w:sz w:val="28"/>
          <w:szCs w:val="28"/>
        </w:rPr>
      </w:pPr>
      <w:r w:rsidRPr="002E78A9">
        <w:rPr>
          <w:sz w:val="28"/>
          <w:szCs w:val="28"/>
        </w:rPr>
        <w:t>- определение соответствия фактических значений, характеризующих качество и (или) объем оказания муниципальной услуги, пла</w:t>
      </w:r>
      <w:r w:rsidR="00D72EA7">
        <w:rPr>
          <w:sz w:val="28"/>
          <w:szCs w:val="28"/>
        </w:rPr>
        <w:t>новым значениям, установленным С</w:t>
      </w:r>
      <w:r w:rsidRPr="002E78A9">
        <w:rPr>
          <w:sz w:val="28"/>
          <w:szCs w:val="28"/>
        </w:rPr>
        <w:t>оглашением;</w:t>
      </w:r>
    </w:p>
    <w:p w:rsidR="00D303B0" w:rsidRPr="002E78A9" w:rsidRDefault="00D303B0" w:rsidP="00D303B0">
      <w:pPr>
        <w:ind w:firstLine="709"/>
        <w:jc w:val="both"/>
        <w:rPr>
          <w:sz w:val="28"/>
          <w:szCs w:val="28"/>
        </w:rPr>
      </w:pPr>
      <w:r w:rsidRPr="002E78A9">
        <w:rPr>
          <w:sz w:val="28"/>
          <w:szCs w:val="28"/>
        </w:rPr>
        <w:t>- анализ причин отклонения фактических значений, характеризующих качество и (или) объем оказания муниципальной услуги, от пл</w:t>
      </w:r>
      <w:r w:rsidR="00D72EA7">
        <w:rPr>
          <w:sz w:val="28"/>
          <w:szCs w:val="28"/>
        </w:rPr>
        <w:t>ановых значений, установленных С</w:t>
      </w:r>
      <w:r w:rsidRPr="002E78A9">
        <w:rPr>
          <w:sz w:val="28"/>
          <w:szCs w:val="28"/>
        </w:rPr>
        <w:t>оглашением;</w:t>
      </w:r>
    </w:p>
    <w:p w:rsidR="00D303B0" w:rsidRPr="002E78A9" w:rsidRDefault="00D303B0" w:rsidP="00D303B0">
      <w:pPr>
        <w:ind w:firstLine="709"/>
        <w:jc w:val="both"/>
        <w:rPr>
          <w:sz w:val="28"/>
          <w:szCs w:val="28"/>
        </w:rPr>
      </w:pPr>
      <w:r w:rsidRPr="002E78A9">
        <w:rPr>
          <w:sz w:val="28"/>
          <w:szCs w:val="28"/>
        </w:rPr>
        <w:lastRenderedPageBreak/>
        <w:t>- определение соблюдения исполнителем муниципальных услуг стандарта (порядка) оказания муниципальных услуг;</w:t>
      </w:r>
    </w:p>
    <w:p w:rsidR="00D303B0" w:rsidRPr="002E78A9" w:rsidRDefault="00D303B0" w:rsidP="00D303B0">
      <w:pPr>
        <w:ind w:firstLine="709"/>
        <w:jc w:val="both"/>
        <w:rPr>
          <w:sz w:val="28"/>
          <w:szCs w:val="28"/>
        </w:rPr>
      </w:pPr>
      <w:r w:rsidRPr="002E78A9">
        <w:rPr>
          <w:sz w:val="28"/>
          <w:szCs w:val="28"/>
        </w:rPr>
        <w:t>- анализ причин несоблюдения исполнителем муниципальных услуг стандарта (порядка) оказания муниципальных услуг.</w:t>
      </w:r>
    </w:p>
    <w:p w:rsidR="00D303B0" w:rsidRPr="002E78A9" w:rsidRDefault="00D303B0" w:rsidP="00D303B0">
      <w:pPr>
        <w:ind w:firstLine="709"/>
        <w:jc w:val="both"/>
        <w:rPr>
          <w:sz w:val="28"/>
          <w:szCs w:val="28"/>
        </w:rPr>
      </w:pPr>
      <w:r w:rsidRPr="002E78A9">
        <w:rPr>
          <w:sz w:val="28"/>
          <w:szCs w:val="28"/>
        </w:rPr>
        <w:t>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муниципальных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
    <w:p w:rsidR="00D303B0" w:rsidRPr="002E78A9" w:rsidRDefault="00D303B0" w:rsidP="00D303B0">
      <w:pPr>
        <w:ind w:firstLine="709"/>
        <w:jc w:val="both"/>
        <w:rPr>
          <w:sz w:val="28"/>
          <w:szCs w:val="28"/>
        </w:rPr>
      </w:pPr>
      <w:r w:rsidRPr="002E78A9">
        <w:rPr>
          <w:sz w:val="28"/>
          <w:szCs w:val="28"/>
        </w:rPr>
        <w:t xml:space="preserve">29. Материалы по результатам проверки, а также иные документы и информация, полученные (разработанные) в ходе ее осуществления, хранятся в </w:t>
      </w:r>
      <w:r w:rsidR="00446B49">
        <w:rPr>
          <w:sz w:val="28"/>
          <w:szCs w:val="28"/>
        </w:rPr>
        <w:t>Управлении образования</w:t>
      </w:r>
      <w:r w:rsidRPr="002E78A9">
        <w:rPr>
          <w:sz w:val="28"/>
          <w:szCs w:val="28"/>
        </w:rPr>
        <w:t>не менее пяти лет.</w:t>
      </w:r>
    </w:p>
    <w:p w:rsidR="00D303B0" w:rsidRPr="002E78A9" w:rsidRDefault="00D303B0" w:rsidP="00D303B0">
      <w:pPr>
        <w:ind w:firstLine="709"/>
        <w:jc w:val="both"/>
        <w:rPr>
          <w:sz w:val="28"/>
          <w:szCs w:val="28"/>
        </w:rPr>
      </w:pPr>
      <w:r w:rsidRPr="002E78A9">
        <w:rPr>
          <w:sz w:val="28"/>
          <w:szCs w:val="28"/>
        </w:rPr>
        <w:t xml:space="preserve">30. На основании акта проверки </w:t>
      </w:r>
      <w:r w:rsidR="00446B49">
        <w:rPr>
          <w:sz w:val="28"/>
          <w:szCs w:val="28"/>
        </w:rPr>
        <w:t>Управлени</w:t>
      </w:r>
      <w:r w:rsidR="00D72EA7">
        <w:rPr>
          <w:sz w:val="28"/>
          <w:szCs w:val="28"/>
        </w:rPr>
        <w:t>е</w:t>
      </w:r>
      <w:r w:rsidR="00446B49">
        <w:rPr>
          <w:sz w:val="28"/>
          <w:szCs w:val="28"/>
        </w:rPr>
        <w:t xml:space="preserve"> образования</w:t>
      </w:r>
      <w:r w:rsidRPr="002E78A9">
        <w:rPr>
          <w:sz w:val="28"/>
          <w:szCs w:val="28"/>
        </w:rPr>
        <w:t>:</w:t>
      </w:r>
    </w:p>
    <w:p w:rsidR="00D303B0" w:rsidRPr="002E78A9" w:rsidRDefault="00D303B0" w:rsidP="00D303B0">
      <w:pPr>
        <w:ind w:firstLine="709"/>
        <w:jc w:val="both"/>
        <w:rPr>
          <w:sz w:val="28"/>
          <w:szCs w:val="28"/>
        </w:rPr>
      </w:pPr>
      <w:r w:rsidRPr="002E78A9">
        <w:rPr>
          <w:sz w:val="28"/>
          <w:szCs w:val="28"/>
        </w:rPr>
        <w:t>- принимает меры по обеспечению достижения плановых значений, характеризующих качество и (или) объем оказания муниц</w:t>
      </w:r>
      <w:r w:rsidR="00D72EA7">
        <w:rPr>
          <w:sz w:val="28"/>
          <w:szCs w:val="28"/>
        </w:rPr>
        <w:t>ипальной услуги, установленных С</w:t>
      </w:r>
      <w:r w:rsidRPr="002E78A9">
        <w:rPr>
          <w:sz w:val="28"/>
          <w:szCs w:val="28"/>
        </w:rPr>
        <w:t>оглашением;</w:t>
      </w:r>
    </w:p>
    <w:p w:rsidR="00D303B0" w:rsidRPr="002E78A9" w:rsidRDefault="00D303B0" w:rsidP="00D303B0">
      <w:pPr>
        <w:ind w:firstLine="709"/>
        <w:jc w:val="both"/>
        <w:rPr>
          <w:sz w:val="28"/>
          <w:szCs w:val="28"/>
        </w:rPr>
      </w:pPr>
      <w:r w:rsidRPr="002E78A9">
        <w:rPr>
          <w:sz w:val="28"/>
          <w:szCs w:val="28"/>
        </w:rPr>
        <w:t>- принимает меры по обеспечению соблюдения исполнителем муниципальных услуг стандарта (порядка) оказания муниципальных услуг;</w:t>
      </w:r>
    </w:p>
    <w:p w:rsidR="00D303B0" w:rsidRPr="002E78A9" w:rsidRDefault="00D303B0" w:rsidP="00D303B0">
      <w:pPr>
        <w:ind w:firstLine="709"/>
        <w:jc w:val="both"/>
        <w:rPr>
          <w:sz w:val="28"/>
          <w:szCs w:val="28"/>
        </w:rPr>
      </w:pPr>
      <w:r w:rsidRPr="002E78A9">
        <w:rPr>
          <w:sz w:val="28"/>
          <w:szCs w:val="28"/>
        </w:rPr>
        <w:t>- принимает решение о возврате средств субсидии в муниципальный бюджет в соответствии с бюджетным законодательством Российской Феде</w:t>
      </w:r>
      <w:r w:rsidR="00D72EA7">
        <w:rPr>
          <w:sz w:val="28"/>
          <w:szCs w:val="28"/>
        </w:rPr>
        <w:t>рации в случаях, установленных С</w:t>
      </w:r>
      <w:r w:rsidRPr="002E78A9">
        <w:rPr>
          <w:sz w:val="28"/>
          <w:szCs w:val="28"/>
        </w:rPr>
        <w:t>оглашением;</w:t>
      </w:r>
    </w:p>
    <w:p w:rsidR="00D303B0" w:rsidRPr="002E78A9" w:rsidRDefault="00D303B0" w:rsidP="00D303B0">
      <w:pPr>
        <w:ind w:firstLine="709"/>
        <w:jc w:val="both"/>
        <w:rPr>
          <w:sz w:val="28"/>
          <w:szCs w:val="28"/>
        </w:rPr>
      </w:pPr>
      <w:r w:rsidRPr="002E78A9">
        <w:rPr>
          <w:sz w:val="28"/>
          <w:szCs w:val="28"/>
        </w:rPr>
        <w:t>- принимает решение о возмещении вреда, причиненного жизни и (или) здоровью потребителя муниципальных услуг, за счет неиспользованного исполнителем муниципальных услуг остатка субсидии, подлежащего выплате исполнителю муниципальных услуг, в случае</w:t>
      </w:r>
      <w:r w:rsidR="00D72EA7">
        <w:rPr>
          <w:sz w:val="28"/>
          <w:szCs w:val="28"/>
        </w:rPr>
        <w:t>,</w:t>
      </w:r>
      <w:r w:rsidRPr="002E78A9">
        <w:rPr>
          <w:sz w:val="28"/>
          <w:szCs w:val="28"/>
        </w:rPr>
        <w:t xml:space="preserve"> если по результатам проверки был установлен факт неоказания муниципальной услуги или ненадлежащего ее оказания. Неоказание муниципальной услуги или ненадлежащее оказание муници</w:t>
      </w:r>
      <w:r w:rsidR="00D72EA7">
        <w:rPr>
          <w:sz w:val="28"/>
          <w:szCs w:val="28"/>
        </w:rPr>
        <w:t>пальной услуги заключается в не</w:t>
      </w:r>
      <w:r w:rsidRPr="002E78A9">
        <w:rPr>
          <w:sz w:val="28"/>
          <w:szCs w:val="28"/>
        </w:rPr>
        <w:t>достижении исполнителем муниципальных услуг объема оказания такой муниципальной услуги потребителю муниципальных услуг и (или) нарушении стандарта (порядка) оказания муниципальных услуг или требований к условиям и порядку оказания такой услуги, повлекших причинение вреда жизни и (или) здоровью потребителя муниципальных услуг;</w:t>
      </w:r>
    </w:p>
    <w:p w:rsidR="00D303B0" w:rsidRDefault="00D303B0" w:rsidP="00D303B0">
      <w:pPr>
        <w:ind w:firstLine="709"/>
        <w:jc w:val="both"/>
        <w:rPr>
          <w:sz w:val="28"/>
          <w:szCs w:val="28"/>
        </w:rPr>
      </w:pPr>
      <w:r w:rsidRPr="002E78A9">
        <w:rPr>
          <w:sz w:val="28"/>
          <w:szCs w:val="28"/>
        </w:rPr>
        <w:t>- п</w:t>
      </w:r>
      <w:r w:rsidR="00D72EA7">
        <w:rPr>
          <w:sz w:val="28"/>
          <w:szCs w:val="28"/>
        </w:rPr>
        <w:t>ринимает решение о расторжении С</w:t>
      </w:r>
      <w:r w:rsidRPr="002E78A9">
        <w:rPr>
          <w:sz w:val="28"/>
          <w:szCs w:val="28"/>
        </w:rPr>
        <w:t>оглашения в случае выявления более трех фактов превышения исполнителем муниципальных услуг отклонений от показателей, характеризующих качество и (или) объем оказания муниц</w:t>
      </w:r>
      <w:r w:rsidR="00D72EA7">
        <w:rPr>
          <w:sz w:val="28"/>
          <w:szCs w:val="28"/>
        </w:rPr>
        <w:t>ипальной услуги, установленных С</w:t>
      </w:r>
      <w:r w:rsidRPr="002E78A9">
        <w:rPr>
          <w:sz w:val="28"/>
          <w:szCs w:val="28"/>
        </w:rPr>
        <w:t>оглашением.</w:t>
      </w:r>
    </w:p>
    <w:p w:rsidR="00D303B0" w:rsidRDefault="00D303B0" w:rsidP="00205E84">
      <w:pPr>
        <w:widowControl w:val="0"/>
        <w:jc w:val="both"/>
        <w:rPr>
          <w:sz w:val="28"/>
          <w:szCs w:val="28"/>
        </w:rPr>
        <w:sectPr w:rsidR="00D303B0" w:rsidSect="00E33D6E">
          <w:pgSz w:w="11907" w:h="16840" w:code="9"/>
          <w:pgMar w:top="1135" w:right="567" w:bottom="1134" w:left="1134" w:header="720" w:footer="720" w:gutter="0"/>
          <w:cols w:space="720"/>
        </w:sectPr>
      </w:pPr>
    </w:p>
    <w:p w:rsidR="00D303B0" w:rsidRPr="002E78A9" w:rsidRDefault="00D303B0" w:rsidP="00D303B0">
      <w:pPr>
        <w:ind w:firstLine="709"/>
        <w:jc w:val="both"/>
        <w:rPr>
          <w:sz w:val="28"/>
          <w:szCs w:val="28"/>
        </w:rPr>
      </w:pPr>
    </w:p>
    <w:p w:rsidR="00D72EA7" w:rsidRDefault="00D303B0" w:rsidP="00D303B0">
      <w:pPr>
        <w:ind w:left="10490"/>
        <w:jc w:val="right"/>
        <w:rPr>
          <w:color w:val="000000"/>
          <w:sz w:val="28"/>
          <w:szCs w:val="28"/>
        </w:rPr>
      </w:pPr>
      <w:r w:rsidRPr="002E78A9">
        <w:rPr>
          <w:color w:val="000000"/>
          <w:sz w:val="28"/>
          <w:szCs w:val="28"/>
        </w:rPr>
        <w:t xml:space="preserve">Приложение </w:t>
      </w:r>
    </w:p>
    <w:p w:rsidR="00D303B0" w:rsidRPr="002E78A9" w:rsidRDefault="00D303B0" w:rsidP="00D303B0">
      <w:pPr>
        <w:ind w:left="10490"/>
        <w:jc w:val="right"/>
        <w:rPr>
          <w:sz w:val="28"/>
          <w:szCs w:val="28"/>
        </w:rPr>
      </w:pPr>
      <w:r w:rsidRPr="002E78A9">
        <w:rPr>
          <w:color w:val="000000"/>
          <w:sz w:val="28"/>
          <w:szCs w:val="28"/>
        </w:rPr>
        <w:t xml:space="preserve">к Порядку формирования </w:t>
      </w:r>
      <w:r w:rsidRPr="002E78A9">
        <w:rPr>
          <w:sz w:val="28"/>
        </w:rPr>
        <w:t>муниципальных</w:t>
      </w:r>
      <w:r w:rsidRPr="002E78A9">
        <w:rPr>
          <w:sz w:val="28"/>
          <w:szCs w:val="28"/>
        </w:rPr>
        <w:t xml:space="preserve"> социальных заказов на оказание </w:t>
      </w:r>
      <w:r w:rsidRPr="002E78A9">
        <w:rPr>
          <w:sz w:val="28"/>
        </w:rPr>
        <w:t>муниципальных</w:t>
      </w:r>
      <w:r w:rsidRPr="002E78A9">
        <w:rPr>
          <w:sz w:val="28"/>
          <w:szCs w:val="28"/>
        </w:rPr>
        <w:t xml:space="preserve"> услуг в социальной сфере </w:t>
      </w:r>
    </w:p>
    <w:p w:rsidR="00D303B0" w:rsidRPr="002E78A9" w:rsidRDefault="00D303B0" w:rsidP="00D303B0">
      <w:pPr>
        <w:ind w:left="10490"/>
        <w:jc w:val="right"/>
        <w:rPr>
          <w:sz w:val="28"/>
          <w:szCs w:val="28"/>
        </w:rPr>
      </w:pPr>
    </w:p>
    <w:p w:rsidR="00D303B0" w:rsidRPr="002E78A9" w:rsidRDefault="00D303B0" w:rsidP="00D303B0">
      <w:pPr>
        <w:ind w:left="10490"/>
        <w:jc w:val="right"/>
        <w:rPr>
          <w:color w:val="000000"/>
          <w:sz w:val="28"/>
          <w:szCs w:val="28"/>
        </w:rPr>
      </w:pPr>
      <w:r w:rsidRPr="002E78A9">
        <w:rPr>
          <w:sz w:val="28"/>
          <w:szCs w:val="28"/>
        </w:rPr>
        <w:t>Форма</w:t>
      </w:r>
    </w:p>
    <w:p w:rsidR="00D303B0" w:rsidRPr="002E78A9" w:rsidRDefault="00D303B0" w:rsidP="00D303B0">
      <w:pPr>
        <w:jc w:val="center"/>
        <w:rPr>
          <w:b/>
          <w:sz w:val="28"/>
          <w:szCs w:val="28"/>
        </w:rPr>
      </w:pPr>
    </w:p>
    <w:p w:rsidR="00D303B0" w:rsidRPr="002E78A9" w:rsidRDefault="00D303B0" w:rsidP="00D303B0">
      <w:pPr>
        <w:jc w:val="center"/>
        <w:rPr>
          <w:b/>
          <w:sz w:val="28"/>
          <w:szCs w:val="28"/>
        </w:rPr>
      </w:pPr>
      <w:r w:rsidRPr="002E78A9">
        <w:rPr>
          <w:b/>
          <w:sz w:val="28"/>
          <w:szCs w:val="28"/>
        </w:rPr>
        <w:t>МУНИЦИПАЛЬНЫЙ СОЦИАЛЬНЫЙ ЗАКАЗ</w:t>
      </w:r>
    </w:p>
    <w:tbl>
      <w:tblPr>
        <w:tblW w:w="11211" w:type="dxa"/>
        <w:jc w:val="center"/>
        <w:tblCellMar>
          <w:left w:w="0" w:type="dxa"/>
          <w:right w:w="0" w:type="dxa"/>
        </w:tblCellMar>
        <w:tblLook w:val="01E0" w:firstRow="1" w:lastRow="1" w:firstColumn="1" w:lastColumn="1" w:noHBand="0" w:noVBand="0"/>
      </w:tblPr>
      <w:tblGrid>
        <w:gridCol w:w="11211"/>
      </w:tblGrid>
      <w:tr w:rsidR="00D303B0" w:rsidRPr="005F74A8" w:rsidTr="00F41C3D">
        <w:trPr>
          <w:trHeight w:val="240"/>
          <w:jc w:val="center"/>
        </w:trPr>
        <w:tc>
          <w:tcPr>
            <w:tcW w:w="11211" w:type="dxa"/>
            <w:shd w:val="clear" w:color="auto" w:fill="auto"/>
            <w:vAlign w:val="bottom"/>
          </w:tcPr>
          <w:p w:rsidR="00D303B0" w:rsidRPr="005F74A8" w:rsidRDefault="00D303B0" w:rsidP="00F41C3D">
            <w:pPr>
              <w:jc w:val="center"/>
              <w:rPr>
                <w:b/>
                <w:sz w:val="28"/>
                <w:szCs w:val="28"/>
              </w:rPr>
            </w:pPr>
            <w:r w:rsidRPr="005F74A8">
              <w:rPr>
                <w:b/>
                <w:sz w:val="28"/>
                <w:szCs w:val="28"/>
              </w:rPr>
              <w:t>на оказание муниципальных услуг в социальной сфере, отнесенных к полномочиям Админист</w:t>
            </w:r>
            <w:r w:rsidR="00D72EA7">
              <w:rPr>
                <w:b/>
                <w:sz w:val="28"/>
                <w:szCs w:val="28"/>
              </w:rPr>
              <w:t xml:space="preserve">рации </w:t>
            </w:r>
            <w:r w:rsidR="00446B49">
              <w:rPr>
                <w:b/>
                <w:sz w:val="28"/>
                <w:szCs w:val="28"/>
              </w:rPr>
              <w:t>Сафоновского муниципального округа</w:t>
            </w:r>
            <w:r w:rsidRPr="005F74A8">
              <w:rPr>
                <w:b/>
                <w:sz w:val="28"/>
                <w:szCs w:val="28"/>
              </w:rPr>
              <w:t xml:space="preserve"> Смоленской области,</w:t>
            </w:r>
          </w:p>
          <w:p w:rsidR="00D303B0" w:rsidRPr="005F74A8" w:rsidRDefault="00D303B0" w:rsidP="00F41C3D">
            <w:pPr>
              <w:jc w:val="center"/>
              <w:rPr>
                <w:b/>
                <w:sz w:val="28"/>
              </w:rPr>
            </w:pPr>
            <w:r w:rsidRPr="005F74A8">
              <w:rPr>
                <w:b/>
                <w:sz w:val="28"/>
                <w:szCs w:val="28"/>
              </w:rPr>
              <w:t>на 20</w:t>
            </w:r>
            <w:r w:rsidRPr="005F74A8">
              <w:rPr>
                <w:b/>
                <w:sz w:val="28"/>
              </w:rPr>
              <w:t xml:space="preserve">_ </w:t>
            </w:r>
            <w:r w:rsidRPr="005F74A8">
              <w:rPr>
                <w:b/>
                <w:sz w:val="28"/>
                <w:szCs w:val="28"/>
              </w:rPr>
              <w:t>год и на плановый период 20</w:t>
            </w:r>
            <w:r w:rsidRPr="005F74A8">
              <w:rPr>
                <w:b/>
                <w:sz w:val="28"/>
              </w:rPr>
              <w:t>_____ - 20 ______ годов</w:t>
            </w:r>
          </w:p>
        </w:tc>
      </w:tr>
    </w:tbl>
    <w:p w:rsidR="00D303B0" w:rsidRPr="002E78A9" w:rsidRDefault="00D303B0" w:rsidP="00D303B0">
      <w:pPr>
        <w:jc w:val="center"/>
        <w:rPr>
          <w:b/>
          <w:sz w:val="2"/>
          <w:szCs w:val="2"/>
        </w:rPr>
      </w:pPr>
    </w:p>
    <w:tbl>
      <w:tblPr>
        <w:tblW w:w="3446" w:type="dxa"/>
        <w:tblInd w:w="5575" w:type="dxa"/>
        <w:tblCellMar>
          <w:left w:w="0" w:type="dxa"/>
          <w:right w:w="0" w:type="dxa"/>
        </w:tblCellMar>
        <w:tblLook w:val="01E0" w:firstRow="1" w:lastRow="1" w:firstColumn="1" w:lastColumn="1" w:noHBand="0" w:noVBand="0"/>
      </w:tblPr>
      <w:tblGrid>
        <w:gridCol w:w="3446"/>
      </w:tblGrid>
      <w:tr w:rsidR="00D303B0" w:rsidRPr="005F74A8" w:rsidTr="00F41C3D">
        <w:trPr>
          <w:trHeight w:val="240"/>
        </w:trPr>
        <w:tc>
          <w:tcPr>
            <w:tcW w:w="3446" w:type="dxa"/>
            <w:shd w:val="clear" w:color="auto" w:fill="auto"/>
            <w:tcMar>
              <w:left w:w="0" w:type="dxa"/>
              <w:right w:w="0" w:type="dxa"/>
            </w:tcMar>
            <w:vAlign w:val="bottom"/>
          </w:tcPr>
          <w:p w:rsidR="00D303B0" w:rsidRPr="005F74A8" w:rsidRDefault="00D303B0" w:rsidP="00F41C3D">
            <w:pPr>
              <w:jc w:val="center"/>
              <w:rPr>
                <w:b/>
                <w:sz w:val="28"/>
              </w:rPr>
            </w:pPr>
            <w:r w:rsidRPr="005F74A8">
              <w:rPr>
                <w:b/>
                <w:sz w:val="28"/>
              </w:rPr>
              <w:t>на 1_______ 20 _____ г.</w:t>
            </w:r>
          </w:p>
          <w:p w:rsidR="00D303B0" w:rsidRPr="005F74A8" w:rsidRDefault="00D303B0" w:rsidP="00F41C3D">
            <w:pPr>
              <w:jc w:val="center"/>
              <w:rPr>
                <w:b/>
                <w:sz w:val="28"/>
              </w:rPr>
            </w:pPr>
          </w:p>
        </w:tc>
      </w:tr>
    </w:tbl>
    <w:p w:rsidR="00D303B0" w:rsidRPr="002E78A9" w:rsidRDefault="00D303B0" w:rsidP="00D303B0"/>
    <w:tbl>
      <w:tblPr>
        <w:tblW w:w="15012" w:type="dxa"/>
        <w:tblInd w:w="14" w:type="dxa"/>
        <w:tblCellMar>
          <w:left w:w="0" w:type="dxa"/>
          <w:right w:w="0" w:type="dxa"/>
        </w:tblCellMar>
        <w:tblLook w:val="01E0" w:firstRow="1" w:lastRow="1" w:firstColumn="1" w:lastColumn="1" w:noHBand="0" w:noVBand="0"/>
      </w:tblPr>
      <w:tblGrid>
        <w:gridCol w:w="3710"/>
        <w:gridCol w:w="8183"/>
        <w:gridCol w:w="1643"/>
        <w:gridCol w:w="1476"/>
      </w:tblGrid>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tc>
        <w:tc>
          <w:tcPr>
            <w:tcW w:w="8183" w:type="dxa"/>
            <w:shd w:val="clear" w:color="auto" w:fill="auto"/>
            <w:vAlign w:val="bottom"/>
          </w:tcPr>
          <w:p w:rsidR="00D303B0" w:rsidRPr="005F74A8" w:rsidRDefault="00D303B0" w:rsidP="00F41C3D">
            <w:pPr>
              <w:jc w:val="center"/>
            </w:pPr>
          </w:p>
        </w:tc>
        <w:tc>
          <w:tcPr>
            <w:tcW w:w="1643" w:type="dxa"/>
            <w:tcBorders>
              <w:right w:val="single" w:sz="4" w:space="0" w:color="auto"/>
            </w:tcBorders>
            <w:shd w:val="clear" w:color="auto" w:fill="auto"/>
            <w:vAlign w:val="bottom"/>
          </w:tcPr>
          <w:p w:rsidR="00D303B0" w:rsidRPr="005F74A8" w:rsidRDefault="00D303B0" w:rsidP="00F41C3D">
            <w:pPr>
              <w:ind w:right="113"/>
              <w:jc w:val="right"/>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r w:rsidRPr="005F74A8">
              <w:t>Коды</w:t>
            </w:r>
          </w:p>
        </w:tc>
      </w:tr>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tc>
        <w:tc>
          <w:tcPr>
            <w:tcW w:w="8183" w:type="dxa"/>
            <w:shd w:val="clear" w:color="auto" w:fill="auto"/>
            <w:vAlign w:val="bottom"/>
          </w:tcPr>
          <w:p w:rsidR="00D303B0" w:rsidRPr="005F74A8" w:rsidRDefault="00D303B0" w:rsidP="00F41C3D">
            <w:pPr>
              <w:jc w:val="center"/>
            </w:pPr>
          </w:p>
        </w:tc>
        <w:tc>
          <w:tcPr>
            <w:tcW w:w="1643" w:type="dxa"/>
            <w:tcBorders>
              <w:right w:val="single" w:sz="4" w:space="0" w:color="auto"/>
            </w:tcBorders>
            <w:shd w:val="clear" w:color="auto" w:fill="auto"/>
            <w:vAlign w:val="bottom"/>
          </w:tcPr>
          <w:p w:rsidR="00D303B0" w:rsidRPr="005F74A8" w:rsidRDefault="00D303B0" w:rsidP="00F41C3D">
            <w:pPr>
              <w:ind w:right="113"/>
              <w:jc w:val="right"/>
            </w:pPr>
            <w:r w:rsidRPr="005F74A8">
              <w:t>Дата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p>
        </w:tc>
      </w:tr>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tc>
        <w:tc>
          <w:tcPr>
            <w:tcW w:w="8183" w:type="dxa"/>
            <w:shd w:val="clear" w:color="auto" w:fill="auto"/>
            <w:vAlign w:val="bottom"/>
          </w:tcPr>
          <w:p w:rsidR="00D303B0" w:rsidRPr="005F74A8" w:rsidRDefault="00D303B0" w:rsidP="00F41C3D">
            <w:pPr>
              <w:jc w:val="center"/>
            </w:pPr>
          </w:p>
        </w:tc>
        <w:tc>
          <w:tcPr>
            <w:tcW w:w="1643" w:type="dxa"/>
            <w:tcBorders>
              <w:right w:val="single" w:sz="4" w:space="0" w:color="auto"/>
            </w:tcBorders>
            <w:shd w:val="clear" w:color="auto" w:fill="auto"/>
            <w:vAlign w:val="bottom"/>
          </w:tcPr>
          <w:p w:rsidR="00D303B0" w:rsidRPr="005F74A8" w:rsidRDefault="00D303B0" w:rsidP="00F41C3D">
            <w:pPr>
              <w:ind w:right="113"/>
              <w:jc w:val="right"/>
            </w:pPr>
            <w:r w:rsidRPr="005F74A8">
              <w:t>по ОКПО</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p>
        </w:tc>
      </w:tr>
      <w:tr w:rsidR="00D303B0" w:rsidRPr="005F74A8" w:rsidTr="00F41C3D">
        <w:tc>
          <w:tcPr>
            <w:tcW w:w="3710" w:type="dxa"/>
            <w:shd w:val="clear" w:color="auto" w:fill="auto"/>
            <w:tcMar>
              <w:left w:w="0" w:type="dxa"/>
              <w:right w:w="0" w:type="dxa"/>
            </w:tcMar>
            <w:vAlign w:val="bottom"/>
          </w:tcPr>
          <w:p w:rsidR="00D303B0" w:rsidRPr="005F74A8" w:rsidRDefault="00D303B0" w:rsidP="00F41C3D">
            <w:r w:rsidRPr="005F74A8">
              <w:t>Уполномоченный орган</w:t>
            </w:r>
          </w:p>
        </w:tc>
        <w:tc>
          <w:tcPr>
            <w:tcW w:w="8183" w:type="dxa"/>
            <w:tcBorders>
              <w:bottom w:val="single" w:sz="4" w:space="0" w:color="auto"/>
            </w:tcBorders>
            <w:shd w:val="clear" w:color="auto" w:fill="auto"/>
            <w:vAlign w:val="bottom"/>
          </w:tcPr>
          <w:p w:rsidR="00D303B0" w:rsidRPr="005F74A8" w:rsidRDefault="00D303B0" w:rsidP="00F41C3D">
            <w:pPr>
              <w:jc w:val="center"/>
            </w:pPr>
          </w:p>
        </w:tc>
        <w:tc>
          <w:tcPr>
            <w:tcW w:w="1643" w:type="dxa"/>
            <w:vMerge w:val="restart"/>
            <w:tcBorders>
              <w:right w:val="single" w:sz="4" w:space="0" w:color="auto"/>
            </w:tcBorders>
            <w:shd w:val="clear" w:color="auto" w:fill="auto"/>
            <w:vAlign w:val="center"/>
          </w:tcPr>
          <w:p w:rsidR="00D303B0" w:rsidRPr="005F74A8" w:rsidRDefault="00D303B0" w:rsidP="00F41C3D">
            <w:pPr>
              <w:ind w:right="113"/>
              <w:jc w:val="right"/>
            </w:pPr>
            <w:r w:rsidRPr="005F74A8">
              <w:t>Глава БК</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3B0" w:rsidRPr="005F74A8" w:rsidRDefault="00D303B0" w:rsidP="00F41C3D">
            <w:pPr>
              <w:jc w:val="center"/>
            </w:pPr>
          </w:p>
        </w:tc>
      </w:tr>
      <w:tr w:rsidR="00D303B0" w:rsidRPr="005F74A8" w:rsidTr="00F41C3D">
        <w:tc>
          <w:tcPr>
            <w:tcW w:w="3710" w:type="dxa"/>
            <w:shd w:val="clear" w:color="auto" w:fill="auto"/>
            <w:tcMar>
              <w:left w:w="0" w:type="dxa"/>
              <w:right w:w="0" w:type="dxa"/>
            </w:tcMar>
            <w:vAlign w:val="bottom"/>
          </w:tcPr>
          <w:p w:rsidR="00D303B0" w:rsidRPr="005F74A8" w:rsidRDefault="00D303B0" w:rsidP="00F41C3D">
            <w:pPr>
              <w:rPr>
                <w:sz w:val="14"/>
                <w:szCs w:val="14"/>
              </w:rPr>
            </w:pPr>
          </w:p>
        </w:tc>
        <w:tc>
          <w:tcPr>
            <w:tcW w:w="8183" w:type="dxa"/>
            <w:tcBorders>
              <w:top w:val="single" w:sz="4" w:space="0" w:color="auto"/>
            </w:tcBorders>
            <w:shd w:val="clear" w:color="auto" w:fill="auto"/>
            <w:vAlign w:val="bottom"/>
          </w:tcPr>
          <w:p w:rsidR="00D303B0" w:rsidRPr="005F74A8" w:rsidRDefault="00D303B0" w:rsidP="00F41C3D">
            <w:pPr>
              <w:jc w:val="center"/>
              <w:rPr>
                <w:sz w:val="14"/>
                <w:szCs w:val="14"/>
              </w:rPr>
            </w:pPr>
            <w:r w:rsidRPr="005F74A8">
              <w:rPr>
                <w:sz w:val="14"/>
                <w:szCs w:val="14"/>
              </w:rPr>
              <w:t>(полное наименование уполномоченного органа)</w:t>
            </w:r>
          </w:p>
        </w:tc>
        <w:tc>
          <w:tcPr>
            <w:tcW w:w="1643" w:type="dxa"/>
            <w:vMerge/>
            <w:tcBorders>
              <w:right w:val="single" w:sz="4" w:space="0" w:color="auto"/>
            </w:tcBorders>
            <w:shd w:val="clear" w:color="auto" w:fill="auto"/>
            <w:vAlign w:val="bottom"/>
          </w:tcPr>
          <w:p w:rsidR="00D303B0" w:rsidRPr="005F74A8" w:rsidRDefault="00D303B0" w:rsidP="00F41C3D">
            <w:pPr>
              <w:ind w:right="113"/>
              <w:jc w:val="right"/>
              <w:rPr>
                <w:sz w:val="14"/>
                <w:szCs w:val="14"/>
              </w:rPr>
            </w:pPr>
          </w:p>
        </w:tc>
        <w:tc>
          <w:tcPr>
            <w:tcW w:w="1476" w:type="dxa"/>
            <w:vMerge/>
            <w:tcBorders>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rPr>
                <w:sz w:val="14"/>
                <w:szCs w:val="14"/>
              </w:rPr>
            </w:pPr>
          </w:p>
        </w:tc>
      </w:tr>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r w:rsidRPr="005F74A8">
              <w:t>Наименование бюджета</w:t>
            </w:r>
          </w:p>
        </w:tc>
        <w:tc>
          <w:tcPr>
            <w:tcW w:w="8183" w:type="dxa"/>
            <w:tcBorders>
              <w:bottom w:val="single" w:sz="4" w:space="0" w:color="auto"/>
            </w:tcBorders>
            <w:shd w:val="clear" w:color="auto" w:fill="auto"/>
            <w:vAlign w:val="bottom"/>
          </w:tcPr>
          <w:p w:rsidR="00D303B0" w:rsidRPr="005F74A8" w:rsidRDefault="00D303B0" w:rsidP="00F41C3D">
            <w:pPr>
              <w:jc w:val="center"/>
            </w:pPr>
          </w:p>
        </w:tc>
        <w:tc>
          <w:tcPr>
            <w:tcW w:w="1643" w:type="dxa"/>
            <w:tcBorders>
              <w:right w:val="single" w:sz="4" w:space="0" w:color="auto"/>
            </w:tcBorders>
            <w:shd w:val="clear" w:color="auto" w:fill="auto"/>
            <w:vAlign w:val="bottom"/>
          </w:tcPr>
          <w:p w:rsidR="00D303B0" w:rsidRPr="005F74A8" w:rsidRDefault="00D303B0" w:rsidP="00F41C3D">
            <w:pPr>
              <w:ind w:right="113"/>
              <w:jc w:val="right"/>
            </w:pPr>
            <w:r w:rsidRPr="005F74A8">
              <w:t>по ОКТМО</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p>
        </w:tc>
      </w:tr>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r w:rsidRPr="005F74A8">
              <w:t>Статус</w:t>
            </w:r>
          </w:p>
        </w:tc>
        <w:tc>
          <w:tcPr>
            <w:tcW w:w="8183" w:type="dxa"/>
            <w:tcBorders>
              <w:top w:val="single" w:sz="4" w:space="0" w:color="auto"/>
              <w:bottom w:val="single" w:sz="4" w:space="0" w:color="auto"/>
            </w:tcBorders>
            <w:shd w:val="clear" w:color="auto" w:fill="auto"/>
            <w:vAlign w:val="bottom"/>
          </w:tcPr>
          <w:p w:rsidR="00D303B0" w:rsidRPr="005F74A8" w:rsidRDefault="00D303B0" w:rsidP="00F41C3D">
            <w:pPr>
              <w:jc w:val="center"/>
            </w:pPr>
          </w:p>
        </w:tc>
        <w:tc>
          <w:tcPr>
            <w:tcW w:w="1643" w:type="dxa"/>
            <w:tcBorders>
              <w:right w:val="single" w:sz="4" w:space="0" w:color="auto"/>
            </w:tcBorders>
            <w:shd w:val="clear" w:color="auto" w:fill="auto"/>
            <w:vAlign w:val="bottom"/>
          </w:tcPr>
          <w:p w:rsidR="00D303B0" w:rsidRPr="005F74A8" w:rsidRDefault="00D303B0" w:rsidP="00F41C3D">
            <w:pPr>
              <w:ind w:right="113"/>
              <w:jc w:val="right"/>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p>
        </w:tc>
      </w:tr>
      <w:tr w:rsidR="00D303B0" w:rsidRPr="005F74A8" w:rsidTr="00F41C3D">
        <w:trPr>
          <w:trHeight w:val="340"/>
        </w:trPr>
        <w:tc>
          <w:tcPr>
            <w:tcW w:w="3710" w:type="dxa"/>
            <w:shd w:val="clear" w:color="auto" w:fill="auto"/>
            <w:tcMar>
              <w:left w:w="0" w:type="dxa"/>
              <w:right w:w="0" w:type="dxa"/>
            </w:tcMar>
            <w:vAlign w:val="bottom"/>
          </w:tcPr>
          <w:p w:rsidR="00D303B0" w:rsidRPr="005F74A8" w:rsidRDefault="00D303B0" w:rsidP="00F41C3D">
            <w:r w:rsidRPr="005F74A8">
              <w:t>Направление деятельности</w:t>
            </w:r>
          </w:p>
        </w:tc>
        <w:tc>
          <w:tcPr>
            <w:tcW w:w="8183" w:type="dxa"/>
            <w:tcBorders>
              <w:top w:val="single" w:sz="4" w:space="0" w:color="auto"/>
              <w:bottom w:val="single" w:sz="4" w:space="0" w:color="auto"/>
            </w:tcBorders>
            <w:shd w:val="clear" w:color="auto" w:fill="auto"/>
            <w:vAlign w:val="bottom"/>
          </w:tcPr>
          <w:p w:rsidR="00D303B0" w:rsidRPr="005F74A8" w:rsidRDefault="00D303B0" w:rsidP="00F41C3D">
            <w:pPr>
              <w:jc w:val="center"/>
            </w:pPr>
            <w:r w:rsidRPr="005F74A8">
              <w:t xml:space="preserve">реализация дополнительных образовательных программ </w:t>
            </w:r>
          </w:p>
          <w:p w:rsidR="00D303B0" w:rsidRPr="005F74A8" w:rsidRDefault="00D303B0" w:rsidP="00F41C3D">
            <w:pPr>
              <w:jc w:val="center"/>
            </w:pPr>
            <w:r w:rsidRPr="005F74A8">
              <w:t>(за исключением дополнительных предпрофессиональных программ в области искусств)</w:t>
            </w:r>
          </w:p>
        </w:tc>
        <w:tc>
          <w:tcPr>
            <w:tcW w:w="1643" w:type="dxa"/>
            <w:tcBorders>
              <w:right w:val="single" w:sz="4" w:space="0" w:color="auto"/>
            </w:tcBorders>
            <w:shd w:val="clear" w:color="auto" w:fill="auto"/>
            <w:vAlign w:val="bottom"/>
          </w:tcPr>
          <w:p w:rsidR="00D303B0" w:rsidRPr="005F74A8" w:rsidRDefault="00D303B0" w:rsidP="00F41C3D">
            <w:pPr>
              <w:ind w:right="113"/>
              <w:jc w:val="right"/>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D303B0" w:rsidRPr="005F74A8" w:rsidRDefault="00D303B0" w:rsidP="00F41C3D">
            <w:pPr>
              <w:jc w:val="center"/>
            </w:pPr>
          </w:p>
        </w:tc>
      </w:tr>
    </w:tbl>
    <w:p w:rsidR="00D303B0" w:rsidRPr="002E78A9" w:rsidRDefault="00D303B0" w:rsidP="00D303B0"/>
    <w:p w:rsidR="00D303B0" w:rsidRPr="002E78A9" w:rsidRDefault="00D303B0" w:rsidP="00D303B0">
      <w:pPr>
        <w:ind w:left="5529"/>
        <w:jc w:val="both"/>
        <w:rPr>
          <w:b/>
          <w:sz w:val="28"/>
          <w:szCs w:val="28"/>
        </w:rPr>
      </w:pPr>
      <w:r w:rsidRPr="002E78A9">
        <w:rPr>
          <w:b/>
          <w:sz w:val="28"/>
          <w:szCs w:val="28"/>
        </w:rPr>
        <w:br w:type="page"/>
      </w:r>
    </w:p>
    <w:p w:rsidR="00D303B0" w:rsidRPr="002E78A9" w:rsidRDefault="00D303B0" w:rsidP="00D303B0">
      <w:pPr>
        <w:jc w:val="center"/>
      </w:pPr>
      <w:r w:rsidRPr="002E78A9">
        <w:lastRenderedPageBreak/>
        <w:t>I. Общие сведения о муниципальном социальном заказе на очередной финансовый год и плановый период,</w:t>
      </w:r>
    </w:p>
    <w:p w:rsidR="00D303B0" w:rsidRPr="002E78A9" w:rsidRDefault="00D303B0" w:rsidP="00D303B0">
      <w:pPr>
        <w:jc w:val="center"/>
      </w:pPr>
      <w:r w:rsidRPr="002E78A9">
        <w:t>а также за пределами планового периода</w:t>
      </w:r>
    </w:p>
    <w:p w:rsidR="00D303B0" w:rsidRPr="002E78A9" w:rsidRDefault="00D303B0" w:rsidP="00D303B0"/>
    <w:tbl>
      <w:tblPr>
        <w:tblW w:w="12570" w:type="dxa"/>
        <w:jc w:val="center"/>
        <w:tblCellMar>
          <w:left w:w="0" w:type="dxa"/>
          <w:right w:w="0" w:type="dxa"/>
        </w:tblCellMar>
        <w:tblLook w:val="01E0" w:firstRow="1" w:lastRow="1" w:firstColumn="1" w:lastColumn="1" w:noHBand="0" w:noVBand="0"/>
      </w:tblPr>
      <w:tblGrid>
        <w:gridCol w:w="12570"/>
      </w:tblGrid>
      <w:tr w:rsidR="00D303B0" w:rsidRPr="005F74A8" w:rsidTr="00F41C3D">
        <w:trPr>
          <w:trHeight w:val="156"/>
          <w:jc w:val="center"/>
        </w:trPr>
        <w:tc>
          <w:tcPr>
            <w:tcW w:w="12570" w:type="dxa"/>
            <w:shd w:val="clear" w:color="auto" w:fill="auto"/>
            <w:vAlign w:val="bottom"/>
          </w:tcPr>
          <w:p w:rsidR="00D303B0" w:rsidRPr="005F74A8" w:rsidRDefault="00D303B0" w:rsidP="00F41C3D">
            <w:r w:rsidRPr="005F74A8">
              <w:t>1. Общие сведения о муниципальном социальном заказе на 20 ____ год (на очередной финансовый год)</w:t>
            </w:r>
          </w:p>
        </w:tc>
      </w:tr>
    </w:tbl>
    <w:p w:rsidR="00D303B0" w:rsidRPr="002E78A9" w:rsidRDefault="00D303B0" w:rsidP="00D303B0"/>
    <w:tbl>
      <w:tblPr>
        <w:tblW w:w="14866" w:type="dxa"/>
        <w:jc w:val="center"/>
        <w:tblLayout w:type="fixed"/>
        <w:tblCellMar>
          <w:left w:w="0" w:type="dxa"/>
          <w:right w:w="0" w:type="dxa"/>
        </w:tblCellMar>
        <w:tblLook w:val="01E0" w:firstRow="1" w:lastRow="1" w:firstColumn="1" w:lastColumn="1" w:noHBand="0" w:noVBand="0"/>
      </w:tblPr>
      <w:tblGrid>
        <w:gridCol w:w="574"/>
        <w:gridCol w:w="1843"/>
        <w:gridCol w:w="1417"/>
        <w:gridCol w:w="1560"/>
        <w:gridCol w:w="1134"/>
        <w:gridCol w:w="1134"/>
        <w:gridCol w:w="850"/>
        <w:gridCol w:w="709"/>
        <w:gridCol w:w="1701"/>
        <w:gridCol w:w="1559"/>
        <w:gridCol w:w="1134"/>
        <w:gridCol w:w="1251"/>
      </w:tblGrid>
      <w:tr w:rsidR="00D303B0" w:rsidRPr="002E78A9" w:rsidTr="00F41C3D">
        <w:trPr>
          <w:trHeight w:val="589"/>
          <w:jc w:val="center"/>
        </w:trPr>
        <w:tc>
          <w:tcPr>
            <w:tcW w:w="57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п/п</w:t>
            </w: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муниципальной услуги (укрупненной</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1417"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Год</w:t>
            </w:r>
          </w:p>
          <w:p w:rsidR="00D303B0" w:rsidRPr="002E78A9" w:rsidRDefault="00D303B0" w:rsidP="00F41C3D">
            <w:pPr>
              <w:ind w:left="57" w:right="57"/>
              <w:jc w:val="center"/>
              <w:rPr>
                <w:sz w:val="16"/>
                <w:szCs w:val="16"/>
              </w:rPr>
            </w:pPr>
            <w:r w:rsidRPr="002E78A9">
              <w:rPr>
                <w:sz w:val="16"/>
                <w:szCs w:val="16"/>
              </w:rPr>
              <w:t xml:space="preserve">определения </w:t>
            </w:r>
          </w:p>
          <w:p w:rsidR="00D303B0" w:rsidRPr="002E78A9" w:rsidRDefault="00D303B0" w:rsidP="00F41C3D">
            <w:pPr>
              <w:ind w:left="57" w:right="57"/>
              <w:jc w:val="center"/>
              <w:rPr>
                <w:sz w:val="16"/>
                <w:szCs w:val="16"/>
              </w:rPr>
            </w:pPr>
            <w:r w:rsidRPr="002E78A9">
              <w:rPr>
                <w:sz w:val="16"/>
                <w:szCs w:val="16"/>
              </w:rPr>
              <w:t xml:space="preserve">исполнителей муниципальных услуг </w:t>
            </w:r>
          </w:p>
          <w:p w:rsidR="00D303B0" w:rsidRPr="002E78A9" w:rsidRDefault="00D303B0" w:rsidP="00F41C3D">
            <w:pPr>
              <w:ind w:left="57" w:right="57"/>
              <w:jc w:val="center"/>
              <w:rPr>
                <w:sz w:val="16"/>
                <w:szCs w:val="16"/>
              </w:rPr>
            </w:pPr>
            <w:r w:rsidRPr="002E78A9">
              <w:rPr>
                <w:sz w:val="16"/>
                <w:szCs w:val="16"/>
              </w:rPr>
              <w:t xml:space="preserve">(укрупненной </w:t>
            </w:r>
          </w:p>
          <w:p w:rsidR="00D303B0" w:rsidRPr="002E78A9" w:rsidRDefault="00D303B0" w:rsidP="00F41C3D">
            <w:pPr>
              <w:ind w:left="57" w:right="57"/>
              <w:jc w:val="center"/>
              <w:rPr>
                <w:sz w:val="16"/>
                <w:szCs w:val="16"/>
              </w:rPr>
            </w:pPr>
            <w:r w:rsidRPr="002E78A9">
              <w:rPr>
                <w:sz w:val="16"/>
                <w:szCs w:val="16"/>
              </w:rPr>
              <w:t>муниципальной услуги)</w:t>
            </w:r>
          </w:p>
        </w:tc>
        <w:tc>
          <w:tcPr>
            <w:tcW w:w="156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Место оказания</w:t>
            </w:r>
          </w:p>
          <w:p w:rsidR="00D303B0" w:rsidRPr="002E78A9" w:rsidRDefault="00D303B0" w:rsidP="00F41C3D">
            <w:pPr>
              <w:ind w:left="57" w:right="57"/>
              <w:jc w:val="center"/>
              <w:rPr>
                <w:sz w:val="16"/>
                <w:szCs w:val="16"/>
              </w:rPr>
            </w:pPr>
            <w:r w:rsidRPr="002E78A9">
              <w:rPr>
                <w:sz w:val="16"/>
                <w:szCs w:val="16"/>
              </w:rPr>
              <w:t xml:space="preserve">муниципальной услуги (укрупненной </w:t>
            </w:r>
          </w:p>
          <w:p w:rsidR="00D303B0" w:rsidRPr="002E78A9" w:rsidRDefault="00D303B0" w:rsidP="00F41C3D">
            <w:pPr>
              <w:ind w:left="57" w:right="57"/>
              <w:jc w:val="center"/>
              <w:rPr>
                <w:sz w:val="16"/>
                <w:szCs w:val="16"/>
              </w:rPr>
            </w:pPr>
            <w:r w:rsidRPr="002E78A9">
              <w:rPr>
                <w:sz w:val="16"/>
                <w:szCs w:val="16"/>
              </w:rPr>
              <w:t xml:space="preserve">муниципальной </w:t>
            </w:r>
          </w:p>
          <w:p w:rsidR="00D303B0" w:rsidRPr="002E78A9" w:rsidRDefault="00D303B0" w:rsidP="00F41C3D">
            <w:pPr>
              <w:ind w:left="57" w:right="57"/>
              <w:jc w:val="center"/>
              <w:rPr>
                <w:sz w:val="16"/>
                <w:szCs w:val="16"/>
              </w:rPr>
            </w:pPr>
            <w:r w:rsidRPr="002E78A9">
              <w:rPr>
                <w:sz w:val="16"/>
                <w:szCs w:val="16"/>
              </w:rPr>
              <w:t>услуги)</w:t>
            </w:r>
          </w:p>
        </w:tc>
        <w:tc>
          <w:tcPr>
            <w:tcW w:w="3118"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Показатель, характеризующий объем оказания муниципальной услуги (укрупненной муниципальной услуги)</w:t>
            </w:r>
          </w:p>
        </w:tc>
        <w:tc>
          <w:tcPr>
            <w:tcW w:w="6354" w:type="dxa"/>
            <w:gridSpan w:val="5"/>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Значение показателя, характеризующего 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(укрупненной муниципальной услуги) по способам определения исполнителей</w:t>
            </w:r>
          </w:p>
          <w:p w:rsidR="00D303B0" w:rsidRPr="002E78A9" w:rsidRDefault="00D303B0" w:rsidP="00F41C3D">
            <w:pPr>
              <w:ind w:left="57" w:right="57"/>
              <w:jc w:val="center"/>
              <w:rPr>
                <w:sz w:val="16"/>
                <w:szCs w:val="16"/>
              </w:rPr>
            </w:pPr>
            <w:r w:rsidRPr="002E78A9">
              <w:rPr>
                <w:sz w:val="16"/>
                <w:szCs w:val="16"/>
              </w:rPr>
              <w:t>муниципальных услуг (укрупненной муниципальной услуги)</w:t>
            </w:r>
          </w:p>
        </w:tc>
      </w:tr>
      <w:tr w:rsidR="00D303B0" w:rsidRPr="002E78A9" w:rsidTr="00F41C3D">
        <w:trPr>
          <w:jc w:val="center"/>
        </w:trPr>
        <w:tc>
          <w:tcPr>
            <w:tcW w:w="574"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единица измерения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всего</w:t>
            </w:r>
          </w:p>
        </w:tc>
        <w:tc>
          <w:tcPr>
            <w:tcW w:w="5645"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из них</w:t>
            </w:r>
          </w:p>
        </w:tc>
      </w:tr>
      <w:tr w:rsidR="00D303B0" w:rsidRPr="002E78A9" w:rsidTr="00F41C3D">
        <w:trPr>
          <w:jc w:val="center"/>
        </w:trPr>
        <w:tc>
          <w:tcPr>
            <w:tcW w:w="57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код по</w:t>
            </w:r>
          </w:p>
          <w:p w:rsidR="00D303B0" w:rsidRPr="002E78A9" w:rsidRDefault="00D303B0" w:rsidP="00F41C3D">
            <w:pPr>
              <w:ind w:left="57" w:right="57"/>
              <w:jc w:val="center"/>
              <w:rPr>
                <w:sz w:val="16"/>
                <w:szCs w:val="16"/>
              </w:rPr>
            </w:pPr>
            <w:r w:rsidRPr="002E78A9">
              <w:rPr>
                <w:sz w:val="16"/>
                <w:szCs w:val="16"/>
              </w:rPr>
              <w:t>ОКЕИ</w:t>
            </w: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казенными учреждениями на основании муниципального задания</w:t>
            </w:r>
          </w:p>
        </w:tc>
        <w:tc>
          <w:tcPr>
            <w:tcW w:w="1559"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6"/>
                <w:szCs w:val="16"/>
              </w:rPr>
            </w:pPr>
            <w:r w:rsidRPr="002E78A9">
              <w:rPr>
                <w:sz w:val="16"/>
                <w:szCs w:val="16"/>
              </w:rPr>
              <w:t>задания</w:t>
            </w: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способ определения исполнителей муниципальных услуг в соответствии с конкурсом</w:t>
            </w:r>
          </w:p>
        </w:tc>
        <w:tc>
          <w:tcPr>
            <w:tcW w:w="125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6"/>
                <w:szCs w:val="16"/>
              </w:rPr>
            </w:pPr>
            <w:r w:rsidRPr="002E78A9">
              <w:rPr>
                <w:sz w:val="16"/>
                <w:szCs w:val="16"/>
              </w:rPr>
              <w:t xml:space="preserve">с социальными </w:t>
            </w:r>
          </w:p>
          <w:p w:rsidR="00D303B0" w:rsidRPr="002E78A9" w:rsidRDefault="00D303B0" w:rsidP="00F41C3D">
            <w:pPr>
              <w:ind w:left="57" w:right="57"/>
              <w:jc w:val="center"/>
              <w:rPr>
                <w:sz w:val="16"/>
                <w:szCs w:val="16"/>
              </w:rPr>
            </w:pPr>
            <w:r w:rsidRPr="002E78A9">
              <w:rPr>
                <w:sz w:val="16"/>
                <w:szCs w:val="16"/>
              </w:rPr>
              <w:t>сертификатами</w:t>
            </w:r>
          </w:p>
        </w:tc>
      </w:tr>
      <w:tr w:rsidR="00D303B0" w:rsidRPr="002E78A9" w:rsidTr="00F41C3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3</w:t>
            </w:r>
          </w:p>
        </w:tc>
        <w:tc>
          <w:tcPr>
            <w:tcW w:w="156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8</w:t>
            </w:r>
          </w:p>
        </w:tc>
        <w:tc>
          <w:tcPr>
            <w:tcW w:w="170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11</w:t>
            </w:r>
          </w:p>
        </w:tc>
        <w:tc>
          <w:tcPr>
            <w:tcW w:w="12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12</w:t>
            </w: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bl>
    <w:p w:rsidR="00D303B0" w:rsidRPr="002E78A9" w:rsidRDefault="00D303B0" w:rsidP="00D303B0">
      <w:pPr>
        <w:ind w:left="5529"/>
        <w:jc w:val="both"/>
        <w:rPr>
          <w:b/>
          <w:sz w:val="28"/>
          <w:szCs w:val="28"/>
        </w:rPr>
      </w:pPr>
    </w:p>
    <w:p w:rsidR="00D303B0" w:rsidRPr="002E78A9" w:rsidRDefault="00D303B0" w:rsidP="00D303B0">
      <w:pPr>
        <w:ind w:left="5529"/>
        <w:jc w:val="both"/>
        <w:rPr>
          <w:b/>
          <w:sz w:val="28"/>
          <w:szCs w:val="28"/>
        </w:rPr>
      </w:pPr>
      <w:r w:rsidRPr="002E78A9">
        <w:rPr>
          <w:b/>
          <w:sz w:val="28"/>
          <w:szCs w:val="28"/>
        </w:rPr>
        <w:br w:type="page"/>
      </w:r>
    </w:p>
    <w:p w:rsidR="00D303B0" w:rsidRPr="002E78A9" w:rsidRDefault="00D303B0" w:rsidP="00D303B0">
      <w:pPr>
        <w:ind w:left="567"/>
        <w:rPr>
          <w:b/>
          <w:sz w:val="28"/>
          <w:szCs w:val="28"/>
        </w:rPr>
      </w:pPr>
      <w:r w:rsidRPr="002E78A9">
        <w:lastRenderedPageBreak/>
        <w:t>2. Общие сведения о муниципальном социальном заказе на 20 ____ год (на 1-й год планового периода)</w:t>
      </w:r>
    </w:p>
    <w:p w:rsidR="00D303B0" w:rsidRPr="002E78A9" w:rsidRDefault="00D303B0" w:rsidP="00D303B0"/>
    <w:tbl>
      <w:tblPr>
        <w:tblW w:w="14866" w:type="dxa"/>
        <w:jc w:val="center"/>
        <w:tblLayout w:type="fixed"/>
        <w:tblCellMar>
          <w:left w:w="0" w:type="dxa"/>
          <w:right w:w="0" w:type="dxa"/>
        </w:tblCellMar>
        <w:tblLook w:val="01E0" w:firstRow="1" w:lastRow="1" w:firstColumn="1" w:lastColumn="1" w:noHBand="0" w:noVBand="0"/>
      </w:tblPr>
      <w:tblGrid>
        <w:gridCol w:w="574"/>
        <w:gridCol w:w="1843"/>
        <w:gridCol w:w="1417"/>
        <w:gridCol w:w="1560"/>
        <w:gridCol w:w="1134"/>
        <w:gridCol w:w="1134"/>
        <w:gridCol w:w="850"/>
        <w:gridCol w:w="709"/>
        <w:gridCol w:w="1701"/>
        <w:gridCol w:w="1559"/>
        <w:gridCol w:w="1134"/>
        <w:gridCol w:w="1251"/>
      </w:tblGrid>
      <w:tr w:rsidR="00D303B0" w:rsidRPr="002E78A9" w:rsidTr="00F41C3D">
        <w:trPr>
          <w:trHeight w:val="589"/>
          <w:jc w:val="center"/>
        </w:trPr>
        <w:tc>
          <w:tcPr>
            <w:tcW w:w="57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п/п</w:t>
            </w: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муниципальной услуги (укрупненной</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1417"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Год</w:t>
            </w:r>
          </w:p>
          <w:p w:rsidR="00D303B0" w:rsidRPr="002E78A9" w:rsidRDefault="00D303B0" w:rsidP="00F41C3D">
            <w:pPr>
              <w:ind w:left="57" w:right="57"/>
              <w:jc w:val="center"/>
              <w:rPr>
                <w:sz w:val="16"/>
                <w:szCs w:val="16"/>
              </w:rPr>
            </w:pPr>
            <w:r w:rsidRPr="002E78A9">
              <w:rPr>
                <w:sz w:val="16"/>
                <w:szCs w:val="16"/>
              </w:rPr>
              <w:t xml:space="preserve">определения </w:t>
            </w:r>
          </w:p>
          <w:p w:rsidR="00D303B0" w:rsidRPr="002E78A9" w:rsidRDefault="00D303B0" w:rsidP="00F41C3D">
            <w:pPr>
              <w:ind w:left="57" w:right="57"/>
              <w:jc w:val="center"/>
              <w:rPr>
                <w:sz w:val="16"/>
                <w:szCs w:val="16"/>
              </w:rPr>
            </w:pPr>
            <w:r w:rsidRPr="002E78A9">
              <w:rPr>
                <w:sz w:val="16"/>
                <w:szCs w:val="16"/>
              </w:rPr>
              <w:t xml:space="preserve">исполнителей муниципальных услуг </w:t>
            </w:r>
          </w:p>
          <w:p w:rsidR="00D303B0" w:rsidRPr="002E78A9" w:rsidRDefault="00D303B0" w:rsidP="00F41C3D">
            <w:pPr>
              <w:ind w:left="57" w:right="57"/>
              <w:jc w:val="center"/>
              <w:rPr>
                <w:sz w:val="16"/>
                <w:szCs w:val="16"/>
              </w:rPr>
            </w:pPr>
            <w:r w:rsidRPr="002E78A9">
              <w:rPr>
                <w:sz w:val="16"/>
                <w:szCs w:val="16"/>
              </w:rPr>
              <w:t xml:space="preserve">(укрупненной </w:t>
            </w:r>
          </w:p>
          <w:p w:rsidR="00D303B0" w:rsidRPr="002E78A9" w:rsidRDefault="00D303B0" w:rsidP="00F41C3D">
            <w:pPr>
              <w:ind w:left="57" w:right="57"/>
              <w:jc w:val="center"/>
              <w:rPr>
                <w:sz w:val="16"/>
                <w:szCs w:val="16"/>
              </w:rPr>
            </w:pPr>
            <w:r w:rsidRPr="002E78A9">
              <w:rPr>
                <w:sz w:val="16"/>
                <w:szCs w:val="16"/>
              </w:rPr>
              <w:t>муниципальной услуги)</w:t>
            </w:r>
          </w:p>
        </w:tc>
        <w:tc>
          <w:tcPr>
            <w:tcW w:w="156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Место оказания</w:t>
            </w:r>
          </w:p>
          <w:p w:rsidR="00D303B0" w:rsidRPr="002E78A9" w:rsidRDefault="00D303B0" w:rsidP="00F41C3D">
            <w:pPr>
              <w:ind w:left="57" w:right="57"/>
              <w:jc w:val="center"/>
              <w:rPr>
                <w:sz w:val="16"/>
                <w:szCs w:val="16"/>
              </w:rPr>
            </w:pPr>
            <w:r w:rsidRPr="002E78A9">
              <w:rPr>
                <w:sz w:val="16"/>
                <w:szCs w:val="16"/>
              </w:rPr>
              <w:t xml:space="preserve">муниципальной услуги (укрупненной </w:t>
            </w:r>
          </w:p>
          <w:p w:rsidR="00D303B0" w:rsidRPr="002E78A9" w:rsidRDefault="00D303B0" w:rsidP="00F41C3D">
            <w:pPr>
              <w:ind w:left="57" w:right="57"/>
              <w:jc w:val="center"/>
              <w:rPr>
                <w:sz w:val="16"/>
                <w:szCs w:val="16"/>
              </w:rPr>
            </w:pPr>
            <w:r w:rsidRPr="002E78A9">
              <w:rPr>
                <w:sz w:val="16"/>
                <w:szCs w:val="16"/>
              </w:rPr>
              <w:t xml:space="preserve">муниципальной </w:t>
            </w:r>
          </w:p>
          <w:p w:rsidR="00D303B0" w:rsidRPr="002E78A9" w:rsidRDefault="00D303B0" w:rsidP="00F41C3D">
            <w:pPr>
              <w:ind w:left="57" w:right="57"/>
              <w:jc w:val="center"/>
              <w:rPr>
                <w:sz w:val="16"/>
                <w:szCs w:val="16"/>
              </w:rPr>
            </w:pPr>
            <w:r w:rsidRPr="002E78A9">
              <w:rPr>
                <w:sz w:val="16"/>
                <w:szCs w:val="16"/>
              </w:rPr>
              <w:t>услуги)</w:t>
            </w:r>
          </w:p>
        </w:tc>
        <w:tc>
          <w:tcPr>
            <w:tcW w:w="3118"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Показатель, характеризующий объем оказания муниципальной услуги (укрупненной муниципальной услуги)</w:t>
            </w:r>
          </w:p>
        </w:tc>
        <w:tc>
          <w:tcPr>
            <w:tcW w:w="6354" w:type="dxa"/>
            <w:gridSpan w:val="5"/>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Значение показателя, характеризующего 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(укрупненной муниципальной услуги) по способам определения исполнителей</w:t>
            </w:r>
          </w:p>
          <w:p w:rsidR="00D303B0" w:rsidRPr="002E78A9" w:rsidRDefault="00D303B0" w:rsidP="00F41C3D">
            <w:pPr>
              <w:ind w:left="57" w:right="57"/>
              <w:jc w:val="center"/>
              <w:rPr>
                <w:sz w:val="16"/>
                <w:szCs w:val="16"/>
              </w:rPr>
            </w:pPr>
            <w:r w:rsidRPr="002E78A9">
              <w:rPr>
                <w:sz w:val="16"/>
                <w:szCs w:val="16"/>
              </w:rPr>
              <w:t>муниципальных услуг (укрупненной муниципальной услуги)</w:t>
            </w:r>
          </w:p>
        </w:tc>
      </w:tr>
      <w:tr w:rsidR="00D303B0" w:rsidRPr="002E78A9" w:rsidTr="00F41C3D">
        <w:trPr>
          <w:jc w:val="center"/>
        </w:trPr>
        <w:tc>
          <w:tcPr>
            <w:tcW w:w="574"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единица измерения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всего</w:t>
            </w:r>
          </w:p>
        </w:tc>
        <w:tc>
          <w:tcPr>
            <w:tcW w:w="5645"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из них</w:t>
            </w:r>
          </w:p>
        </w:tc>
      </w:tr>
      <w:tr w:rsidR="00D303B0" w:rsidRPr="002E78A9" w:rsidTr="00F41C3D">
        <w:trPr>
          <w:jc w:val="center"/>
        </w:trPr>
        <w:tc>
          <w:tcPr>
            <w:tcW w:w="57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код по</w:t>
            </w:r>
          </w:p>
          <w:p w:rsidR="00D303B0" w:rsidRPr="002E78A9" w:rsidRDefault="00D303B0" w:rsidP="00F41C3D">
            <w:pPr>
              <w:ind w:left="57" w:right="57"/>
              <w:jc w:val="center"/>
              <w:rPr>
                <w:sz w:val="16"/>
                <w:szCs w:val="16"/>
              </w:rPr>
            </w:pPr>
            <w:r w:rsidRPr="002E78A9">
              <w:rPr>
                <w:sz w:val="16"/>
                <w:szCs w:val="16"/>
              </w:rPr>
              <w:t>ОКЕИ</w:t>
            </w: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казенными учреждениями на основании муниципального задания</w:t>
            </w:r>
          </w:p>
        </w:tc>
        <w:tc>
          <w:tcPr>
            <w:tcW w:w="1559"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6"/>
                <w:szCs w:val="16"/>
              </w:rPr>
            </w:pPr>
            <w:r w:rsidRPr="002E78A9">
              <w:rPr>
                <w:sz w:val="16"/>
                <w:szCs w:val="16"/>
              </w:rPr>
              <w:t>задания</w:t>
            </w: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способ определения исполнителей муниципальных услуг в соответствии с конкурсом</w:t>
            </w:r>
          </w:p>
        </w:tc>
        <w:tc>
          <w:tcPr>
            <w:tcW w:w="125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6"/>
                <w:szCs w:val="16"/>
              </w:rPr>
            </w:pPr>
            <w:r w:rsidRPr="002E78A9">
              <w:rPr>
                <w:sz w:val="16"/>
                <w:szCs w:val="16"/>
              </w:rPr>
              <w:t xml:space="preserve">с социальными </w:t>
            </w:r>
          </w:p>
          <w:p w:rsidR="00D303B0" w:rsidRPr="002E78A9" w:rsidRDefault="00D303B0" w:rsidP="00F41C3D">
            <w:pPr>
              <w:ind w:left="57" w:right="57"/>
              <w:jc w:val="center"/>
              <w:rPr>
                <w:sz w:val="16"/>
                <w:szCs w:val="16"/>
              </w:rPr>
            </w:pPr>
            <w:r w:rsidRPr="002E78A9">
              <w:rPr>
                <w:sz w:val="16"/>
                <w:szCs w:val="16"/>
              </w:rPr>
              <w:t>сертификатами</w:t>
            </w:r>
          </w:p>
        </w:tc>
      </w:tr>
      <w:tr w:rsidR="00D303B0" w:rsidRPr="002E78A9" w:rsidTr="00F41C3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3</w:t>
            </w:r>
          </w:p>
        </w:tc>
        <w:tc>
          <w:tcPr>
            <w:tcW w:w="156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8</w:t>
            </w:r>
          </w:p>
        </w:tc>
        <w:tc>
          <w:tcPr>
            <w:tcW w:w="170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11</w:t>
            </w:r>
          </w:p>
        </w:tc>
        <w:tc>
          <w:tcPr>
            <w:tcW w:w="12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12</w:t>
            </w: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bl>
    <w:p w:rsidR="00D303B0" w:rsidRPr="002E78A9" w:rsidRDefault="00D303B0" w:rsidP="00D303B0">
      <w:pPr>
        <w:ind w:left="567" w:firstLine="4962"/>
      </w:pPr>
    </w:p>
    <w:p w:rsidR="00D303B0" w:rsidRPr="002E78A9" w:rsidRDefault="00D303B0" w:rsidP="00D303B0">
      <w:pPr>
        <w:ind w:left="567" w:firstLine="4962"/>
      </w:pPr>
      <w:r w:rsidRPr="002E78A9">
        <w:br w:type="page"/>
      </w:r>
    </w:p>
    <w:p w:rsidR="00D303B0" w:rsidRPr="002E78A9" w:rsidRDefault="00D303B0" w:rsidP="00D303B0">
      <w:pPr>
        <w:ind w:left="567"/>
        <w:rPr>
          <w:b/>
          <w:sz w:val="28"/>
          <w:szCs w:val="28"/>
        </w:rPr>
      </w:pPr>
      <w:r w:rsidRPr="002E78A9">
        <w:lastRenderedPageBreak/>
        <w:t>3. Общие сведения о муниципальном социальном заказе на 20 ____ год (на 2-й год планового периода)</w:t>
      </w:r>
    </w:p>
    <w:p w:rsidR="00D303B0" w:rsidRPr="002E78A9" w:rsidRDefault="00D303B0" w:rsidP="00D303B0"/>
    <w:tbl>
      <w:tblPr>
        <w:tblW w:w="14866" w:type="dxa"/>
        <w:jc w:val="center"/>
        <w:tblLayout w:type="fixed"/>
        <w:tblCellMar>
          <w:left w:w="0" w:type="dxa"/>
          <w:right w:w="0" w:type="dxa"/>
        </w:tblCellMar>
        <w:tblLook w:val="01E0" w:firstRow="1" w:lastRow="1" w:firstColumn="1" w:lastColumn="1" w:noHBand="0" w:noVBand="0"/>
      </w:tblPr>
      <w:tblGrid>
        <w:gridCol w:w="574"/>
        <w:gridCol w:w="1843"/>
        <w:gridCol w:w="1417"/>
        <w:gridCol w:w="1560"/>
        <w:gridCol w:w="1134"/>
        <w:gridCol w:w="1134"/>
        <w:gridCol w:w="850"/>
        <w:gridCol w:w="709"/>
        <w:gridCol w:w="1701"/>
        <w:gridCol w:w="1559"/>
        <w:gridCol w:w="1134"/>
        <w:gridCol w:w="1251"/>
      </w:tblGrid>
      <w:tr w:rsidR="00D303B0" w:rsidRPr="002E78A9" w:rsidTr="00F41C3D">
        <w:trPr>
          <w:trHeight w:val="589"/>
          <w:jc w:val="center"/>
        </w:trPr>
        <w:tc>
          <w:tcPr>
            <w:tcW w:w="57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п/п</w:t>
            </w: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муниципальной услуги (укрупненной</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1417"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Год</w:t>
            </w:r>
          </w:p>
          <w:p w:rsidR="00D303B0" w:rsidRPr="002E78A9" w:rsidRDefault="00D303B0" w:rsidP="00F41C3D">
            <w:pPr>
              <w:ind w:left="57" w:right="57"/>
              <w:jc w:val="center"/>
              <w:rPr>
                <w:sz w:val="16"/>
                <w:szCs w:val="16"/>
              </w:rPr>
            </w:pPr>
            <w:r w:rsidRPr="002E78A9">
              <w:rPr>
                <w:sz w:val="16"/>
                <w:szCs w:val="16"/>
              </w:rPr>
              <w:t xml:space="preserve">определения </w:t>
            </w:r>
          </w:p>
          <w:p w:rsidR="00D303B0" w:rsidRPr="002E78A9" w:rsidRDefault="00D303B0" w:rsidP="00F41C3D">
            <w:pPr>
              <w:ind w:left="57" w:right="57"/>
              <w:jc w:val="center"/>
              <w:rPr>
                <w:sz w:val="16"/>
                <w:szCs w:val="16"/>
              </w:rPr>
            </w:pPr>
            <w:r w:rsidRPr="002E78A9">
              <w:rPr>
                <w:sz w:val="16"/>
                <w:szCs w:val="16"/>
              </w:rPr>
              <w:t xml:space="preserve">исполнителей муниципальных услуг </w:t>
            </w:r>
          </w:p>
          <w:p w:rsidR="00D303B0" w:rsidRPr="002E78A9" w:rsidRDefault="00D303B0" w:rsidP="00F41C3D">
            <w:pPr>
              <w:ind w:left="57" w:right="57"/>
              <w:jc w:val="center"/>
              <w:rPr>
                <w:sz w:val="16"/>
                <w:szCs w:val="16"/>
              </w:rPr>
            </w:pPr>
            <w:r w:rsidRPr="002E78A9">
              <w:rPr>
                <w:sz w:val="16"/>
                <w:szCs w:val="16"/>
              </w:rPr>
              <w:t xml:space="preserve">(укрупненной </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 xml:space="preserve"> услуги)</w:t>
            </w:r>
          </w:p>
        </w:tc>
        <w:tc>
          <w:tcPr>
            <w:tcW w:w="156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Место оказания</w:t>
            </w:r>
          </w:p>
          <w:p w:rsidR="00D303B0" w:rsidRPr="002E78A9" w:rsidRDefault="00D303B0" w:rsidP="00F41C3D">
            <w:pPr>
              <w:ind w:left="57" w:right="57"/>
              <w:jc w:val="center"/>
              <w:rPr>
                <w:sz w:val="16"/>
                <w:szCs w:val="16"/>
              </w:rPr>
            </w:pPr>
            <w:r w:rsidRPr="002E78A9">
              <w:rPr>
                <w:sz w:val="16"/>
                <w:szCs w:val="16"/>
              </w:rPr>
              <w:t xml:space="preserve">муниципальной услуги (укрупненной </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3118"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Показатель, характеризующий объем оказания муниципальной</w:t>
            </w:r>
          </w:p>
          <w:p w:rsidR="00D303B0" w:rsidRPr="002E78A9" w:rsidRDefault="00D303B0" w:rsidP="00F41C3D">
            <w:pPr>
              <w:ind w:left="57" w:right="57"/>
              <w:jc w:val="center"/>
              <w:rPr>
                <w:sz w:val="16"/>
                <w:szCs w:val="16"/>
              </w:rPr>
            </w:pPr>
            <w:r w:rsidRPr="002E78A9">
              <w:rPr>
                <w:sz w:val="16"/>
                <w:szCs w:val="16"/>
              </w:rPr>
              <w:t>услуги (укрупненной 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6354" w:type="dxa"/>
            <w:gridSpan w:val="5"/>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Значение показателя, характеризующего 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(укрупненной муниципальной услуги) по способам определения исполнителей</w:t>
            </w:r>
          </w:p>
          <w:p w:rsidR="00D303B0" w:rsidRPr="002E78A9" w:rsidRDefault="00D303B0" w:rsidP="00F41C3D">
            <w:pPr>
              <w:ind w:left="57" w:right="57"/>
              <w:jc w:val="center"/>
              <w:rPr>
                <w:sz w:val="16"/>
                <w:szCs w:val="16"/>
              </w:rPr>
            </w:pPr>
            <w:r w:rsidRPr="002E78A9">
              <w:rPr>
                <w:sz w:val="16"/>
                <w:szCs w:val="16"/>
              </w:rPr>
              <w:t>муниципальных услуг (укрупненной муниципальной услуги)</w:t>
            </w:r>
          </w:p>
        </w:tc>
      </w:tr>
      <w:tr w:rsidR="00D303B0" w:rsidRPr="002E78A9" w:rsidTr="00F41C3D">
        <w:trPr>
          <w:jc w:val="center"/>
        </w:trPr>
        <w:tc>
          <w:tcPr>
            <w:tcW w:w="574"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единица измерения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всего</w:t>
            </w:r>
          </w:p>
        </w:tc>
        <w:tc>
          <w:tcPr>
            <w:tcW w:w="5645"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из них</w:t>
            </w:r>
          </w:p>
        </w:tc>
      </w:tr>
      <w:tr w:rsidR="00D303B0" w:rsidRPr="002E78A9" w:rsidTr="00F41C3D">
        <w:trPr>
          <w:jc w:val="center"/>
        </w:trPr>
        <w:tc>
          <w:tcPr>
            <w:tcW w:w="57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код по</w:t>
            </w:r>
          </w:p>
          <w:p w:rsidR="00D303B0" w:rsidRPr="002E78A9" w:rsidRDefault="00D303B0" w:rsidP="00F41C3D">
            <w:pPr>
              <w:ind w:left="57" w:right="57"/>
              <w:jc w:val="center"/>
              <w:rPr>
                <w:sz w:val="16"/>
                <w:szCs w:val="16"/>
              </w:rPr>
            </w:pPr>
            <w:r w:rsidRPr="002E78A9">
              <w:rPr>
                <w:sz w:val="16"/>
                <w:szCs w:val="16"/>
              </w:rPr>
              <w:t>ОКЕИ</w:t>
            </w: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казенными учреждениями на основании муниципального задания</w:t>
            </w:r>
          </w:p>
        </w:tc>
        <w:tc>
          <w:tcPr>
            <w:tcW w:w="1559"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6"/>
                <w:szCs w:val="16"/>
              </w:rPr>
            </w:pPr>
            <w:r w:rsidRPr="002E78A9">
              <w:rPr>
                <w:sz w:val="16"/>
                <w:szCs w:val="16"/>
              </w:rPr>
              <w:t>задания</w:t>
            </w: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способ определения исполнителей муниципальных услуг в соответствии с конкурсом</w:t>
            </w:r>
          </w:p>
        </w:tc>
        <w:tc>
          <w:tcPr>
            <w:tcW w:w="125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6"/>
                <w:szCs w:val="16"/>
              </w:rPr>
            </w:pPr>
            <w:r w:rsidRPr="002E78A9">
              <w:rPr>
                <w:sz w:val="16"/>
                <w:szCs w:val="16"/>
              </w:rPr>
              <w:t xml:space="preserve">с социальными </w:t>
            </w:r>
          </w:p>
          <w:p w:rsidR="00D303B0" w:rsidRPr="002E78A9" w:rsidRDefault="00D303B0" w:rsidP="00F41C3D">
            <w:pPr>
              <w:ind w:left="57" w:right="57"/>
              <w:jc w:val="center"/>
              <w:rPr>
                <w:sz w:val="16"/>
                <w:szCs w:val="16"/>
              </w:rPr>
            </w:pPr>
            <w:r w:rsidRPr="002E78A9">
              <w:rPr>
                <w:sz w:val="16"/>
                <w:szCs w:val="16"/>
              </w:rPr>
              <w:t>сертификатами</w:t>
            </w:r>
          </w:p>
        </w:tc>
      </w:tr>
      <w:tr w:rsidR="00D303B0" w:rsidRPr="002E78A9" w:rsidTr="00F41C3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3</w:t>
            </w:r>
          </w:p>
        </w:tc>
        <w:tc>
          <w:tcPr>
            <w:tcW w:w="156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8</w:t>
            </w:r>
          </w:p>
        </w:tc>
        <w:tc>
          <w:tcPr>
            <w:tcW w:w="170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11</w:t>
            </w:r>
          </w:p>
        </w:tc>
        <w:tc>
          <w:tcPr>
            <w:tcW w:w="12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12</w:t>
            </w: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bl>
    <w:p w:rsidR="00D303B0" w:rsidRPr="002E78A9" w:rsidRDefault="00D303B0" w:rsidP="00D303B0">
      <w:pPr>
        <w:ind w:left="567" w:firstLine="4962"/>
      </w:pPr>
    </w:p>
    <w:p w:rsidR="00D303B0" w:rsidRPr="002E78A9" w:rsidRDefault="00D303B0" w:rsidP="00D303B0">
      <w:pPr>
        <w:ind w:left="567" w:firstLine="4962"/>
      </w:pPr>
    </w:p>
    <w:p w:rsidR="00D303B0" w:rsidRPr="002E78A9" w:rsidRDefault="00D303B0" w:rsidP="00D303B0">
      <w:pPr>
        <w:ind w:left="567" w:firstLine="4962"/>
      </w:pPr>
      <w:r w:rsidRPr="002E78A9">
        <w:br w:type="page"/>
      </w:r>
    </w:p>
    <w:p w:rsidR="00D303B0" w:rsidRPr="002E78A9" w:rsidRDefault="00D303B0" w:rsidP="00D303B0">
      <w:pPr>
        <w:ind w:left="567"/>
        <w:rPr>
          <w:b/>
          <w:sz w:val="28"/>
          <w:szCs w:val="28"/>
        </w:rPr>
      </w:pPr>
      <w:r w:rsidRPr="002E78A9">
        <w:lastRenderedPageBreak/>
        <w:t>4. Общие сведения о муниципальном социальном заказе на 20 ____ - 20 ____ годы (на срок оказания муниципальных услуг за пределами планового периода)</w:t>
      </w:r>
    </w:p>
    <w:p w:rsidR="00D303B0" w:rsidRPr="002E78A9" w:rsidRDefault="00D303B0" w:rsidP="00D303B0"/>
    <w:tbl>
      <w:tblPr>
        <w:tblW w:w="14866" w:type="dxa"/>
        <w:jc w:val="center"/>
        <w:tblLayout w:type="fixed"/>
        <w:tblCellMar>
          <w:left w:w="0" w:type="dxa"/>
          <w:right w:w="0" w:type="dxa"/>
        </w:tblCellMar>
        <w:tblLook w:val="01E0" w:firstRow="1" w:lastRow="1" w:firstColumn="1" w:lastColumn="1" w:noHBand="0" w:noVBand="0"/>
      </w:tblPr>
      <w:tblGrid>
        <w:gridCol w:w="574"/>
        <w:gridCol w:w="1843"/>
        <w:gridCol w:w="1417"/>
        <w:gridCol w:w="1560"/>
        <w:gridCol w:w="1134"/>
        <w:gridCol w:w="1134"/>
        <w:gridCol w:w="850"/>
        <w:gridCol w:w="709"/>
        <w:gridCol w:w="1701"/>
        <w:gridCol w:w="1559"/>
        <w:gridCol w:w="1134"/>
        <w:gridCol w:w="1251"/>
      </w:tblGrid>
      <w:tr w:rsidR="00D303B0" w:rsidRPr="002E78A9" w:rsidTr="00F41C3D">
        <w:trPr>
          <w:trHeight w:val="589"/>
          <w:jc w:val="center"/>
        </w:trPr>
        <w:tc>
          <w:tcPr>
            <w:tcW w:w="57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п/п</w:t>
            </w: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муниципальной услуги (укрупненной</w:t>
            </w:r>
          </w:p>
          <w:p w:rsidR="00D303B0" w:rsidRPr="002E78A9" w:rsidRDefault="00D303B0" w:rsidP="00F41C3D">
            <w:pPr>
              <w:ind w:left="57" w:right="57"/>
              <w:jc w:val="center"/>
              <w:rPr>
                <w:sz w:val="16"/>
                <w:szCs w:val="16"/>
              </w:rPr>
            </w:pPr>
            <w:r w:rsidRPr="002E78A9">
              <w:rPr>
                <w:sz w:val="16"/>
                <w:szCs w:val="16"/>
              </w:rPr>
              <w:t>муниципальной</w:t>
            </w:r>
          </w:p>
          <w:p w:rsidR="00D303B0" w:rsidRPr="002E78A9" w:rsidRDefault="00D303B0" w:rsidP="00F41C3D">
            <w:pPr>
              <w:ind w:left="57" w:right="57"/>
              <w:jc w:val="center"/>
              <w:rPr>
                <w:sz w:val="16"/>
                <w:szCs w:val="16"/>
              </w:rPr>
            </w:pPr>
            <w:r w:rsidRPr="002E78A9">
              <w:rPr>
                <w:sz w:val="16"/>
                <w:szCs w:val="16"/>
              </w:rPr>
              <w:t>услуги)</w:t>
            </w:r>
          </w:p>
        </w:tc>
        <w:tc>
          <w:tcPr>
            <w:tcW w:w="1417"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Год</w:t>
            </w:r>
          </w:p>
          <w:p w:rsidR="00D303B0" w:rsidRPr="002E78A9" w:rsidRDefault="00D303B0" w:rsidP="00F41C3D">
            <w:pPr>
              <w:ind w:left="57" w:right="57"/>
              <w:jc w:val="center"/>
              <w:rPr>
                <w:sz w:val="16"/>
                <w:szCs w:val="16"/>
              </w:rPr>
            </w:pPr>
            <w:r w:rsidRPr="002E78A9">
              <w:rPr>
                <w:sz w:val="16"/>
                <w:szCs w:val="16"/>
              </w:rPr>
              <w:t xml:space="preserve">определения </w:t>
            </w:r>
          </w:p>
          <w:p w:rsidR="00D303B0" w:rsidRPr="002E78A9" w:rsidRDefault="00D303B0" w:rsidP="00F41C3D">
            <w:pPr>
              <w:ind w:left="57" w:right="57"/>
              <w:jc w:val="center"/>
              <w:rPr>
                <w:sz w:val="16"/>
                <w:szCs w:val="16"/>
              </w:rPr>
            </w:pPr>
            <w:r w:rsidRPr="002E78A9">
              <w:rPr>
                <w:sz w:val="16"/>
                <w:szCs w:val="16"/>
              </w:rPr>
              <w:t xml:space="preserve">исполнителей муниципальных услуг </w:t>
            </w:r>
          </w:p>
          <w:p w:rsidR="00D303B0" w:rsidRPr="002E78A9" w:rsidRDefault="00D303B0" w:rsidP="00F41C3D">
            <w:pPr>
              <w:ind w:left="57" w:right="57"/>
              <w:jc w:val="center"/>
              <w:rPr>
                <w:sz w:val="16"/>
                <w:szCs w:val="16"/>
              </w:rPr>
            </w:pPr>
            <w:r w:rsidRPr="002E78A9">
              <w:rPr>
                <w:sz w:val="16"/>
                <w:szCs w:val="16"/>
              </w:rPr>
              <w:t xml:space="preserve">(укрупненной </w:t>
            </w:r>
          </w:p>
          <w:p w:rsidR="00D303B0" w:rsidRPr="002E78A9" w:rsidRDefault="00D303B0" w:rsidP="00F41C3D">
            <w:pPr>
              <w:ind w:left="57" w:right="57"/>
              <w:jc w:val="center"/>
              <w:rPr>
                <w:sz w:val="16"/>
                <w:szCs w:val="16"/>
              </w:rPr>
            </w:pPr>
            <w:r w:rsidRPr="002E78A9">
              <w:rPr>
                <w:sz w:val="16"/>
                <w:szCs w:val="16"/>
              </w:rPr>
              <w:t>муниципальной услуги)</w:t>
            </w:r>
          </w:p>
        </w:tc>
        <w:tc>
          <w:tcPr>
            <w:tcW w:w="156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Место оказания</w:t>
            </w:r>
          </w:p>
          <w:p w:rsidR="00D303B0" w:rsidRPr="002E78A9" w:rsidRDefault="00D303B0" w:rsidP="00F41C3D">
            <w:pPr>
              <w:ind w:left="57" w:right="57"/>
              <w:jc w:val="center"/>
              <w:rPr>
                <w:sz w:val="16"/>
                <w:szCs w:val="16"/>
              </w:rPr>
            </w:pPr>
            <w:r w:rsidRPr="002E78A9">
              <w:rPr>
                <w:sz w:val="16"/>
                <w:szCs w:val="16"/>
              </w:rPr>
              <w:t xml:space="preserve">муниципальной услуги (укрупненной </w:t>
            </w:r>
          </w:p>
          <w:p w:rsidR="00D303B0" w:rsidRPr="002E78A9" w:rsidRDefault="00D303B0" w:rsidP="00F41C3D">
            <w:pPr>
              <w:ind w:left="57" w:right="57"/>
              <w:jc w:val="center"/>
              <w:rPr>
                <w:sz w:val="16"/>
                <w:szCs w:val="16"/>
              </w:rPr>
            </w:pPr>
            <w:r w:rsidRPr="002E78A9">
              <w:rPr>
                <w:sz w:val="16"/>
                <w:szCs w:val="16"/>
              </w:rPr>
              <w:t xml:space="preserve">муниципальной </w:t>
            </w:r>
          </w:p>
          <w:p w:rsidR="00D303B0" w:rsidRPr="002E78A9" w:rsidRDefault="00D303B0" w:rsidP="00F41C3D">
            <w:pPr>
              <w:ind w:left="57" w:right="57"/>
              <w:jc w:val="center"/>
              <w:rPr>
                <w:sz w:val="16"/>
                <w:szCs w:val="16"/>
              </w:rPr>
            </w:pPr>
            <w:r w:rsidRPr="002E78A9">
              <w:rPr>
                <w:sz w:val="16"/>
                <w:szCs w:val="16"/>
              </w:rPr>
              <w:t>услуги)</w:t>
            </w:r>
          </w:p>
        </w:tc>
        <w:tc>
          <w:tcPr>
            <w:tcW w:w="3118"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Показатель, характеризующий объем оказания муниципальной услуги (укрупненной муниципальной услуги)</w:t>
            </w:r>
          </w:p>
        </w:tc>
        <w:tc>
          <w:tcPr>
            <w:tcW w:w="6354" w:type="dxa"/>
            <w:gridSpan w:val="5"/>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Значение показателя, характеризующего 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(укрупненной муниципальной услуги) по способам определения исполнителей</w:t>
            </w:r>
          </w:p>
          <w:p w:rsidR="00D303B0" w:rsidRPr="002E78A9" w:rsidRDefault="00D303B0" w:rsidP="00F41C3D">
            <w:pPr>
              <w:ind w:left="57" w:right="57"/>
              <w:jc w:val="center"/>
              <w:rPr>
                <w:sz w:val="16"/>
                <w:szCs w:val="16"/>
              </w:rPr>
            </w:pPr>
            <w:r w:rsidRPr="002E78A9">
              <w:rPr>
                <w:sz w:val="16"/>
                <w:szCs w:val="16"/>
              </w:rPr>
              <w:t>муниципальных услуг (укрупненной муниципальной услуги)</w:t>
            </w:r>
          </w:p>
        </w:tc>
      </w:tr>
      <w:tr w:rsidR="00D303B0" w:rsidRPr="002E78A9" w:rsidTr="00F41C3D">
        <w:trPr>
          <w:jc w:val="center"/>
        </w:trPr>
        <w:tc>
          <w:tcPr>
            <w:tcW w:w="574"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p w:rsidR="00D303B0" w:rsidRPr="002E78A9" w:rsidRDefault="00D303B0" w:rsidP="00F41C3D">
            <w:pPr>
              <w:ind w:left="57" w:right="57"/>
              <w:jc w:val="center"/>
              <w:rPr>
                <w:sz w:val="16"/>
                <w:szCs w:val="16"/>
              </w:rPr>
            </w:pPr>
            <w:r w:rsidRPr="002E78A9">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единица измерения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всего</w:t>
            </w:r>
          </w:p>
        </w:tc>
        <w:tc>
          <w:tcPr>
            <w:tcW w:w="5645"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из них</w:t>
            </w:r>
          </w:p>
        </w:tc>
      </w:tr>
      <w:tr w:rsidR="00D303B0" w:rsidRPr="002E78A9" w:rsidTr="00F41C3D">
        <w:trPr>
          <w:jc w:val="center"/>
        </w:trPr>
        <w:tc>
          <w:tcPr>
            <w:tcW w:w="57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417"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56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код по</w:t>
            </w:r>
          </w:p>
          <w:p w:rsidR="00D303B0" w:rsidRPr="002E78A9" w:rsidRDefault="00D303B0" w:rsidP="00F41C3D">
            <w:pPr>
              <w:ind w:left="57" w:right="57"/>
              <w:jc w:val="center"/>
              <w:rPr>
                <w:sz w:val="16"/>
                <w:szCs w:val="16"/>
              </w:rPr>
            </w:pPr>
            <w:r w:rsidRPr="002E78A9">
              <w:rPr>
                <w:sz w:val="16"/>
                <w:szCs w:val="16"/>
              </w:rPr>
              <w:t>ОКЕИ</w:t>
            </w: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казенными учреждениями на основании муниципального задания</w:t>
            </w:r>
          </w:p>
        </w:tc>
        <w:tc>
          <w:tcPr>
            <w:tcW w:w="1559"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объем оказания муниципальной услуги</w:t>
            </w:r>
          </w:p>
          <w:p w:rsidR="00D303B0" w:rsidRPr="002E78A9" w:rsidRDefault="00D303B0" w:rsidP="00F41C3D">
            <w:pPr>
              <w:ind w:left="57" w:right="57"/>
              <w:jc w:val="center"/>
              <w:rPr>
                <w:sz w:val="16"/>
                <w:szCs w:val="16"/>
              </w:rPr>
            </w:pPr>
            <w:r w:rsidRPr="002E78A9">
              <w:rPr>
                <w:sz w:val="16"/>
                <w:szCs w:val="16"/>
              </w:rPr>
              <w:t xml:space="preserve"> 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6"/>
                <w:szCs w:val="16"/>
              </w:rPr>
            </w:pPr>
            <w:r w:rsidRPr="002E78A9">
              <w:rPr>
                <w:sz w:val="16"/>
                <w:szCs w:val="16"/>
              </w:rPr>
              <w:t>задания</w:t>
            </w:r>
          </w:p>
        </w:tc>
        <w:tc>
          <w:tcPr>
            <w:tcW w:w="1134"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способ определения исполнителей муниципальных услуг в соответствии с конкурсом</w:t>
            </w:r>
          </w:p>
        </w:tc>
        <w:tc>
          <w:tcPr>
            <w:tcW w:w="1251"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6"/>
                <w:szCs w:val="16"/>
              </w:rPr>
            </w:pPr>
            <w:r w:rsidRPr="002E78A9">
              <w:rPr>
                <w:sz w:val="16"/>
                <w:szCs w:val="16"/>
              </w:rPr>
              <w:t xml:space="preserve">с социальными </w:t>
            </w:r>
          </w:p>
          <w:p w:rsidR="00D303B0" w:rsidRPr="002E78A9" w:rsidRDefault="00D303B0" w:rsidP="00F41C3D">
            <w:pPr>
              <w:ind w:left="57" w:right="57"/>
              <w:jc w:val="center"/>
              <w:rPr>
                <w:sz w:val="16"/>
                <w:szCs w:val="16"/>
              </w:rPr>
            </w:pPr>
            <w:r w:rsidRPr="002E78A9">
              <w:rPr>
                <w:sz w:val="16"/>
                <w:szCs w:val="16"/>
              </w:rPr>
              <w:t>сертификатами</w:t>
            </w:r>
          </w:p>
        </w:tc>
      </w:tr>
      <w:tr w:rsidR="00D303B0" w:rsidRPr="002E78A9" w:rsidTr="00F41C3D">
        <w:trPr>
          <w:jc w:val="center"/>
        </w:trPr>
        <w:tc>
          <w:tcPr>
            <w:tcW w:w="57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6"/>
                <w:szCs w:val="16"/>
              </w:rPr>
            </w:pPr>
            <w:r w:rsidRPr="002E78A9">
              <w:rPr>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3</w:t>
            </w:r>
          </w:p>
        </w:tc>
        <w:tc>
          <w:tcPr>
            <w:tcW w:w="156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7</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8</w:t>
            </w:r>
          </w:p>
        </w:tc>
        <w:tc>
          <w:tcPr>
            <w:tcW w:w="170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11</w:t>
            </w:r>
          </w:p>
        </w:tc>
        <w:tc>
          <w:tcPr>
            <w:tcW w:w="12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6"/>
                <w:szCs w:val="16"/>
              </w:rPr>
            </w:pPr>
            <w:r w:rsidRPr="002E78A9">
              <w:rPr>
                <w:sz w:val="16"/>
                <w:szCs w:val="16"/>
              </w:rPr>
              <w:t>12</w:t>
            </w: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top w:val="single" w:sz="4" w:space="0" w:color="auto"/>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843" w:type="dxa"/>
            <w:tcBorders>
              <w:left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560"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r w:rsidR="00D303B0" w:rsidRPr="002E78A9" w:rsidTr="00F41C3D">
        <w:trPr>
          <w:trHeight w:val="227"/>
          <w:jc w:val="center"/>
        </w:trPr>
        <w:tc>
          <w:tcPr>
            <w:tcW w:w="57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843" w:type="dxa"/>
            <w:tcBorders>
              <w:left w:val="single" w:sz="4" w:space="0" w:color="auto"/>
              <w:bottom w:val="single" w:sz="4" w:space="0" w:color="auto"/>
              <w:right w:val="single" w:sz="4" w:space="0" w:color="auto"/>
            </w:tcBorders>
          </w:tcPr>
          <w:p w:rsidR="00D303B0" w:rsidRPr="002E78A9" w:rsidRDefault="00D303B0" w:rsidP="00F41C3D">
            <w:pPr>
              <w:ind w:left="57" w:right="57"/>
              <w:rPr>
                <w:sz w:val="16"/>
                <w:szCs w:val="16"/>
              </w:rPr>
            </w:pPr>
          </w:p>
        </w:tc>
        <w:tc>
          <w:tcPr>
            <w:tcW w:w="1417"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560"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6"/>
                <w:szCs w:val="16"/>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70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c>
          <w:tcPr>
            <w:tcW w:w="12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6"/>
                <w:szCs w:val="16"/>
              </w:rPr>
            </w:pPr>
          </w:p>
        </w:tc>
      </w:tr>
    </w:tbl>
    <w:p w:rsidR="00D303B0" w:rsidRPr="002E78A9" w:rsidRDefault="00D303B0" w:rsidP="00D303B0">
      <w:pPr>
        <w:ind w:left="567" w:firstLine="4962"/>
      </w:pPr>
      <w:r w:rsidRPr="002E78A9">
        <w:br w:type="page"/>
      </w:r>
    </w:p>
    <w:p w:rsidR="00D303B0" w:rsidRPr="002E78A9" w:rsidRDefault="00D303B0" w:rsidP="00D303B0">
      <w:pPr>
        <w:jc w:val="center"/>
      </w:pPr>
      <w:r w:rsidRPr="002E78A9">
        <w:lastRenderedPageBreak/>
        <w:t>II. Сведения об объеме оказания муниципальных услуг (укрупненной муниципальной услуги)</w:t>
      </w:r>
    </w:p>
    <w:p w:rsidR="00D303B0" w:rsidRPr="002E78A9" w:rsidRDefault="00D303B0" w:rsidP="00D303B0">
      <w:pPr>
        <w:jc w:val="center"/>
      </w:pPr>
      <w:r w:rsidRPr="002E78A9">
        <w:t>в очередном финансовом году и плановом периоде, а также за пределами планового периода</w:t>
      </w:r>
    </w:p>
    <w:p w:rsidR="00D303B0" w:rsidRPr="002E78A9" w:rsidRDefault="00D303B0" w:rsidP="00D303B0"/>
    <w:tbl>
      <w:tblPr>
        <w:tblW w:w="13736" w:type="dxa"/>
        <w:tblInd w:w="14" w:type="dxa"/>
        <w:tblCellMar>
          <w:left w:w="0" w:type="dxa"/>
          <w:right w:w="0" w:type="dxa"/>
        </w:tblCellMar>
        <w:tblLook w:val="01E0" w:firstRow="1" w:lastRow="1" w:firstColumn="1" w:lastColumn="1" w:noHBand="0" w:noVBand="0"/>
      </w:tblPr>
      <w:tblGrid>
        <w:gridCol w:w="13736"/>
      </w:tblGrid>
      <w:tr w:rsidR="00D303B0" w:rsidRPr="005F74A8" w:rsidTr="00F41C3D">
        <w:trPr>
          <w:trHeight w:val="156"/>
        </w:trPr>
        <w:tc>
          <w:tcPr>
            <w:tcW w:w="13736" w:type="dxa"/>
            <w:shd w:val="clear" w:color="auto" w:fill="auto"/>
          </w:tcPr>
          <w:p w:rsidR="00D303B0" w:rsidRPr="005F74A8" w:rsidRDefault="00D303B0" w:rsidP="00F41C3D">
            <w:r w:rsidRPr="005F74A8">
              <w:t>Наименование укрупненной муниципальной услуги _____________________________________________________________</w:t>
            </w:r>
          </w:p>
        </w:tc>
      </w:tr>
    </w:tbl>
    <w:p w:rsidR="00D303B0" w:rsidRPr="002E78A9" w:rsidRDefault="00D303B0" w:rsidP="00D303B0">
      <w:pPr>
        <w:ind w:left="567" w:right="1245" w:firstLine="4962"/>
      </w:pPr>
    </w:p>
    <w:p w:rsidR="00D303B0" w:rsidRPr="002E78A9" w:rsidRDefault="00D303B0" w:rsidP="00D303B0">
      <w:pPr>
        <w:jc w:val="both"/>
      </w:pPr>
      <w:r w:rsidRPr="002E78A9">
        <w:t>1. Сведения об объеме оказания муниципальных услуг (муниципальных услуг, составляющих укрупненную муниципальную услугу) на 20 ____ год (на очередной финансовый год)</w:t>
      </w:r>
    </w:p>
    <w:p w:rsidR="00D303B0" w:rsidRPr="002E78A9" w:rsidRDefault="00D303B0" w:rsidP="00D303B0">
      <w:pPr>
        <w:ind w:left="567" w:right="1245" w:firstLine="4962"/>
      </w:pPr>
    </w:p>
    <w:tbl>
      <w:tblPr>
        <w:tblW w:w="15354" w:type="dxa"/>
        <w:jc w:val="center"/>
        <w:tblLayout w:type="fixed"/>
        <w:tblCellMar>
          <w:left w:w="0" w:type="dxa"/>
          <w:right w:w="0" w:type="dxa"/>
        </w:tblCellMar>
        <w:tblLook w:val="01E0" w:firstRow="1" w:lastRow="1" w:firstColumn="1" w:lastColumn="1" w:noHBand="0" w:noVBand="0"/>
      </w:tblPr>
      <w:tblGrid>
        <w:gridCol w:w="328"/>
        <w:gridCol w:w="1032"/>
        <w:gridCol w:w="851"/>
        <w:gridCol w:w="1094"/>
        <w:gridCol w:w="1134"/>
        <w:gridCol w:w="1134"/>
        <w:gridCol w:w="992"/>
        <w:gridCol w:w="1134"/>
        <w:gridCol w:w="1134"/>
        <w:gridCol w:w="851"/>
        <w:gridCol w:w="708"/>
        <w:gridCol w:w="567"/>
        <w:gridCol w:w="993"/>
        <w:gridCol w:w="992"/>
        <w:gridCol w:w="709"/>
        <w:gridCol w:w="850"/>
        <w:gridCol w:w="851"/>
      </w:tblGrid>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п/п</w:t>
            </w: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Наименование 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составляющих </w:t>
            </w:r>
          </w:p>
          <w:p w:rsidR="00D303B0" w:rsidRPr="002E78A9" w:rsidRDefault="00D303B0" w:rsidP="00F41C3D">
            <w:pPr>
              <w:ind w:left="57" w:right="57"/>
              <w:jc w:val="center"/>
              <w:rPr>
                <w:sz w:val="12"/>
                <w:szCs w:val="12"/>
              </w:rPr>
            </w:pPr>
            <w:r w:rsidRPr="002E78A9">
              <w:rPr>
                <w:sz w:val="12"/>
                <w:szCs w:val="12"/>
              </w:rPr>
              <w:t xml:space="preserve">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Уникальный номер </w:t>
            </w:r>
          </w:p>
          <w:p w:rsidR="00D303B0" w:rsidRPr="002E78A9" w:rsidRDefault="00D303B0" w:rsidP="00F41C3D">
            <w:pPr>
              <w:ind w:left="57" w:right="57"/>
              <w:jc w:val="center"/>
              <w:rPr>
                <w:sz w:val="12"/>
                <w:szCs w:val="12"/>
              </w:rPr>
            </w:pPr>
            <w:r w:rsidRPr="002E78A9">
              <w:rPr>
                <w:sz w:val="12"/>
                <w:szCs w:val="12"/>
              </w:rPr>
              <w:t>реестровой записи</w:t>
            </w:r>
          </w:p>
        </w:tc>
        <w:tc>
          <w:tcPr>
            <w:tcW w:w="109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Условия </w:t>
            </w:r>
          </w:p>
          <w:p w:rsidR="00D303B0" w:rsidRPr="002E78A9" w:rsidRDefault="00D303B0" w:rsidP="00F41C3D">
            <w:pPr>
              <w:ind w:left="57" w:right="57"/>
              <w:jc w:val="center"/>
              <w:rPr>
                <w:sz w:val="12"/>
                <w:szCs w:val="12"/>
              </w:rPr>
            </w:pPr>
            <w:r w:rsidRPr="002E78A9">
              <w:rPr>
                <w:sz w:val="12"/>
                <w:szCs w:val="12"/>
              </w:rPr>
              <w:t xml:space="preserve">(формы)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 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Категории </w:t>
            </w:r>
          </w:p>
          <w:p w:rsidR="00D303B0" w:rsidRPr="002E78A9" w:rsidRDefault="00D303B0" w:rsidP="00F41C3D">
            <w:pPr>
              <w:ind w:left="57" w:right="57"/>
              <w:jc w:val="center"/>
              <w:rPr>
                <w:sz w:val="12"/>
                <w:szCs w:val="12"/>
              </w:rPr>
            </w:pPr>
            <w:r w:rsidRPr="002E78A9">
              <w:rPr>
                <w:sz w:val="12"/>
                <w:szCs w:val="12"/>
              </w:rPr>
              <w:t xml:space="preserve">потребителей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Уполномоченный орган </w:t>
            </w:r>
          </w:p>
          <w:p w:rsidR="00D303B0" w:rsidRPr="002E78A9" w:rsidRDefault="00D303B0" w:rsidP="00F41C3D">
            <w:pPr>
              <w:ind w:left="57" w:right="57"/>
              <w:jc w:val="center"/>
              <w:rPr>
                <w:sz w:val="12"/>
                <w:szCs w:val="12"/>
              </w:rPr>
            </w:pPr>
            <w:r w:rsidRPr="002E78A9">
              <w:rPr>
                <w:sz w:val="12"/>
                <w:szCs w:val="12"/>
              </w:rPr>
              <w:t xml:space="preserve">(орган, </w:t>
            </w:r>
          </w:p>
          <w:p w:rsidR="00D303B0" w:rsidRPr="002E78A9" w:rsidRDefault="00D303B0" w:rsidP="00F41C3D">
            <w:pPr>
              <w:ind w:left="57" w:right="57"/>
              <w:jc w:val="center"/>
              <w:rPr>
                <w:sz w:val="12"/>
                <w:szCs w:val="12"/>
              </w:rPr>
            </w:pPr>
            <w:r w:rsidRPr="002E78A9">
              <w:rPr>
                <w:sz w:val="12"/>
                <w:szCs w:val="12"/>
              </w:rPr>
              <w:t xml:space="preserve">уполномоченный на формирование </w:t>
            </w:r>
          </w:p>
          <w:p w:rsidR="00D303B0" w:rsidRPr="002E78A9" w:rsidRDefault="00D303B0" w:rsidP="00F41C3D">
            <w:pPr>
              <w:ind w:left="57" w:right="57"/>
              <w:jc w:val="center"/>
              <w:rPr>
                <w:sz w:val="12"/>
                <w:szCs w:val="12"/>
              </w:rPr>
            </w:pPr>
            <w:r w:rsidRPr="002E78A9">
              <w:rPr>
                <w:sz w:val="12"/>
                <w:szCs w:val="12"/>
              </w:rPr>
              <w:t xml:space="preserve">муниципального социального </w:t>
            </w:r>
          </w:p>
          <w:p w:rsidR="00D303B0" w:rsidRPr="002E78A9" w:rsidRDefault="00D303B0" w:rsidP="00F41C3D">
            <w:pPr>
              <w:ind w:left="57" w:right="57"/>
              <w:jc w:val="center"/>
              <w:rPr>
                <w:sz w:val="12"/>
                <w:szCs w:val="12"/>
              </w:rPr>
            </w:pPr>
            <w:r w:rsidRPr="002E78A9">
              <w:rPr>
                <w:sz w:val="12"/>
                <w:szCs w:val="12"/>
              </w:rPr>
              <w:t>заказа)</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Срок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Год </w:t>
            </w:r>
          </w:p>
          <w:p w:rsidR="00D303B0" w:rsidRPr="002E78A9" w:rsidRDefault="00D303B0" w:rsidP="00F41C3D">
            <w:pPr>
              <w:ind w:left="57" w:right="57"/>
              <w:jc w:val="center"/>
              <w:rPr>
                <w:sz w:val="12"/>
                <w:szCs w:val="12"/>
              </w:rPr>
            </w:pPr>
            <w:r w:rsidRPr="002E78A9">
              <w:rPr>
                <w:sz w:val="12"/>
                <w:szCs w:val="12"/>
              </w:rPr>
              <w:t xml:space="preserve">определения исполнителей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Место оказания 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c>
          <w:tcPr>
            <w:tcW w:w="2126"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44"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Предельно допустимые возможные отклонения от показателей, характеризу-ющих объем 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r>
      <w:tr w:rsidR="00D303B0" w:rsidRPr="002E78A9" w:rsidTr="00F41C3D">
        <w:trPr>
          <w:trHeight w:val="227"/>
          <w:jc w:val="center"/>
        </w:trPr>
        <w:tc>
          <w:tcPr>
            <w:tcW w:w="32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 показателя</w:t>
            </w:r>
          </w:p>
        </w:tc>
        <w:tc>
          <w:tcPr>
            <w:tcW w:w="1275"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единица измерения</w:t>
            </w:r>
          </w:p>
        </w:tc>
        <w:tc>
          <w:tcPr>
            <w:tcW w:w="993"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муниципальными казенными учреждениями на основании муниципального задания</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2"/>
                <w:szCs w:val="12"/>
              </w:rPr>
            </w:pPr>
            <w:r w:rsidRPr="002E78A9">
              <w:rPr>
                <w:sz w:val="12"/>
                <w:szCs w:val="12"/>
              </w:rPr>
              <w:t>задания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способ определе-ния исполни-телей муниципальных услуг в соответст-вии с конкурсом</w:t>
            </w:r>
          </w:p>
        </w:tc>
        <w:tc>
          <w:tcPr>
            <w:tcW w:w="85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2"/>
                <w:szCs w:val="12"/>
              </w:rPr>
            </w:pPr>
            <w:r w:rsidRPr="002E78A9">
              <w:rPr>
                <w:sz w:val="12"/>
                <w:szCs w:val="12"/>
              </w:rPr>
              <w:t xml:space="preserve">с социальными </w:t>
            </w:r>
          </w:p>
          <w:p w:rsidR="00D303B0" w:rsidRPr="002E78A9" w:rsidRDefault="00D303B0" w:rsidP="00F41C3D">
            <w:pPr>
              <w:ind w:left="57" w:right="57"/>
              <w:jc w:val="center"/>
              <w:rPr>
                <w:sz w:val="12"/>
                <w:szCs w:val="12"/>
              </w:rPr>
            </w:pPr>
            <w:r w:rsidRPr="002E78A9">
              <w:rPr>
                <w:sz w:val="12"/>
                <w:szCs w:val="12"/>
              </w:rPr>
              <w:t>сертифика-тами</w:t>
            </w: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8"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код </w:t>
            </w:r>
          </w:p>
          <w:p w:rsidR="00D303B0" w:rsidRPr="002E78A9" w:rsidRDefault="00D303B0" w:rsidP="00F41C3D">
            <w:pPr>
              <w:ind w:left="57" w:right="57"/>
              <w:jc w:val="center"/>
              <w:rPr>
                <w:sz w:val="12"/>
                <w:szCs w:val="12"/>
              </w:rPr>
            </w:pPr>
            <w:r w:rsidRPr="002E78A9">
              <w:rPr>
                <w:sz w:val="12"/>
                <w:szCs w:val="12"/>
              </w:rPr>
              <w:t>по ОКЕИ</w:t>
            </w:r>
          </w:p>
        </w:tc>
        <w:tc>
          <w:tcPr>
            <w:tcW w:w="993"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jc w:val="center"/>
        </w:trPr>
        <w:tc>
          <w:tcPr>
            <w:tcW w:w="32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w:t>
            </w:r>
          </w:p>
        </w:tc>
        <w:tc>
          <w:tcPr>
            <w:tcW w:w="1032"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2</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3</w:t>
            </w:r>
          </w:p>
        </w:tc>
        <w:tc>
          <w:tcPr>
            <w:tcW w:w="109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6</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7</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8</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10</w:t>
            </w:r>
          </w:p>
        </w:tc>
        <w:tc>
          <w:tcPr>
            <w:tcW w:w="70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11</w:t>
            </w:r>
          </w:p>
        </w:tc>
        <w:tc>
          <w:tcPr>
            <w:tcW w:w="56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12</w:t>
            </w:r>
          </w:p>
        </w:tc>
        <w:tc>
          <w:tcPr>
            <w:tcW w:w="993"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13</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14</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15</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16</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17</w:t>
            </w:r>
          </w:p>
        </w:tc>
      </w:tr>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tcBorders>
              <w:top w:val="single" w:sz="4" w:space="0" w:color="auto"/>
            </w:tcBorders>
            <w:vAlign w:val="bottom"/>
          </w:tcPr>
          <w:p w:rsidR="00D303B0" w:rsidRPr="002E78A9" w:rsidRDefault="00D303B0" w:rsidP="00F41C3D">
            <w:pPr>
              <w:ind w:left="57" w:right="57"/>
              <w:rPr>
                <w:sz w:val="12"/>
                <w:szCs w:val="12"/>
              </w:rPr>
            </w:pPr>
          </w:p>
        </w:tc>
        <w:tc>
          <w:tcPr>
            <w:tcW w:w="1032" w:type="dxa"/>
            <w:tcBorders>
              <w:top w:val="single" w:sz="4" w:space="0" w:color="auto"/>
            </w:tcBorders>
          </w:tcPr>
          <w:p w:rsidR="00D303B0" w:rsidRPr="002E78A9" w:rsidRDefault="00D303B0" w:rsidP="00F41C3D">
            <w:pPr>
              <w:ind w:left="57" w:right="57"/>
              <w:rPr>
                <w:sz w:val="12"/>
                <w:szCs w:val="12"/>
              </w:rPr>
            </w:pPr>
          </w:p>
        </w:tc>
        <w:tc>
          <w:tcPr>
            <w:tcW w:w="851" w:type="dxa"/>
            <w:tcBorders>
              <w:top w:val="single" w:sz="4" w:space="0" w:color="auto"/>
            </w:tcBorders>
            <w:vAlign w:val="bottom"/>
          </w:tcPr>
          <w:p w:rsidR="00D303B0" w:rsidRPr="002E78A9" w:rsidRDefault="00D303B0" w:rsidP="00F41C3D">
            <w:pPr>
              <w:ind w:left="57" w:right="57"/>
              <w:rPr>
                <w:sz w:val="12"/>
                <w:szCs w:val="12"/>
              </w:rPr>
            </w:pPr>
          </w:p>
        </w:tc>
        <w:tc>
          <w:tcPr>
            <w:tcW w:w="109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jc w:val="center"/>
              <w:rPr>
                <w:sz w:val="12"/>
                <w:szCs w:val="12"/>
              </w:rPr>
            </w:pPr>
          </w:p>
        </w:tc>
        <w:tc>
          <w:tcPr>
            <w:tcW w:w="992" w:type="dxa"/>
            <w:tcBorders>
              <w:top w:val="single" w:sz="4" w:space="0" w:color="auto"/>
              <w:right w:val="single" w:sz="4" w:space="0" w:color="auto"/>
            </w:tcBorders>
            <w:vAlign w:val="bottom"/>
          </w:tcPr>
          <w:p w:rsidR="00D303B0" w:rsidRPr="002E78A9" w:rsidRDefault="00D303B0" w:rsidP="00F41C3D">
            <w:pPr>
              <w:ind w:left="57" w:right="57"/>
              <w:jc w:val="center"/>
              <w:rPr>
                <w:sz w:val="12"/>
                <w:szCs w:val="12"/>
              </w:rPr>
            </w:pPr>
            <w:r w:rsidRPr="002E78A9">
              <w:rPr>
                <w:sz w:val="12"/>
                <w:szCs w:val="12"/>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bl>
    <w:p w:rsidR="00D303B0" w:rsidRPr="002E78A9" w:rsidRDefault="00D303B0" w:rsidP="00D303B0">
      <w:pPr>
        <w:ind w:left="567" w:right="1245" w:firstLine="4962"/>
      </w:pPr>
    </w:p>
    <w:p w:rsidR="00D303B0" w:rsidRPr="002E78A9" w:rsidRDefault="00D303B0" w:rsidP="00D303B0">
      <w:pPr>
        <w:ind w:left="567" w:right="1245" w:firstLine="4962"/>
      </w:pPr>
      <w:r w:rsidRPr="002E78A9">
        <w:br w:type="page"/>
      </w:r>
    </w:p>
    <w:p w:rsidR="00D303B0" w:rsidRPr="002E78A9" w:rsidRDefault="00D303B0" w:rsidP="00D303B0">
      <w:pPr>
        <w:jc w:val="both"/>
      </w:pPr>
      <w:r w:rsidRPr="002E78A9">
        <w:lastRenderedPageBreak/>
        <w:t>2. Сведения об объеме оказания муниципальных услуг (муниципальных услуг, составляющих укрупненную муниципальную услугу) на 20 ____ год (на 1-й год планового периода)</w:t>
      </w:r>
    </w:p>
    <w:tbl>
      <w:tblPr>
        <w:tblW w:w="15354" w:type="dxa"/>
        <w:jc w:val="center"/>
        <w:tblLayout w:type="fixed"/>
        <w:tblCellMar>
          <w:left w:w="0" w:type="dxa"/>
          <w:right w:w="0" w:type="dxa"/>
        </w:tblCellMar>
        <w:tblLook w:val="01E0" w:firstRow="1" w:lastRow="1" w:firstColumn="1" w:lastColumn="1" w:noHBand="0" w:noVBand="0"/>
      </w:tblPr>
      <w:tblGrid>
        <w:gridCol w:w="328"/>
        <w:gridCol w:w="1032"/>
        <w:gridCol w:w="851"/>
        <w:gridCol w:w="1094"/>
        <w:gridCol w:w="1134"/>
        <w:gridCol w:w="1134"/>
        <w:gridCol w:w="992"/>
        <w:gridCol w:w="1134"/>
        <w:gridCol w:w="1134"/>
        <w:gridCol w:w="851"/>
        <w:gridCol w:w="708"/>
        <w:gridCol w:w="567"/>
        <w:gridCol w:w="993"/>
        <w:gridCol w:w="992"/>
        <w:gridCol w:w="709"/>
        <w:gridCol w:w="850"/>
        <w:gridCol w:w="851"/>
      </w:tblGrid>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п/п</w:t>
            </w: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Наименование 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составляющих </w:t>
            </w:r>
          </w:p>
          <w:p w:rsidR="00D303B0" w:rsidRPr="002E78A9" w:rsidRDefault="00D303B0" w:rsidP="00F41C3D">
            <w:pPr>
              <w:ind w:left="57" w:right="57"/>
              <w:jc w:val="center"/>
              <w:rPr>
                <w:sz w:val="12"/>
                <w:szCs w:val="12"/>
              </w:rPr>
            </w:pPr>
            <w:r w:rsidRPr="002E78A9">
              <w:rPr>
                <w:sz w:val="12"/>
                <w:szCs w:val="12"/>
              </w:rPr>
              <w:t xml:space="preserve">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Уникальный номер </w:t>
            </w:r>
          </w:p>
          <w:p w:rsidR="00D303B0" w:rsidRPr="002E78A9" w:rsidRDefault="00D303B0" w:rsidP="00F41C3D">
            <w:pPr>
              <w:ind w:left="57" w:right="57"/>
              <w:jc w:val="center"/>
              <w:rPr>
                <w:sz w:val="12"/>
                <w:szCs w:val="12"/>
              </w:rPr>
            </w:pPr>
            <w:r w:rsidRPr="002E78A9">
              <w:rPr>
                <w:sz w:val="12"/>
                <w:szCs w:val="12"/>
              </w:rPr>
              <w:t>реестровой записи</w:t>
            </w:r>
          </w:p>
        </w:tc>
        <w:tc>
          <w:tcPr>
            <w:tcW w:w="109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Условия </w:t>
            </w:r>
          </w:p>
          <w:p w:rsidR="00D303B0" w:rsidRPr="002E78A9" w:rsidRDefault="00D303B0" w:rsidP="00F41C3D">
            <w:pPr>
              <w:ind w:left="57" w:right="57"/>
              <w:jc w:val="center"/>
              <w:rPr>
                <w:sz w:val="12"/>
                <w:szCs w:val="12"/>
              </w:rPr>
            </w:pPr>
            <w:r w:rsidRPr="002E78A9">
              <w:rPr>
                <w:sz w:val="12"/>
                <w:szCs w:val="12"/>
              </w:rPr>
              <w:t xml:space="preserve">(формы)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 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Категории </w:t>
            </w:r>
          </w:p>
          <w:p w:rsidR="00D303B0" w:rsidRPr="002E78A9" w:rsidRDefault="00D303B0" w:rsidP="00F41C3D">
            <w:pPr>
              <w:ind w:left="57" w:right="57"/>
              <w:jc w:val="center"/>
              <w:rPr>
                <w:sz w:val="12"/>
                <w:szCs w:val="12"/>
              </w:rPr>
            </w:pPr>
            <w:r w:rsidRPr="002E78A9">
              <w:rPr>
                <w:sz w:val="12"/>
                <w:szCs w:val="12"/>
              </w:rPr>
              <w:t xml:space="preserve">потребителей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Уполномоченный орган </w:t>
            </w:r>
          </w:p>
          <w:p w:rsidR="00D303B0" w:rsidRPr="002E78A9" w:rsidRDefault="00D303B0" w:rsidP="00F41C3D">
            <w:pPr>
              <w:ind w:left="57" w:right="57"/>
              <w:jc w:val="center"/>
              <w:rPr>
                <w:sz w:val="12"/>
                <w:szCs w:val="12"/>
              </w:rPr>
            </w:pPr>
            <w:r w:rsidRPr="002E78A9">
              <w:rPr>
                <w:sz w:val="12"/>
                <w:szCs w:val="12"/>
              </w:rPr>
              <w:t xml:space="preserve">(орган, </w:t>
            </w:r>
          </w:p>
          <w:p w:rsidR="00D303B0" w:rsidRPr="002E78A9" w:rsidRDefault="00D303B0" w:rsidP="00F41C3D">
            <w:pPr>
              <w:ind w:left="57" w:right="57"/>
              <w:jc w:val="center"/>
              <w:rPr>
                <w:sz w:val="12"/>
                <w:szCs w:val="12"/>
              </w:rPr>
            </w:pPr>
            <w:r w:rsidRPr="002E78A9">
              <w:rPr>
                <w:sz w:val="12"/>
                <w:szCs w:val="12"/>
              </w:rPr>
              <w:t xml:space="preserve">уполномоченный на формирование </w:t>
            </w:r>
          </w:p>
          <w:p w:rsidR="00D303B0" w:rsidRPr="002E78A9" w:rsidRDefault="00D303B0" w:rsidP="00F41C3D">
            <w:pPr>
              <w:ind w:left="57" w:right="57"/>
              <w:jc w:val="center"/>
              <w:rPr>
                <w:sz w:val="12"/>
                <w:szCs w:val="12"/>
              </w:rPr>
            </w:pPr>
            <w:r w:rsidRPr="002E78A9">
              <w:rPr>
                <w:sz w:val="12"/>
                <w:szCs w:val="12"/>
              </w:rPr>
              <w:t xml:space="preserve">муниципального социального </w:t>
            </w:r>
          </w:p>
          <w:p w:rsidR="00D303B0" w:rsidRPr="002E78A9" w:rsidRDefault="00D303B0" w:rsidP="00F41C3D">
            <w:pPr>
              <w:ind w:left="57" w:right="57"/>
              <w:jc w:val="center"/>
              <w:rPr>
                <w:sz w:val="12"/>
                <w:szCs w:val="12"/>
              </w:rPr>
            </w:pPr>
            <w:r w:rsidRPr="002E78A9">
              <w:rPr>
                <w:sz w:val="12"/>
                <w:szCs w:val="12"/>
              </w:rPr>
              <w:t>заказа)</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Срок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Год </w:t>
            </w:r>
          </w:p>
          <w:p w:rsidR="00D303B0" w:rsidRPr="002E78A9" w:rsidRDefault="00D303B0" w:rsidP="00F41C3D">
            <w:pPr>
              <w:ind w:left="57" w:right="57"/>
              <w:jc w:val="center"/>
              <w:rPr>
                <w:sz w:val="12"/>
                <w:szCs w:val="12"/>
              </w:rPr>
            </w:pPr>
            <w:r w:rsidRPr="002E78A9">
              <w:rPr>
                <w:sz w:val="12"/>
                <w:szCs w:val="12"/>
              </w:rPr>
              <w:t xml:space="preserve">определения исполнителей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Место оказания 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c>
          <w:tcPr>
            <w:tcW w:w="2126"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44"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Предельно допустимые возможные отклонения от показателей, характеризу-ющих объем 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r>
      <w:tr w:rsidR="00D303B0" w:rsidRPr="002E78A9" w:rsidTr="00F41C3D">
        <w:trPr>
          <w:trHeight w:val="227"/>
          <w:jc w:val="center"/>
        </w:trPr>
        <w:tc>
          <w:tcPr>
            <w:tcW w:w="32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 показателя</w:t>
            </w:r>
          </w:p>
        </w:tc>
        <w:tc>
          <w:tcPr>
            <w:tcW w:w="1275"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единица измерения</w:t>
            </w:r>
          </w:p>
        </w:tc>
        <w:tc>
          <w:tcPr>
            <w:tcW w:w="993"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областными муниципальными казенными учреждениями на основании муниципального задания</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2"/>
                <w:szCs w:val="12"/>
              </w:rPr>
            </w:pPr>
            <w:r w:rsidRPr="002E78A9">
              <w:rPr>
                <w:sz w:val="12"/>
                <w:szCs w:val="12"/>
              </w:rPr>
              <w:t>задания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способ определе-ния исполни-телей муниципальных услуг в соответст-вии с конкурсом</w:t>
            </w:r>
          </w:p>
        </w:tc>
        <w:tc>
          <w:tcPr>
            <w:tcW w:w="85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2"/>
                <w:szCs w:val="12"/>
              </w:rPr>
            </w:pPr>
            <w:r w:rsidRPr="002E78A9">
              <w:rPr>
                <w:sz w:val="12"/>
                <w:szCs w:val="12"/>
              </w:rPr>
              <w:t xml:space="preserve">с социальными </w:t>
            </w:r>
          </w:p>
          <w:p w:rsidR="00D303B0" w:rsidRPr="002E78A9" w:rsidRDefault="00D303B0" w:rsidP="00F41C3D">
            <w:pPr>
              <w:ind w:left="57" w:right="57"/>
              <w:jc w:val="center"/>
              <w:rPr>
                <w:sz w:val="12"/>
                <w:szCs w:val="12"/>
              </w:rPr>
            </w:pPr>
            <w:r w:rsidRPr="002E78A9">
              <w:rPr>
                <w:sz w:val="12"/>
                <w:szCs w:val="12"/>
              </w:rPr>
              <w:t>сертифика-тами</w:t>
            </w: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8"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код </w:t>
            </w:r>
          </w:p>
          <w:p w:rsidR="00D303B0" w:rsidRPr="002E78A9" w:rsidRDefault="00D303B0" w:rsidP="00F41C3D">
            <w:pPr>
              <w:ind w:left="57" w:right="57"/>
              <w:jc w:val="center"/>
              <w:rPr>
                <w:sz w:val="12"/>
                <w:szCs w:val="12"/>
              </w:rPr>
            </w:pPr>
            <w:r w:rsidRPr="002E78A9">
              <w:rPr>
                <w:sz w:val="12"/>
                <w:szCs w:val="12"/>
              </w:rPr>
              <w:t>по ОКЕИ</w:t>
            </w:r>
          </w:p>
        </w:tc>
        <w:tc>
          <w:tcPr>
            <w:tcW w:w="993"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jc w:val="center"/>
        </w:trPr>
        <w:tc>
          <w:tcPr>
            <w:tcW w:w="32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w:t>
            </w:r>
          </w:p>
        </w:tc>
        <w:tc>
          <w:tcPr>
            <w:tcW w:w="1032"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2</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3</w:t>
            </w:r>
          </w:p>
        </w:tc>
        <w:tc>
          <w:tcPr>
            <w:tcW w:w="109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6</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7</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8</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10</w:t>
            </w:r>
          </w:p>
        </w:tc>
        <w:tc>
          <w:tcPr>
            <w:tcW w:w="70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11</w:t>
            </w:r>
          </w:p>
        </w:tc>
        <w:tc>
          <w:tcPr>
            <w:tcW w:w="56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12</w:t>
            </w:r>
          </w:p>
        </w:tc>
        <w:tc>
          <w:tcPr>
            <w:tcW w:w="993"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13</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14</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15</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16</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17</w:t>
            </w:r>
          </w:p>
        </w:tc>
      </w:tr>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tcBorders>
              <w:top w:val="single" w:sz="4" w:space="0" w:color="auto"/>
            </w:tcBorders>
            <w:vAlign w:val="bottom"/>
          </w:tcPr>
          <w:p w:rsidR="00D303B0" w:rsidRPr="002E78A9" w:rsidRDefault="00D303B0" w:rsidP="00F41C3D">
            <w:pPr>
              <w:ind w:left="57" w:right="57"/>
              <w:rPr>
                <w:sz w:val="12"/>
                <w:szCs w:val="12"/>
              </w:rPr>
            </w:pPr>
          </w:p>
        </w:tc>
        <w:tc>
          <w:tcPr>
            <w:tcW w:w="1032" w:type="dxa"/>
            <w:tcBorders>
              <w:top w:val="single" w:sz="4" w:space="0" w:color="auto"/>
            </w:tcBorders>
          </w:tcPr>
          <w:p w:rsidR="00D303B0" w:rsidRPr="002E78A9" w:rsidRDefault="00D303B0" w:rsidP="00F41C3D">
            <w:pPr>
              <w:ind w:left="57" w:right="57"/>
              <w:rPr>
                <w:sz w:val="12"/>
                <w:szCs w:val="12"/>
              </w:rPr>
            </w:pPr>
          </w:p>
        </w:tc>
        <w:tc>
          <w:tcPr>
            <w:tcW w:w="851" w:type="dxa"/>
            <w:tcBorders>
              <w:top w:val="single" w:sz="4" w:space="0" w:color="auto"/>
            </w:tcBorders>
            <w:vAlign w:val="bottom"/>
          </w:tcPr>
          <w:p w:rsidR="00D303B0" w:rsidRPr="002E78A9" w:rsidRDefault="00D303B0" w:rsidP="00F41C3D">
            <w:pPr>
              <w:ind w:left="57" w:right="57"/>
              <w:rPr>
                <w:sz w:val="12"/>
                <w:szCs w:val="12"/>
              </w:rPr>
            </w:pPr>
          </w:p>
        </w:tc>
        <w:tc>
          <w:tcPr>
            <w:tcW w:w="109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jc w:val="center"/>
              <w:rPr>
                <w:sz w:val="12"/>
                <w:szCs w:val="12"/>
              </w:rPr>
            </w:pPr>
          </w:p>
        </w:tc>
        <w:tc>
          <w:tcPr>
            <w:tcW w:w="992" w:type="dxa"/>
            <w:tcBorders>
              <w:top w:val="single" w:sz="4" w:space="0" w:color="auto"/>
              <w:right w:val="single" w:sz="4" w:space="0" w:color="auto"/>
            </w:tcBorders>
            <w:vAlign w:val="bottom"/>
          </w:tcPr>
          <w:p w:rsidR="00D303B0" w:rsidRPr="002E78A9" w:rsidRDefault="00D303B0" w:rsidP="00F41C3D">
            <w:pPr>
              <w:ind w:left="57" w:right="57"/>
              <w:jc w:val="center"/>
              <w:rPr>
                <w:sz w:val="12"/>
                <w:szCs w:val="12"/>
              </w:rPr>
            </w:pPr>
            <w:r w:rsidRPr="002E78A9">
              <w:rPr>
                <w:sz w:val="12"/>
                <w:szCs w:val="12"/>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bl>
    <w:p w:rsidR="00D303B0" w:rsidRPr="002E78A9" w:rsidRDefault="00D303B0" w:rsidP="00D303B0"/>
    <w:p w:rsidR="00D303B0" w:rsidRPr="002E78A9" w:rsidRDefault="00D303B0" w:rsidP="00D303B0"/>
    <w:p w:rsidR="00D303B0" w:rsidRPr="002E78A9" w:rsidRDefault="00D303B0" w:rsidP="00D303B0">
      <w:pPr>
        <w:ind w:left="567" w:right="1245" w:firstLine="4962"/>
      </w:pPr>
      <w:r w:rsidRPr="002E78A9">
        <w:br w:type="page"/>
      </w:r>
    </w:p>
    <w:p w:rsidR="00D303B0" w:rsidRPr="002E78A9" w:rsidRDefault="00D303B0" w:rsidP="00D303B0">
      <w:pPr>
        <w:jc w:val="both"/>
      </w:pPr>
      <w:r w:rsidRPr="002E78A9">
        <w:lastRenderedPageBreak/>
        <w:t>3. Сведения об объеме оказания муниципальных услуг (муниципальных услуг, составляющих укрупненную муниципальную услугу) на 20 ____ год (на 2-й год планового периода)</w:t>
      </w:r>
    </w:p>
    <w:p w:rsidR="00D303B0" w:rsidRPr="002E78A9" w:rsidRDefault="00D303B0" w:rsidP="00D303B0"/>
    <w:tbl>
      <w:tblPr>
        <w:tblW w:w="15354" w:type="dxa"/>
        <w:jc w:val="center"/>
        <w:tblLayout w:type="fixed"/>
        <w:tblCellMar>
          <w:left w:w="0" w:type="dxa"/>
          <w:right w:w="0" w:type="dxa"/>
        </w:tblCellMar>
        <w:tblLook w:val="01E0" w:firstRow="1" w:lastRow="1" w:firstColumn="1" w:lastColumn="1" w:noHBand="0" w:noVBand="0"/>
      </w:tblPr>
      <w:tblGrid>
        <w:gridCol w:w="328"/>
        <w:gridCol w:w="1032"/>
        <w:gridCol w:w="851"/>
        <w:gridCol w:w="1094"/>
        <w:gridCol w:w="1134"/>
        <w:gridCol w:w="1134"/>
        <w:gridCol w:w="992"/>
        <w:gridCol w:w="1134"/>
        <w:gridCol w:w="1134"/>
        <w:gridCol w:w="851"/>
        <w:gridCol w:w="708"/>
        <w:gridCol w:w="567"/>
        <w:gridCol w:w="993"/>
        <w:gridCol w:w="992"/>
        <w:gridCol w:w="709"/>
        <w:gridCol w:w="850"/>
        <w:gridCol w:w="851"/>
      </w:tblGrid>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п/п</w:t>
            </w: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Наименование 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составляющих </w:t>
            </w:r>
          </w:p>
          <w:p w:rsidR="00D303B0" w:rsidRPr="002E78A9" w:rsidRDefault="00D303B0" w:rsidP="00F41C3D">
            <w:pPr>
              <w:ind w:left="57" w:right="57"/>
              <w:jc w:val="center"/>
              <w:rPr>
                <w:sz w:val="12"/>
                <w:szCs w:val="12"/>
              </w:rPr>
            </w:pPr>
            <w:r w:rsidRPr="002E78A9">
              <w:rPr>
                <w:sz w:val="12"/>
                <w:szCs w:val="12"/>
              </w:rPr>
              <w:t xml:space="preserve">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Уникальный номер </w:t>
            </w:r>
          </w:p>
          <w:p w:rsidR="00D303B0" w:rsidRPr="002E78A9" w:rsidRDefault="00D303B0" w:rsidP="00F41C3D">
            <w:pPr>
              <w:ind w:left="57" w:right="57"/>
              <w:jc w:val="center"/>
              <w:rPr>
                <w:sz w:val="12"/>
                <w:szCs w:val="12"/>
              </w:rPr>
            </w:pPr>
            <w:r w:rsidRPr="002E78A9">
              <w:rPr>
                <w:sz w:val="12"/>
                <w:szCs w:val="12"/>
              </w:rPr>
              <w:t>реестровой записи</w:t>
            </w:r>
          </w:p>
        </w:tc>
        <w:tc>
          <w:tcPr>
            <w:tcW w:w="109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Условия </w:t>
            </w:r>
          </w:p>
          <w:p w:rsidR="00D303B0" w:rsidRPr="002E78A9" w:rsidRDefault="00D303B0" w:rsidP="00F41C3D">
            <w:pPr>
              <w:ind w:left="57" w:right="57"/>
              <w:jc w:val="center"/>
              <w:rPr>
                <w:sz w:val="12"/>
                <w:szCs w:val="12"/>
              </w:rPr>
            </w:pPr>
            <w:r w:rsidRPr="002E78A9">
              <w:rPr>
                <w:sz w:val="12"/>
                <w:szCs w:val="12"/>
              </w:rPr>
              <w:t xml:space="preserve">(формы)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 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Категории </w:t>
            </w:r>
          </w:p>
          <w:p w:rsidR="00D303B0" w:rsidRPr="002E78A9" w:rsidRDefault="00D303B0" w:rsidP="00F41C3D">
            <w:pPr>
              <w:ind w:left="57" w:right="57"/>
              <w:jc w:val="center"/>
              <w:rPr>
                <w:sz w:val="12"/>
                <w:szCs w:val="12"/>
              </w:rPr>
            </w:pPr>
            <w:r w:rsidRPr="002E78A9">
              <w:rPr>
                <w:sz w:val="12"/>
                <w:szCs w:val="12"/>
              </w:rPr>
              <w:t xml:space="preserve">потребителей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Уполномоченный орган </w:t>
            </w:r>
          </w:p>
          <w:p w:rsidR="00D303B0" w:rsidRPr="002E78A9" w:rsidRDefault="00D303B0" w:rsidP="00F41C3D">
            <w:pPr>
              <w:ind w:left="57" w:right="57"/>
              <w:jc w:val="center"/>
              <w:rPr>
                <w:sz w:val="12"/>
                <w:szCs w:val="12"/>
              </w:rPr>
            </w:pPr>
            <w:r w:rsidRPr="002E78A9">
              <w:rPr>
                <w:sz w:val="12"/>
                <w:szCs w:val="12"/>
              </w:rPr>
              <w:t xml:space="preserve">(орган, </w:t>
            </w:r>
          </w:p>
          <w:p w:rsidR="00D303B0" w:rsidRPr="002E78A9" w:rsidRDefault="00D303B0" w:rsidP="00F41C3D">
            <w:pPr>
              <w:ind w:left="57" w:right="57"/>
              <w:jc w:val="center"/>
              <w:rPr>
                <w:sz w:val="12"/>
                <w:szCs w:val="12"/>
              </w:rPr>
            </w:pPr>
            <w:r w:rsidRPr="002E78A9">
              <w:rPr>
                <w:sz w:val="12"/>
                <w:szCs w:val="12"/>
              </w:rPr>
              <w:t xml:space="preserve">уполномоченный на формирование </w:t>
            </w:r>
          </w:p>
          <w:p w:rsidR="00D303B0" w:rsidRPr="002E78A9" w:rsidRDefault="00D303B0" w:rsidP="00F41C3D">
            <w:pPr>
              <w:ind w:left="57" w:right="57"/>
              <w:jc w:val="center"/>
              <w:rPr>
                <w:sz w:val="12"/>
                <w:szCs w:val="12"/>
              </w:rPr>
            </w:pPr>
            <w:r w:rsidRPr="002E78A9">
              <w:rPr>
                <w:sz w:val="12"/>
                <w:szCs w:val="12"/>
              </w:rPr>
              <w:t xml:space="preserve">муниципального социального </w:t>
            </w:r>
          </w:p>
          <w:p w:rsidR="00D303B0" w:rsidRPr="002E78A9" w:rsidRDefault="00D303B0" w:rsidP="00F41C3D">
            <w:pPr>
              <w:ind w:left="57" w:right="57"/>
              <w:jc w:val="center"/>
              <w:rPr>
                <w:sz w:val="12"/>
                <w:szCs w:val="12"/>
              </w:rPr>
            </w:pPr>
            <w:r w:rsidRPr="002E78A9">
              <w:rPr>
                <w:sz w:val="12"/>
                <w:szCs w:val="12"/>
              </w:rPr>
              <w:t>заказа)</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Срок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Год </w:t>
            </w:r>
          </w:p>
          <w:p w:rsidR="00D303B0" w:rsidRPr="002E78A9" w:rsidRDefault="00D303B0" w:rsidP="00F41C3D">
            <w:pPr>
              <w:ind w:left="57" w:right="57"/>
              <w:jc w:val="center"/>
              <w:rPr>
                <w:sz w:val="12"/>
                <w:szCs w:val="12"/>
              </w:rPr>
            </w:pPr>
            <w:r w:rsidRPr="002E78A9">
              <w:rPr>
                <w:sz w:val="12"/>
                <w:szCs w:val="12"/>
              </w:rPr>
              <w:t xml:space="preserve">определения исполнителей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Место оказания 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c>
          <w:tcPr>
            <w:tcW w:w="2126"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44"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Предельно допустимые возможные отклонения от показателей, характеризу-ющих объем оказания </w:t>
            </w:r>
          </w:p>
          <w:p w:rsidR="00D303B0" w:rsidRPr="002E78A9" w:rsidRDefault="00D303B0" w:rsidP="00F41C3D">
            <w:pPr>
              <w:ind w:left="57" w:right="57"/>
              <w:jc w:val="center"/>
              <w:rPr>
                <w:sz w:val="12"/>
                <w:szCs w:val="12"/>
              </w:rPr>
            </w:pPr>
            <w:r w:rsidRPr="002E78A9">
              <w:rPr>
                <w:sz w:val="12"/>
                <w:szCs w:val="12"/>
              </w:rPr>
              <w:t xml:space="preserve">муниципальненной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r>
      <w:tr w:rsidR="00D303B0" w:rsidRPr="002E78A9" w:rsidTr="00F41C3D">
        <w:trPr>
          <w:trHeight w:val="227"/>
          <w:jc w:val="center"/>
        </w:trPr>
        <w:tc>
          <w:tcPr>
            <w:tcW w:w="32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 показателя</w:t>
            </w:r>
          </w:p>
        </w:tc>
        <w:tc>
          <w:tcPr>
            <w:tcW w:w="1275"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единица измерения</w:t>
            </w:r>
          </w:p>
        </w:tc>
        <w:tc>
          <w:tcPr>
            <w:tcW w:w="993"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униципальными казенными учреждениями на основании муниципального задания</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2"/>
                <w:szCs w:val="12"/>
              </w:rPr>
            </w:pPr>
            <w:r w:rsidRPr="002E78A9">
              <w:rPr>
                <w:sz w:val="12"/>
                <w:szCs w:val="12"/>
              </w:rPr>
              <w:t>задания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способ определе-ния исполни-телей муниципальных услуг в соответст-вии с конкурсом</w:t>
            </w:r>
          </w:p>
        </w:tc>
        <w:tc>
          <w:tcPr>
            <w:tcW w:w="85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2"/>
                <w:szCs w:val="12"/>
              </w:rPr>
            </w:pPr>
            <w:r w:rsidRPr="002E78A9">
              <w:rPr>
                <w:sz w:val="12"/>
                <w:szCs w:val="12"/>
              </w:rPr>
              <w:t xml:space="preserve">с социальными </w:t>
            </w:r>
          </w:p>
          <w:p w:rsidR="00D303B0" w:rsidRPr="002E78A9" w:rsidRDefault="00D303B0" w:rsidP="00F41C3D">
            <w:pPr>
              <w:ind w:left="57" w:right="57"/>
              <w:jc w:val="center"/>
              <w:rPr>
                <w:sz w:val="12"/>
                <w:szCs w:val="12"/>
              </w:rPr>
            </w:pPr>
            <w:r w:rsidRPr="002E78A9">
              <w:rPr>
                <w:sz w:val="12"/>
                <w:szCs w:val="12"/>
              </w:rPr>
              <w:t>сертифика-тами</w:t>
            </w: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8"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код </w:t>
            </w:r>
          </w:p>
          <w:p w:rsidR="00D303B0" w:rsidRPr="002E78A9" w:rsidRDefault="00D303B0" w:rsidP="00F41C3D">
            <w:pPr>
              <w:ind w:left="57" w:right="57"/>
              <w:jc w:val="center"/>
              <w:rPr>
                <w:sz w:val="12"/>
                <w:szCs w:val="12"/>
              </w:rPr>
            </w:pPr>
            <w:r w:rsidRPr="002E78A9">
              <w:rPr>
                <w:sz w:val="12"/>
                <w:szCs w:val="12"/>
              </w:rPr>
              <w:t>по ОКЕИ</w:t>
            </w:r>
          </w:p>
        </w:tc>
        <w:tc>
          <w:tcPr>
            <w:tcW w:w="993"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jc w:val="center"/>
        </w:trPr>
        <w:tc>
          <w:tcPr>
            <w:tcW w:w="32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w:t>
            </w:r>
          </w:p>
        </w:tc>
        <w:tc>
          <w:tcPr>
            <w:tcW w:w="1032"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2</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3</w:t>
            </w:r>
          </w:p>
        </w:tc>
        <w:tc>
          <w:tcPr>
            <w:tcW w:w="109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6</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7</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8</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10</w:t>
            </w:r>
          </w:p>
        </w:tc>
        <w:tc>
          <w:tcPr>
            <w:tcW w:w="70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11</w:t>
            </w:r>
          </w:p>
        </w:tc>
        <w:tc>
          <w:tcPr>
            <w:tcW w:w="56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12</w:t>
            </w:r>
          </w:p>
        </w:tc>
        <w:tc>
          <w:tcPr>
            <w:tcW w:w="993"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13</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14</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15</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16</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17</w:t>
            </w:r>
          </w:p>
        </w:tc>
      </w:tr>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tcBorders>
              <w:top w:val="single" w:sz="4" w:space="0" w:color="auto"/>
            </w:tcBorders>
            <w:vAlign w:val="bottom"/>
          </w:tcPr>
          <w:p w:rsidR="00D303B0" w:rsidRPr="002E78A9" w:rsidRDefault="00D303B0" w:rsidP="00F41C3D">
            <w:pPr>
              <w:ind w:left="57" w:right="57"/>
              <w:rPr>
                <w:sz w:val="12"/>
                <w:szCs w:val="12"/>
              </w:rPr>
            </w:pPr>
          </w:p>
        </w:tc>
        <w:tc>
          <w:tcPr>
            <w:tcW w:w="1032" w:type="dxa"/>
            <w:tcBorders>
              <w:top w:val="single" w:sz="4" w:space="0" w:color="auto"/>
            </w:tcBorders>
          </w:tcPr>
          <w:p w:rsidR="00D303B0" w:rsidRPr="002E78A9" w:rsidRDefault="00D303B0" w:rsidP="00F41C3D">
            <w:pPr>
              <w:ind w:left="57" w:right="57"/>
              <w:rPr>
                <w:sz w:val="12"/>
                <w:szCs w:val="12"/>
              </w:rPr>
            </w:pPr>
          </w:p>
        </w:tc>
        <w:tc>
          <w:tcPr>
            <w:tcW w:w="851" w:type="dxa"/>
            <w:tcBorders>
              <w:top w:val="single" w:sz="4" w:space="0" w:color="auto"/>
            </w:tcBorders>
            <w:vAlign w:val="bottom"/>
          </w:tcPr>
          <w:p w:rsidR="00D303B0" w:rsidRPr="002E78A9" w:rsidRDefault="00D303B0" w:rsidP="00F41C3D">
            <w:pPr>
              <w:ind w:left="57" w:right="57"/>
              <w:rPr>
                <w:sz w:val="12"/>
                <w:szCs w:val="12"/>
              </w:rPr>
            </w:pPr>
          </w:p>
        </w:tc>
        <w:tc>
          <w:tcPr>
            <w:tcW w:w="109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jc w:val="center"/>
              <w:rPr>
                <w:sz w:val="12"/>
                <w:szCs w:val="12"/>
              </w:rPr>
            </w:pPr>
          </w:p>
        </w:tc>
        <w:tc>
          <w:tcPr>
            <w:tcW w:w="992" w:type="dxa"/>
            <w:tcBorders>
              <w:top w:val="single" w:sz="4" w:space="0" w:color="auto"/>
              <w:right w:val="single" w:sz="4" w:space="0" w:color="auto"/>
            </w:tcBorders>
            <w:vAlign w:val="bottom"/>
          </w:tcPr>
          <w:p w:rsidR="00D303B0" w:rsidRPr="002E78A9" w:rsidRDefault="00D303B0" w:rsidP="00F41C3D">
            <w:pPr>
              <w:ind w:left="57" w:right="57"/>
              <w:jc w:val="center"/>
              <w:rPr>
                <w:sz w:val="12"/>
                <w:szCs w:val="12"/>
              </w:rPr>
            </w:pPr>
            <w:r w:rsidRPr="002E78A9">
              <w:rPr>
                <w:sz w:val="12"/>
                <w:szCs w:val="12"/>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bl>
    <w:p w:rsidR="00D303B0" w:rsidRPr="002E78A9" w:rsidRDefault="00D303B0" w:rsidP="00D303B0"/>
    <w:p w:rsidR="00D303B0" w:rsidRPr="002E78A9" w:rsidRDefault="00D303B0" w:rsidP="00D303B0"/>
    <w:p w:rsidR="00D303B0" w:rsidRPr="002E78A9" w:rsidRDefault="00D303B0" w:rsidP="00D303B0"/>
    <w:p w:rsidR="00D303B0" w:rsidRPr="002E78A9" w:rsidRDefault="00D303B0" w:rsidP="00D303B0">
      <w:r w:rsidRPr="002E78A9">
        <w:br w:type="page"/>
      </w:r>
    </w:p>
    <w:p w:rsidR="00D303B0" w:rsidRPr="002E78A9" w:rsidRDefault="00D303B0" w:rsidP="00D303B0">
      <w:pPr>
        <w:jc w:val="both"/>
      </w:pPr>
      <w:r w:rsidRPr="002E78A9">
        <w:lastRenderedPageBreak/>
        <w:t>4. Сведения об объеме оказания муниципальных услуг (муниципальных услуг, составляющих укрупненную муниципальную услугу) на 20 ____ - 20 _______ годы (на срок оказания муниципальной услуги за пределами планового периода)</w:t>
      </w:r>
    </w:p>
    <w:p w:rsidR="00D303B0" w:rsidRPr="002E78A9" w:rsidRDefault="00D303B0" w:rsidP="00D303B0"/>
    <w:tbl>
      <w:tblPr>
        <w:tblW w:w="15354" w:type="dxa"/>
        <w:jc w:val="center"/>
        <w:tblLayout w:type="fixed"/>
        <w:tblCellMar>
          <w:left w:w="0" w:type="dxa"/>
          <w:right w:w="0" w:type="dxa"/>
        </w:tblCellMar>
        <w:tblLook w:val="01E0" w:firstRow="1" w:lastRow="1" w:firstColumn="1" w:lastColumn="1" w:noHBand="0" w:noVBand="0"/>
      </w:tblPr>
      <w:tblGrid>
        <w:gridCol w:w="328"/>
        <w:gridCol w:w="1032"/>
        <w:gridCol w:w="851"/>
        <w:gridCol w:w="1094"/>
        <w:gridCol w:w="1134"/>
        <w:gridCol w:w="1134"/>
        <w:gridCol w:w="992"/>
        <w:gridCol w:w="1134"/>
        <w:gridCol w:w="1134"/>
        <w:gridCol w:w="851"/>
        <w:gridCol w:w="708"/>
        <w:gridCol w:w="567"/>
        <w:gridCol w:w="993"/>
        <w:gridCol w:w="992"/>
        <w:gridCol w:w="709"/>
        <w:gridCol w:w="850"/>
        <w:gridCol w:w="851"/>
      </w:tblGrid>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п/п</w:t>
            </w: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Наименование 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составляющих </w:t>
            </w:r>
          </w:p>
          <w:p w:rsidR="00D303B0" w:rsidRPr="002E78A9" w:rsidRDefault="00D303B0" w:rsidP="00F41C3D">
            <w:pPr>
              <w:ind w:left="57" w:right="57"/>
              <w:jc w:val="center"/>
              <w:rPr>
                <w:sz w:val="12"/>
                <w:szCs w:val="12"/>
              </w:rPr>
            </w:pPr>
            <w:r w:rsidRPr="002E78A9">
              <w:rPr>
                <w:sz w:val="12"/>
                <w:szCs w:val="12"/>
              </w:rPr>
              <w:t xml:space="preserve">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Уникальный номер </w:t>
            </w:r>
          </w:p>
          <w:p w:rsidR="00D303B0" w:rsidRPr="002E78A9" w:rsidRDefault="00D303B0" w:rsidP="00F41C3D">
            <w:pPr>
              <w:ind w:left="57" w:right="57"/>
              <w:jc w:val="center"/>
              <w:rPr>
                <w:sz w:val="12"/>
                <w:szCs w:val="12"/>
              </w:rPr>
            </w:pPr>
            <w:r w:rsidRPr="002E78A9">
              <w:rPr>
                <w:sz w:val="12"/>
                <w:szCs w:val="12"/>
              </w:rPr>
              <w:t>реестровой записи</w:t>
            </w:r>
          </w:p>
        </w:tc>
        <w:tc>
          <w:tcPr>
            <w:tcW w:w="109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Условия </w:t>
            </w:r>
          </w:p>
          <w:p w:rsidR="00D303B0" w:rsidRPr="002E78A9" w:rsidRDefault="00D303B0" w:rsidP="00F41C3D">
            <w:pPr>
              <w:ind w:left="57" w:right="57"/>
              <w:jc w:val="center"/>
              <w:rPr>
                <w:sz w:val="12"/>
                <w:szCs w:val="12"/>
              </w:rPr>
            </w:pPr>
            <w:r w:rsidRPr="002E78A9">
              <w:rPr>
                <w:sz w:val="12"/>
                <w:szCs w:val="12"/>
              </w:rPr>
              <w:t xml:space="preserve">(формы)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 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Категории </w:t>
            </w:r>
          </w:p>
          <w:p w:rsidR="00D303B0" w:rsidRPr="002E78A9" w:rsidRDefault="00D303B0" w:rsidP="00F41C3D">
            <w:pPr>
              <w:ind w:left="57" w:right="57"/>
              <w:jc w:val="center"/>
              <w:rPr>
                <w:sz w:val="12"/>
                <w:szCs w:val="12"/>
              </w:rPr>
            </w:pPr>
            <w:r w:rsidRPr="002E78A9">
              <w:rPr>
                <w:sz w:val="12"/>
                <w:szCs w:val="12"/>
              </w:rPr>
              <w:t xml:space="preserve">потребителей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Уполномоченный орган </w:t>
            </w:r>
          </w:p>
          <w:p w:rsidR="00D303B0" w:rsidRPr="002E78A9" w:rsidRDefault="00D303B0" w:rsidP="00F41C3D">
            <w:pPr>
              <w:ind w:left="57" w:right="57"/>
              <w:jc w:val="center"/>
              <w:rPr>
                <w:sz w:val="12"/>
                <w:szCs w:val="12"/>
              </w:rPr>
            </w:pPr>
            <w:r w:rsidRPr="002E78A9">
              <w:rPr>
                <w:sz w:val="12"/>
                <w:szCs w:val="12"/>
              </w:rPr>
              <w:t xml:space="preserve">(орган, </w:t>
            </w:r>
          </w:p>
          <w:p w:rsidR="00D303B0" w:rsidRPr="002E78A9" w:rsidRDefault="00D303B0" w:rsidP="00F41C3D">
            <w:pPr>
              <w:ind w:left="57" w:right="57"/>
              <w:jc w:val="center"/>
              <w:rPr>
                <w:sz w:val="12"/>
                <w:szCs w:val="12"/>
              </w:rPr>
            </w:pPr>
            <w:r w:rsidRPr="002E78A9">
              <w:rPr>
                <w:sz w:val="12"/>
                <w:szCs w:val="12"/>
              </w:rPr>
              <w:t xml:space="preserve">уполномоченный на формирование </w:t>
            </w:r>
          </w:p>
          <w:p w:rsidR="00D303B0" w:rsidRPr="002E78A9" w:rsidRDefault="00D303B0" w:rsidP="00F41C3D">
            <w:pPr>
              <w:ind w:left="57" w:right="57"/>
              <w:jc w:val="center"/>
              <w:rPr>
                <w:sz w:val="12"/>
                <w:szCs w:val="12"/>
              </w:rPr>
            </w:pPr>
            <w:r w:rsidRPr="002E78A9">
              <w:rPr>
                <w:sz w:val="12"/>
                <w:szCs w:val="12"/>
              </w:rPr>
              <w:t xml:space="preserve">муниципального социального </w:t>
            </w:r>
          </w:p>
          <w:p w:rsidR="00D303B0" w:rsidRPr="002E78A9" w:rsidRDefault="00D303B0" w:rsidP="00F41C3D">
            <w:pPr>
              <w:ind w:left="57" w:right="57"/>
              <w:jc w:val="center"/>
              <w:rPr>
                <w:sz w:val="12"/>
                <w:szCs w:val="12"/>
              </w:rPr>
            </w:pPr>
            <w:r w:rsidRPr="002E78A9">
              <w:rPr>
                <w:sz w:val="12"/>
                <w:szCs w:val="12"/>
              </w:rPr>
              <w:t>заказа)</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Срок </w:t>
            </w:r>
          </w:p>
          <w:p w:rsidR="00D303B0" w:rsidRPr="002E78A9" w:rsidRDefault="00D303B0" w:rsidP="00F41C3D">
            <w:pPr>
              <w:ind w:left="57" w:right="57"/>
              <w:jc w:val="center"/>
              <w:rPr>
                <w:sz w:val="12"/>
                <w:szCs w:val="12"/>
              </w:rPr>
            </w:pPr>
            <w:r w:rsidRPr="002E78A9">
              <w:rPr>
                <w:sz w:val="12"/>
                <w:szCs w:val="12"/>
              </w:rPr>
              <w:t xml:space="preserve">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 xml:space="preserve">(муниципальных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Год </w:t>
            </w:r>
          </w:p>
          <w:p w:rsidR="00D303B0" w:rsidRPr="002E78A9" w:rsidRDefault="00D303B0" w:rsidP="00F41C3D">
            <w:pPr>
              <w:ind w:left="57" w:right="57"/>
              <w:jc w:val="center"/>
              <w:rPr>
                <w:sz w:val="12"/>
                <w:szCs w:val="12"/>
              </w:rPr>
            </w:pPr>
            <w:r w:rsidRPr="002E78A9">
              <w:rPr>
                <w:sz w:val="12"/>
                <w:szCs w:val="12"/>
              </w:rPr>
              <w:t xml:space="preserve">определения исполнителей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(муниципальных услуг, составляющих укрупненную </w:t>
            </w:r>
          </w:p>
          <w:p w:rsidR="00D303B0" w:rsidRPr="002E78A9" w:rsidRDefault="00D303B0" w:rsidP="00F41C3D">
            <w:pPr>
              <w:ind w:left="57" w:right="57"/>
              <w:jc w:val="center"/>
              <w:rPr>
                <w:sz w:val="12"/>
                <w:szCs w:val="12"/>
              </w:rPr>
            </w:pPr>
            <w:r w:rsidRPr="002E78A9">
              <w:rPr>
                <w:sz w:val="12"/>
                <w:szCs w:val="12"/>
              </w:rPr>
              <w:t>муниципальную услугу)</w:t>
            </w: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Место оказания 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c>
          <w:tcPr>
            <w:tcW w:w="2126"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544" w:type="dxa"/>
            <w:gridSpan w:val="4"/>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Предельно допустимые возможные отклонения от показателей, характеризу-ющих объем оказания </w:t>
            </w:r>
          </w:p>
          <w:p w:rsidR="00D303B0" w:rsidRPr="002E78A9" w:rsidRDefault="00D303B0" w:rsidP="00F41C3D">
            <w:pPr>
              <w:ind w:left="57" w:right="57"/>
              <w:jc w:val="center"/>
              <w:rPr>
                <w:sz w:val="12"/>
                <w:szCs w:val="12"/>
              </w:rPr>
            </w:pPr>
            <w:r w:rsidRPr="002E78A9">
              <w:rPr>
                <w:sz w:val="12"/>
                <w:szCs w:val="12"/>
              </w:rPr>
              <w:t xml:space="preserve">муниципальной услуги </w:t>
            </w:r>
          </w:p>
          <w:p w:rsidR="00D303B0" w:rsidRPr="002E78A9" w:rsidRDefault="00D303B0" w:rsidP="00F41C3D">
            <w:pPr>
              <w:ind w:left="57" w:right="57"/>
              <w:jc w:val="center"/>
              <w:rPr>
                <w:sz w:val="12"/>
                <w:szCs w:val="12"/>
              </w:rPr>
            </w:pPr>
            <w:r w:rsidRPr="002E78A9">
              <w:rPr>
                <w:sz w:val="12"/>
                <w:szCs w:val="12"/>
              </w:rPr>
              <w:t>(муниципальных услуг, составляю-щих укрупненную муниципальную услугу)</w:t>
            </w:r>
          </w:p>
        </w:tc>
      </w:tr>
      <w:tr w:rsidR="00D303B0" w:rsidRPr="002E78A9" w:rsidTr="00F41C3D">
        <w:trPr>
          <w:trHeight w:val="227"/>
          <w:jc w:val="center"/>
        </w:trPr>
        <w:tc>
          <w:tcPr>
            <w:tcW w:w="32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 показателя</w:t>
            </w:r>
          </w:p>
        </w:tc>
        <w:tc>
          <w:tcPr>
            <w:tcW w:w="1275"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единица измерения</w:t>
            </w:r>
          </w:p>
        </w:tc>
        <w:tc>
          <w:tcPr>
            <w:tcW w:w="993"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областными муниципальными казенными учреждениями на основании муниципального задания</w:t>
            </w:r>
          </w:p>
        </w:tc>
        <w:tc>
          <w:tcPr>
            <w:tcW w:w="99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объем оказания муниципальной услуги</w:t>
            </w:r>
          </w:p>
          <w:p w:rsidR="00D303B0" w:rsidRPr="002E78A9" w:rsidRDefault="00D303B0" w:rsidP="00F41C3D">
            <w:pPr>
              <w:ind w:left="57" w:right="57"/>
              <w:jc w:val="center"/>
              <w:rPr>
                <w:sz w:val="12"/>
                <w:szCs w:val="12"/>
              </w:rPr>
            </w:pPr>
            <w:r w:rsidRPr="002E78A9">
              <w:rPr>
                <w:sz w:val="12"/>
                <w:szCs w:val="12"/>
              </w:rPr>
              <w:t>муниципальными бюджетными учреждениями и муниципальными автономными учреждениями на основании муниципального</w:t>
            </w:r>
          </w:p>
          <w:p w:rsidR="00D303B0" w:rsidRPr="002E78A9" w:rsidRDefault="00D303B0" w:rsidP="00F41C3D">
            <w:pPr>
              <w:ind w:left="57" w:right="57"/>
              <w:jc w:val="center"/>
              <w:rPr>
                <w:sz w:val="12"/>
                <w:szCs w:val="12"/>
              </w:rPr>
            </w:pPr>
            <w:r w:rsidRPr="002E78A9">
              <w:rPr>
                <w:sz w:val="12"/>
                <w:szCs w:val="12"/>
              </w:rPr>
              <w:t>задания</w:t>
            </w:r>
          </w:p>
        </w:tc>
        <w:tc>
          <w:tcPr>
            <w:tcW w:w="709"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способ определе-ния исполни-телей муниципальных услуг в соответст-вии с конкурсом</w:t>
            </w:r>
          </w:p>
        </w:tc>
        <w:tc>
          <w:tcPr>
            <w:tcW w:w="85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способ определения исполнителей муниципальных услуг в соответствии </w:t>
            </w:r>
          </w:p>
          <w:p w:rsidR="00D303B0" w:rsidRPr="002E78A9" w:rsidRDefault="00D303B0" w:rsidP="00F41C3D">
            <w:pPr>
              <w:ind w:left="57" w:right="57"/>
              <w:jc w:val="center"/>
              <w:rPr>
                <w:sz w:val="12"/>
                <w:szCs w:val="12"/>
              </w:rPr>
            </w:pPr>
            <w:r w:rsidRPr="002E78A9">
              <w:rPr>
                <w:sz w:val="12"/>
                <w:szCs w:val="12"/>
              </w:rPr>
              <w:t xml:space="preserve">с социальными </w:t>
            </w:r>
          </w:p>
          <w:p w:rsidR="00D303B0" w:rsidRPr="002E78A9" w:rsidRDefault="00D303B0" w:rsidP="00F41C3D">
            <w:pPr>
              <w:ind w:left="57" w:right="57"/>
              <w:jc w:val="center"/>
              <w:rPr>
                <w:sz w:val="12"/>
                <w:szCs w:val="12"/>
              </w:rPr>
            </w:pPr>
            <w:r w:rsidRPr="002E78A9">
              <w:rPr>
                <w:sz w:val="12"/>
                <w:szCs w:val="12"/>
              </w:rPr>
              <w:t>сертифика-тами</w:t>
            </w:r>
          </w:p>
        </w:tc>
        <w:tc>
          <w:tcPr>
            <w:tcW w:w="851"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09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8"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код </w:t>
            </w:r>
          </w:p>
          <w:p w:rsidR="00D303B0" w:rsidRPr="002E78A9" w:rsidRDefault="00D303B0" w:rsidP="00F41C3D">
            <w:pPr>
              <w:ind w:left="57" w:right="57"/>
              <w:jc w:val="center"/>
              <w:rPr>
                <w:sz w:val="12"/>
                <w:szCs w:val="12"/>
              </w:rPr>
            </w:pPr>
            <w:r w:rsidRPr="002E78A9">
              <w:rPr>
                <w:sz w:val="12"/>
                <w:szCs w:val="12"/>
              </w:rPr>
              <w:t>по ОКЕИ</w:t>
            </w:r>
          </w:p>
        </w:tc>
        <w:tc>
          <w:tcPr>
            <w:tcW w:w="993"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99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709"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851"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jc w:val="center"/>
        </w:trPr>
        <w:tc>
          <w:tcPr>
            <w:tcW w:w="32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w:t>
            </w:r>
          </w:p>
        </w:tc>
        <w:tc>
          <w:tcPr>
            <w:tcW w:w="1032"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2</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3</w:t>
            </w:r>
          </w:p>
        </w:tc>
        <w:tc>
          <w:tcPr>
            <w:tcW w:w="109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5</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6</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7</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8</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9</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10</w:t>
            </w:r>
          </w:p>
        </w:tc>
        <w:tc>
          <w:tcPr>
            <w:tcW w:w="70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11</w:t>
            </w:r>
          </w:p>
        </w:tc>
        <w:tc>
          <w:tcPr>
            <w:tcW w:w="56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12</w:t>
            </w:r>
          </w:p>
        </w:tc>
        <w:tc>
          <w:tcPr>
            <w:tcW w:w="993"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13</w:t>
            </w:r>
          </w:p>
        </w:tc>
        <w:tc>
          <w:tcPr>
            <w:tcW w:w="99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14</w:t>
            </w:r>
          </w:p>
        </w:tc>
        <w:tc>
          <w:tcPr>
            <w:tcW w:w="709"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15</w:t>
            </w:r>
          </w:p>
        </w:tc>
        <w:tc>
          <w:tcPr>
            <w:tcW w:w="85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16</w:t>
            </w:r>
          </w:p>
        </w:tc>
        <w:tc>
          <w:tcPr>
            <w:tcW w:w="851"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17</w:t>
            </w:r>
          </w:p>
        </w:tc>
      </w:tr>
      <w:tr w:rsidR="00D303B0" w:rsidRPr="002E78A9" w:rsidTr="00F41C3D">
        <w:trPr>
          <w:trHeight w:val="227"/>
          <w:jc w:val="center"/>
        </w:trPr>
        <w:tc>
          <w:tcPr>
            <w:tcW w:w="328"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top w:val="single" w:sz="4" w:space="0" w:color="auto"/>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val="restart"/>
            <w:tcBorders>
              <w:top w:val="single" w:sz="4" w:space="0" w:color="auto"/>
              <w:left w:val="single" w:sz="4" w:space="0" w:color="auto"/>
              <w:right w:val="single" w:sz="4" w:space="0" w:color="auto"/>
            </w:tcBorders>
            <w:vAlign w:val="center"/>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32" w:type="dxa"/>
            <w:tcBorders>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851"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09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2"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vMerge/>
            <w:tcBorders>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27"/>
          <w:jc w:val="center"/>
        </w:trPr>
        <w:tc>
          <w:tcPr>
            <w:tcW w:w="328" w:type="dxa"/>
            <w:tcBorders>
              <w:top w:val="single" w:sz="4" w:space="0" w:color="auto"/>
            </w:tcBorders>
            <w:vAlign w:val="bottom"/>
          </w:tcPr>
          <w:p w:rsidR="00D303B0" w:rsidRPr="002E78A9" w:rsidRDefault="00D303B0" w:rsidP="00F41C3D">
            <w:pPr>
              <w:ind w:left="57" w:right="57"/>
              <w:rPr>
                <w:sz w:val="12"/>
                <w:szCs w:val="12"/>
              </w:rPr>
            </w:pPr>
          </w:p>
        </w:tc>
        <w:tc>
          <w:tcPr>
            <w:tcW w:w="1032" w:type="dxa"/>
            <w:tcBorders>
              <w:top w:val="single" w:sz="4" w:space="0" w:color="auto"/>
            </w:tcBorders>
          </w:tcPr>
          <w:p w:rsidR="00D303B0" w:rsidRPr="002E78A9" w:rsidRDefault="00D303B0" w:rsidP="00F41C3D">
            <w:pPr>
              <w:ind w:left="57" w:right="57"/>
              <w:rPr>
                <w:sz w:val="12"/>
                <w:szCs w:val="12"/>
              </w:rPr>
            </w:pPr>
          </w:p>
        </w:tc>
        <w:tc>
          <w:tcPr>
            <w:tcW w:w="851" w:type="dxa"/>
            <w:tcBorders>
              <w:top w:val="single" w:sz="4" w:space="0" w:color="auto"/>
            </w:tcBorders>
            <w:vAlign w:val="bottom"/>
          </w:tcPr>
          <w:p w:rsidR="00D303B0" w:rsidRPr="002E78A9" w:rsidRDefault="00D303B0" w:rsidP="00F41C3D">
            <w:pPr>
              <w:ind w:left="57" w:right="57"/>
              <w:rPr>
                <w:sz w:val="12"/>
                <w:szCs w:val="12"/>
              </w:rPr>
            </w:pPr>
          </w:p>
        </w:tc>
        <w:tc>
          <w:tcPr>
            <w:tcW w:w="109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tcBorders>
            <w:vAlign w:val="bottom"/>
          </w:tcPr>
          <w:p w:rsidR="00D303B0" w:rsidRPr="002E78A9" w:rsidRDefault="00D303B0" w:rsidP="00F41C3D">
            <w:pPr>
              <w:ind w:left="57" w:right="57"/>
              <w:jc w:val="center"/>
              <w:rPr>
                <w:sz w:val="12"/>
                <w:szCs w:val="12"/>
              </w:rPr>
            </w:pPr>
          </w:p>
        </w:tc>
        <w:tc>
          <w:tcPr>
            <w:tcW w:w="992" w:type="dxa"/>
            <w:tcBorders>
              <w:top w:val="single" w:sz="4" w:space="0" w:color="auto"/>
              <w:right w:val="single" w:sz="4" w:space="0" w:color="auto"/>
            </w:tcBorders>
            <w:vAlign w:val="bottom"/>
          </w:tcPr>
          <w:p w:rsidR="00D303B0" w:rsidRPr="002E78A9" w:rsidRDefault="00D303B0" w:rsidP="00F41C3D">
            <w:pPr>
              <w:ind w:left="57" w:right="57"/>
              <w:jc w:val="center"/>
              <w:rPr>
                <w:sz w:val="12"/>
                <w:szCs w:val="12"/>
              </w:rPr>
            </w:pPr>
            <w:r w:rsidRPr="002E78A9">
              <w:rPr>
                <w:sz w:val="12"/>
                <w:szCs w:val="12"/>
              </w:rPr>
              <w:t>Итого</w:t>
            </w: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56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993"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99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709"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851"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bl>
    <w:p w:rsidR="00D303B0" w:rsidRPr="002E78A9" w:rsidRDefault="00D303B0" w:rsidP="00D303B0"/>
    <w:p w:rsidR="00D303B0" w:rsidRPr="002E78A9" w:rsidRDefault="00D303B0" w:rsidP="00D303B0"/>
    <w:p w:rsidR="00D303B0" w:rsidRPr="002E78A9" w:rsidRDefault="00D303B0" w:rsidP="00D303B0"/>
    <w:p w:rsidR="00D303B0" w:rsidRPr="002E78A9" w:rsidRDefault="00D303B0" w:rsidP="00D303B0">
      <w:r w:rsidRPr="002E78A9">
        <w:br w:type="page"/>
      </w:r>
    </w:p>
    <w:p w:rsidR="00D303B0" w:rsidRPr="002E78A9" w:rsidRDefault="00D303B0" w:rsidP="00D303B0">
      <w:pPr>
        <w:jc w:val="both"/>
      </w:pPr>
      <w:r w:rsidRPr="002E78A9">
        <w:lastRenderedPageBreak/>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муниципальных услуг</w:t>
      </w:r>
    </w:p>
    <w:p w:rsidR="00D303B0" w:rsidRPr="002E78A9" w:rsidRDefault="00D303B0" w:rsidP="00D303B0">
      <w:pPr>
        <w:ind w:left="567" w:right="1245" w:firstLine="4962"/>
      </w:pPr>
    </w:p>
    <w:tbl>
      <w:tblPr>
        <w:tblW w:w="15017" w:type="dxa"/>
        <w:tblInd w:w="14" w:type="dxa"/>
        <w:tblLayout w:type="fixed"/>
        <w:tblCellMar>
          <w:left w:w="0" w:type="dxa"/>
          <w:right w:w="0" w:type="dxa"/>
        </w:tblCellMar>
        <w:tblLook w:val="01E0" w:firstRow="1" w:lastRow="1" w:firstColumn="1" w:lastColumn="1" w:noHBand="0" w:noVBand="0"/>
      </w:tblPr>
      <w:tblGrid>
        <w:gridCol w:w="558"/>
        <w:gridCol w:w="1560"/>
        <w:gridCol w:w="1134"/>
        <w:gridCol w:w="1842"/>
        <w:gridCol w:w="1560"/>
        <w:gridCol w:w="1417"/>
        <w:gridCol w:w="1276"/>
        <w:gridCol w:w="1417"/>
        <w:gridCol w:w="1985"/>
        <w:gridCol w:w="2268"/>
      </w:tblGrid>
      <w:tr w:rsidR="00D303B0" w:rsidRPr="002E78A9" w:rsidTr="00F41C3D">
        <w:tc>
          <w:tcPr>
            <w:tcW w:w="55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п/п</w:t>
            </w:r>
          </w:p>
        </w:tc>
        <w:tc>
          <w:tcPr>
            <w:tcW w:w="1560" w:type="dxa"/>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Наименование муниципальной услуги (муниципальных услуг, составляющих укрупненную муниципальную услугу) </w:t>
            </w:r>
          </w:p>
          <w:p w:rsidR="00D303B0" w:rsidRPr="002E78A9" w:rsidRDefault="00D303B0" w:rsidP="00F41C3D">
            <w:pPr>
              <w:ind w:left="57" w:right="57"/>
              <w:jc w:val="center"/>
              <w:rPr>
                <w:sz w:val="12"/>
                <w:szCs w:val="12"/>
              </w:rPr>
            </w:pPr>
          </w:p>
        </w:tc>
        <w:tc>
          <w:tcPr>
            <w:tcW w:w="1134"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Уникальный номер </w:t>
            </w:r>
          </w:p>
          <w:p w:rsidR="00D303B0" w:rsidRPr="002E78A9" w:rsidRDefault="00D303B0" w:rsidP="00F41C3D">
            <w:pPr>
              <w:ind w:left="57" w:right="57"/>
              <w:jc w:val="center"/>
              <w:rPr>
                <w:sz w:val="12"/>
                <w:szCs w:val="12"/>
              </w:rPr>
            </w:pPr>
            <w:r w:rsidRPr="002E78A9">
              <w:rPr>
                <w:sz w:val="12"/>
                <w:szCs w:val="12"/>
              </w:rPr>
              <w:t>реестровой записи</w:t>
            </w:r>
          </w:p>
        </w:tc>
        <w:tc>
          <w:tcPr>
            <w:tcW w:w="1842"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Условия (формы) оказания муниципальной услуги (муниципальных услуг, составляющих укрупненную муниципальную услугу)</w:t>
            </w:r>
          </w:p>
          <w:p w:rsidR="00D303B0" w:rsidRPr="002E78A9" w:rsidRDefault="00D303B0" w:rsidP="00F41C3D">
            <w:pPr>
              <w:ind w:left="57" w:right="57"/>
              <w:jc w:val="center"/>
              <w:rPr>
                <w:sz w:val="12"/>
                <w:szCs w:val="12"/>
              </w:rPr>
            </w:pPr>
          </w:p>
        </w:tc>
        <w:tc>
          <w:tcPr>
            <w:tcW w:w="1560"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 xml:space="preserve">Категории потребителей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 xml:space="preserve">(муниципальных услуг, </w:t>
            </w:r>
          </w:p>
          <w:p w:rsidR="00D303B0" w:rsidRPr="002E78A9" w:rsidRDefault="00D303B0" w:rsidP="00F41C3D">
            <w:pPr>
              <w:ind w:left="57" w:right="57"/>
              <w:jc w:val="center"/>
              <w:rPr>
                <w:sz w:val="12"/>
                <w:szCs w:val="12"/>
              </w:rPr>
            </w:pPr>
            <w:r w:rsidRPr="002E78A9">
              <w:rPr>
                <w:sz w:val="12"/>
                <w:szCs w:val="12"/>
              </w:rPr>
              <w:t>составляющих укрупненную муниципальную услугу)</w:t>
            </w:r>
          </w:p>
          <w:p w:rsidR="00D303B0" w:rsidRPr="002E78A9" w:rsidRDefault="00D303B0" w:rsidP="00F41C3D">
            <w:pPr>
              <w:ind w:left="57" w:right="57"/>
              <w:jc w:val="center"/>
              <w:rPr>
                <w:sz w:val="12"/>
                <w:szCs w:val="12"/>
              </w:rPr>
            </w:pPr>
          </w:p>
        </w:tc>
        <w:tc>
          <w:tcPr>
            <w:tcW w:w="4110" w:type="dxa"/>
            <w:gridSpan w:val="3"/>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Показатель, характеризующий качество оказания муниципальной услуги (муниципальных услуг, составляющих укрупненную муниципальную услугу)</w:t>
            </w:r>
          </w:p>
        </w:tc>
        <w:tc>
          <w:tcPr>
            <w:tcW w:w="1985"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Значение показателя, характеризующего качество оказания муниципальной услуги (муниципальных услуг, составляющих укрупненную муниципальную услугу)</w:t>
            </w:r>
          </w:p>
        </w:tc>
        <w:tc>
          <w:tcPr>
            <w:tcW w:w="2268"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Предельно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w:t>
            </w:r>
          </w:p>
        </w:tc>
      </w:tr>
      <w:tr w:rsidR="00D303B0" w:rsidRPr="002E78A9" w:rsidTr="00F41C3D">
        <w:tc>
          <w:tcPr>
            <w:tcW w:w="55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560" w:type="dxa"/>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842"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560"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1417" w:type="dxa"/>
            <w:vMerge w:val="restart"/>
            <w:tcBorders>
              <w:top w:val="single" w:sz="4" w:space="0" w:color="auto"/>
              <w:left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 показателя</w:t>
            </w:r>
          </w:p>
        </w:tc>
        <w:tc>
          <w:tcPr>
            <w:tcW w:w="2693" w:type="dxa"/>
            <w:gridSpan w:val="2"/>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единица измерения</w:t>
            </w:r>
          </w:p>
        </w:tc>
        <w:tc>
          <w:tcPr>
            <w:tcW w:w="1985"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c>
          <w:tcPr>
            <w:tcW w:w="2268" w:type="dxa"/>
            <w:vMerge/>
            <w:tcBorders>
              <w:left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rPr>
          <w:trHeight w:val="299"/>
        </w:trPr>
        <w:tc>
          <w:tcPr>
            <w:tcW w:w="55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560" w:type="dxa"/>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134"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842"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560"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417"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1276"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код по</w:t>
            </w:r>
          </w:p>
          <w:p w:rsidR="00D303B0" w:rsidRPr="002E78A9" w:rsidRDefault="00D303B0" w:rsidP="00F41C3D">
            <w:pPr>
              <w:ind w:left="57" w:right="57"/>
              <w:jc w:val="center"/>
              <w:rPr>
                <w:sz w:val="12"/>
                <w:szCs w:val="12"/>
                <w:lang w:val="en-US"/>
              </w:rPr>
            </w:pPr>
            <w:r w:rsidRPr="002E78A9">
              <w:rPr>
                <w:sz w:val="12"/>
                <w:szCs w:val="12"/>
              </w:rPr>
              <w:t>ОКЕИ</w:t>
            </w:r>
          </w:p>
        </w:tc>
        <w:tc>
          <w:tcPr>
            <w:tcW w:w="1985"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c>
          <w:tcPr>
            <w:tcW w:w="2268" w:type="dxa"/>
            <w:vMerge/>
            <w:tcBorders>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p>
        </w:tc>
      </w:tr>
      <w:tr w:rsidR="00D303B0" w:rsidRPr="002E78A9" w:rsidTr="00F41C3D">
        <w:tc>
          <w:tcPr>
            <w:tcW w:w="55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w:t>
            </w:r>
          </w:p>
        </w:tc>
        <w:tc>
          <w:tcPr>
            <w:tcW w:w="156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jc w:val="center"/>
              <w:rPr>
                <w:sz w:val="12"/>
                <w:szCs w:val="12"/>
              </w:rPr>
            </w:pPr>
            <w:r w:rsidRPr="002E78A9">
              <w:rPr>
                <w:sz w:val="12"/>
                <w:szCs w:val="12"/>
              </w:rPr>
              <w:t>2</w:t>
            </w:r>
          </w:p>
        </w:tc>
        <w:tc>
          <w:tcPr>
            <w:tcW w:w="1134"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3</w:t>
            </w:r>
          </w:p>
        </w:tc>
        <w:tc>
          <w:tcPr>
            <w:tcW w:w="1842"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4</w:t>
            </w:r>
          </w:p>
        </w:tc>
        <w:tc>
          <w:tcPr>
            <w:tcW w:w="1560"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5</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6</w:t>
            </w:r>
          </w:p>
        </w:tc>
        <w:tc>
          <w:tcPr>
            <w:tcW w:w="1276"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7</w:t>
            </w:r>
          </w:p>
        </w:tc>
        <w:tc>
          <w:tcPr>
            <w:tcW w:w="1417"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8</w:t>
            </w:r>
          </w:p>
        </w:tc>
        <w:tc>
          <w:tcPr>
            <w:tcW w:w="1985"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9</w:t>
            </w:r>
          </w:p>
        </w:tc>
        <w:tc>
          <w:tcPr>
            <w:tcW w:w="2268" w:type="dxa"/>
            <w:tcBorders>
              <w:top w:val="single" w:sz="4" w:space="0" w:color="auto"/>
              <w:left w:val="single" w:sz="4" w:space="0" w:color="auto"/>
              <w:bottom w:val="single" w:sz="4" w:space="0" w:color="auto"/>
              <w:right w:val="single" w:sz="4" w:space="0" w:color="auto"/>
            </w:tcBorders>
            <w:vAlign w:val="center"/>
          </w:tcPr>
          <w:p w:rsidR="00D303B0" w:rsidRPr="002E78A9" w:rsidRDefault="00D303B0" w:rsidP="00F41C3D">
            <w:pPr>
              <w:ind w:left="57" w:right="57"/>
              <w:jc w:val="center"/>
              <w:rPr>
                <w:sz w:val="12"/>
                <w:szCs w:val="12"/>
              </w:rPr>
            </w:pPr>
            <w:r w:rsidRPr="002E78A9">
              <w:rPr>
                <w:sz w:val="12"/>
                <w:szCs w:val="12"/>
              </w:rPr>
              <w:t>10</w:t>
            </w:r>
          </w:p>
        </w:tc>
      </w:tr>
      <w:tr w:rsidR="00D303B0" w:rsidRPr="002E78A9" w:rsidTr="00F41C3D">
        <w:trPr>
          <w:trHeight w:val="240"/>
        </w:trPr>
        <w:tc>
          <w:tcPr>
            <w:tcW w:w="55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84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276"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985"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226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40"/>
        </w:trPr>
        <w:tc>
          <w:tcPr>
            <w:tcW w:w="55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84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276"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985"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226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r w:rsidR="00D303B0" w:rsidRPr="002E78A9" w:rsidTr="00F41C3D">
        <w:trPr>
          <w:trHeight w:val="240"/>
        </w:trPr>
        <w:tc>
          <w:tcPr>
            <w:tcW w:w="55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tcPr>
          <w:p w:rsidR="00D303B0" w:rsidRPr="002E78A9" w:rsidRDefault="00D303B0" w:rsidP="00F41C3D">
            <w:pPr>
              <w:ind w:left="57" w:right="57"/>
              <w:rPr>
                <w:sz w:val="12"/>
                <w:szCs w:val="12"/>
              </w:rPr>
            </w:pPr>
          </w:p>
        </w:tc>
        <w:tc>
          <w:tcPr>
            <w:tcW w:w="1134"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842"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560"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276"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417"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rPr>
                <w:sz w:val="12"/>
                <w:szCs w:val="12"/>
              </w:rPr>
            </w:pPr>
          </w:p>
        </w:tc>
        <w:tc>
          <w:tcPr>
            <w:tcW w:w="1985"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c>
          <w:tcPr>
            <w:tcW w:w="2268" w:type="dxa"/>
            <w:tcBorders>
              <w:top w:val="single" w:sz="4" w:space="0" w:color="auto"/>
              <w:left w:val="single" w:sz="4" w:space="0" w:color="auto"/>
              <w:bottom w:val="single" w:sz="4" w:space="0" w:color="auto"/>
              <w:right w:val="single" w:sz="4" w:space="0" w:color="auto"/>
            </w:tcBorders>
            <w:vAlign w:val="bottom"/>
          </w:tcPr>
          <w:p w:rsidR="00D303B0" w:rsidRPr="002E78A9" w:rsidRDefault="00D303B0" w:rsidP="00F41C3D">
            <w:pPr>
              <w:ind w:left="57" w:right="57"/>
              <w:jc w:val="right"/>
              <w:rPr>
                <w:sz w:val="12"/>
                <w:szCs w:val="12"/>
              </w:rPr>
            </w:pPr>
          </w:p>
        </w:tc>
      </w:tr>
    </w:tbl>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p>
    <w:p w:rsidR="00D303B0" w:rsidRPr="002E78A9" w:rsidRDefault="00D303B0" w:rsidP="00D303B0">
      <w:pPr>
        <w:ind w:left="567" w:right="1245" w:firstLine="4962"/>
      </w:pPr>
      <w:r w:rsidRPr="002E78A9">
        <w:br w:type="page"/>
      </w:r>
    </w:p>
    <w:p w:rsidR="00D303B0" w:rsidRPr="002E78A9" w:rsidRDefault="00D303B0" w:rsidP="00D303B0">
      <w:pPr>
        <w:ind w:left="9923"/>
        <w:jc w:val="right"/>
        <w:rPr>
          <w:color w:val="000000"/>
          <w:szCs w:val="28"/>
        </w:rPr>
      </w:pPr>
      <w:r w:rsidRPr="002E78A9">
        <w:rPr>
          <w:color w:val="000000"/>
          <w:sz w:val="28"/>
          <w:szCs w:val="28"/>
        </w:rPr>
        <w:lastRenderedPageBreak/>
        <w:t>У</w:t>
      </w:r>
      <w:r>
        <w:rPr>
          <w:color w:val="000000"/>
          <w:sz w:val="28"/>
          <w:szCs w:val="28"/>
        </w:rPr>
        <w:t>тверждена</w:t>
      </w:r>
    </w:p>
    <w:p w:rsidR="00D303B0" w:rsidRPr="002E78A9" w:rsidRDefault="00D303B0" w:rsidP="00D303B0">
      <w:pPr>
        <w:ind w:left="9923"/>
        <w:jc w:val="right"/>
        <w:rPr>
          <w:color w:val="000000"/>
          <w:sz w:val="28"/>
          <w:szCs w:val="28"/>
        </w:rPr>
      </w:pPr>
      <w:r w:rsidRPr="002E78A9">
        <w:rPr>
          <w:color w:val="000000"/>
          <w:sz w:val="28"/>
          <w:szCs w:val="28"/>
        </w:rPr>
        <w:t>постановлением Администрации муниципальног</w:t>
      </w:r>
      <w:r w:rsidR="00446B49">
        <w:rPr>
          <w:color w:val="000000"/>
          <w:sz w:val="28"/>
          <w:szCs w:val="28"/>
        </w:rPr>
        <w:t>о образования «Сафоновский муниципальный округ</w:t>
      </w:r>
      <w:r w:rsidRPr="002E78A9">
        <w:rPr>
          <w:color w:val="000000"/>
          <w:sz w:val="28"/>
          <w:szCs w:val="28"/>
        </w:rPr>
        <w:t>» Смоленской области</w:t>
      </w:r>
    </w:p>
    <w:p w:rsidR="00D303B0" w:rsidRPr="002E78A9" w:rsidRDefault="00D303B0" w:rsidP="00D303B0">
      <w:pPr>
        <w:ind w:left="9923"/>
        <w:jc w:val="right"/>
        <w:rPr>
          <w:color w:val="000000"/>
          <w:sz w:val="28"/>
          <w:szCs w:val="28"/>
        </w:rPr>
      </w:pPr>
      <w:r w:rsidRPr="002E78A9">
        <w:rPr>
          <w:color w:val="000000"/>
          <w:sz w:val="28"/>
          <w:szCs w:val="28"/>
        </w:rPr>
        <w:t>от___________№ ____________</w:t>
      </w:r>
    </w:p>
    <w:p w:rsidR="00D303B0" w:rsidRPr="002E78A9" w:rsidRDefault="00D303B0" w:rsidP="00D303B0">
      <w:pPr>
        <w:ind w:left="9923" w:right="1245"/>
        <w:rPr>
          <w:color w:val="000000"/>
          <w:sz w:val="28"/>
          <w:szCs w:val="28"/>
        </w:rPr>
      </w:pPr>
    </w:p>
    <w:p w:rsidR="00D303B0" w:rsidRPr="002E78A9" w:rsidRDefault="00D303B0" w:rsidP="00D303B0">
      <w:pPr>
        <w:ind w:left="9923" w:right="1245"/>
        <w:rPr>
          <w:color w:val="000000"/>
          <w:sz w:val="28"/>
          <w:szCs w:val="28"/>
        </w:rPr>
      </w:pPr>
      <w:r w:rsidRPr="002E78A9">
        <w:rPr>
          <w:color w:val="000000"/>
          <w:sz w:val="28"/>
          <w:szCs w:val="28"/>
        </w:rPr>
        <w:t>Форма</w:t>
      </w:r>
    </w:p>
    <w:p w:rsidR="00D303B0" w:rsidRPr="002E78A9" w:rsidRDefault="00D303B0" w:rsidP="00D303B0">
      <w:pPr>
        <w:ind w:left="9923" w:right="1245"/>
        <w:rPr>
          <w:color w:val="000000"/>
          <w:sz w:val="28"/>
          <w:szCs w:val="28"/>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407"/>
        <w:gridCol w:w="1407"/>
        <w:gridCol w:w="1407"/>
        <w:gridCol w:w="1407"/>
        <w:gridCol w:w="1407"/>
        <w:gridCol w:w="1403"/>
        <w:gridCol w:w="1403"/>
        <w:gridCol w:w="935"/>
        <w:gridCol w:w="790"/>
        <w:gridCol w:w="686"/>
      </w:tblGrid>
      <w:tr w:rsidR="00D303B0" w:rsidRPr="002E78A9" w:rsidTr="00F41C3D">
        <w:trPr>
          <w:trHeight w:val="288"/>
        </w:trPr>
        <w:tc>
          <w:tcPr>
            <w:tcW w:w="5000" w:type="pct"/>
            <w:gridSpan w:val="11"/>
            <w:tcBorders>
              <w:top w:val="nil"/>
              <w:left w:val="nil"/>
              <w:bottom w:val="nil"/>
              <w:right w:val="nil"/>
            </w:tcBorders>
            <w:shd w:val="clear" w:color="auto" w:fill="auto"/>
            <w:vAlign w:val="bottom"/>
            <w:hideMark/>
          </w:tcPr>
          <w:p w:rsidR="00D303B0" w:rsidRPr="002E78A9" w:rsidRDefault="00D303B0" w:rsidP="00F41C3D">
            <w:pPr>
              <w:jc w:val="center"/>
              <w:rPr>
                <w:b/>
                <w:bCs/>
                <w:color w:val="000000"/>
                <w:sz w:val="28"/>
                <w:szCs w:val="28"/>
              </w:rPr>
            </w:pPr>
            <w:r w:rsidRPr="002E78A9">
              <w:rPr>
                <w:b/>
                <w:bCs/>
                <w:color w:val="000000"/>
                <w:sz w:val="28"/>
                <w:szCs w:val="28"/>
              </w:rPr>
              <w:t>ОТЧЕТ</w:t>
            </w:r>
          </w:p>
        </w:tc>
      </w:tr>
      <w:tr w:rsidR="00D303B0" w:rsidRPr="002E78A9" w:rsidTr="00F41C3D">
        <w:trPr>
          <w:trHeight w:val="509"/>
        </w:trPr>
        <w:tc>
          <w:tcPr>
            <w:tcW w:w="5000" w:type="pct"/>
            <w:gridSpan w:val="11"/>
            <w:vMerge w:val="restart"/>
            <w:tcBorders>
              <w:top w:val="nil"/>
              <w:left w:val="nil"/>
              <w:right w:val="nil"/>
            </w:tcBorders>
            <w:shd w:val="clear" w:color="auto" w:fill="auto"/>
            <w:hideMark/>
          </w:tcPr>
          <w:p w:rsidR="00D303B0" w:rsidRPr="002E78A9" w:rsidRDefault="00D303B0" w:rsidP="00F41C3D">
            <w:pPr>
              <w:jc w:val="center"/>
              <w:rPr>
                <w:b/>
                <w:bCs/>
                <w:color w:val="000000"/>
                <w:sz w:val="28"/>
                <w:szCs w:val="28"/>
              </w:rPr>
            </w:pPr>
            <w:r w:rsidRPr="002E78A9">
              <w:rPr>
                <w:b/>
                <w:bCs/>
                <w:color w:val="000000"/>
                <w:sz w:val="28"/>
                <w:szCs w:val="28"/>
              </w:rPr>
              <w:t xml:space="preserve">об исполнении </w:t>
            </w:r>
            <w:r w:rsidRPr="002E78A9">
              <w:rPr>
                <w:b/>
                <w:sz w:val="28"/>
                <w:szCs w:val="28"/>
              </w:rPr>
              <w:t>муниципальн</w:t>
            </w:r>
            <w:r w:rsidRPr="002E78A9">
              <w:rPr>
                <w:b/>
                <w:bCs/>
                <w:color w:val="000000"/>
                <w:sz w:val="28"/>
                <w:szCs w:val="28"/>
              </w:rPr>
              <w:t xml:space="preserve">ого социального заказа </w:t>
            </w:r>
          </w:p>
          <w:p w:rsidR="00D303B0" w:rsidRPr="002E78A9" w:rsidRDefault="00D303B0" w:rsidP="00F41C3D">
            <w:pPr>
              <w:jc w:val="center"/>
              <w:rPr>
                <w:b/>
                <w:bCs/>
                <w:color w:val="000000"/>
                <w:sz w:val="28"/>
                <w:szCs w:val="28"/>
              </w:rPr>
            </w:pPr>
            <w:r w:rsidRPr="002E78A9">
              <w:rPr>
                <w:b/>
                <w:bCs/>
                <w:color w:val="000000"/>
                <w:sz w:val="28"/>
                <w:szCs w:val="28"/>
              </w:rPr>
              <w:t xml:space="preserve">на оказание </w:t>
            </w:r>
            <w:r w:rsidRPr="002E78A9">
              <w:rPr>
                <w:b/>
                <w:sz w:val="28"/>
                <w:szCs w:val="28"/>
              </w:rPr>
              <w:t>муниципальн</w:t>
            </w:r>
            <w:r w:rsidRPr="002E78A9">
              <w:rPr>
                <w:b/>
                <w:bCs/>
                <w:color w:val="000000"/>
                <w:sz w:val="28"/>
                <w:szCs w:val="28"/>
              </w:rPr>
              <w:t xml:space="preserve">ых услуг в социальной сфере </w:t>
            </w:r>
          </w:p>
          <w:p w:rsidR="00D303B0" w:rsidRPr="002E78A9" w:rsidRDefault="00D303B0" w:rsidP="00F41C3D">
            <w:pPr>
              <w:jc w:val="center"/>
              <w:rPr>
                <w:b/>
                <w:bCs/>
                <w:color w:val="000000"/>
                <w:sz w:val="28"/>
                <w:szCs w:val="28"/>
              </w:rPr>
            </w:pPr>
            <w:r w:rsidRPr="002E78A9">
              <w:rPr>
                <w:b/>
                <w:bCs/>
                <w:color w:val="000000"/>
                <w:sz w:val="28"/>
                <w:szCs w:val="28"/>
              </w:rPr>
              <w:t>на 20__ год и плановый период 20__ - 20__годов</w:t>
            </w:r>
          </w:p>
          <w:p w:rsidR="00D303B0" w:rsidRPr="002E78A9" w:rsidRDefault="00D303B0" w:rsidP="00F41C3D">
            <w:pPr>
              <w:jc w:val="center"/>
              <w:rPr>
                <w:b/>
                <w:bCs/>
                <w:color w:val="000000"/>
                <w:sz w:val="28"/>
                <w:szCs w:val="28"/>
              </w:rPr>
            </w:pPr>
          </w:p>
        </w:tc>
      </w:tr>
      <w:tr w:rsidR="00D303B0" w:rsidRPr="002E78A9" w:rsidTr="00F41C3D">
        <w:trPr>
          <w:trHeight w:val="408"/>
        </w:trPr>
        <w:tc>
          <w:tcPr>
            <w:tcW w:w="5000" w:type="pct"/>
            <w:gridSpan w:val="11"/>
            <w:vMerge/>
            <w:tcBorders>
              <w:left w:val="nil"/>
              <w:right w:val="nil"/>
            </w:tcBorders>
            <w:vAlign w:val="center"/>
            <w:hideMark/>
          </w:tcPr>
          <w:p w:rsidR="00D303B0" w:rsidRPr="002E78A9" w:rsidRDefault="00D303B0" w:rsidP="00F41C3D">
            <w:pPr>
              <w:rPr>
                <w:b/>
                <w:bCs/>
                <w:color w:val="000000"/>
              </w:rPr>
            </w:pPr>
          </w:p>
        </w:tc>
      </w:tr>
      <w:tr w:rsidR="00D303B0" w:rsidRPr="002E78A9" w:rsidTr="00F41C3D">
        <w:trPr>
          <w:trHeight w:val="408"/>
        </w:trPr>
        <w:tc>
          <w:tcPr>
            <w:tcW w:w="5000" w:type="pct"/>
            <w:gridSpan w:val="11"/>
            <w:vMerge/>
            <w:tcBorders>
              <w:left w:val="nil"/>
              <w:right w:val="nil"/>
            </w:tcBorders>
            <w:vAlign w:val="center"/>
            <w:hideMark/>
          </w:tcPr>
          <w:p w:rsidR="00D303B0" w:rsidRPr="002E78A9" w:rsidRDefault="00D303B0" w:rsidP="00F41C3D">
            <w:pPr>
              <w:rPr>
                <w:b/>
                <w:bCs/>
                <w:color w:val="000000"/>
              </w:rPr>
            </w:pPr>
          </w:p>
        </w:tc>
      </w:tr>
      <w:tr w:rsidR="00D303B0" w:rsidRPr="002E78A9" w:rsidTr="00F41C3D">
        <w:trPr>
          <w:trHeight w:val="408"/>
        </w:trPr>
        <w:tc>
          <w:tcPr>
            <w:tcW w:w="5000" w:type="pct"/>
            <w:gridSpan w:val="11"/>
            <w:vMerge/>
            <w:tcBorders>
              <w:left w:val="nil"/>
              <w:right w:val="nil"/>
            </w:tcBorders>
            <w:vAlign w:val="center"/>
            <w:hideMark/>
          </w:tcPr>
          <w:p w:rsidR="00D303B0" w:rsidRPr="002E78A9" w:rsidRDefault="00D303B0" w:rsidP="00F41C3D">
            <w:pPr>
              <w:rPr>
                <w:b/>
                <w:bCs/>
                <w:color w:val="000000"/>
              </w:rPr>
            </w:pPr>
          </w:p>
        </w:tc>
      </w:tr>
      <w:tr w:rsidR="00D303B0" w:rsidRPr="002E78A9" w:rsidTr="00F41C3D">
        <w:trPr>
          <w:trHeight w:val="264"/>
        </w:trPr>
        <w:tc>
          <w:tcPr>
            <w:tcW w:w="964" w:type="pct"/>
            <w:shd w:val="clear" w:color="auto" w:fill="auto"/>
            <w:vAlign w:val="bottom"/>
            <w:hideMark/>
          </w:tcPr>
          <w:p w:rsidR="00D303B0" w:rsidRPr="002E78A9" w:rsidRDefault="00D303B0" w:rsidP="00F41C3D">
            <w:pPr>
              <w:rPr>
                <w:sz w:val="24"/>
                <w:szCs w:val="24"/>
              </w:rPr>
            </w:pP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p>
        </w:tc>
        <w:tc>
          <w:tcPr>
            <w:tcW w:w="400" w:type="pct"/>
            <w:shd w:val="clear" w:color="auto" w:fill="auto"/>
            <w:vAlign w:val="bottom"/>
            <w:hideMark/>
          </w:tcPr>
          <w:p w:rsidR="00D303B0" w:rsidRPr="002E78A9" w:rsidRDefault="00D303B0" w:rsidP="00F41C3D"/>
        </w:tc>
        <w:tc>
          <w:tcPr>
            <w:tcW w:w="400" w:type="pct"/>
            <w:shd w:val="clear" w:color="auto" w:fill="auto"/>
            <w:vAlign w:val="bottom"/>
            <w:hideMark/>
          </w:tcPr>
          <w:p w:rsidR="00D303B0" w:rsidRPr="002E78A9" w:rsidRDefault="00D303B0" w:rsidP="00F41C3D"/>
        </w:tc>
        <w:tc>
          <w:tcPr>
            <w:tcW w:w="399" w:type="pct"/>
            <w:shd w:val="clear" w:color="auto" w:fill="auto"/>
            <w:vAlign w:val="bottom"/>
            <w:hideMark/>
          </w:tcPr>
          <w:p w:rsidR="00D303B0" w:rsidRPr="002E78A9" w:rsidRDefault="00D303B0" w:rsidP="00F41C3D"/>
        </w:tc>
        <w:tc>
          <w:tcPr>
            <w:tcW w:w="399" w:type="pct"/>
            <w:shd w:val="clear" w:color="auto" w:fill="auto"/>
            <w:vAlign w:val="bottom"/>
            <w:hideMark/>
          </w:tcPr>
          <w:p w:rsidR="00D303B0" w:rsidRPr="002E78A9" w:rsidRDefault="00D303B0" w:rsidP="00F41C3D"/>
        </w:tc>
        <w:tc>
          <w:tcPr>
            <w:tcW w:w="266" w:type="pct"/>
            <w:shd w:val="clear" w:color="auto" w:fill="auto"/>
            <w:vAlign w:val="bottom"/>
            <w:hideMark/>
          </w:tcPr>
          <w:p w:rsidR="00D303B0" w:rsidRPr="002E78A9" w:rsidRDefault="00D303B0" w:rsidP="00F41C3D"/>
        </w:tc>
        <w:tc>
          <w:tcPr>
            <w:tcW w:w="584" w:type="pct"/>
            <w:shd w:val="clear" w:color="auto" w:fill="auto"/>
            <w:vAlign w:val="bottom"/>
            <w:hideMark/>
          </w:tcPr>
          <w:p w:rsidR="00D303B0" w:rsidRPr="002E78A9" w:rsidRDefault="00D303B0" w:rsidP="00F41C3D">
            <w:r w:rsidRPr="002E78A9">
              <w:t>   </w:t>
            </w:r>
          </w:p>
        </w:tc>
        <w:tc>
          <w:tcPr>
            <w:tcW w:w="388" w:type="pct"/>
            <w:shd w:val="clear" w:color="auto" w:fill="auto"/>
            <w:hideMark/>
          </w:tcPr>
          <w:p w:rsidR="00D303B0" w:rsidRPr="002E78A9" w:rsidRDefault="00D303B0" w:rsidP="00F41C3D">
            <w:pPr>
              <w:jc w:val="center"/>
            </w:pPr>
            <w:r w:rsidRPr="002E78A9">
              <w:t>Коды</w:t>
            </w:r>
          </w:p>
        </w:tc>
      </w:tr>
      <w:tr w:rsidR="00D303B0" w:rsidRPr="002E78A9" w:rsidTr="00F41C3D">
        <w:trPr>
          <w:trHeight w:val="264"/>
        </w:trPr>
        <w:tc>
          <w:tcPr>
            <w:tcW w:w="964"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1599" w:type="pct"/>
            <w:gridSpan w:val="4"/>
            <w:shd w:val="clear" w:color="auto" w:fill="auto"/>
            <w:vAlign w:val="center"/>
            <w:hideMark/>
          </w:tcPr>
          <w:p w:rsidR="00D303B0" w:rsidRPr="002E78A9" w:rsidRDefault="00D303B0" w:rsidP="00F41C3D">
            <w:pPr>
              <w:jc w:val="center"/>
              <w:rPr>
                <w:sz w:val="24"/>
                <w:szCs w:val="24"/>
              </w:rPr>
            </w:pPr>
            <w:r w:rsidRPr="002E78A9">
              <w:rPr>
                <w:sz w:val="24"/>
                <w:szCs w:val="24"/>
              </w:rPr>
              <w:t>на «______»                   20      г.</w:t>
            </w:r>
          </w:p>
        </w:tc>
        <w:tc>
          <w:tcPr>
            <w:tcW w:w="399" w:type="pct"/>
            <w:shd w:val="clear" w:color="auto" w:fill="auto"/>
            <w:vAlign w:val="bottom"/>
            <w:hideMark/>
          </w:tcPr>
          <w:p w:rsidR="00D303B0" w:rsidRPr="002E78A9" w:rsidRDefault="00D303B0" w:rsidP="00F41C3D">
            <w:pPr>
              <w:jc w:val="center"/>
            </w:pPr>
          </w:p>
        </w:tc>
        <w:tc>
          <w:tcPr>
            <w:tcW w:w="266" w:type="pct"/>
            <w:shd w:val="clear" w:color="auto" w:fill="auto"/>
            <w:vAlign w:val="bottom"/>
            <w:hideMark/>
          </w:tcPr>
          <w:p w:rsidR="00D303B0" w:rsidRPr="002E78A9" w:rsidRDefault="00D303B0" w:rsidP="00F41C3D"/>
        </w:tc>
        <w:tc>
          <w:tcPr>
            <w:tcW w:w="584" w:type="pct"/>
            <w:shd w:val="clear" w:color="auto" w:fill="auto"/>
            <w:hideMark/>
          </w:tcPr>
          <w:p w:rsidR="00D303B0" w:rsidRPr="002E78A9" w:rsidRDefault="00D303B0" w:rsidP="00F41C3D">
            <w:pPr>
              <w:jc w:val="center"/>
            </w:pPr>
            <w:r w:rsidRPr="002E78A9">
              <w:t>Форма по ОКУД</w:t>
            </w:r>
          </w:p>
        </w:tc>
        <w:tc>
          <w:tcPr>
            <w:tcW w:w="388" w:type="pct"/>
            <w:shd w:val="clear" w:color="auto" w:fill="auto"/>
            <w:vAlign w:val="bottom"/>
            <w:hideMark/>
          </w:tcPr>
          <w:p w:rsidR="00D303B0" w:rsidRPr="002E78A9" w:rsidRDefault="00D303B0" w:rsidP="00F41C3D">
            <w:r w:rsidRPr="002E78A9">
              <w:t>   </w:t>
            </w:r>
          </w:p>
        </w:tc>
      </w:tr>
      <w:tr w:rsidR="00D303B0" w:rsidRPr="002E78A9" w:rsidTr="00F41C3D">
        <w:trPr>
          <w:trHeight w:val="58"/>
        </w:trPr>
        <w:tc>
          <w:tcPr>
            <w:tcW w:w="964"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r w:rsidRPr="002E78A9">
              <w:rPr>
                <w:sz w:val="24"/>
                <w:szCs w:val="24"/>
              </w:rPr>
              <w:t>   </w:t>
            </w:r>
          </w:p>
        </w:tc>
        <w:tc>
          <w:tcPr>
            <w:tcW w:w="400" w:type="pct"/>
            <w:shd w:val="clear" w:color="auto" w:fill="auto"/>
            <w:vAlign w:val="bottom"/>
            <w:hideMark/>
          </w:tcPr>
          <w:p w:rsidR="00D303B0" w:rsidRPr="002E78A9" w:rsidRDefault="00D303B0" w:rsidP="00F41C3D">
            <w:pPr>
              <w:rPr>
                <w:sz w:val="24"/>
                <w:szCs w:val="24"/>
              </w:rPr>
            </w:pPr>
          </w:p>
        </w:tc>
        <w:tc>
          <w:tcPr>
            <w:tcW w:w="400" w:type="pct"/>
            <w:shd w:val="clear" w:color="auto" w:fill="auto"/>
            <w:vAlign w:val="bottom"/>
            <w:hideMark/>
          </w:tcPr>
          <w:p w:rsidR="00D303B0" w:rsidRPr="002E78A9" w:rsidRDefault="00D303B0" w:rsidP="00F41C3D"/>
        </w:tc>
        <w:tc>
          <w:tcPr>
            <w:tcW w:w="400" w:type="pct"/>
            <w:shd w:val="clear" w:color="auto" w:fill="auto"/>
            <w:vAlign w:val="bottom"/>
            <w:hideMark/>
          </w:tcPr>
          <w:p w:rsidR="00D303B0" w:rsidRPr="002E78A9" w:rsidRDefault="00D303B0" w:rsidP="00F41C3D"/>
        </w:tc>
        <w:tc>
          <w:tcPr>
            <w:tcW w:w="399" w:type="pct"/>
            <w:shd w:val="clear" w:color="auto" w:fill="auto"/>
            <w:vAlign w:val="bottom"/>
            <w:hideMark/>
          </w:tcPr>
          <w:p w:rsidR="00D303B0" w:rsidRPr="002E78A9" w:rsidRDefault="00D303B0" w:rsidP="00F41C3D"/>
        </w:tc>
        <w:tc>
          <w:tcPr>
            <w:tcW w:w="399" w:type="pct"/>
            <w:shd w:val="clear" w:color="auto" w:fill="auto"/>
            <w:vAlign w:val="bottom"/>
            <w:hideMark/>
          </w:tcPr>
          <w:p w:rsidR="00D303B0" w:rsidRPr="002E78A9" w:rsidRDefault="00D303B0" w:rsidP="00F41C3D"/>
        </w:tc>
        <w:tc>
          <w:tcPr>
            <w:tcW w:w="266" w:type="pct"/>
            <w:shd w:val="clear" w:color="auto" w:fill="auto"/>
            <w:vAlign w:val="bottom"/>
            <w:hideMark/>
          </w:tcPr>
          <w:p w:rsidR="00D303B0" w:rsidRPr="002E78A9" w:rsidRDefault="00D303B0" w:rsidP="00F41C3D"/>
        </w:tc>
        <w:tc>
          <w:tcPr>
            <w:tcW w:w="584" w:type="pct"/>
            <w:shd w:val="clear" w:color="auto" w:fill="auto"/>
            <w:hideMark/>
          </w:tcPr>
          <w:p w:rsidR="00D303B0" w:rsidRPr="002E78A9" w:rsidRDefault="00D303B0" w:rsidP="00F41C3D">
            <w:pPr>
              <w:jc w:val="center"/>
            </w:pPr>
            <w:r w:rsidRPr="002E78A9">
              <w:t>Дата</w:t>
            </w:r>
          </w:p>
        </w:tc>
        <w:tc>
          <w:tcPr>
            <w:tcW w:w="388"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964" w:type="pct"/>
            <w:shd w:val="clear" w:color="auto" w:fill="auto"/>
            <w:hideMark/>
          </w:tcPr>
          <w:p w:rsidR="00D303B0" w:rsidRPr="002E78A9" w:rsidRDefault="00D303B0" w:rsidP="00F41C3D">
            <w:pPr>
              <w:rPr>
                <w:sz w:val="24"/>
                <w:szCs w:val="24"/>
              </w:rPr>
            </w:pPr>
            <w:r w:rsidRPr="002E78A9">
              <w:rPr>
                <w:sz w:val="24"/>
                <w:szCs w:val="24"/>
              </w:rPr>
              <w:t>Уполномоченный орган</w:t>
            </w:r>
          </w:p>
        </w:tc>
        <w:tc>
          <w:tcPr>
            <w:tcW w:w="3064" w:type="pct"/>
            <w:gridSpan w:val="8"/>
            <w:shd w:val="clear" w:color="auto" w:fill="auto"/>
            <w:vAlign w:val="center"/>
            <w:hideMark/>
          </w:tcPr>
          <w:p w:rsidR="00D303B0" w:rsidRPr="002E78A9" w:rsidRDefault="00D303B0" w:rsidP="00F41C3D">
            <w:pPr>
              <w:jc w:val="center"/>
              <w:rPr>
                <w:sz w:val="24"/>
                <w:szCs w:val="24"/>
              </w:rPr>
            </w:pPr>
            <w:r w:rsidRPr="002E78A9">
              <w:rPr>
                <w:sz w:val="24"/>
                <w:szCs w:val="24"/>
              </w:rPr>
              <w:t>________________________________________________________________________________________                                                                      (полное наименование уполномоченного органа)</w:t>
            </w:r>
          </w:p>
        </w:tc>
        <w:tc>
          <w:tcPr>
            <w:tcW w:w="584" w:type="pct"/>
            <w:shd w:val="clear" w:color="auto" w:fill="auto"/>
            <w:hideMark/>
          </w:tcPr>
          <w:p w:rsidR="00D303B0" w:rsidRPr="002E78A9" w:rsidRDefault="00D303B0" w:rsidP="00F41C3D">
            <w:pPr>
              <w:jc w:val="center"/>
            </w:pPr>
            <w:r w:rsidRPr="002E78A9">
              <w:t>по ОКПО</w:t>
            </w:r>
          </w:p>
        </w:tc>
        <w:tc>
          <w:tcPr>
            <w:tcW w:w="388"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964" w:type="pct"/>
            <w:shd w:val="clear" w:color="auto" w:fill="auto"/>
            <w:hideMark/>
          </w:tcPr>
          <w:p w:rsidR="00D303B0" w:rsidRPr="002E78A9" w:rsidRDefault="00D303B0" w:rsidP="00F41C3D">
            <w:pPr>
              <w:rPr>
                <w:sz w:val="24"/>
                <w:szCs w:val="24"/>
              </w:rPr>
            </w:pPr>
          </w:p>
        </w:tc>
        <w:tc>
          <w:tcPr>
            <w:tcW w:w="3064" w:type="pct"/>
            <w:gridSpan w:val="8"/>
            <w:shd w:val="clear" w:color="auto" w:fill="auto"/>
            <w:vAlign w:val="bottom"/>
            <w:hideMark/>
          </w:tcPr>
          <w:p w:rsidR="00D303B0" w:rsidRPr="002E78A9" w:rsidRDefault="00D303B0" w:rsidP="00F41C3D">
            <w:pPr>
              <w:rPr>
                <w:sz w:val="24"/>
                <w:szCs w:val="24"/>
              </w:rPr>
            </w:pPr>
            <w:r w:rsidRPr="002E78A9">
              <w:rPr>
                <w:sz w:val="24"/>
                <w:szCs w:val="24"/>
              </w:rPr>
              <w:t>   </w:t>
            </w:r>
          </w:p>
        </w:tc>
        <w:tc>
          <w:tcPr>
            <w:tcW w:w="584" w:type="pct"/>
            <w:shd w:val="clear" w:color="auto" w:fill="auto"/>
            <w:hideMark/>
          </w:tcPr>
          <w:p w:rsidR="00D303B0" w:rsidRPr="002E78A9" w:rsidRDefault="00D303B0" w:rsidP="00F41C3D">
            <w:pPr>
              <w:jc w:val="center"/>
            </w:pPr>
            <w:r w:rsidRPr="002E78A9">
              <w:t>Глава БК</w:t>
            </w:r>
          </w:p>
        </w:tc>
        <w:tc>
          <w:tcPr>
            <w:tcW w:w="388" w:type="pct"/>
            <w:shd w:val="clear" w:color="auto" w:fill="auto"/>
            <w:vAlign w:val="bottom"/>
            <w:hideMark/>
          </w:tcPr>
          <w:p w:rsidR="00D303B0" w:rsidRPr="002E78A9" w:rsidRDefault="00D303B0" w:rsidP="00F41C3D">
            <w:r w:rsidRPr="002E78A9">
              <w:t>   </w:t>
            </w:r>
          </w:p>
        </w:tc>
      </w:tr>
      <w:tr w:rsidR="00D303B0" w:rsidRPr="002E78A9" w:rsidTr="00F41C3D">
        <w:trPr>
          <w:trHeight w:val="528"/>
        </w:trPr>
        <w:tc>
          <w:tcPr>
            <w:tcW w:w="964" w:type="pct"/>
            <w:shd w:val="clear" w:color="auto" w:fill="auto"/>
            <w:hideMark/>
          </w:tcPr>
          <w:p w:rsidR="00D303B0" w:rsidRPr="002E78A9" w:rsidRDefault="00D303B0" w:rsidP="00F41C3D">
            <w:pPr>
              <w:rPr>
                <w:sz w:val="24"/>
                <w:szCs w:val="24"/>
              </w:rPr>
            </w:pPr>
            <w:r w:rsidRPr="002E78A9">
              <w:rPr>
                <w:sz w:val="24"/>
                <w:szCs w:val="24"/>
              </w:rPr>
              <w:t>Направление деятельности</w:t>
            </w:r>
          </w:p>
        </w:tc>
        <w:tc>
          <w:tcPr>
            <w:tcW w:w="3064" w:type="pct"/>
            <w:gridSpan w:val="8"/>
            <w:shd w:val="clear" w:color="auto" w:fill="auto"/>
            <w:vAlign w:val="bottom"/>
            <w:hideMark/>
          </w:tcPr>
          <w:p w:rsidR="00D303B0" w:rsidRPr="002E78A9" w:rsidRDefault="00D303B0" w:rsidP="00F41C3D">
            <w:pPr>
              <w:rPr>
                <w:sz w:val="24"/>
                <w:szCs w:val="24"/>
              </w:rPr>
            </w:pPr>
          </w:p>
        </w:tc>
        <w:tc>
          <w:tcPr>
            <w:tcW w:w="584" w:type="pct"/>
            <w:shd w:val="clear" w:color="auto" w:fill="auto"/>
            <w:hideMark/>
          </w:tcPr>
          <w:p w:rsidR="00D303B0" w:rsidRPr="002E78A9" w:rsidRDefault="00D303B0" w:rsidP="00F41C3D">
            <w:pPr>
              <w:jc w:val="center"/>
            </w:pPr>
          </w:p>
        </w:tc>
        <w:tc>
          <w:tcPr>
            <w:tcW w:w="388" w:type="pct"/>
            <w:shd w:val="clear" w:color="auto" w:fill="auto"/>
            <w:vAlign w:val="bottom"/>
            <w:hideMark/>
          </w:tcPr>
          <w:p w:rsidR="00D303B0" w:rsidRPr="002E78A9" w:rsidRDefault="00D303B0" w:rsidP="00F41C3D"/>
        </w:tc>
      </w:tr>
      <w:tr w:rsidR="00D303B0" w:rsidRPr="002E78A9" w:rsidTr="00F41C3D">
        <w:trPr>
          <w:trHeight w:val="264"/>
        </w:trPr>
        <w:tc>
          <w:tcPr>
            <w:tcW w:w="964" w:type="pct"/>
            <w:shd w:val="clear" w:color="auto" w:fill="auto"/>
            <w:noWrap/>
            <w:hideMark/>
          </w:tcPr>
          <w:p w:rsidR="00D303B0" w:rsidRPr="002E78A9" w:rsidRDefault="00D303B0" w:rsidP="00F41C3D">
            <w:pPr>
              <w:rPr>
                <w:sz w:val="24"/>
                <w:szCs w:val="24"/>
              </w:rPr>
            </w:pPr>
          </w:p>
        </w:tc>
        <w:tc>
          <w:tcPr>
            <w:tcW w:w="400" w:type="pct"/>
            <w:shd w:val="clear" w:color="auto" w:fill="auto"/>
            <w:noWrap/>
            <w:vAlign w:val="bottom"/>
            <w:hideMark/>
          </w:tcPr>
          <w:p w:rsidR="00D303B0" w:rsidRPr="002E78A9" w:rsidRDefault="00D303B0" w:rsidP="00F41C3D">
            <w:pPr>
              <w:rPr>
                <w:sz w:val="24"/>
                <w:szCs w:val="24"/>
              </w:rPr>
            </w:pPr>
          </w:p>
        </w:tc>
        <w:tc>
          <w:tcPr>
            <w:tcW w:w="400" w:type="pct"/>
            <w:shd w:val="clear" w:color="auto" w:fill="auto"/>
            <w:noWrap/>
            <w:vAlign w:val="bottom"/>
            <w:hideMark/>
          </w:tcPr>
          <w:p w:rsidR="00D303B0" w:rsidRPr="002E78A9" w:rsidRDefault="00D303B0" w:rsidP="00F41C3D">
            <w:pPr>
              <w:rPr>
                <w:sz w:val="24"/>
                <w:szCs w:val="24"/>
              </w:rPr>
            </w:pPr>
          </w:p>
        </w:tc>
        <w:tc>
          <w:tcPr>
            <w:tcW w:w="400" w:type="pct"/>
            <w:shd w:val="clear" w:color="auto" w:fill="auto"/>
            <w:noWrap/>
            <w:vAlign w:val="bottom"/>
            <w:hideMark/>
          </w:tcPr>
          <w:p w:rsidR="00D303B0" w:rsidRPr="002E78A9" w:rsidRDefault="00D303B0" w:rsidP="00F41C3D">
            <w:pPr>
              <w:rPr>
                <w:sz w:val="24"/>
                <w:szCs w:val="24"/>
              </w:rPr>
            </w:pPr>
          </w:p>
        </w:tc>
        <w:tc>
          <w:tcPr>
            <w:tcW w:w="400" w:type="pct"/>
            <w:shd w:val="clear" w:color="auto" w:fill="auto"/>
            <w:noWrap/>
            <w:vAlign w:val="bottom"/>
            <w:hideMark/>
          </w:tcPr>
          <w:p w:rsidR="00D303B0" w:rsidRPr="002E78A9" w:rsidRDefault="00D303B0" w:rsidP="00F41C3D"/>
        </w:tc>
        <w:tc>
          <w:tcPr>
            <w:tcW w:w="400" w:type="pct"/>
            <w:shd w:val="clear" w:color="auto" w:fill="auto"/>
            <w:noWrap/>
            <w:vAlign w:val="bottom"/>
            <w:hideMark/>
          </w:tcPr>
          <w:p w:rsidR="00D303B0" w:rsidRPr="002E78A9" w:rsidRDefault="00D303B0" w:rsidP="00F41C3D"/>
        </w:tc>
        <w:tc>
          <w:tcPr>
            <w:tcW w:w="399" w:type="pct"/>
            <w:shd w:val="clear" w:color="auto" w:fill="auto"/>
            <w:noWrap/>
            <w:vAlign w:val="bottom"/>
            <w:hideMark/>
          </w:tcPr>
          <w:p w:rsidR="00D303B0" w:rsidRPr="002E78A9" w:rsidRDefault="00D303B0" w:rsidP="00F41C3D"/>
        </w:tc>
        <w:tc>
          <w:tcPr>
            <w:tcW w:w="399" w:type="pct"/>
            <w:shd w:val="clear" w:color="auto" w:fill="auto"/>
            <w:noWrap/>
            <w:vAlign w:val="bottom"/>
            <w:hideMark/>
          </w:tcPr>
          <w:p w:rsidR="00D303B0" w:rsidRPr="002E78A9" w:rsidRDefault="00D303B0" w:rsidP="00F41C3D"/>
        </w:tc>
        <w:tc>
          <w:tcPr>
            <w:tcW w:w="266" w:type="pct"/>
            <w:shd w:val="clear" w:color="auto" w:fill="auto"/>
            <w:noWrap/>
            <w:vAlign w:val="bottom"/>
            <w:hideMark/>
          </w:tcPr>
          <w:p w:rsidR="00D303B0" w:rsidRPr="002E78A9" w:rsidRDefault="00D303B0" w:rsidP="00F41C3D"/>
        </w:tc>
        <w:tc>
          <w:tcPr>
            <w:tcW w:w="584" w:type="pct"/>
            <w:shd w:val="clear" w:color="auto" w:fill="auto"/>
            <w:noWrap/>
            <w:hideMark/>
          </w:tcPr>
          <w:p w:rsidR="00D303B0" w:rsidRPr="002E78A9" w:rsidRDefault="00D303B0" w:rsidP="00F41C3D">
            <w:pPr>
              <w:jc w:val="center"/>
            </w:pPr>
          </w:p>
        </w:tc>
        <w:tc>
          <w:tcPr>
            <w:tcW w:w="388" w:type="pct"/>
            <w:shd w:val="clear" w:color="auto" w:fill="auto"/>
            <w:noWrap/>
            <w:vAlign w:val="bottom"/>
            <w:hideMark/>
          </w:tcPr>
          <w:p w:rsidR="00D303B0" w:rsidRPr="002E78A9" w:rsidRDefault="00D303B0" w:rsidP="00F41C3D"/>
        </w:tc>
      </w:tr>
      <w:tr w:rsidR="00D303B0" w:rsidRPr="002E78A9" w:rsidTr="00F41C3D">
        <w:trPr>
          <w:trHeight w:val="264"/>
        </w:trPr>
        <w:tc>
          <w:tcPr>
            <w:tcW w:w="964" w:type="pct"/>
            <w:shd w:val="clear" w:color="auto" w:fill="auto"/>
            <w:hideMark/>
          </w:tcPr>
          <w:p w:rsidR="00D303B0" w:rsidRPr="002E78A9" w:rsidRDefault="00D303B0" w:rsidP="00F41C3D">
            <w:pPr>
              <w:rPr>
                <w:sz w:val="24"/>
                <w:szCs w:val="24"/>
              </w:rPr>
            </w:pPr>
            <w:r w:rsidRPr="002E78A9">
              <w:rPr>
                <w:sz w:val="24"/>
                <w:szCs w:val="24"/>
              </w:rPr>
              <w:t>Периодичность</w:t>
            </w:r>
          </w:p>
        </w:tc>
        <w:tc>
          <w:tcPr>
            <w:tcW w:w="3064" w:type="pct"/>
            <w:gridSpan w:val="8"/>
            <w:shd w:val="clear" w:color="auto" w:fill="auto"/>
            <w:noWrap/>
            <w:vAlign w:val="bottom"/>
            <w:hideMark/>
          </w:tcPr>
          <w:p w:rsidR="00D303B0" w:rsidRPr="002E78A9" w:rsidRDefault="00D303B0" w:rsidP="00F41C3D">
            <w:pPr>
              <w:rPr>
                <w:sz w:val="24"/>
                <w:szCs w:val="24"/>
              </w:rPr>
            </w:pPr>
          </w:p>
        </w:tc>
        <w:tc>
          <w:tcPr>
            <w:tcW w:w="584" w:type="pct"/>
            <w:shd w:val="clear" w:color="auto" w:fill="auto"/>
            <w:noWrap/>
            <w:hideMark/>
          </w:tcPr>
          <w:p w:rsidR="00D303B0" w:rsidRPr="002E78A9" w:rsidRDefault="00D303B0" w:rsidP="00F41C3D">
            <w:pPr>
              <w:jc w:val="center"/>
            </w:pPr>
          </w:p>
        </w:tc>
        <w:tc>
          <w:tcPr>
            <w:tcW w:w="388" w:type="pct"/>
            <w:shd w:val="clear" w:color="auto" w:fill="auto"/>
            <w:noWrap/>
            <w:vAlign w:val="bottom"/>
            <w:hideMark/>
          </w:tcPr>
          <w:p w:rsidR="00D303B0" w:rsidRPr="002E78A9" w:rsidRDefault="00D303B0" w:rsidP="00F41C3D"/>
        </w:tc>
      </w:tr>
    </w:tbl>
    <w:p w:rsidR="00D303B0" w:rsidRPr="002E78A9" w:rsidRDefault="00D303B0" w:rsidP="00D303B0">
      <w:pPr>
        <w:ind w:left="9923" w:right="1245"/>
      </w:pPr>
      <w:r w:rsidRPr="002E78A9">
        <w:br w:type="page"/>
      </w:r>
    </w:p>
    <w:tbl>
      <w:tblPr>
        <w:tblW w:w="5000" w:type="pct"/>
        <w:tblLook w:val="04A0" w:firstRow="1" w:lastRow="0" w:firstColumn="1" w:lastColumn="0" w:noHBand="0" w:noVBand="1"/>
      </w:tblPr>
      <w:tblGrid>
        <w:gridCol w:w="1755"/>
        <w:gridCol w:w="1729"/>
        <w:gridCol w:w="1445"/>
        <w:gridCol w:w="1445"/>
        <w:gridCol w:w="765"/>
        <w:gridCol w:w="762"/>
        <w:gridCol w:w="1844"/>
        <w:gridCol w:w="1844"/>
        <w:gridCol w:w="1599"/>
        <w:gridCol w:w="1599"/>
      </w:tblGrid>
      <w:tr w:rsidR="00D303B0" w:rsidRPr="002E78A9" w:rsidTr="00F41C3D">
        <w:trPr>
          <w:trHeight w:val="684"/>
        </w:trPr>
        <w:tc>
          <w:tcPr>
            <w:tcW w:w="4472" w:type="pct"/>
            <w:gridSpan w:val="9"/>
            <w:tcBorders>
              <w:top w:val="nil"/>
              <w:left w:val="nil"/>
              <w:bottom w:val="nil"/>
              <w:right w:val="nil"/>
            </w:tcBorders>
            <w:shd w:val="clear" w:color="auto" w:fill="auto"/>
            <w:hideMark/>
          </w:tcPr>
          <w:p w:rsidR="00D303B0" w:rsidRPr="002E78A9" w:rsidRDefault="00D303B0" w:rsidP="00F41C3D">
            <w:pPr>
              <w:jc w:val="both"/>
            </w:pPr>
            <w:r w:rsidRPr="002E78A9">
              <w:lastRenderedPageBreak/>
              <w:t>I. Сведения о фактическом достижении показателей, характеризующих объем оказания муниципальной услуги (укрупненной муниципальной услуги)</w:t>
            </w:r>
          </w:p>
          <w:p w:rsidR="00D303B0" w:rsidRPr="002E78A9" w:rsidRDefault="00D303B0" w:rsidP="00F41C3D">
            <w:pPr>
              <w:jc w:val="center"/>
            </w:pPr>
            <w:r w:rsidRPr="002E78A9">
              <w:t>1. Показатель, характеризующий объем оказания муниципальных услуг (укрупненной муниципальной услуги)</w:t>
            </w:r>
          </w:p>
        </w:tc>
        <w:tc>
          <w:tcPr>
            <w:tcW w:w="528" w:type="pct"/>
            <w:tcBorders>
              <w:top w:val="nil"/>
              <w:left w:val="nil"/>
              <w:bottom w:val="nil"/>
              <w:right w:val="nil"/>
            </w:tcBorders>
            <w:shd w:val="clear" w:color="auto" w:fill="auto"/>
            <w:noWrap/>
            <w:vAlign w:val="bottom"/>
            <w:hideMark/>
          </w:tcPr>
          <w:p w:rsidR="00D303B0" w:rsidRPr="002E78A9" w:rsidRDefault="00D303B0" w:rsidP="00F41C3D">
            <w:pPr>
              <w:jc w:val="center"/>
            </w:pPr>
          </w:p>
        </w:tc>
      </w:tr>
      <w:tr w:rsidR="00D303B0" w:rsidRPr="002E78A9" w:rsidTr="00F41C3D">
        <w:trPr>
          <w:trHeight w:val="711"/>
        </w:trPr>
        <w:tc>
          <w:tcPr>
            <w:tcW w:w="6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Год определения исполнителей муниципальных услуг (укрупненной муниципальной услуги)</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Место оказания муниципальных услуг (укрупненной муниципальной услуги)</w:t>
            </w:r>
          </w:p>
        </w:tc>
        <w:tc>
          <w:tcPr>
            <w:tcW w:w="1261" w:type="pct"/>
            <w:gridSpan w:val="3"/>
            <w:tcBorders>
              <w:top w:val="single" w:sz="4" w:space="0" w:color="auto"/>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Показатель, характеризующий объем оказания муниципальных услуг (укрупненной муниципальной услуги)</w:t>
            </w:r>
          </w:p>
        </w:tc>
        <w:tc>
          <w:tcPr>
            <w:tcW w:w="2544" w:type="pct"/>
            <w:gridSpan w:val="5"/>
            <w:tcBorders>
              <w:top w:val="single" w:sz="4" w:space="0" w:color="auto"/>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 xml:space="preserve">Значение планового показателя, характеризующего объем оказания </w:t>
            </w:r>
          </w:p>
          <w:p w:rsidR="00D303B0" w:rsidRPr="002E78A9" w:rsidRDefault="00D303B0" w:rsidP="00F41C3D">
            <w:pPr>
              <w:jc w:val="center"/>
            </w:pPr>
            <w:r w:rsidRPr="002E78A9">
              <w:t>муниципальных услуг (укрупненной муниципальной услуги)</w:t>
            </w:r>
          </w:p>
        </w:tc>
      </w:tr>
      <w:tr w:rsidR="00D303B0" w:rsidRPr="002E78A9" w:rsidTr="00F41C3D">
        <w:trPr>
          <w:trHeight w:val="264"/>
        </w:trPr>
        <w:tc>
          <w:tcPr>
            <w:tcW w:w="602" w:type="pct"/>
            <w:vMerge/>
            <w:tcBorders>
              <w:top w:val="single" w:sz="4" w:space="0" w:color="auto"/>
              <w:left w:val="single" w:sz="4" w:space="0" w:color="auto"/>
              <w:bottom w:val="single" w:sz="4" w:space="0" w:color="auto"/>
              <w:right w:val="single" w:sz="4" w:space="0" w:color="auto"/>
            </w:tcBorders>
            <w:hideMark/>
          </w:tcPr>
          <w:p w:rsidR="00D303B0" w:rsidRPr="002E78A9" w:rsidRDefault="00D303B0" w:rsidP="00F41C3D">
            <w:pPr>
              <w:jc w:val="center"/>
            </w:pPr>
          </w:p>
        </w:tc>
        <w:tc>
          <w:tcPr>
            <w:tcW w:w="593" w:type="pct"/>
            <w:vMerge/>
            <w:tcBorders>
              <w:top w:val="single" w:sz="4" w:space="0" w:color="auto"/>
              <w:left w:val="single" w:sz="4" w:space="0" w:color="auto"/>
              <w:bottom w:val="single" w:sz="4" w:space="0" w:color="auto"/>
              <w:right w:val="single" w:sz="4" w:space="0" w:color="auto"/>
            </w:tcBorders>
            <w:hideMark/>
          </w:tcPr>
          <w:p w:rsidR="00D303B0" w:rsidRPr="002E78A9" w:rsidRDefault="00D303B0" w:rsidP="00F41C3D">
            <w:pPr>
              <w:jc w:val="center"/>
            </w:pPr>
          </w:p>
        </w:tc>
        <w:tc>
          <w:tcPr>
            <w:tcW w:w="497"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наименование показателя</w:t>
            </w:r>
          </w:p>
        </w:tc>
        <w:tc>
          <w:tcPr>
            <w:tcW w:w="764" w:type="pct"/>
            <w:gridSpan w:val="2"/>
            <w:tcBorders>
              <w:top w:val="single" w:sz="4" w:space="0" w:color="auto"/>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единица измерения</w:t>
            </w:r>
          </w:p>
        </w:tc>
        <w:tc>
          <w:tcPr>
            <w:tcW w:w="266"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всего</w:t>
            </w:r>
          </w:p>
        </w:tc>
        <w:tc>
          <w:tcPr>
            <w:tcW w:w="632"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ind w:left="57" w:right="57"/>
              <w:jc w:val="center"/>
            </w:pPr>
            <w:r w:rsidRPr="002E78A9">
              <w:t>объем оказания муниципальных услуг</w:t>
            </w:r>
          </w:p>
          <w:p w:rsidR="00D303B0" w:rsidRPr="002E78A9" w:rsidRDefault="00D303B0" w:rsidP="00F41C3D">
            <w:pPr>
              <w:jc w:val="center"/>
            </w:pPr>
            <w:r w:rsidRPr="002E78A9">
              <w:t>муниципальными  казенными учреждениями на основании муниципального  задания</w:t>
            </w:r>
          </w:p>
        </w:tc>
        <w:tc>
          <w:tcPr>
            <w:tcW w:w="632"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ind w:left="57" w:right="57"/>
              <w:jc w:val="center"/>
            </w:pPr>
            <w:r w:rsidRPr="002E78A9">
              <w:t>объем оказания муниципальных услуг</w:t>
            </w:r>
          </w:p>
          <w:p w:rsidR="00D303B0" w:rsidRPr="002E78A9" w:rsidRDefault="00D303B0" w:rsidP="00F41C3D">
            <w:pPr>
              <w:jc w:val="center"/>
            </w:pPr>
            <w:r w:rsidRPr="002E78A9">
              <w:t>муниципальными  бюджетными и муниципальными автономными учреждениями на основании муниципального  задания</w:t>
            </w:r>
          </w:p>
        </w:tc>
        <w:tc>
          <w:tcPr>
            <w:tcW w:w="486"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способ определения исполнителей муниципальных услуг в соответствии с конкурсом</w:t>
            </w:r>
          </w:p>
        </w:tc>
        <w:tc>
          <w:tcPr>
            <w:tcW w:w="528"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 xml:space="preserve">способ определения исполнителей муниципальных услуг </w:t>
            </w:r>
          </w:p>
          <w:p w:rsidR="00D303B0" w:rsidRPr="002E78A9" w:rsidRDefault="00D303B0" w:rsidP="00F41C3D">
            <w:pPr>
              <w:jc w:val="center"/>
            </w:pPr>
            <w:r w:rsidRPr="002E78A9">
              <w:t>в соответствии с социальными сертификатами</w:t>
            </w:r>
          </w:p>
        </w:tc>
      </w:tr>
      <w:tr w:rsidR="00D303B0" w:rsidRPr="002E78A9" w:rsidTr="00F41C3D">
        <w:trPr>
          <w:trHeight w:val="1713"/>
        </w:trPr>
        <w:tc>
          <w:tcPr>
            <w:tcW w:w="602"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593"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497"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497" w:type="pct"/>
            <w:tcBorders>
              <w:top w:val="nil"/>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наименование</w:t>
            </w:r>
          </w:p>
        </w:tc>
        <w:tc>
          <w:tcPr>
            <w:tcW w:w="267" w:type="pct"/>
            <w:tcBorders>
              <w:top w:val="nil"/>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код по ОКЕИ</w:t>
            </w:r>
          </w:p>
        </w:tc>
        <w:tc>
          <w:tcPr>
            <w:tcW w:w="266"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632"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632"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486"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528"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r>
      <w:tr w:rsidR="00D303B0" w:rsidRPr="002E78A9" w:rsidTr="00F41C3D">
        <w:trPr>
          <w:trHeight w:val="276"/>
        </w:trPr>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1</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2</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3</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4</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5</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6</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7</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8</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9</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D303B0" w:rsidRPr="002E78A9" w:rsidRDefault="00D303B0" w:rsidP="00F41C3D">
            <w:pPr>
              <w:jc w:val="center"/>
            </w:pPr>
            <w:r w:rsidRPr="002E78A9">
              <w:t>10</w:t>
            </w:r>
          </w:p>
        </w:tc>
      </w:tr>
      <w:tr w:rsidR="00D303B0" w:rsidRPr="002E78A9" w:rsidTr="00F41C3D">
        <w:trPr>
          <w:trHeight w:val="264"/>
        </w:trPr>
        <w:tc>
          <w:tcPr>
            <w:tcW w:w="60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303B0" w:rsidRPr="002E78A9" w:rsidRDefault="00D303B0" w:rsidP="00F41C3D">
            <w:r w:rsidRPr="002E78A9">
              <w:t> </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single" w:sz="4" w:space="0" w:color="auto"/>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303B0" w:rsidRPr="002E78A9" w:rsidRDefault="00D303B0" w:rsidP="00F41C3D">
            <w:r w:rsidRPr="002E78A9">
              <w:t> </w:t>
            </w:r>
          </w:p>
        </w:tc>
        <w:tc>
          <w:tcPr>
            <w:tcW w:w="59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D303B0" w:rsidRPr="002E78A9" w:rsidRDefault="00D303B0" w:rsidP="00F41C3D">
            <w:r w:rsidRPr="002E78A9">
              <w:t> </w:t>
            </w:r>
          </w:p>
        </w:tc>
        <w:tc>
          <w:tcPr>
            <w:tcW w:w="59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64"/>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r>
      <w:tr w:rsidR="00D303B0" w:rsidRPr="002E78A9" w:rsidTr="00F41C3D">
        <w:trPr>
          <w:trHeight w:val="276"/>
        </w:trPr>
        <w:tc>
          <w:tcPr>
            <w:tcW w:w="602"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tc>
        <w:tc>
          <w:tcPr>
            <w:tcW w:w="593" w:type="pct"/>
            <w:vMerge/>
            <w:tcBorders>
              <w:top w:val="nil"/>
              <w:left w:val="single" w:sz="4" w:space="0" w:color="auto"/>
              <w:bottom w:val="single" w:sz="4" w:space="0" w:color="000000"/>
              <w:right w:val="single" w:sz="4" w:space="0" w:color="auto"/>
            </w:tcBorders>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497" w:type="pct"/>
            <w:tcBorders>
              <w:top w:val="nil"/>
              <w:left w:val="nil"/>
              <w:bottom w:val="single" w:sz="4" w:space="0" w:color="auto"/>
              <w:right w:val="single" w:sz="4" w:space="0" w:color="auto"/>
            </w:tcBorders>
            <w:shd w:val="clear" w:color="auto" w:fill="auto"/>
            <w:noWrap/>
            <w:vAlign w:val="center"/>
            <w:hideMark/>
          </w:tcPr>
          <w:p w:rsidR="00D303B0" w:rsidRPr="002E78A9" w:rsidRDefault="00D303B0" w:rsidP="00F41C3D">
            <w:pPr>
              <w:jc w:val="center"/>
            </w:pPr>
          </w:p>
        </w:tc>
        <w:tc>
          <w:tcPr>
            <w:tcW w:w="267" w:type="pct"/>
            <w:tcBorders>
              <w:top w:val="nil"/>
              <w:left w:val="nil"/>
              <w:bottom w:val="single" w:sz="4" w:space="0" w:color="auto"/>
              <w:right w:val="nil"/>
            </w:tcBorders>
            <w:shd w:val="clear" w:color="auto" w:fill="auto"/>
            <w:noWrap/>
            <w:vAlign w:val="center"/>
            <w:hideMark/>
          </w:tcPr>
          <w:p w:rsidR="00D303B0" w:rsidRPr="002E78A9" w:rsidRDefault="00D303B0" w:rsidP="00F41C3D">
            <w:pPr>
              <w:jc w:val="center"/>
            </w:pPr>
          </w:p>
        </w:tc>
        <w:tc>
          <w:tcPr>
            <w:tcW w:w="266" w:type="pct"/>
            <w:tcBorders>
              <w:top w:val="nil"/>
              <w:left w:val="single" w:sz="8" w:space="0" w:color="auto"/>
              <w:bottom w:val="single" w:sz="8"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8" w:space="0" w:color="auto"/>
              <w:right w:val="single" w:sz="4" w:space="0" w:color="auto"/>
            </w:tcBorders>
            <w:shd w:val="clear" w:color="auto" w:fill="auto"/>
            <w:noWrap/>
            <w:vAlign w:val="center"/>
            <w:hideMark/>
          </w:tcPr>
          <w:p w:rsidR="00D303B0" w:rsidRPr="002E78A9" w:rsidRDefault="00D303B0" w:rsidP="00F41C3D">
            <w:pPr>
              <w:jc w:val="center"/>
            </w:pPr>
          </w:p>
        </w:tc>
        <w:tc>
          <w:tcPr>
            <w:tcW w:w="632" w:type="pct"/>
            <w:tcBorders>
              <w:top w:val="nil"/>
              <w:left w:val="nil"/>
              <w:bottom w:val="single" w:sz="8" w:space="0" w:color="auto"/>
              <w:right w:val="single" w:sz="4" w:space="0" w:color="auto"/>
            </w:tcBorders>
            <w:shd w:val="clear" w:color="auto" w:fill="auto"/>
            <w:noWrap/>
            <w:vAlign w:val="center"/>
            <w:hideMark/>
          </w:tcPr>
          <w:p w:rsidR="00D303B0" w:rsidRPr="002E78A9" w:rsidRDefault="00D303B0" w:rsidP="00F41C3D">
            <w:pPr>
              <w:jc w:val="center"/>
            </w:pPr>
          </w:p>
        </w:tc>
        <w:tc>
          <w:tcPr>
            <w:tcW w:w="486" w:type="pct"/>
            <w:tcBorders>
              <w:top w:val="nil"/>
              <w:left w:val="nil"/>
              <w:bottom w:val="single" w:sz="8" w:space="0" w:color="auto"/>
              <w:right w:val="single" w:sz="4" w:space="0" w:color="auto"/>
            </w:tcBorders>
            <w:shd w:val="clear" w:color="auto" w:fill="auto"/>
            <w:noWrap/>
            <w:vAlign w:val="center"/>
            <w:hideMark/>
          </w:tcPr>
          <w:p w:rsidR="00D303B0" w:rsidRPr="002E78A9" w:rsidRDefault="00D303B0" w:rsidP="00F41C3D">
            <w:pPr>
              <w:jc w:val="center"/>
            </w:pPr>
          </w:p>
        </w:tc>
        <w:tc>
          <w:tcPr>
            <w:tcW w:w="528" w:type="pct"/>
            <w:tcBorders>
              <w:top w:val="nil"/>
              <w:left w:val="nil"/>
              <w:bottom w:val="single" w:sz="8" w:space="0" w:color="auto"/>
              <w:right w:val="single" w:sz="4" w:space="0" w:color="auto"/>
            </w:tcBorders>
            <w:shd w:val="clear" w:color="auto" w:fill="auto"/>
            <w:noWrap/>
            <w:vAlign w:val="center"/>
            <w:hideMark/>
          </w:tcPr>
          <w:p w:rsidR="00D303B0" w:rsidRPr="002E78A9" w:rsidRDefault="00D303B0" w:rsidP="00F41C3D">
            <w:pPr>
              <w:jc w:val="center"/>
            </w:pPr>
          </w:p>
        </w:tc>
      </w:tr>
    </w:tbl>
    <w:p w:rsidR="00D303B0" w:rsidRPr="002E78A9" w:rsidRDefault="00D303B0" w:rsidP="00D303B0">
      <w:pPr>
        <w:ind w:left="9923" w:right="1245"/>
      </w:pPr>
    </w:p>
    <w:p w:rsidR="00D303B0" w:rsidRPr="002E78A9" w:rsidRDefault="00D303B0" w:rsidP="00D303B0">
      <w:pPr>
        <w:ind w:left="9923" w:right="1245"/>
      </w:pPr>
    </w:p>
    <w:p w:rsidR="00D303B0" w:rsidRPr="002E78A9" w:rsidRDefault="00D303B0" w:rsidP="00D303B0">
      <w:pPr>
        <w:ind w:left="9923" w:right="1245"/>
      </w:pPr>
    </w:p>
    <w:p w:rsidR="00D303B0" w:rsidRPr="002E78A9" w:rsidRDefault="00D303B0" w:rsidP="00D303B0">
      <w:pPr>
        <w:ind w:left="9923" w:right="1245"/>
      </w:pPr>
    </w:p>
    <w:p w:rsidR="00D303B0" w:rsidRDefault="00D303B0" w:rsidP="00D303B0">
      <w:pPr>
        <w:ind w:left="9923" w:right="1245"/>
      </w:pPr>
    </w:p>
    <w:p w:rsidR="00437B61" w:rsidRDefault="00437B61" w:rsidP="00D303B0">
      <w:pPr>
        <w:ind w:left="9923" w:right="1245"/>
      </w:pPr>
    </w:p>
    <w:p w:rsidR="00437B61" w:rsidRDefault="00437B61" w:rsidP="00D303B0">
      <w:pPr>
        <w:ind w:left="9923" w:right="1245"/>
      </w:pPr>
    </w:p>
    <w:p w:rsidR="00446B49" w:rsidRPr="002E78A9" w:rsidRDefault="00446B49" w:rsidP="00D303B0">
      <w:pPr>
        <w:ind w:left="9923" w:right="1245"/>
      </w:pPr>
    </w:p>
    <w:p w:rsidR="00D303B0" w:rsidRPr="002E78A9" w:rsidRDefault="00D303B0" w:rsidP="00D303B0">
      <w:pPr>
        <w:ind w:left="9923" w:right="1245"/>
      </w:pPr>
    </w:p>
    <w:p w:rsidR="00D303B0" w:rsidRPr="002E78A9" w:rsidRDefault="00D303B0" w:rsidP="00D303B0">
      <w:pPr>
        <w:ind w:left="9923" w:right="1245"/>
      </w:pPr>
    </w:p>
    <w:p w:rsidR="00D303B0" w:rsidRDefault="00D303B0" w:rsidP="00D303B0">
      <w:pPr>
        <w:jc w:val="center"/>
      </w:pPr>
      <w:r w:rsidRPr="002E78A9">
        <w:lastRenderedPageBreak/>
        <w:t xml:space="preserve">2. Значение фактического показателя, характеризующего объем оказания муниципальных услуг (укрупненной муниципальной услуги) </w:t>
      </w:r>
    </w:p>
    <w:p w:rsidR="00437B61" w:rsidRPr="002E78A9" w:rsidRDefault="00437B61" w:rsidP="00D303B0">
      <w:pPr>
        <w:jc w:val="center"/>
      </w:pPr>
    </w:p>
    <w:tbl>
      <w:tblPr>
        <w:tblW w:w="5000" w:type="pct"/>
        <w:tblLook w:val="04A0" w:firstRow="1" w:lastRow="0" w:firstColumn="1" w:lastColumn="0" w:noHBand="0" w:noVBand="1"/>
      </w:tblPr>
      <w:tblGrid>
        <w:gridCol w:w="1817"/>
        <w:gridCol w:w="668"/>
        <w:gridCol w:w="1723"/>
        <w:gridCol w:w="1723"/>
        <w:gridCol w:w="1590"/>
        <w:gridCol w:w="1590"/>
        <w:gridCol w:w="1818"/>
        <w:gridCol w:w="1818"/>
        <w:gridCol w:w="1818"/>
        <w:gridCol w:w="222"/>
      </w:tblGrid>
      <w:tr w:rsidR="00D303B0" w:rsidRPr="002E78A9" w:rsidTr="00F41C3D">
        <w:trPr>
          <w:gridAfter w:val="1"/>
          <w:wAfter w:w="75" w:type="pct"/>
          <w:trHeight w:val="1164"/>
        </w:trPr>
        <w:tc>
          <w:tcPr>
            <w:tcW w:w="61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Значение предельно допустимого возможного отклонения от показателя, характеризующего объем оказания муниципальных услуг (укрупненной муниципальной услуги)</w:t>
            </w:r>
          </w:p>
        </w:tc>
        <w:tc>
          <w:tcPr>
            <w:tcW w:w="2467" w:type="pct"/>
            <w:gridSpan w:val="5"/>
            <w:tcBorders>
              <w:top w:val="single" w:sz="4" w:space="0" w:color="auto"/>
              <w:left w:val="nil"/>
              <w:bottom w:val="single" w:sz="4" w:space="0" w:color="auto"/>
              <w:right w:val="single" w:sz="4" w:space="0" w:color="auto"/>
            </w:tcBorders>
            <w:shd w:val="clear" w:color="auto" w:fill="auto"/>
            <w:hideMark/>
          </w:tcPr>
          <w:p w:rsidR="00D303B0" w:rsidRPr="002E78A9" w:rsidRDefault="00D303B0" w:rsidP="00F41C3D">
            <w:pPr>
              <w:jc w:val="center"/>
            </w:pPr>
            <w:r w:rsidRPr="002E78A9">
              <w:t>Значение фактического показателя, характеризующего объем оказания муниципальной услуги (укрупненной муниципальной услуги),</w:t>
            </w:r>
          </w:p>
          <w:p w:rsidR="00D303B0" w:rsidRPr="002E78A9" w:rsidRDefault="00D303B0" w:rsidP="00F41C3D">
            <w:pPr>
              <w:jc w:val="center"/>
            </w:pPr>
            <w:r w:rsidRPr="002E78A9">
              <w:t>на «___» ___________ 20__ г.</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Значение фактического отклонения от показателя, характеризующего объем оказания муниципальных услуг (укрупненной муниципальной услуги)</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Количество исполнителей муниципальных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муниципальных услуг (укрупненной муниципальной услуги)</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Доля исполнителей муниципальных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объем оказания муниципальных услуг (укрупненной муниципальной услуги)</w:t>
            </w:r>
          </w:p>
        </w:tc>
      </w:tr>
      <w:tr w:rsidR="00D303B0" w:rsidRPr="002E78A9" w:rsidTr="00F41C3D">
        <w:trPr>
          <w:gridAfter w:val="1"/>
          <w:wAfter w:w="75" w:type="pct"/>
          <w:trHeight w:val="509"/>
        </w:trPr>
        <w:tc>
          <w:tcPr>
            <w:tcW w:w="615"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226"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всего</w:t>
            </w:r>
          </w:p>
        </w:tc>
        <w:tc>
          <w:tcPr>
            <w:tcW w:w="583"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ind w:left="57" w:right="57"/>
              <w:jc w:val="center"/>
            </w:pPr>
            <w:r w:rsidRPr="002E78A9">
              <w:t>объем оказания муниципальных услуг</w:t>
            </w:r>
          </w:p>
          <w:p w:rsidR="00D303B0" w:rsidRPr="002E78A9" w:rsidRDefault="00D303B0" w:rsidP="00F41C3D">
            <w:pPr>
              <w:jc w:val="center"/>
            </w:pPr>
            <w:r w:rsidRPr="002E78A9">
              <w:t xml:space="preserve"> муниципальными  казенными учреждениями на основании муниципального  задания</w:t>
            </w:r>
          </w:p>
        </w:tc>
        <w:tc>
          <w:tcPr>
            <w:tcW w:w="583"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ind w:left="57" w:right="57"/>
              <w:jc w:val="center"/>
            </w:pPr>
            <w:r w:rsidRPr="002E78A9">
              <w:t>объем оказания муниципальных услуг</w:t>
            </w:r>
          </w:p>
          <w:p w:rsidR="00D303B0" w:rsidRPr="002E78A9" w:rsidRDefault="00D303B0" w:rsidP="00F41C3D">
            <w:pPr>
              <w:jc w:val="center"/>
            </w:pPr>
            <w:r w:rsidRPr="002E78A9">
              <w:t xml:space="preserve">  муниципальными  бюджетными и областными муниципальными автономными учреждениями на основании муниципального  задания</w:t>
            </w:r>
          </w:p>
        </w:tc>
        <w:tc>
          <w:tcPr>
            <w:tcW w:w="538"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способ определения исполнителей муниципальных услуг в соответствии с конкурсом</w:t>
            </w:r>
          </w:p>
        </w:tc>
        <w:tc>
          <w:tcPr>
            <w:tcW w:w="538" w:type="pct"/>
            <w:vMerge w:val="restart"/>
            <w:tcBorders>
              <w:top w:val="nil"/>
              <w:left w:val="single" w:sz="4" w:space="0" w:color="auto"/>
              <w:bottom w:val="single" w:sz="4" w:space="0" w:color="auto"/>
              <w:right w:val="single" w:sz="4" w:space="0" w:color="auto"/>
            </w:tcBorders>
            <w:shd w:val="clear" w:color="auto" w:fill="auto"/>
            <w:hideMark/>
          </w:tcPr>
          <w:p w:rsidR="00D303B0" w:rsidRPr="002E78A9" w:rsidRDefault="00D303B0" w:rsidP="00F41C3D">
            <w:pPr>
              <w:jc w:val="center"/>
            </w:pPr>
            <w:r w:rsidRPr="002E78A9">
              <w:t xml:space="preserve">способ определения исполнителей муниципальных услуг </w:t>
            </w:r>
          </w:p>
          <w:p w:rsidR="00D303B0" w:rsidRPr="002E78A9" w:rsidRDefault="00D303B0" w:rsidP="00F41C3D">
            <w:pPr>
              <w:jc w:val="center"/>
            </w:pPr>
            <w:r w:rsidRPr="002E78A9">
              <w:t>в соответствии с социальными сертификатами</w:t>
            </w: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r>
      <w:tr w:rsidR="00D303B0" w:rsidRPr="002E78A9" w:rsidTr="00F41C3D">
        <w:trPr>
          <w:trHeight w:val="3348"/>
        </w:trPr>
        <w:tc>
          <w:tcPr>
            <w:tcW w:w="615"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226"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583"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583"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538"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538" w:type="pct"/>
            <w:vMerge/>
            <w:tcBorders>
              <w:top w:val="nil"/>
              <w:left w:val="single" w:sz="4" w:space="0" w:color="auto"/>
              <w:bottom w:val="single" w:sz="4" w:space="0" w:color="auto"/>
              <w:right w:val="single" w:sz="4" w:space="0" w:color="auto"/>
            </w:tcBorders>
            <w:vAlign w:val="center"/>
            <w:hideMark/>
          </w:tcPr>
          <w:p w:rsidR="00D303B0" w:rsidRPr="002E78A9" w:rsidRDefault="00D303B0" w:rsidP="00F41C3D"/>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614" w:type="pct"/>
            <w:vMerge/>
            <w:tcBorders>
              <w:top w:val="single" w:sz="4" w:space="0" w:color="auto"/>
              <w:left w:val="single" w:sz="4" w:space="0" w:color="auto"/>
              <w:bottom w:val="single" w:sz="4" w:space="0" w:color="auto"/>
              <w:right w:val="single" w:sz="4" w:space="0" w:color="auto"/>
            </w:tcBorders>
            <w:vAlign w:val="center"/>
            <w:hideMark/>
          </w:tcPr>
          <w:p w:rsidR="00D303B0" w:rsidRPr="002E78A9" w:rsidRDefault="00D303B0" w:rsidP="00F41C3D"/>
        </w:tc>
        <w:tc>
          <w:tcPr>
            <w:tcW w:w="75" w:type="pct"/>
            <w:tcBorders>
              <w:top w:val="nil"/>
              <w:left w:val="nil"/>
              <w:bottom w:val="nil"/>
              <w:right w:val="nil"/>
            </w:tcBorders>
            <w:shd w:val="clear" w:color="auto" w:fill="auto"/>
            <w:noWrap/>
            <w:vAlign w:val="bottom"/>
            <w:hideMark/>
          </w:tcPr>
          <w:p w:rsidR="00D303B0" w:rsidRPr="002E78A9" w:rsidRDefault="00D303B0" w:rsidP="00F41C3D">
            <w:pPr>
              <w:jc w:val="center"/>
            </w:pPr>
          </w:p>
        </w:tc>
      </w:tr>
      <w:tr w:rsidR="00D303B0" w:rsidRPr="002E78A9" w:rsidTr="00F41C3D">
        <w:trPr>
          <w:trHeight w:val="276"/>
        </w:trPr>
        <w:tc>
          <w:tcPr>
            <w:tcW w:w="615" w:type="pct"/>
            <w:tcBorders>
              <w:top w:val="nil"/>
              <w:left w:val="single" w:sz="4" w:space="0" w:color="auto"/>
              <w:bottom w:val="nil"/>
              <w:right w:val="single" w:sz="4" w:space="0" w:color="auto"/>
            </w:tcBorders>
            <w:shd w:val="clear" w:color="auto" w:fill="auto"/>
            <w:vAlign w:val="bottom"/>
            <w:hideMark/>
          </w:tcPr>
          <w:p w:rsidR="00D303B0" w:rsidRPr="002E78A9" w:rsidRDefault="00D303B0" w:rsidP="00F41C3D">
            <w:pPr>
              <w:jc w:val="center"/>
            </w:pPr>
            <w:r w:rsidRPr="002E78A9">
              <w:t>1</w:t>
            </w:r>
          </w:p>
        </w:tc>
        <w:tc>
          <w:tcPr>
            <w:tcW w:w="226"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2</w:t>
            </w:r>
          </w:p>
        </w:tc>
        <w:tc>
          <w:tcPr>
            <w:tcW w:w="583"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3</w:t>
            </w:r>
          </w:p>
        </w:tc>
        <w:tc>
          <w:tcPr>
            <w:tcW w:w="583"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4</w:t>
            </w:r>
          </w:p>
        </w:tc>
        <w:tc>
          <w:tcPr>
            <w:tcW w:w="538"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5</w:t>
            </w:r>
          </w:p>
        </w:tc>
        <w:tc>
          <w:tcPr>
            <w:tcW w:w="538"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6</w:t>
            </w:r>
          </w:p>
        </w:tc>
        <w:tc>
          <w:tcPr>
            <w:tcW w:w="614"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7</w:t>
            </w:r>
          </w:p>
        </w:tc>
        <w:tc>
          <w:tcPr>
            <w:tcW w:w="614"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8</w:t>
            </w:r>
          </w:p>
        </w:tc>
        <w:tc>
          <w:tcPr>
            <w:tcW w:w="614" w:type="pct"/>
            <w:tcBorders>
              <w:top w:val="nil"/>
              <w:left w:val="nil"/>
              <w:bottom w:val="nil"/>
              <w:right w:val="single" w:sz="4" w:space="0" w:color="auto"/>
            </w:tcBorders>
            <w:shd w:val="clear" w:color="auto" w:fill="auto"/>
            <w:vAlign w:val="bottom"/>
            <w:hideMark/>
          </w:tcPr>
          <w:p w:rsidR="00D303B0" w:rsidRPr="002E78A9" w:rsidRDefault="00D303B0" w:rsidP="00F41C3D">
            <w:pPr>
              <w:jc w:val="center"/>
            </w:pPr>
            <w:r w:rsidRPr="002E78A9">
              <w:t>9</w:t>
            </w:r>
          </w:p>
        </w:tc>
        <w:tc>
          <w:tcPr>
            <w:tcW w:w="75" w:type="pct"/>
            <w:vAlign w:val="center"/>
            <w:hideMark/>
          </w:tcPr>
          <w:p w:rsidR="00D303B0" w:rsidRPr="002E78A9" w:rsidRDefault="00D303B0" w:rsidP="00F41C3D">
            <w:pPr>
              <w:jc w:val="center"/>
            </w:pPr>
          </w:p>
        </w:tc>
      </w:tr>
      <w:tr w:rsidR="00D303B0" w:rsidRPr="002E78A9" w:rsidTr="00F41C3D">
        <w:trPr>
          <w:trHeight w:val="264"/>
        </w:trPr>
        <w:tc>
          <w:tcPr>
            <w:tcW w:w="615"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single" w:sz="8" w:space="0" w:color="auto"/>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single" w:sz="8" w:space="0" w:color="auto"/>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r w:rsidR="00D303B0" w:rsidRPr="002E78A9" w:rsidTr="00F41C3D">
        <w:trPr>
          <w:trHeight w:val="264"/>
        </w:trPr>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226"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83"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538"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4" w:space="0" w:color="auto"/>
            </w:tcBorders>
            <w:shd w:val="clear" w:color="auto" w:fill="auto"/>
            <w:noWrap/>
            <w:vAlign w:val="bottom"/>
            <w:hideMark/>
          </w:tcPr>
          <w:p w:rsidR="00D303B0" w:rsidRPr="002E78A9" w:rsidRDefault="00D303B0" w:rsidP="00F41C3D">
            <w:r w:rsidRPr="002E78A9">
              <w:t> </w:t>
            </w:r>
          </w:p>
        </w:tc>
        <w:tc>
          <w:tcPr>
            <w:tcW w:w="614" w:type="pct"/>
            <w:tcBorders>
              <w:top w:val="nil"/>
              <w:left w:val="nil"/>
              <w:bottom w:val="single" w:sz="4" w:space="0" w:color="auto"/>
              <w:right w:val="single" w:sz="8" w:space="0" w:color="auto"/>
            </w:tcBorders>
            <w:shd w:val="clear" w:color="auto" w:fill="auto"/>
            <w:noWrap/>
            <w:vAlign w:val="bottom"/>
            <w:hideMark/>
          </w:tcPr>
          <w:p w:rsidR="00D303B0" w:rsidRPr="002E78A9" w:rsidRDefault="00D303B0" w:rsidP="00F41C3D">
            <w:r w:rsidRPr="002E78A9">
              <w:t> </w:t>
            </w:r>
          </w:p>
        </w:tc>
        <w:tc>
          <w:tcPr>
            <w:tcW w:w="75" w:type="pct"/>
            <w:vAlign w:val="center"/>
            <w:hideMark/>
          </w:tcPr>
          <w:p w:rsidR="00D303B0" w:rsidRPr="002E78A9" w:rsidRDefault="00D303B0" w:rsidP="00F41C3D"/>
        </w:tc>
      </w:tr>
    </w:tbl>
    <w:p w:rsidR="00D303B0" w:rsidRPr="002E78A9" w:rsidRDefault="00D303B0" w:rsidP="00D303B0">
      <w:pPr>
        <w:ind w:left="9923" w:right="1245"/>
      </w:pPr>
      <w:r w:rsidRPr="002E78A9">
        <w:br w:type="page"/>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237"/>
        <w:gridCol w:w="1074"/>
        <w:gridCol w:w="1138"/>
        <w:gridCol w:w="1065"/>
        <w:gridCol w:w="683"/>
        <w:gridCol w:w="1380"/>
        <w:gridCol w:w="1366"/>
        <w:gridCol w:w="1366"/>
        <w:gridCol w:w="1366"/>
        <w:gridCol w:w="1369"/>
        <w:gridCol w:w="1360"/>
      </w:tblGrid>
      <w:tr w:rsidR="00D303B0" w:rsidRPr="002E78A9" w:rsidTr="00F41C3D">
        <w:trPr>
          <w:trHeight w:val="652"/>
        </w:trPr>
        <w:tc>
          <w:tcPr>
            <w:tcW w:w="5000" w:type="pct"/>
            <w:gridSpan w:val="12"/>
            <w:tcBorders>
              <w:top w:val="nil"/>
              <w:left w:val="nil"/>
              <w:bottom w:val="single" w:sz="4" w:space="0" w:color="auto"/>
              <w:right w:val="nil"/>
            </w:tcBorders>
            <w:shd w:val="clear" w:color="auto" w:fill="auto"/>
            <w:hideMark/>
          </w:tcPr>
          <w:p w:rsidR="00D303B0" w:rsidRPr="002E78A9" w:rsidRDefault="00D303B0" w:rsidP="00F41C3D">
            <w:pPr>
              <w:jc w:val="center"/>
            </w:pPr>
            <w:r w:rsidRPr="002E78A9">
              <w:lastRenderedPageBreak/>
              <w:t>II. Сведения о фактическом достижении показателей, характеризующих качество оказания муниципальной услуги</w:t>
            </w:r>
          </w:p>
          <w:p w:rsidR="00D303B0" w:rsidRPr="002E78A9" w:rsidRDefault="00D303B0" w:rsidP="00F41C3D">
            <w:pPr>
              <w:jc w:val="center"/>
            </w:pPr>
            <w:r w:rsidRPr="002E78A9">
              <w:t>(муниципальных услуг, составляющих укрупненную муниципальную услугу)</w:t>
            </w:r>
          </w:p>
        </w:tc>
      </w:tr>
      <w:tr w:rsidR="00D303B0" w:rsidRPr="002E78A9" w:rsidTr="00F41C3D">
        <w:trPr>
          <w:trHeight w:val="624"/>
        </w:trPr>
        <w:tc>
          <w:tcPr>
            <w:tcW w:w="407" w:type="pct"/>
            <w:vMerge w:val="restart"/>
            <w:shd w:val="clear" w:color="auto" w:fill="auto"/>
            <w:hideMark/>
          </w:tcPr>
          <w:p w:rsidR="00D303B0" w:rsidRPr="002E78A9" w:rsidRDefault="00D303B0" w:rsidP="00F41C3D">
            <w:pPr>
              <w:jc w:val="center"/>
              <w:rPr>
                <w:sz w:val="16"/>
                <w:szCs w:val="16"/>
              </w:rPr>
            </w:pPr>
            <w:r w:rsidRPr="002E78A9">
              <w:rPr>
                <w:sz w:val="16"/>
                <w:szCs w:val="16"/>
              </w:rPr>
              <w:t>Наименование муниципальной услуги</w:t>
            </w:r>
          </w:p>
        </w:tc>
        <w:tc>
          <w:tcPr>
            <w:tcW w:w="424" w:type="pct"/>
            <w:vMerge w:val="restart"/>
            <w:shd w:val="clear" w:color="auto" w:fill="auto"/>
            <w:hideMark/>
          </w:tcPr>
          <w:p w:rsidR="00D303B0" w:rsidRPr="002E78A9" w:rsidRDefault="00D303B0" w:rsidP="00F41C3D">
            <w:pPr>
              <w:jc w:val="center"/>
              <w:rPr>
                <w:sz w:val="16"/>
                <w:szCs w:val="16"/>
              </w:rPr>
            </w:pPr>
            <w:r w:rsidRPr="002E78A9">
              <w:rPr>
                <w:sz w:val="16"/>
                <w:szCs w:val="16"/>
              </w:rPr>
              <w:t>Год определения муниципальной услуги</w:t>
            </w:r>
          </w:p>
        </w:tc>
        <w:tc>
          <w:tcPr>
            <w:tcW w:w="368" w:type="pct"/>
            <w:vMerge w:val="restart"/>
            <w:shd w:val="clear" w:color="auto" w:fill="auto"/>
            <w:hideMark/>
          </w:tcPr>
          <w:p w:rsidR="00D303B0" w:rsidRPr="002E78A9" w:rsidRDefault="00D303B0" w:rsidP="00F41C3D">
            <w:pPr>
              <w:jc w:val="center"/>
              <w:rPr>
                <w:sz w:val="16"/>
                <w:szCs w:val="16"/>
              </w:rPr>
            </w:pPr>
            <w:r w:rsidRPr="002E78A9">
              <w:rPr>
                <w:sz w:val="16"/>
                <w:szCs w:val="16"/>
              </w:rPr>
              <w:t>Место оказания муниципальной услуги</w:t>
            </w:r>
          </w:p>
        </w:tc>
        <w:tc>
          <w:tcPr>
            <w:tcW w:w="989" w:type="pct"/>
            <w:gridSpan w:val="3"/>
            <w:shd w:val="clear" w:color="auto" w:fill="auto"/>
            <w:hideMark/>
          </w:tcPr>
          <w:p w:rsidR="00D303B0" w:rsidRPr="002E78A9" w:rsidRDefault="00D303B0" w:rsidP="00F41C3D">
            <w:pPr>
              <w:jc w:val="center"/>
              <w:rPr>
                <w:sz w:val="16"/>
                <w:szCs w:val="16"/>
              </w:rPr>
            </w:pPr>
            <w:r w:rsidRPr="002E78A9">
              <w:rPr>
                <w:sz w:val="16"/>
                <w:szCs w:val="16"/>
              </w:rPr>
              <w:t>Показатель, характеризующий качество оказания муниципальной услуги</w:t>
            </w:r>
          </w:p>
        </w:tc>
        <w:tc>
          <w:tcPr>
            <w:tcW w:w="473" w:type="pct"/>
            <w:vMerge w:val="restart"/>
            <w:shd w:val="clear" w:color="auto" w:fill="auto"/>
            <w:hideMark/>
          </w:tcPr>
          <w:p w:rsidR="00D303B0" w:rsidRPr="002E78A9" w:rsidRDefault="00D303B0" w:rsidP="00F41C3D">
            <w:pPr>
              <w:jc w:val="center"/>
              <w:rPr>
                <w:sz w:val="16"/>
                <w:szCs w:val="16"/>
              </w:rPr>
            </w:pPr>
            <w:r w:rsidRPr="002E78A9">
              <w:rPr>
                <w:sz w:val="16"/>
                <w:szCs w:val="16"/>
              </w:rPr>
              <w:t>Значение планового показателя, характеризую-щего качество оказания муниципальной услуги</w:t>
            </w:r>
          </w:p>
        </w:tc>
        <w:tc>
          <w:tcPr>
            <w:tcW w:w="468" w:type="pct"/>
            <w:vMerge w:val="restart"/>
            <w:shd w:val="clear" w:color="auto" w:fill="auto"/>
            <w:hideMark/>
          </w:tcPr>
          <w:p w:rsidR="00D303B0" w:rsidRPr="002E78A9" w:rsidRDefault="00D303B0" w:rsidP="00F41C3D">
            <w:pPr>
              <w:jc w:val="center"/>
              <w:rPr>
                <w:sz w:val="16"/>
                <w:szCs w:val="16"/>
              </w:rPr>
            </w:pPr>
            <w:r w:rsidRPr="002E78A9">
              <w:rPr>
                <w:sz w:val="16"/>
                <w:szCs w:val="16"/>
              </w:rPr>
              <w:t>Значение фактического показателя, характеризую-щего качество оказания муниципальной услуги,</w:t>
            </w:r>
          </w:p>
          <w:p w:rsidR="00D303B0" w:rsidRPr="002E78A9" w:rsidRDefault="00D303B0" w:rsidP="00F41C3D">
            <w:pPr>
              <w:jc w:val="center"/>
              <w:rPr>
                <w:sz w:val="16"/>
                <w:szCs w:val="16"/>
              </w:rPr>
            </w:pPr>
            <w:r w:rsidRPr="002E78A9">
              <w:rPr>
                <w:sz w:val="16"/>
                <w:szCs w:val="16"/>
              </w:rPr>
              <w:t xml:space="preserve">на «___» ___________ </w:t>
            </w:r>
          </w:p>
          <w:p w:rsidR="00D303B0" w:rsidRPr="002E78A9" w:rsidRDefault="00D303B0" w:rsidP="00F41C3D">
            <w:pPr>
              <w:jc w:val="center"/>
              <w:rPr>
                <w:sz w:val="16"/>
                <w:szCs w:val="16"/>
              </w:rPr>
            </w:pPr>
            <w:r w:rsidRPr="002E78A9">
              <w:rPr>
                <w:sz w:val="16"/>
                <w:szCs w:val="16"/>
              </w:rPr>
              <w:t>20__ г.</w:t>
            </w:r>
          </w:p>
        </w:tc>
        <w:tc>
          <w:tcPr>
            <w:tcW w:w="468" w:type="pct"/>
            <w:vMerge w:val="restart"/>
            <w:shd w:val="clear" w:color="auto" w:fill="auto"/>
            <w:hideMark/>
          </w:tcPr>
          <w:p w:rsidR="00D303B0" w:rsidRPr="002E78A9" w:rsidRDefault="00D303B0" w:rsidP="00F41C3D">
            <w:pPr>
              <w:jc w:val="center"/>
              <w:rPr>
                <w:sz w:val="16"/>
                <w:szCs w:val="16"/>
              </w:rPr>
            </w:pPr>
            <w:r w:rsidRPr="002E78A9">
              <w:rPr>
                <w:sz w:val="16"/>
                <w:szCs w:val="16"/>
              </w:rPr>
              <w:t>Значение предельно</w:t>
            </w:r>
          </w:p>
          <w:p w:rsidR="00D303B0" w:rsidRPr="002E78A9" w:rsidRDefault="00D303B0" w:rsidP="00F41C3D">
            <w:pPr>
              <w:jc w:val="center"/>
              <w:rPr>
                <w:sz w:val="16"/>
                <w:szCs w:val="16"/>
              </w:rPr>
            </w:pPr>
            <w:r w:rsidRPr="002E78A9">
              <w:rPr>
                <w:sz w:val="16"/>
                <w:szCs w:val="16"/>
              </w:rPr>
              <w:t>допустимого возможного отклонения от показателя, характеризую-щего качество оказания муниципальной услуги</w:t>
            </w:r>
          </w:p>
        </w:tc>
        <w:tc>
          <w:tcPr>
            <w:tcW w:w="468" w:type="pct"/>
            <w:vMerge w:val="restart"/>
            <w:shd w:val="clear" w:color="auto" w:fill="auto"/>
            <w:hideMark/>
          </w:tcPr>
          <w:p w:rsidR="00D303B0" w:rsidRPr="002E78A9" w:rsidRDefault="00D303B0" w:rsidP="00F41C3D">
            <w:pPr>
              <w:jc w:val="center"/>
              <w:rPr>
                <w:sz w:val="16"/>
                <w:szCs w:val="16"/>
              </w:rPr>
            </w:pPr>
            <w:r w:rsidRPr="002E78A9">
              <w:rPr>
                <w:sz w:val="16"/>
                <w:szCs w:val="16"/>
              </w:rPr>
              <w:t>Значение фактического отклонения от показателя, характеризую-щего качество оказания муниципальной услуги</w:t>
            </w:r>
          </w:p>
        </w:tc>
        <w:tc>
          <w:tcPr>
            <w:tcW w:w="469" w:type="pct"/>
            <w:vMerge w:val="restart"/>
            <w:shd w:val="clear" w:color="auto" w:fill="auto"/>
            <w:hideMark/>
          </w:tcPr>
          <w:p w:rsidR="00D303B0" w:rsidRPr="002E78A9" w:rsidRDefault="00D303B0" w:rsidP="00F41C3D">
            <w:pPr>
              <w:jc w:val="center"/>
              <w:rPr>
                <w:sz w:val="16"/>
                <w:szCs w:val="16"/>
              </w:rPr>
            </w:pPr>
            <w:r w:rsidRPr="002E78A9">
              <w:rPr>
                <w:sz w:val="16"/>
                <w:szCs w:val="16"/>
              </w:rPr>
              <w:t xml:space="preserve">Количество исполнителей муниципальных услуг, исполнивших муниципальное задание, соглашение </w:t>
            </w:r>
          </w:p>
          <w:p w:rsidR="00D303B0" w:rsidRPr="002E78A9" w:rsidRDefault="00D303B0" w:rsidP="00F41C3D">
            <w:pPr>
              <w:jc w:val="center"/>
              <w:rPr>
                <w:sz w:val="16"/>
                <w:szCs w:val="16"/>
              </w:rPr>
            </w:pPr>
            <w:r w:rsidRPr="002E78A9">
              <w:rPr>
                <w:sz w:val="16"/>
                <w:szCs w:val="16"/>
              </w:rPr>
              <w:t>с отклонениями, превышающими предельно допустимые возможные отклонения от показателя, характеризую-щего качество оказания муниципальной услуги</w:t>
            </w:r>
          </w:p>
        </w:tc>
        <w:tc>
          <w:tcPr>
            <w:tcW w:w="466" w:type="pct"/>
            <w:vMerge w:val="restart"/>
            <w:shd w:val="clear" w:color="auto" w:fill="auto"/>
            <w:hideMark/>
          </w:tcPr>
          <w:p w:rsidR="00D303B0" w:rsidRPr="002E78A9" w:rsidRDefault="00D303B0" w:rsidP="00F41C3D">
            <w:pPr>
              <w:jc w:val="center"/>
              <w:rPr>
                <w:sz w:val="16"/>
                <w:szCs w:val="16"/>
              </w:rPr>
            </w:pPr>
            <w:r w:rsidRPr="002E78A9">
              <w:rPr>
                <w:sz w:val="16"/>
                <w:szCs w:val="16"/>
              </w:rPr>
              <w:t>Доля исполнителей муниципальных услуг, исполнивших муниципальное задание, соглашение с отклонениями, превышающими предельно допустимые возможные отклонения от показателя, характеризую-щего качество оказания муниципальной услуги</w:t>
            </w:r>
          </w:p>
        </w:tc>
      </w:tr>
      <w:tr w:rsidR="00D303B0" w:rsidRPr="002E78A9" w:rsidTr="00F41C3D">
        <w:trPr>
          <w:trHeight w:val="40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vMerge w:val="restart"/>
            <w:shd w:val="clear" w:color="auto" w:fill="auto"/>
            <w:hideMark/>
          </w:tcPr>
          <w:p w:rsidR="00D303B0" w:rsidRPr="002E78A9" w:rsidRDefault="00D303B0" w:rsidP="00F41C3D">
            <w:pPr>
              <w:jc w:val="center"/>
              <w:rPr>
                <w:sz w:val="16"/>
                <w:szCs w:val="16"/>
              </w:rPr>
            </w:pPr>
            <w:r w:rsidRPr="002E78A9">
              <w:rPr>
                <w:sz w:val="16"/>
                <w:szCs w:val="16"/>
              </w:rPr>
              <w:t>наименова-ние показателя</w:t>
            </w:r>
          </w:p>
        </w:tc>
        <w:tc>
          <w:tcPr>
            <w:tcW w:w="599" w:type="pct"/>
            <w:gridSpan w:val="2"/>
            <w:shd w:val="clear" w:color="auto" w:fill="auto"/>
            <w:hideMark/>
          </w:tcPr>
          <w:p w:rsidR="00D303B0" w:rsidRPr="002E78A9" w:rsidRDefault="00D303B0" w:rsidP="00F41C3D">
            <w:pPr>
              <w:jc w:val="center"/>
              <w:rPr>
                <w:sz w:val="16"/>
                <w:szCs w:val="16"/>
              </w:rPr>
            </w:pPr>
            <w:r w:rsidRPr="002E78A9">
              <w:rPr>
                <w:sz w:val="16"/>
                <w:szCs w:val="16"/>
              </w:rPr>
              <w:t>единица измерения</w:t>
            </w:r>
          </w:p>
        </w:tc>
        <w:tc>
          <w:tcPr>
            <w:tcW w:w="473"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9" w:type="pct"/>
            <w:vMerge/>
            <w:vAlign w:val="center"/>
            <w:hideMark/>
          </w:tcPr>
          <w:p w:rsidR="00D303B0" w:rsidRPr="002E78A9" w:rsidRDefault="00D303B0" w:rsidP="00F41C3D"/>
        </w:tc>
        <w:tc>
          <w:tcPr>
            <w:tcW w:w="466" w:type="pct"/>
            <w:vMerge/>
            <w:vAlign w:val="center"/>
            <w:hideMark/>
          </w:tcPr>
          <w:p w:rsidR="00D303B0" w:rsidRPr="002E78A9" w:rsidRDefault="00D303B0" w:rsidP="00F41C3D"/>
        </w:tc>
      </w:tr>
      <w:tr w:rsidR="00D303B0" w:rsidRPr="002E78A9" w:rsidTr="00F41C3D">
        <w:trPr>
          <w:trHeight w:val="170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vMerge/>
            <w:hideMark/>
          </w:tcPr>
          <w:p w:rsidR="00D303B0" w:rsidRPr="002E78A9" w:rsidRDefault="00D303B0" w:rsidP="00F41C3D">
            <w:pPr>
              <w:jc w:val="center"/>
              <w:rPr>
                <w:sz w:val="16"/>
                <w:szCs w:val="16"/>
              </w:rPr>
            </w:pPr>
          </w:p>
        </w:tc>
        <w:tc>
          <w:tcPr>
            <w:tcW w:w="365" w:type="pct"/>
            <w:shd w:val="clear" w:color="auto" w:fill="auto"/>
            <w:hideMark/>
          </w:tcPr>
          <w:p w:rsidR="00D303B0" w:rsidRPr="002E78A9" w:rsidRDefault="00D303B0" w:rsidP="00F41C3D">
            <w:pPr>
              <w:jc w:val="center"/>
              <w:rPr>
                <w:sz w:val="16"/>
                <w:szCs w:val="16"/>
              </w:rPr>
            </w:pPr>
            <w:r w:rsidRPr="002E78A9">
              <w:rPr>
                <w:sz w:val="16"/>
                <w:szCs w:val="16"/>
              </w:rPr>
              <w:t>наимено-вание</w:t>
            </w:r>
          </w:p>
        </w:tc>
        <w:tc>
          <w:tcPr>
            <w:tcW w:w="234" w:type="pct"/>
            <w:shd w:val="clear" w:color="auto" w:fill="auto"/>
            <w:hideMark/>
          </w:tcPr>
          <w:p w:rsidR="00D303B0" w:rsidRPr="002E78A9" w:rsidRDefault="00D303B0" w:rsidP="00F41C3D">
            <w:pPr>
              <w:jc w:val="center"/>
              <w:rPr>
                <w:sz w:val="16"/>
                <w:szCs w:val="16"/>
              </w:rPr>
            </w:pPr>
            <w:r w:rsidRPr="002E78A9">
              <w:rPr>
                <w:sz w:val="16"/>
                <w:szCs w:val="16"/>
              </w:rPr>
              <w:t>код по ОКЕИ</w:t>
            </w:r>
          </w:p>
        </w:tc>
        <w:tc>
          <w:tcPr>
            <w:tcW w:w="473"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8" w:type="pct"/>
            <w:vMerge/>
            <w:vAlign w:val="center"/>
            <w:hideMark/>
          </w:tcPr>
          <w:p w:rsidR="00D303B0" w:rsidRPr="002E78A9" w:rsidRDefault="00D303B0" w:rsidP="00F41C3D"/>
        </w:tc>
        <w:tc>
          <w:tcPr>
            <w:tcW w:w="469" w:type="pct"/>
            <w:vMerge/>
            <w:vAlign w:val="center"/>
            <w:hideMark/>
          </w:tcPr>
          <w:p w:rsidR="00D303B0" w:rsidRPr="002E78A9" w:rsidRDefault="00D303B0" w:rsidP="00F41C3D"/>
        </w:tc>
        <w:tc>
          <w:tcPr>
            <w:tcW w:w="466" w:type="pct"/>
            <w:vMerge/>
            <w:vAlign w:val="center"/>
            <w:hideMark/>
          </w:tcPr>
          <w:p w:rsidR="00D303B0" w:rsidRPr="002E78A9" w:rsidRDefault="00D303B0" w:rsidP="00F41C3D"/>
        </w:tc>
      </w:tr>
      <w:tr w:rsidR="00D303B0" w:rsidRPr="002E78A9" w:rsidTr="00F41C3D">
        <w:trPr>
          <w:trHeight w:val="276"/>
        </w:trPr>
        <w:tc>
          <w:tcPr>
            <w:tcW w:w="407" w:type="pct"/>
            <w:shd w:val="clear" w:color="auto" w:fill="auto"/>
            <w:vAlign w:val="center"/>
            <w:hideMark/>
          </w:tcPr>
          <w:p w:rsidR="00D303B0" w:rsidRPr="002E78A9" w:rsidRDefault="00D303B0" w:rsidP="00F41C3D">
            <w:pPr>
              <w:jc w:val="center"/>
            </w:pPr>
            <w:r w:rsidRPr="002E78A9">
              <w:t>1</w:t>
            </w:r>
          </w:p>
        </w:tc>
        <w:tc>
          <w:tcPr>
            <w:tcW w:w="424" w:type="pct"/>
            <w:shd w:val="clear" w:color="auto" w:fill="auto"/>
            <w:vAlign w:val="center"/>
            <w:hideMark/>
          </w:tcPr>
          <w:p w:rsidR="00D303B0" w:rsidRPr="002E78A9" w:rsidRDefault="00D303B0" w:rsidP="00F41C3D">
            <w:pPr>
              <w:jc w:val="center"/>
            </w:pPr>
            <w:r w:rsidRPr="002E78A9">
              <w:t>2</w:t>
            </w:r>
          </w:p>
        </w:tc>
        <w:tc>
          <w:tcPr>
            <w:tcW w:w="368" w:type="pct"/>
            <w:shd w:val="clear" w:color="auto" w:fill="auto"/>
            <w:vAlign w:val="center"/>
            <w:hideMark/>
          </w:tcPr>
          <w:p w:rsidR="00D303B0" w:rsidRPr="002E78A9" w:rsidRDefault="00D303B0" w:rsidP="00F41C3D">
            <w:pPr>
              <w:jc w:val="center"/>
            </w:pPr>
            <w:r w:rsidRPr="002E78A9">
              <w:t>3</w:t>
            </w:r>
          </w:p>
        </w:tc>
        <w:tc>
          <w:tcPr>
            <w:tcW w:w="390" w:type="pct"/>
            <w:shd w:val="clear" w:color="auto" w:fill="auto"/>
            <w:vAlign w:val="center"/>
            <w:hideMark/>
          </w:tcPr>
          <w:p w:rsidR="00D303B0" w:rsidRPr="002E78A9" w:rsidRDefault="00D303B0" w:rsidP="00F41C3D">
            <w:pPr>
              <w:jc w:val="center"/>
            </w:pPr>
            <w:r w:rsidRPr="002E78A9">
              <w:t>4</w:t>
            </w:r>
          </w:p>
        </w:tc>
        <w:tc>
          <w:tcPr>
            <w:tcW w:w="365" w:type="pct"/>
            <w:shd w:val="clear" w:color="auto" w:fill="auto"/>
            <w:vAlign w:val="center"/>
            <w:hideMark/>
          </w:tcPr>
          <w:p w:rsidR="00D303B0" w:rsidRPr="002E78A9" w:rsidRDefault="00D303B0" w:rsidP="00F41C3D">
            <w:pPr>
              <w:jc w:val="center"/>
            </w:pPr>
            <w:r w:rsidRPr="002E78A9">
              <w:t>5</w:t>
            </w:r>
          </w:p>
        </w:tc>
        <w:tc>
          <w:tcPr>
            <w:tcW w:w="234" w:type="pct"/>
            <w:shd w:val="clear" w:color="auto" w:fill="auto"/>
            <w:vAlign w:val="center"/>
            <w:hideMark/>
          </w:tcPr>
          <w:p w:rsidR="00D303B0" w:rsidRPr="002E78A9" w:rsidRDefault="00D303B0" w:rsidP="00F41C3D">
            <w:pPr>
              <w:jc w:val="center"/>
            </w:pPr>
            <w:r w:rsidRPr="002E78A9">
              <w:t>6</w:t>
            </w:r>
          </w:p>
        </w:tc>
        <w:tc>
          <w:tcPr>
            <w:tcW w:w="473" w:type="pct"/>
            <w:shd w:val="clear" w:color="auto" w:fill="auto"/>
            <w:vAlign w:val="center"/>
            <w:hideMark/>
          </w:tcPr>
          <w:p w:rsidR="00D303B0" w:rsidRPr="002E78A9" w:rsidRDefault="00D303B0" w:rsidP="00F41C3D">
            <w:pPr>
              <w:jc w:val="center"/>
            </w:pPr>
            <w:r w:rsidRPr="002E78A9">
              <w:t>7</w:t>
            </w:r>
          </w:p>
        </w:tc>
        <w:tc>
          <w:tcPr>
            <w:tcW w:w="468" w:type="pct"/>
            <w:shd w:val="clear" w:color="auto" w:fill="auto"/>
            <w:vAlign w:val="center"/>
            <w:hideMark/>
          </w:tcPr>
          <w:p w:rsidR="00D303B0" w:rsidRPr="002E78A9" w:rsidRDefault="00D303B0" w:rsidP="00F41C3D">
            <w:pPr>
              <w:jc w:val="center"/>
            </w:pPr>
            <w:r w:rsidRPr="002E78A9">
              <w:t>8</w:t>
            </w:r>
          </w:p>
        </w:tc>
        <w:tc>
          <w:tcPr>
            <w:tcW w:w="468" w:type="pct"/>
            <w:shd w:val="clear" w:color="auto" w:fill="auto"/>
            <w:vAlign w:val="center"/>
            <w:hideMark/>
          </w:tcPr>
          <w:p w:rsidR="00D303B0" w:rsidRPr="002E78A9" w:rsidRDefault="00D303B0" w:rsidP="00F41C3D">
            <w:pPr>
              <w:jc w:val="center"/>
            </w:pPr>
            <w:r w:rsidRPr="002E78A9">
              <w:t>9</w:t>
            </w:r>
          </w:p>
        </w:tc>
        <w:tc>
          <w:tcPr>
            <w:tcW w:w="468" w:type="pct"/>
            <w:shd w:val="clear" w:color="auto" w:fill="auto"/>
            <w:vAlign w:val="center"/>
            <w:hideMark/>
          </w:tcPr>
          <w:p w:rsidR="00D303B0" w:rsidRPr="002E78A9" w:rsidRDefault="00D303B0" w:rsidP="00F41C3D">
            <w:pPr>
              <w:jc w:val="center"/>
            </w:pPr>
            <w:r w:rsidRPr="002E78A9">
              <w:t>10</w:t>
            </w:r>
          </w:p>
        </w:tc>
        <w:tc>
          <w:tcPr>
            <w:tcW w:w="469" w:type="pct"/>
            <w:shd w:val="clear" w:color="auto" w:fill="auto"/>
            <w:vAlign w:val="center"/>
            <w:hideMark/>
          </w:tcPr>
          <w:p w:rsidR="00D303B0" w:rsidRPr="002E78A9" w:rsidRDefault="00D303B0" w:rsidP="00F41C3D">
            <w:pPr>
              <w:jc w:val="center"/>
            </w:pPr>
            <w:r w:rsidRPr="002E78A9">
              <w:t>11</w:t>
            </w:r>
          </w:p>
        </w:tc>
        <w:tc>
          <w:tcPr>
            <w:tcW w:w="466" w:type="pct"/>
            <w:shd w:val="clear" w:color="auto" w:fill="auto"/>
            <w:vAlign w:val="center"/>
            <w:hideMark/>
          </w:tcPr>
          <w:p w:rsidR="00D303B0" w:rsidRPr="002E78A9" w:rsidRDefault="00D303B0" w:rsidP="00F41C3D">
            <w:pPr>
              <w:jc w:val="center"/>
            </w:pPr>
            <w:r w:rsidRPr="002E78A9">
              <w:t>12</w:t>
            </w:r>
          </w:p>
        </w:tc>
      </w:tr>
      <w:tr w:rsidR="00D303B0" w:rsidRPr="002E78A9" w:rsidTr="00F41C3D">
        <w:trPr>
          <w:trHeight w:val="264"/>
        </w:trPr>
        <w:tc>
          <w:tcPr>
            <w:tcW w:w="407" w:type="pct"/>
            <w:vMerge w:val="restart"/>
            <w:shd w:val="clear" w:color="auto" w:fill="auto"/>
            <w:vAlign w:val="bottom"/>
            <w:hideMark/>
          </w:tcPr>
          <w:p w:rsidR="00D303B0" w:rsidRPr="002E78A9" w:rsidRDefault="00D303B0" w:rsidP="00F41C3D">
            <w:r w:rsidRPr="002E78A9">
              <w:t> </w:t>
            </w:r>
          </w:p>
        </w:tc>
        <w:tc>
          <w:tcPr>
            <w:tcW w:w="424" w:type="pct"/>
            <w:vMerge w:val="restart"/>
            <w:shd w:val="clear" w:color="auto" w:fill="auto"/>
            <w:vAlign w:val="bottom"/>
            <w:hideMark/>
          </w:tcPr>
          <w:p w:rsidR="00D303B0" w:rsidRPr="002E78A9" w:rsidRDefault="00D303B0" w:rsidP="00F41C3D">
            <w:r w:rsidRPr="002E78A9">
              <w:t> </w:t>
            </w:r>
          </w:p>
        </w:tc>
        <w:tc>
          <w:tcPr>
            <w:tcW w:w="368" w:type="pct"/>
            <w:vMerge w:val="restart"/>
            <w:shd w:val="clear" w:color="auto" w:fill="auto"/>
            <w:vAlign w:val="bottom"/>
            <w:hideMark/>
          </w:tcPr>
          <w:p w:rsidR="00D303B0" w:rsidRPr="002E78A9" w:rsidRDefault="00D303B0" w:rsidP="00F41C3D">
            <w:r w:rsidRPr="002E78A9">
              <w:t> </w:t>
            </w:r>
          </w:p>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restart"/>
            <w:shd w:val="clear" w:color="auto" w:fill="auto"/>
            <w:vAlign w:val="bottom"/>
            <w:hideMark/>
          </w:tcPr>
          <w:p w:rsidR="00D303B0" w:rsidRPr="002E78A9" w:rsidRDefault="00D303B0" w:rsidP="00F41C3D">
            <w:r w:rsidRPr="002E78A9">
              <w:t> </w:t>
            </w:r>
          </w:p>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restart"/>
            <w:shd w:val="clear" w:color="auto" w:fill="auto"/>
            <w:vAlign w:val="bottom"/>
            <w:hideMark/>
          </w:tcPr>
          <w:p w:rsidR="00D303B0" w:rsidRPr="002E78A9" w:rsidRDefault="00D303B0" w:rsidP="00F41C3D">
            <w:r w:rsidRPr="002E78A9">
              <w:t> </w:t>
            </w:r>
          </w:p>
        </w:tc>
        <w:tc>
          <w:tcPr>
            <w:tcW w:w="424" w:type="pct"/>
            <w:vMerge w:val="restart"/>
            <w:shd w:val="clear" w:color="auto" w:fill="auto"/>
            <w:vAlign w:val="bottom"/>
            <w:hideMark/>
          </w:tcPr>
          <w:p w:rsidR="00D303B0" w:rsidRPr="002E78A9" w:rsidRDefault="00D303B0" w:rsidP="00F41C3D">
            <w:r w:rsidRPr="002E78A9">
              <w:t> </w:t>
            </w:r>
          </w:p>
        </w:tc>
        <w:tc>
          <w:tcPr>
            <w:tcW w:w="368" w:type="pct"/>
            <w:vMerge w:val="restart"/>
            <w:shd w:val="clear" w:color="auto" w:fill="auto"/>
            <w:vAlign w:val="bottom"/>
            <w:hideMark/>
          </w:tcPr>
          <w:p w:rsidR="00D303B0" w:rsidRPr="002E78A9" w:rsidRDefault="00D303B0" w:rsidP="00F41C3D">
            <w:r w:rsidRPr="002E78A9">
              <w:t> </w:t>
            </w:r>
          </w:p>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64"/>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restart"/>
            <w:shd w:val="clear" w:color="auto" w:fill="auto"/>
            <w:vAlign w:val="bottom"/>
            <w:hideMark/>
          </w:tcPr>
          <w:p w:rsidR="00D303B0" w:rsidRPr="002E78A9" w:rsidRDefault="00D303B0" w:rsidP="00F41C3D">
            <w:r w:rsidRPr="002E78A9">
              <w:t> </w:t>
            </w:r>
          </w:p>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r w:rsidR="00D303B0" w:rsidRPr="002E78A9" w:rsidTr="00F41C3D">
        <w:trPr>
          <w:trHeight w:val="276"/>
        </w:trPr>
        <w:tc>
          <w:tcPr>
            <w:tcW w:w="407" w:type="pct"/>
            <w:vMerge/>
            <w:vAlign w:val="center"/>
            <w:hideMark/>
          </w:tcPr>
          <w:p w:rsidR="00D303B0" w:rsidRPr="002E78A9" w:rsidRDefault="00D303B0" w:rsidP="00F41C3D"/>
        </w:tc>
        <w:tc>
          <w:tcPr>
            <w:tcW w:w="424" w:type="pct"/>
            <w:vMerge/>
            <w:vAlign w:val="center"/>
            <w:hideMark/>
          </w:tcPr>
          <w:p w:rsidR="00D303B0" w:rsidRPr="002E78A9" w:rsidRDefault="00D303B0" w:rsidP="00F41C3D"/>
        </w:tc>
        <w:tc>
          <w:tcPr>
            <w:tcW w:w="368" w:type="pct"/>
            <w:vMerge/>
            <w:vAlign w:val="center"/>
            <w:hideMark/>
          </w:tcPr>
          <w:p w:rsidR="00D303B0" w:rsidRPr="002E78A9" w:rsidRDefault="00D303B0" w:rsidP="00F41C3D"/>
        </w:tc>
        <w:tc>
          <w:tcPr>
            <w:tcW w:w="390" w:type="pct"/>
            <w:shd w:val="clear" w:color="auto" w:fill="auto"/>
            <w:vAlign w:val="bottom"/>
            <w:hideMark/>
          </w:tcPr>
          <w:p w:rsidR="00D303B0" w:rsidRPr="002E78A9" w:rsidRDefault="00D303B0" w:rsidP="00F41C3D">
            <w:r w:rsidRPr="002E78A9">
              <w:t> </w:t>
            </w:r>
          </w:p>
        </w:tc>
        <w:tc>
          <w:tcPr>
            <w:tcW w:w="365" w:type="pct"/>
            <w:shd w:val="clear" w:color="auto" w:fill="auto"/>
            <w:vAlign w:val="bottom"/>
            <w:hideMark/>
          </w:tcPr>
          <w:p w:rsidR="00D303B0" w:rsidRPr="002E78A9" w:rsidRDefault="00D303B0" w:rsidP="00F41C3D">
            <w:r w:rsidRPr="002E78A9">
              <w:t> </w:t>
            </w:r>
          </w:p>
        </w:tc>
        <w:tc>
          <w:tcPr>
            <w:tcW w:w="234" w:type="pct"/>
            <w:shd w:val="clear" w:color="auto" w:fill="auto"/>
            <w:vAlign w:val="bottom"/>
            <w:hideMark/>
          </w:tcPr>
          <w:p w:rsidR="00D303B0" w:rsidRPr="002E78A9" w:rsidRDefault="00D303B0" w:rsidP="00F41C3D">
            <w:r w:rsidRPr="002E78A9">
              <w:t> </w:t>
            </w:r>
          </w:p>
        </w:tc>
        <w:tc>
          <w:tcPr>
            <w:tcW w:w="473"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8" w:type="pct"/>
            <w:shd w:val="clear" w:color="auto" w:fill="auto"/>
            <w:vAlign w:val="bottom"/>
            <w:hideMark/>
          </w:tcPr>
          <w:p w:rsidR="00D303B0" w:rsidRPr="002E78A9" w:rsidRDefault="00D303B0" w:rsidP="00F41C3D">
            <w:r w:rsidRPr="002E78A9">
              <w:t> </w:t>
            </w:r>
          </w:p>
        </w:tc>
        <w:tc>
          <w:tcPr>
            <w:tcW w:w="469" w:type="pct"/>
            <w:shd w:val="clear" w:color="auto" w:fill="auto"/>
            <w:vAlign w:val="bottom"/>
            <w:hideMark/>
          </w:tcPr>
          <w:p w:rsidR="00D303B0" w:rsidRPr="002E78A9" w:rsidRDefault="00D303B0" w:rsidP="00F41C3D">
            <w:r w:rsidRPr="002E78A9">
              <w:t> </w:t>
            </w:r>
          </w:p>
        </w:tc>
        <w:tc>
          <w:tcPr>
            <w:tcW w:w="466" w:type="pct"/>
            <w:shd w:val="clear" w:color="auto" w:fill="auto"/>
            <w:vAlign w:val="bottom"/>
            <w:hideMark/>
          </w:tcPr>
          <w:p w:rsidR="00D303B0" w:rsidRPr="002E78A9" w:rsidRDefault="00D303B0" w:rsidP="00F41C3D">
            <w:r w:rsidRPr="002E78A9">
              <w:t> </w:t>
            </w:r>
          </w:p>
        </w:tc>
      </w:tr>
    </w:tbl>
    <w:p w:rsidR="00D303B0" w:rsidRPr="002E78A9" w:rsidRDefault="00D303B0" w:rsidP="00D303B0">
      <w:pPr>
        <w:ind w:left="9923" w:right="1245"/>
      </w:pPr>
    </w:p>
    <w:p w:rsidR="00D303B0" w:rsidRPr="002E78A9" w:rsidRDefault="00D303B0" w:rsidP="00D303B0">
      <w:pPr>
        <w:ind w:left="9923" w:right="1245"/>
      </w:pPr>
    </w:p>
    <w:p w:rsidR="00D303B0" w:rsidRPr="002E78A9" w:rsidRDefault="00D303B0" w:rsidP="00D303B0">
      <w:pPr>
        <w:ind w:left="9923" w:right="1245"/>
      </w:pPr>
    </w:p>
    <w:p w:rsidR="00D303B0" w:rsidRPr="002E78A9" w:rsidRDefault="00D303B0" w:rsidP="00D303B0">
      <w:pPr>
        <w:ind w:left="9923" w:right="1245"/>
      </w:pPr>
    </w:p>
    <w:p w:rsidR="00D303B0" w:rsidRPr="002E78A9" w:rsidRDefault="00D303B0" w:rsidP="00D303B0">
      <w:pPr>
        <w:ind w:left="9923" w:right="1245"/>
      </w:pPr>
      <w:r w:rsidRPr="002E78A9">
        <w:br w:type="page"/>
      </w: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213"/>
        <w:gridCol w:w="1064"/>
        <w:gridCol w:w="1318"/>
        <w:gridCol w:w="973"/>
        <w:gridCol w:w="1166"/>
        <w:gridCol w:w="1180"/>
        <w:gridCol w:w="1166"/>
        <w:gridCol w:w="1214"/>
        <w:gridCol w:w="1166"/>
        <w:gridCol w:w="1064"/>
        <w:gridCol w:w="1064"/>
        <w:gridCol w:w="598"/>
      </w:tblGrid>
      <w:tr w:rsidR="00D303B0" w:rsidRPr="002E78A9" w:rsidTr="00F41C3D">
        <w:trPr>
          <w:trHeight w:val="515"/>
          <w:jc w:val="center"/>
        </w:trPr>
        <w:tc>
          <w:tcPr>
            <w:tcW w:w="5000" w:type="pct"/>
            <w:gridSpan w:val="13"/>
            <w:tcBorders>
              <w:top w:val="nil"/>
              <w:left w:val="nil"/>
              <w:bottom w:val="nil"/>
              <w:right w:val="nil"/>
            </w:tcBorders>
            <w:shd w:val="clear" w:color="auto" w:fill="auto"/>
            <w:hideMark/>
          </w:tcPr>
          <w:p w:rsidR="00D303B0" w:rsidRPr="002E78A9" w:rsidRDefault="00D303B0" w:rsidP="00F41C3D">
            <w:pPr>
              <w:jc w:val="center"/>
            </w:pPr>
            <w:r w:rsidRPr="002E78A9">
              <w:lastRenderedPageBreak/>
              <w:t xml:space="preserve">III. Сведения о плановых показателях, характеризующих объем и качество оказания муниципальной услуги </w:t>
            </w:r>
          </w:p>
          <w:p w:rsidR="00D303B0" w:rsidRPr="002E78A9" w:rsidRDefault="00D303B0" w:rsidP="00F41C3D">
            <w:pPr>
              <w:jc w:val="center"/>
            </w:pPr>
            <w:r w:rsidRPr="002E78A9">
              <w:t>(муниципальных услуг, составляющих укрупненную муниципальную услугу), на «_____»  _________ 20  _____    г.</w:t>
            </w:r>
          </w:p>
        </w:tc>
      </w:tr>
      <w:tr w:rsidR="00D303B0" w:rsidRPr="002E78A9" w:rsidTr="00F41C3D">
        <w:trPr>
          <w:trHeight w:val="550"/>
          <w:jc w:val="center"/>
        </w:trPr>
        <w:tc>
          <w:tcPr>
            <w:tcW w:w="5000" w:type="pct"/>
            <w:gridSpan w:val="13"/>
            <w:tcBorders>
              <w:top w:val="nil"/>
              <w:left w:val="nil"/>
              <w:bottom w:val="single" w:sz="4" w:space="0" w:color="auto"/>
              <w:right w:val="nil"/>
            </w:tcBorders>
            <w:shd w:val="clear" w:color="auto" w:fill="auto"/>
            <w:hideMark/>
          </w:tcPr>
          <w:p w:rsidR="00D303B0" w:rsidRPr="002E78A9" w:rsidRDefault="00D303B0" w:rsidP="00F41C3D">
            <w:r w:rsidRPr="002E78A9">
              <w:t>Наименование укрупненной муниципальной услуги ________________________________________________________________________________________________</w:t>
            </w:r>
          </w:p>
        </w:tc>
      </w:tr>
      <w:tr w:rsidR="00D303B0" w:rsidRPr="002E78A9" w:rsidTr="00F41C3D">
        <w:trPr>
          <w:trHeight w:val="302"/>
          <w:jc w:val="center"/>
        </w:trPr>
        <w:tc>
          <w:tcPr>
            <w:tcW w:w="1612" w:type="pct"/>
            <w:gridSpan w:val="4"/>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Исполнитель муниципальной услуги</w:t>
            </w:r>
          </w:p>
        </w:tc>
        <w:tc>
          <w:tcPr>
            <w:tcW w:w="344"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Уникальный номер реестровой записи</w:t>
            </w:r>
          </w:p>
        </w:tc>
        <w:tc>
          <w:tcPr>
            <w:tcW w:w="412"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Наименование муниципальной услуги</w:t>
            </w:r>
          </w:p>
        </w:tc>
        <w:tc>
          <w:tcPr>
            <w:tcW w:w="417"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Условия (формы) оказания муниципальной услуги</w:t>
            </w:r>
          </w:p>
        </w:tc>
        <w:tc>
          <w:tcPr>
            <w:tcW w:w="412"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Категории потребителей муниципальной услуги</w:t>
            </w:r>
          </w:p>
        </w:tc>
        <w:tc>
          <w:tcPr>
            <w:tcW w:w="429"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Год определения исполнителей муниципальной услуги</w:t>
            </w:r>
          </w:p>
        </w:tc>
        <w:tc>
          <w:tcPr>
            <w:tcW w:w="412"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Место оказания муниципальной услуги</w:t>
            </w:r>
          </w:p>
        </w:tc>
        <w:tc>
          <w:tcPr>
            <w:tcW w:w="963" w:type="pct"/>
            <w:gridSpan w:val="3"/>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Показатель, характеризующий качество оказания муниципальной услуги</w:t>
            </w:r>
          </w:p>
        </w:tc>
      </w:tr>
      <w:tr w:rsidR="00D303B0" w:rsidRPr="002E78A9" w:rsidTr="00F41C3D">
        <w:trPr>
          <w:trHeight w:val="391"/>
          <w:jc w:val="center"/>
        </w:trPr>
        <w:tc>
          <w:tcPr>
            <w:tcW w:w="342" w:type="pct"/>
            <w:vMerge w:val="restart"/>
            <w:shd w:val="clear" w:color="auto" w:fill="auto"/>
            <w:hideMark/>
          </w:tcPr>
          <w:p w:rsidR="00D303B0" w:rsidRPr="002E78A9" w:rsidRDefault="00D303B0" w:rsidP="00F41C3D">
            <w:pPr>
              <w:jc w:val="center"/>
              <w:rPr>
                <w:sz w:val="14"/>
                <w:szCs w:val="14"/>
              </w:rPr>
            </w:pPr>
            <w:r w:rsidRPr="002E78A9">
              <w:rPr>
                <w:sz w:val="14"/>
                <w:szCs w:val="14"/>
              </w:rPr>
              <w:t>уникальный код организации по сводному реестру</w:t>
            </w:r>
          </w:p>
        </w:tc>
        <w:tc>
          <w:tcPr>
            <w:tcW w:w="429" w:type="pct"/>
            <w:vMerge w:val="restart"/>
            <w:shd w:val="clear" w:color="auto" w:fill="auto"/>
            <w:hideMark/>
          </w:tcPr>
          <w:p w:rsidR="00D303B0" w:rsidRPr="002E78A9" w:rsidRDefault="00D303B0" w:rsidP="00F41C3D">
            <w:pPr>
              <w:jc w:val="center"/>
              <w:rPr>
                <w:sz w:val="14"/>
                <w:szCs w:val="14"/>
              </w:rPr>
            </w:pPr>
            <w:r w:rsidRPr="002E78A9">
              <w:rPr>
                <w:sz w:val="14"/>
                <w:szCs w:val="14"/>
              </w:rPr>
              <w:t>наименование исполнителя муниципальной услуги</w:t>
            </w:r>
          </w:p>
        </w:tc>
        <w:tc>
          <w:tcPr>
            <w:tcW w:w="842" w:type="pct"/>
            <w:gridSpan w:val="2"/>
            <w:shd w:val="clear" w:color="auto" w:fill="auto"/>
            <w:hideMark/>
          </w:tcPr>
          <w:p w:rsidR="00D303B0" w:rsidRPr="002E78A9" w:rsidRDefault="00D303B0" w:rsidP="00F41C3D">
            <w:pPr>
              <w:jc w:val="center"/>
              <w:rPr>
                <w:sz w:val="14"/>
                <w:szCs w:val="14"/>
              </w:rPr>
            </w:pPr>
            <w:r w:rsidRPr="002E78A9">
              <w:rPr>
                <w:sz w:val="14"/>
                <w:szCs w:val="14"/>
              </w:rPr>
              <w:t>организационно-правовая форма</w:t>
            </w:r>
          </w:p>
        </w:tc>
        <w:tc>
          <w:tcPr>
            <w:tcW w:w="344"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417"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429"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376" w:type="pct"/>
            <w:vMerge w:val="restart"/>
            <w:shd w:val="clear" w:color="auto" w:fill="auto"/>
            <w:hideMark/>
          </w:tcPr>
          <w:p w:rsidR="00D303B0" w:rsidRPr="002E78A9" w:rsidRDefault="00D303B0" w:rsidP="00F41C3D">
            <w:pPr>
              <w:jc w:val="center"/>
              <w:rPr>
                <w:sz w:val="14"/>
                <w:szCs w:val="14"/>
              </w:rPr>
            </w:pPr>
            <w:r w:rsidRPr="002E78A9">
              <w:rPr>
                <w:sz w:val="14"/>
                <w:szCs w:val="14"/>
              </w:rPr>
              <w:t>наименование показателя</w:t>
            </w:r>
          </w:p>
        </w:tc>
        <w:tc>
          <w:tcPr>
            <w:tcW w:w="587" w:type="pct"/>
            <w:gridSpan w:val="2"/>
            <w:shd w:val="clear" w:color="auto" w:fill="auto"/>
            <w:hideMark/>
          </w:tcPr>
          <w:p w:rsidR="00D303B0" w:rsidRPr="002E78A9" w:rsidRDefault="00D303B0" w:rsidP="00F41C3D">
            <w:pPr>
              <w:jc w:val="center"/>
              <w:rPr>
                <w:sz w:val="14"/>
                <w:szCs w:val="14"/>
              </w:rPr>
            </w:pPr>
            <w:r w:rsidRPr="002E78A9">
              <w:rPr>
                <w:sz w:val="14"/>
                <w:szCs w:val="14"/>
              </w:rPr>
              <w:t>единица измерения</w:t>
            </w:r>
          </w:p>
        </w:tc>
      </w:tr>
      <w:tr w:rsidR="00D303B0" w:rsidRPr="002E78A9" w:rsidTr="00F41C3D">
        <w:trPr>
          <w:trHeight w:val="553"/>
          <w:jc w:val="center"/>
        </w:trPr>
        <w:tc>
          <w:tcPr>
            <w:tcW w:w="342" w:type="pct"/>
            <w:vMerge/>
            <w:vAlign w:val="center"/>
            <w:hideMark/>
          </w:tcPr>
          <w:p w:rsidR="00D303B0" w:rsidRPr="002E78A9" w:rsidRDefault="00D303B0" w:rsidP="00F41C3D"/>
        </w:tc>
        <w:tc>
          <w:tcPr>
            <w:tcW w:w="429" w:type="pct"/>
            <w:vMerge/>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r w:rsidRPr="002E78A9">
              <w:rPr>
                <w:sz w:val="14"/>
                <w:szCs w:val="14"/>
              </w:rPr>
              <w:t>наименование</w:t>
            </w:r>
          </w:p>
        </w:tc>
        <w:tc>
          <w:tcPr>
            <w:tcW w:w="466" w:type="pct"/>
            <w:shd w:val="clear" w:color="auto" w:fill="auto"/>
            <w:hideMark/>
          </w:tcPr>
          <w:p w:rsidR="00D303B0" w:rsidRPr="002E78A9" w:rsidRDefault="00D303B0" w:rsidP="00F41C3D">
            <w:pPr>
              <w:jc w:val="center"/>
              <w:rPr>
                <w:sz w:val="14"/>
                <w:szCs w:val="14"/>
              </w:rPr>
            </w:pPr>
            <w:r w:rsidRPr="002E78A9">
              <w:rPr>
                <w:sz w:val="14"/>
                <w:szCs w:val="14"/>
              </w:rPr>
              <w:t>код по ОКОПФ</w:t>
            </w:r>
          </w:p>
        </w:tc>
        <w:tc>
          <w:tcPr>
            <w:tcW w:w="344"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417"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429" w:type="pct"/>
            <w:vMerge/>
            <w:hideMark/>
          </w:tcPr>
          <w:p w:rsidR="00D303B0" w:rsidRPr="002E78A9" w:rsidRDefault="00D303B0" w:rsidP="00F41C3D">
            <w:pPr>
              <w:jc w:val="center"/>
              <w:rPr>
                <w:sz w:val="14"/>
                <w:szCs w:val="14"/>
              </w:rPr>
            </w:pPr>
          </w:p>
        </w:tc>
        <w:tc>
          <w:tcPr>
            <w:tcW w:w="41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r w:rsidRPr="002E78A9">
              <w:rPr>
                <w:sz w:val="14"/>
                <w:szCs w:val="14"/>
              </w:rPr>
              <w:t>наименование</w:t>
            </w:r>
          </w:p>
        </w:tc>
        <w:tc>
          <w:tcPr>
            <w:tcW w:w="211" w:type="pct"/>
            <w:shd w:val="clear" w:color="auto" w:fill="auto"/>
            <w:hideMark/>
          </w:tcPr>
          <w:p w:rsidR="00D303B0" w:rsidRPr="002E78A9" w:rsidRDefault="00D303B0" w:rsidP="00F41C3D">
            <w:pPr>
              <w:jc w:val="center"/>
              <w:rPr>
                <w:sz w:val="14"/>
                <w:szCs w:val="14"/>
              </w:rPr>
            </w:pPr>
            <w:r w:rsidRPr="002E78A9">
              <w:rPr>
                <w:sz w:val="14"/>
                <w:szCs w:val="14"/>
              </w:rPr>
              <w:t>код по ОКЕИ</w:t>
            </w:r>
          </w:p>
        </w:tc>
      </w:tr>
      <w:tr w:rsidR="00D303B0" w:rsidRPr="002E78A9" w:rsidTr="00F41C3D">
        <w:trPr>
          <w:trHeight w:val="264"/>
          <w:jc w:val="center"/>
        </w:trPr>
        <w:tc>
          <w:tcPr>
            <w:tcW w:w="342" w:type="pct"/>
            <w:shd w:val="clear" w:color="auto" w:fill="auto"/>
            <w:hideMark/>
          </w:tcPr>
          <w:p w:rsidR="00D303B0" w:rsidRPr="002E78A9" w:rsidRDefault="00D303B0" w:rsidP="00F41C3D">
            <w:pPr>
              <w:jc w:val="center"/>
              <w:rPr>
                <w:sz w:val="16"/>
                <w:szCs w:val="16"/>
              </w:rPr>
            </w:pPr>
            <w:r w:rsidRPr="002E78A9">
              <w:rPr>
                <w:sz w:val="16"/>
                <w:szCs w:val="16"/>
              </w:rPr>
              <w:t>1</w:t>
            </w:r>
          </w:p>
        </w:tc>
        <w:tc>
          <w:tcPr>
            <w:tcW w:w="429" w:type="pct"/>
            <w:shd w:val="clear" w:color="auto" w:fill="auto"/>
            <w:hideMark/>
          </w:tcPr>
          <w:p w:rsidR="00D303B0" w:rsidRPr="002E78A9" w:rsidRDefault="00D303B0" w:rsidP="00F41C3D">
            <w:pPr>
              <w:jc w:val="center"/>
              <w:rPr>
                <w:sz w:val="16"/>
                <w:szCs w:val="16"/>
              </w:rPr>
            </w:pPr>
            <w:r w:rsidRPr="002E78A9">
              <w:rPr>
                <w:sz w:val="16"/>
                <w:szCs w:val="16"/>
              </w:rPr>
              <w:t>2</w:t>
            </w:r>
          </w:p>
        </w:tc>
        <w:tc>
          <w:tcPr>
            <w:tcW w:w="376" w:type="pct"/>
            <w:shd w:val="clear" w:color="auto" w:fill="auto"/>
            <w:hideMark/>
          </w:tcPr>
          <w:p w:rsidR="00D303B0" w:rsidRPr="002E78A9" w:rsidRDefault="00D303B0" w:rsidP="00F41C3D">
            <w:pPr>
              <w:jc w:val="center"/>
              <w:rPr>
                <w:sz w:val="16"/>
                <w:szCs w:val="16"/>
              </w:rPr>
            </w:pPr>
            <w:r w:rsidRPr="002E78A9">
              <w:rPr>
                <w:sz w:val="16"/>
                <w:szCs w:val="16"/>
              </w:rPr>
              <w:t>3</w:t>
            </w:r>
          </w:p>
        </w:tc>
        <w:tc>
          <w:tcPr>
            <w:tcW w:w="466" w:type="pct"/>
            <w:shd w:val="clear" w:color="auto" w:fill="auto"/>
            <w:hideMark/>
          </w:tcPr>
          <w:p w:rsidR="00D303B0" w:rsidRPr="002E78A9" w:rsidRDefault="00D303B0" w:rsidP="00F41C3D">
            <w:pPr>
              <w:jc w:val="center"/>
              <w:rPr>
                <w:sz w:val="16"/>
                <w:szCs w:val="16"/>
              </w:rPr>
            </w:pPr>
            <w:r w:rsidRPr="002E78A9">
              <w:rPr>
                <w:sz w:val="16"/>
                <w:szCs w:val="16"/>
              </w:rPr>
              <w:t>4</w:t>
            </w:r>
          </w:p>
        </w:tc>
        <w:tc>
          <w:tcPr>
            <w:tcW w:w="344" w:type="pct"/>
            <w:shd w:val="clear" w:color="auto" w:fill="auto"/>
            <w:hideMark/>
          </w:tcPr>
          <w:p w:rsidR="00D303B0" w:rsidRPr="002E78A9" w:rsidRDefault="00D303B0" w:rsidP="00F41C3D">
            <w:pPr>
              <w:jc w:val="center"/>
              <w:rPr>
                <w:sz w:val="16"/>
                <w:szCs w:val="16"/>
              </w:rPr>
            </w:pPr>
            <w:r w:rsidRPr="002E78A9">
              <w:rPr>
                <w:sz w:val="16"/>
                <w:szCs w:val="16"/>
              </w:rPr>
              <w:t>5</w:t>
            </w:r>
          </w:p>
        </w:tc>
        <w:tc>
          <w:tcPr>
            <w:tcW w:w="412" w:type="pct"/>
            <w:shd w:val="clear" w:color="auto" w:fill="auto"/>
            <w:hideMark/>
          </w:tcPr>
          <w:p w:rsidR="00D303B0" w:rsidRPr="002E78A9" w:rsidRDefault="00D303B0" w:rsidP="00F41C3D">
            <w:pPr>
              <w:jc w:val="center"/>
              <w:rPr>
                <w:sz w:val="16"/>
                <w:szCs w:val="16"/>
              </w:rPr>
            </w:pPr>
            <w:r w:rsidRPr="002E78A9">
              <w:rPr>
                <w:sz w:val="16"/>
                <w:szCs w:val="16"/>
              </w:rPr>
              <w:t>6</w:t>
            </w:r>
          </w:p>
        </w:tc>
        <w:tc>
          <w:tcPr>
            <w:tcW w:w="417" w:type="pct"/>
            <w:shd w:val="clear" w:color="auto" w:fill="auto"/>
            <w:hideMark/>
          </w:tcPr>
          <w:p w:rsidR="00D303B0" w:rsidRPr="002E78A9" w:rsidRDefault="00D303B0" w:rsidP="00F41C3D">
            <w:pPr>
              <w:jc w:val="center"/>
              <w:rPr>
                <w:sz w:val="16"/>
                <w:szCs w:val="16"/>
              </w:rPr>
            </w:pPr>
            <w:r w:rsidRPr="002E78A9">
              <w:rPr>
                <w:sz w:val="16"/>
                <w:szCs w:val="16"/>
              </w:rPr>
              <w:t>7</w:t>
            </w:r>
          </w:p>
        </w:tc>
        <w:tc>
          <w:tcPr>
            <w:tcW w:w="412" w:type="pct"/>
            <w:shd w:val="clear" w:color="auto" w:fill="auto"/>
            <w:hideMark/>
          </w:tcPr>
          <w:p w:rsidR="00D303B0" w:rsidRPr="002E78A9" w:rsidRDefault="00D303B0" w:rsidP="00F41C3D">
            <w:pPr>
              <w:jc w:val="center"/>
              <w:rPr>
                <w:sz w:val="16"/>
                <w:szCs w:val="16"/>
              </w:rPr>
            </w:pPr>
            <w:r w:rsidRPr="002E78A9">
              <w:rPr>
                <w:sz w:val="16"/>
                <w:szCs w:val="16"/>
              </w:rPr>
              <w:t>8</w:t>
            </w:r>
          </w:p>
        </w:tc>
        <w:tc>
          <w:tcPr>
            <w:tcW w:w="429" w:type="pct"/>
            <w:shd w:val="clear" w:color="auto" w:fill="auto"/>
            <w:hideMark/>
          </w:tcPr>
          <w:p w:rsidR="00D303B0" w:rsidRPr="002E78A9" w:rsidRDefault="00D303B0" w:rsidP="00F41C3D">
            <w:pPr>
              <w:jc w:val="center"/>
              <w:rPr>
                <w:sz w:val="16"/>
                <w:szCs w:val="16"/>
              </w:rPr>
            </w:pPr>
            <w:r w:rsidRPr="002E78A9">
              <w:rPr>
                <w:sz w:val="16"/>
                <w:szCs w:val="16"/>
              </w:rPr>
              <w:t>9</w:t>
            </w:r>
          </w:p>
        </w:tc>
        <w:tc>
          <w:tcPr>
            <w:tcW w:w="412" w:type="pct"/>
            <w:shd w:val="clear" w:color="auto" w:fill="auto"/>
            <w:hideMark/>
          </w:tcPr>
          <w:p w:rsidR="00D303B0" w:rsidRPr="002E78A9" w:rsidRDefault="00D303B0" w:rsidP="00F41C3D">
            <w:pPr>
              <w:jc w:val="center"/>
              <w:rPr>
                <w:sz w:val="16"/>
                <w:szCs w:val="16"/>
              </w:rPr>
            </w:pPr>
            <w:r w:rsidRPr="002E78A9">
              <w:rPr>
                <w:sz w:val="16"/>
                <w:szCs w:val="16"/>
              </w:rPr>
              <w:t>10</w:t>
            </w:r>
          </w:p>
        </w:tc>
        <w:tc>
          <w:tcPr>
            <w:tcW w:w="376" w:type="pct"/>
            <w:shd w:val="clear" w:color="auto" w:fill="auto"/>
            <w:hideMark/>
          </w:tcPr>
          <w:p w:rsidR="00D303B0" w:rsidRPr="002E78A9" w:rsidRDefault="00D303B0" w:rsidP="00F41C3D">
            <w:pPr>
              <w:jc w:val="center"/>
              <w:rPr>
                <w:sz w:val="16"/>
                <w:szCs w:val="16"/>
              </w:rPr>
            </w:pPr>
            <w:r w:rsidRPr="002E78A9">
              <w:rPr>
                <w:sz w:val="16"/>
                <w:szCs w:val="16"/>
              </w:rPr>
              <w:t>11</w:t>
            </w:r>
          </w:p>
        </w:tc>
        <w:tc>
          <w:tcPr>
            <w:tcW w:w="376" w:type="pct"/>
            <w:shd w:val="clear" w:color="auto" w:fill="auto"/>
            <w:hideMark/>
          </w:tcPr>
          <w:p w:rsidR="00D303B0" w:rsidRPr="002E78A9" w:rsidRDefault="00D303B0" w:rsidP="00F41C3D">
            <w:pPr>
              <w:jc w:val="center"/>
              <w:rPr>
                <w:sz w:val="16"/>
                <w:szCs w:val="16"/>
              </w:rPr>
            </w:pPr>
            <w:r w:rsidRPr="002E78A9">
              <w:rPr>
                <w:sz w:val="16"/>
                <w:szCs w:val="16"/>
              </w:rPr>
              <w:t>12</w:t>
            </w:r>
          </w:p>
        </w:tc>
        <w:tc>
          <w:tcPr>
            <w:tcW w:w="211" w:type="pct"/>
            <w:shd w:val="clear" w:color="auto" w:fill="auto"/>
            <w:hideMark/>
          </w:tcPr>
          <w:p w:rsidR="00D303B0" w:rsidRPr="002E78A9" w:rsidRDefault="00D303B0" w:rsidP="00F41C3D">
            <w:pPr>
              <w:jc w:val="center"/>
              <w:rPr>
                <w:sz w:val="16"/>
                <w:szCs w:val="16"/>
              </w:rPr>
            </w:pPr>
            <w:r w:rsidRPr="002E78A9">
              <w:rPr>
                <w:sz w:val="16"/>
                <w:szCs w:val="16"/>
              </w:rPr>
              <w:t>13</w:t>
            </w:r>
          </w:p>
        </w:tc>
      </w:tr>
      <w:tr w:rsidR="00D303B0" w:rsidRPr="002E78A9" w:rsidTr="00F41C3D">
        <w:trPr>
          <w:trHeight w:val="264"/>
          <w:jc w:val="center"/>
        </w:trPr>
        <w:tc>
          <w:tcPr>
            <w:tcW w:w="34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66"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44"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7"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vAlign w:val="bottom"/>
            <w:hideMark/>
          </w:tcPr>
          <w:p w:rsidR="00D303B0" w:rsidRPr="002E78A9" w:rsidRDefault="00D303B0" w:rsidP="00F41C3D">
            <w:r w:rsidRPr="002E78A9">
              <w:t> </w:t>
            </w:r>
          </w:p>
        </w:tc>
        <w:tc>
          <w:tcPr>
            <w:tcW w:w="211" w:type="pct"/>
            <w:shd w:val="clear" w:color="auto" w:fill="auto"/>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76"/>
          <w:jc w:val="center"/>
        </w:trPr>
        <w:tc>
          <w:tcPr>
            <w:tcW w:w="34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376" w:type="pct"/>
            <w:vMerge/>
            <w:vAlign w:val="center"/>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r w:rsidRPr="002E78A9">
              <w:t> </w:t>
            </w:r>
          </w:p>
        </w:tc>
        <w:tc>
          <w:tcPr>
            <w:tcW w:w="211"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restart"/>
            <w:shd w:val="clear" w:color="auto" w:fill="auto"/>
            <w:hideMark/>
          </w:tcPr>
          <w:p w:rsidR="00D303B0" w:rsidRPr="002E78A9" w:rsidRDefault="00D303B0" w:rsidP="00F41C3D">
            <w:pPr>
              <w:rPr>
                <w:sz w:val="14"/>
                <w:szCs w:val="14"/>
              </w:rPr>
            </w:pPr>
            <w:r w:rsidRPr="002E78A9">
              <w:rPr>
                <w:sz w:val="14"/>
                <w:szCs w:val="14"/>
              </w:rPr>
              <w:t xml:space="preserve">Итого по </w:t>
            </w:r>
            <w:r w:rsidRPr="002E78A9">
              <w:rPr>
                <w:sz w:val="16"/>
                <w:szCs w:val="16"/>
              </w:rPr>
              <w:t xml:space="preserve">муниципальной </w:t>
            </w:r>
            <w:r w:rsidRPr="002E78A9">
              <w:rPr>
                <w:sz w:val="14"/>
                <w:szCs w:val="14"/>
              </w:rPr>
              <w:t>услуге</w:t>
            </w:r>
          </w:p>
        </w:tc>
        <w:tc>
          <w:tcPr>
            <w:tcW w:w="344"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7"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7"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76"/>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 </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restart"/>
            <w:shd w:val="clear" w:color="auto" w:fill="auto"/>
            <w:hideMark/>
          </w:tcPr>
          <w:p w:rsidR="00D303B0" w:rsidRPr="002E78A9" w:rsidRDefault="00D303B0" w:rsidP="00F41C3D">
            <w:pPr>
              <w:rPr>
                <w:sz w:val="14"/>
                <w:szCs w:val="14"/>
              </w:rPr>
            </w:pPr>
            <w:r w:rsidRPr="002E78A9">
              <w:rPr>
                <w:sz w:val="14"/>
                <w:szCs w:val="14"/>
              </w:rPr>
              <w:t xml:space="preserve">Итого по укрупненной </w:t>
            </w:r>
            <w:r w:rsidRPr="002E78A9">
              <w:rPr>
                <w:sz w:val="16"/>
                <w:szCs w:val="16"/>
              </w:rPr>
              <w:t>муниципальн</w:t>
            </w:r>
            <w:r w:rsidRPr="002E78A9">
              <w:rPr>
                <w:sz w:val="14"/>
                <w:szCs w:val="14"/>
              </w:rPr>
              <w:t>ой услуге</w:t>
            </w:r>
          </w:p>
        </w:tc>
        <w:tc>
          <w:tcPr>
            <w:tcW w:w="344"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7"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7"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х</w:t>
            </w:r>
          </w:p>
        </w:tc>
        <w:tc>
          <w:tcPr>
            <w:tcW w:w="429"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412" w:type="pct"/>
            <w:vMerge w:val="restart"/>
            <w:shd w:val="clear" w:color="auto" w:fill="auto"/>
            <w:vAlign w:val="bottom"/>
            <w:hideMark/>
          </w:tcPr>
          <w:p w:rsidR="00D303B0" w:rsidRPr="002E78A9" w:rsidRDefault="00D303B0" w:rsidP="00F41C3D">
            <w:pPr>
              <w:rPr>
                <w:sz w:val="14"/>
                <w:szCs w:val="14"/>
              </w:rPr>
            </w:pPr>
            <w:r w:rsidRPr="002E78A9">
              <w:rPr>
                <w:sz w:val="14"/>
                <w:szCs w:val="14"/>
              </w:rPr>
              <w:t> </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r w:rsidR="00D303B0" w:rsidRPr="002E78A9" w:rsidTr="00F41C3D">
        <w:trPr>
          <w:trHeight w:val="264"/>
          <w:jc w:val="center"/>
        </w:trPr>
        <w:tc>
          <w:tcPr>
            <w:tcW w:w="342" w:type="pct"/>
            <w:shd w:val="clear" w:color="auto" w:fill="auto"/>
            <w:noWrap/>
            <w:vAlign w:val="bottom"/>
            <w:hideMark/>
          </w:tcPr>
          <w:p w:rsidR="00D303B0" w:rsidRPr="002E78A9" w:rsidRDefault="00D303B0" w:rsidP="00F41C3D">
            <w:pPr>
              <w:rPr>
                <w:sz w:val="14"/>
                <w:szCs w:val="14"/>
              </w:rPr>
            </w:pPr>
          </w:p>
        </w:tc>
        <w:tc>
          <w:tcPr>
            <w:tcW w:w="429" w:type="pct"/>
            <w:shd w:val="clear" w:color="auto" w:fill="auto"/>
            <w:noWrap/>
            <w:vAlign w:val="bottom"/>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p>
        </w:tc>
        <w:tc>
          <w:tcPr>
            <w:tcW w:w="466" w:type="pct"/>
            <w:vMerge/>
            <w:vAlign w:val="center"/>
            <w:hideMark/>
          </w:tcPr>
          <w:p w:rsidR="00D303B0" w:rsidRPr="002E78A9" w:rsidRDefault="00D303B0" w:rsidP="00F41C3D">
            <w:pPr>
              <w:rPr>
                <w:sz w:val="14"/>
                <w:szCs w:val="14"/>
              </w:rPr>
            </w:pPr>
          </w:p>
        </w:tc>
        <w:tc>
          <w:tcPr>
            <w:tcW w:w="344"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17"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429" w:type="pct"/>
            <w:vMerge/>
            <w:vAlign w:val="center"/>
            <w:hideMark/>
          </w:tcPr>
          <w:p w:rsidR="00D303B0" w:rsidRPr="002E78A9" w:rsidRDefault="00D303B0" w:rsidP="00F41C3D">
            <w:pPr>
              <w:rPr>
                <w:sz w:val="14"/>
                <w:szCs w:val="14"/>
              </w:rPr>
            </w:pPr>
          </w:p>
        </w:tc>
        <w:tc>
          <w:tcPr>
            <w:tcW w:w="412" w:type="pct"/>
            <w:vMerge/>
            <w:vAlign w:val="center"/>
            <w:hideMark/>
          </w:tcPr>
          <w:p w:rsidR="00D303B0" w:rsidRPr="002E78A9" w:rsidRDefault="00D303B0" w:rsidP="00F41C3D">
            <w:pPr>
              <w:rPr>
                <w:sz w:val="14"/>
                <w:szCs w:val="14"/>
              </w:rPr>
            </w:pP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376"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211" w:type="pct"/>
            <w:shd w:val="clear" w:color="auto" w:fill="auto"/>
            <w:noWrap/>
            <w:vAlign w:val="bottom"/>
            <w:hideMark/>
          </w:tcPr>
          <w:p w:rsidR="00D303B0" w:rsidRPr="002E78A9" w:rsidRDefault="00D303B0" w:rsidP="00F41C3D">
            <w:pPr>
              <w:rPr>
                <w:sz w:val="14"/>
                <w:szCs w:val="14"/>
              </w:rPr>
            </w:pPr>
            <w:r w:rsidRPr="002E78A9">
              <w:rPr>
                <w:sz w:val="14"/>
                <w:szCs w:val="14"/>
              </w:rPr>
              <w:t>х</w:t>
            </w:r>
          </w:p>
        </w:tc>
      </w:tr>
    </w:tbl>
    <w:p w:rsidR="00D303B0" w:rsidRPr="002E78A9" w:rsidRDefault="00D303B0" w:rsidP="00D303B0">
      <w:pPr>
        <w:ind w:left="9923" w:right="1245"/>
      </w:pPr>
      <w:r w:rsidRPr="002E78A9">
        <w:br w:type="page"/>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910"/>
        <w:gridCol w:w="1303"/>
        <w:gridCol w:w="1233"/>
        <w:gridCol w:w="1423"/>
        <w:gridCol w:w="1612"/>
        <w:gridCol w:w="1636"/>
        <w:gridCol w:w="1087"/>
        <w:gridCol w:w="1259"/>
        <w:gridCol w:w="1513"/>
      </w:tblGrid>
      <w:tr w:rsidR="00D303B0" w:rsidRPr="002E78A9" w:rsidTr="00F41C3D">
        <w:trPr>
          <w:trHeight w:val="500"/>
          <w:jc w:val="center"/>
        </w:trPr>
        <w:tc>
          <w:tcPr>
            <w:tcW w:w="549" w:type="pct"/>
            <w:vMerge w:val="restart"/>
            <w:shd w:val="clear" w:color="auto" w:fill="auto"/>
            <w:hideMark/>
          </w:tcPr>
          <w:p w:rsidR="00D303B0" w:rsidRPr="002E78A9" w:rsidRDefault="00D303B0" w:rsidP="00F41C3D">
            <w:pPr>
              <w:jc w:val="center"/>
              <w:rPr>
                <w:sz w:val="16"/>
                <w:szCs w:val="16"/>
              </w:rPr>
            </w:pPr>
            <w:r w:rsidRPr="002E78A9">
              <w:rPr>
                <w:sz w:val="16"/>
                <w:szCs w:val="16"/>
              </w:rPr>
              <w:lastRenderedPageBreak/>
              <w:t>Значение планового показателя, характеризующего качество оказания муниципальной услуги</w:t>
            </w:r>
          </w:p>
        </w:tc>
        <w:tc>
          <w:tcPr>
            <w:tcW w:w="655" w:type="pct"/>
            <w:vMerge w:val="restart"/>
            <w:shd w:val="clear" w:color="auto" w:fill="auto"/>
            <w:hideMark/>
          </w:tcPr>
          <w:p w:rsidR="00D303B0" w:rsidRPr="002E78A9" w:rsidRDefault="00D303B0" w:rsidP="00F41C3D">
            <w:pPr>
              <w:jc w:val="center"/>
              <w:rPr>
                <w:sz w:val="16"/>
                <w:szCs w:val="16"/>
              </w:rPr>
            </w:pPr>
            <w:r w:rsidRPr="002E78A9">
              <w:rPr>
                <w:sz w:val="16"/>
                <w:szCs w:val="16"/>
              </w:rPr>
              <w:t>Предельно допустимые возможные отклонения от показателя, характеризующего качество оказания муниципальной услуги</w:t>
            </w:r>
          </w:p>
        </w:tc>
        <w:tc>
          <w:tcPr>
            <w:tcW w:w="1358" w:type="pct"/>
            <w:gridSpan w:val="3"/>
            <w:shd w:val="clear" w:color="auto" w:fill="auto"/>
            <w:hideMark/>
          </w:tcPr>
          <w:p w:rsidR="00D303B0" w:rsidRPr="002E78A9" w:rsidRDefault="00D303B0" w:rsidP="00F41C3D">
            <w:pPr>
              <w:jc w:val="center"/>
              <w:rPr>
                <w:sz w:val="16"/>
                <w:szCs w:val="16"/>
              </w:rPr>
            </w:pPr>
            <w:r w:rsidRPr="002E78A9">
              <w:rPr>
                <w:sz w:val="16"/>
                <w:szCs w:val="16"/>
              </w:rPr>
              <w:t>Показатель, характеризующий объем оказания муниципальной услуги</w:t>
            </w:r>
          </w:p>
        </w:tc>
        <w:tc>
          <w:tcPr>
            <w:tcW w:w="1919" w:type="pct"/>
            <w:gridSpan w:val="4"/>
            <w:shd w:val="clear" w:color="auto" w:fill="auto"/>
            <w:hideMark/>
          </w:tcPr>
          <w:p w:rsidR="00D303B0" w:rsidRPr="002E78A9" w:rsidRDefault="00D303B0" w:rsidP="00F41C3D">
            <w:pPr>
              <w:jc w:val="center"/>
              <w:rPr>
                <w:sz w:val="16"/>
                <w:szCs w:val="16"/>
              </w:rPr>
            </w:pPr>
            <w:r w:rsidRPr="002E78A9">
              <w:rPr>
                <w:sz w:val="16"/>
                <w:szCs w:val="16"/>
              </w:rPr>
              <w:t>Значение планового показателя, характеризующего объем оказания муниципальной услуги</w:t>
            </w:r>
          </w:p>
        </w:tc>
        <w:tc>
          <w:tcPr>
            <w:tcW w:w="519" w:type="pct"/>
            <w:vMerge w:val="restart"/>
            <w:shd w:val="clear" w:color="auto" w:fill="auto"/>
            <w:hideMark/>
          </w:tcPr>
          <w:p w:rsidR="00D303B0" w:rsidRPr="002E78A9" w:rsidRDefault="00D303B0" w:rsidP="00F41C3D">
            <w:pPr>
              <w:jc w:val="center"/>
              <w:rPr>
                <w:sz w:val="16"/>
                <w:szCs w:val="16"/>
              </w:rPr>
            </w:pPr>
            <w:r w:rsidRPr="002E78A9">
              <w:rPr>
                <w:sz w:val="16"/>
                <w:szCs w:val="16"/>
              </w:rPr>
              <w:t>Предельно допустимые возможные отклонения от показателя, характеризующего объем оказания муниципальной услуги</w:t>
            </w:r>
          </w:p>
        </w:tc>
      </w:tr>
      <w:tr w:rsidR="00D303B0" w:rsidRPr="002E78A9" w:rsidTr="00F41C3D">
        <w:trPr>
          <w:trHeight w:val="563"/>
          <w:jc w:val="center"/>
        </w:trPr>
        <w:tc>
          <w:tcPr>
            <w:tcW w:w="549" w:type="pct"/>
            <w:vMerge/>
            <w:vAlign w:val="center"/>
            <w:hideMark/>
          </w:tcPr>
          <w:p w:rsidR="00D303B0" w:rsidRPr="002E78A9" w:rsidRDefault="00D303B0" w:rsidP="00F41C3D"/>
        </w:tc>
        <w:tc>
          <w:tcPr>
            <w:tcW w:w="655" w:type="pct"/>
            <w:vMerge/>
            <w:vAlign w:val="center"/>
            <w:hideMark/>
          </w:tcPr>
          <w:p w:rsidR="00D303B0" w:rsidRPr="002E78A9" w:rsidRDefault="00D303B0" w:rsidP="00F41C3D"/>
        </w:tc>
        <w:tc>
          <w:tcPr>
            <w:tcW w:w="447" w:type="pct"/>
            <w:vMerge w:val="restart"/>
            <w:shd w:val="clear" w:color="auto" w:fill="auto"/>
            <w:hideMark/>
          </w:tcPr>
          <w:p w:rsidR="00D303B0" w:rsidRPr="002E78A9" w:rsidRDefault="00D303B0" w:rsidP="00F41C3D">
            <w:pPr>
              <w:jc w:val="center"/>
              <w:rPr>
                <w:sz w:val="16"/>
                <w:szCs w:val="16"/>
              </w:rPr>
            </w:pPr>
            <w:r w:rsidRPr="002E78A9">
              <w:rPr>
                <w:sz w:val="16"/>
                <w:szCs w:val="16"/>
              </w:rPr>
              <w:t>наименование показателя</w:t>
            </w:r>
          </w:p>
        </w:tc>
        <w:tc>
          <w:tcPr>
            <w:tcW w:w="911" w:type="pct"/>
            <w:gridSpan w:val="2"/>
            <w:shd w:val="clear" w:color="auto" w:fill="auto"/>
            <w:hideMark/>
          </w:tcPr>
          <w:p w:rsidR="00D303B0" w:rsidRPr="002E78A9" w:rsidRDefault="00D303B0" w:rsidP="00F41C3D">
            <w:pPr>
              <w:jc w:val="center"/>
              <w:rPr>
                <w:sz w:val="16"/>
                <w:szCs w:val="16"/>
              </w:rPr>
            </w:pPr>
            <w:r w:rsidRPr="002E78A9">
              <w:rPr>
                <w:sz w:val="16"/>
                <w:szCs w:val="16"/>
              </w:rPr>
              <w:t>единица измерения</w:t>
            </w:r>
          </w:p>
        </w:tc>
        <w:tc>
          <w:tcPr>
            <w:tcW w:w="553" w:type="pct"/>
            <w:vMerge w:val="restart"/>
            <w:shd w:val="clear" w:color="auto" w:fill="auto"/>
            <w:hideMark/>
          </w:tcPr>
          <w:p w:rsidR="00D303B0" w:rsidRPr="002E78A9" w:rsidRDefault="00D303B0" w:rsidP="00F41C3D">
            <w:pPr>
              <w:ind w:left="57" w:right="57"/>
              <w:jc w:val="center"/>
              <w:rPr>
                <w:sz w:val="16"/>
                <w:szCs w:val="16"/>
              </w:rPr>
            </w:pPr>
            <w:r w:rsidRPr="002E78A9">
              <w:rPr>
                <w:sz w:val="16"/>
                <w:szCs w:val="16"/>
              </w:rPr>
              <w:t>объем оказания муниципальных услуг</w:t>
            </w:r>
          </w:p>
          <w:p w:rsidR="00D303B0" w:rsidRPr="002E78A9" w:rsidRDefault="00D303B0" w:rsidP="00F41C3D">
            <w:pPr>
              <w:jc w:val="center"/>
              <w:rPr>
                <w:sz w:val="16"/>
                <w:szCs w:val="16"/>
              </w:rPr>
            </w:pPr>
            <w:r w:rsidRPr="002E78A9">
              <w:rPr>
                <w:sz w:val="16"/>
                <w:szCs w:val="16"/>
              </w:rPr>
              <w:t>муниципальными казенными учреждениями на основании муниципального задания</w:t>
            </w:r>
          </w:p>
        </w:tc>
        <w:tc>
          <w:tcPr>
            <w:tcW w:w="561" w:type="pct"/>
            <w:vMerge w:val="restart"/>
            <w:shd w:val="clear" w:color="auto" w:fill="auto"/>
            <w:hideMark/>
          </w:tcPr>
          <w:p w:rsidR="00D303B0" w:rsidRPr="002E78A9" w:rsidRDefault="00D303B0" w:rsidP="00F41C3D">
            <w:pPr>
              <w:ind w:left="57" w:right="57"/>
              <w:jc w:val="center"/>
              <w:rPr>
                <w:sz w:val="16"/>
                <w:szCs w:val="16"/>
              </w:rPr>
            </w:pPr>
            <w:r w:rsidRPr="002E78A9">
              <w:rPr>
                <w:sz w:val="16"/>
                <w:szCs w:val="16"/>
              </w:rPr>
              <w:t>объем оказания муниципальных услуг</w:t>
            </w:r>
          </w:p>
          <w:p w:rsidR="00D303B0" w:rsidRPr="002E78A9" w:rsidRDefault="00D303B0" w:rsidP="00F41C3D">
            <w:pPr>
              <w:jc w:val="center"/>
              <w:rPr>
                <w:sz w:val="16"/>
                <w:szCs w:val="16"/>
              </w:rPr>
            </w:pPr>
            <w:r w:rsidRPr="002E78A9">
              <w:rPr>
                <w:sz w:val="16"/>
                <w:szCs w:val="16"/>
              </w:rPr>
              <w:t>муниципальными бюджетными и  муниципальными автономными учреждениями на основании муниципального задания</w:t>
            </w:r>
          </w:p>
        </w:tc>
        <w:tc>
          <w:tcPr>
            <w:tcW w:w="373" w:type="pct"/>
            <w:vMerge w:val="restart"/>
            <w:shd w:val="clear" w:color="auto" w:fill="auto"/>
            <w:hideMark/>
          </w:tcPr>
          <w:p w:rsidR="00D303B0" w:rsidRPr="002E78A9" w:rsidRDefault="00D303B0" w:rsidP="00F41C3D">
            <w:pPr>
              <w:jc w:val="center"/>
              <w:rPr>
                <w:sz w:val="16"/>
                <w:szCs w:val="16"/>
              </w:rPr>
            </w:pPr>
            <w:r w:rsidRPr="002E78A9">
              <w:rPr>
                <w:sz w:val="16"/>
                <w:szCs w:val="16"/>
              </w:rPr>
              <w:t>способ определения исполни-телей муниципальных услуг в соответствии с конкурсом</w:t>
            </w:r>
          </w:p>
        </w:tc>
        <w:tc>
          <w:tcPr>
            <w:tcW w:w="432" w:type="pct"/>
            <w:vMerge w:val="restart"/>
            <w:shd w:val="clear" w:color="auto" w:fill="auto"/>
            <w:hideMark/>
          </w:tcPr>
          <w:p w:rsidR="00D303B0" w:rsidRPr="002E78A9" w:rsidRDefault="00D303B0" w:rsidP="00F41C3D">
            <w:pPr>
              <w:jc w:val="center"/>
              <w:rPr>
                <w:sz w:val="16"/>
                <w:szCs w:val="16"/>
              </w:rPr>
            </w:pPr>
            <w:r w:rsidRPr="002E78A9">
              <w:rPr>
                <w:sz w:val="16"/>
                <w:szCs w:val="16"/>
              </w:rPr>
              <w:t xml:space="preserve">способ определения исполнителей муниципальных услуг </w:t>
            </w:r>
          </w:p>
          <w:p w:rsidR="00D303B0" w:rsidRPr="002E78A9" w:rsidRDefault="00D303B0" w:rsidP="00F41C3D">
            <w:pPr>
              <w:jc w:val="center"/>
              <w:rPr>
                <w:sz w:val="16"/>
                <w:szCs w:val="16"/>
              </w:rPr>
            </w:pPr>
            <w:r w:rsidRPr="002E78A9">
              <w:rPr>
                <w:sz w:val="16"/>
                <w:szCs w:val="16"/>
              </w:rPr>
              <w:t>в соответствии с социальными сертификатами</w:t>
            </w:r>
          </w:p>
        </w:tc>
        <w:tc>
          <w:tcPr>
            <w:tcW w:w="519" w:type="pct"/>
            <w:vMerge/>
            <w:vAlign w:val="center"/>
            <w:hideMark/>
          </w:tcPr>
          <w:p w:rsidR="00D303B0" w:rsidRPr="002E78A9" w:rsidRDefault="00D303B0" w:rsidP="00F41C3D"/>
        </w:tc>
      </w:tr>
      <w:tr w:rsidR="00D303B0" w:rsidRPr="002E78A9" w:rsidTr="00F41C3D">
        <w:trPr>
          <w:trHeight w:val="841"/>
          <w:jc w:val="center"/>
        </w:trPr>
        <w:tc>
          <w:tcPr>
            <w:tcW w:w="549" w:type="pct"/>
            <w:vMerge/>
            <w:vAlign w:val="center"/>
            <w:hideMark/>
          </w:tcPr>
          <w:p w:rsidR="00D303B0" w:rsidRPr="002E78A9" w:rsidRDefault="00D303B0" w:rsidP="00F41C3D"/>
        </w:tc>
        <w:tc>
          <w:tcPr>
            <w:tcW w:w="655" w:type="pct"/>
            <w:vMerge/>
            <w:vAlign w:val="center"/>
            <w:hideMark/>
          </w:tcPr>
          <w:p w:rsidR="00D303B0" w:rsidRPr="002E78A9" w:rsidRDefault="00D303B0" w:rsidP="00F41C3D"/>
        </w:tc>
        <w:tc>
          <w:tcPr>
            <w:tcW w:w="447" w:type="pct"/>
            <w:vMerge/>
            <w:vAlign w:val="center"/>
            <w:hideMark/>
          </w:tcPr>
          <w:p w:rsidR="00D303B0" w:rsidRPr="002E78A9" w:rsidRDefault="00D303B0" w:rsidP="00F41C3D"/>
        </w:tc>
        <w:tc>
          <w:tcPr>
            <w:tcW w:w="423" w:type="pct"/>
            <w:shd w:val="clear" w:color="auto" w:fill="auto"/>
            <w:hideMark/>
          </w:tcPr>
          <w:p w:rsidR="00D303B0" w:rsidRPr="002E78A9" w:rsidRDefault="00D303B0" w:rsidP="00F41C3D">
            <w:pPr>
              <w:jc w:val="center"/>
              <w:rPr>
                <w:sz w:val="16"/>
                <w:szCs w:val="16"/>
              </w:rPr>
            </w:pPr>
            <w:r w:rsidRPr="002E78A9">
              <w:rPr>
                <w:sz w:val="16"/>
                <w:szCs w:val="16"/>
              </w:rPr>
              <w:t>наименование</w:t>
            </w:r>
          </w:p>
        </w:tc>
        <w:tc>
          <w:tcPr>
            <w:tcW w:w="488" w:type="pct"/>
            <w:shd w:val="clear" w:color="auto" w:fill="auto"/>
            <w:hideMark/>
          </w:tcPr>
          <w:p w:rsidR="00D303B0" w:rsidRPr="002E78A9" w:rsidRDefault="00D303B0" w:rsidP="00F41C3D">
            <w:pPr>
              <w:jc w:val="center"/>
              <w:rPr>
                <w:sz w:val="16"/>
                <w:szCs w:val="16"/>
              </w:rPr>
            </w:pPr>
            <w:r w:rsidRPr="002E78A9">
              <w:rPr>
                <w:sz w:val="16"/>
                <w:szCs w:val="16"/>
              </w:rPr>
              <w:t>код по ОКЕИ</w:t>
            </w:r>
          </w:p>
        </w:tc>
        <w:tc>
          <w:tcPr>
            <w:tcW w:w="553" w:type="pct"/>
            <w:vMerge/>
            <w:vAlign w:val="center"/>
            <w:hideMark/>
          </w:tcPr>
          <w:p w:rsidR="00D303B0" w:rsidRPr="002E78A9" w:rsidRDefault="00D303B0" w:rsidP="00F41C3D"/>
        </w:tc>
        <w:tc>
          <w:tcPr>
            <w:tcW w:w="561" w:type="pct"/>
            <w:vMerge/>
            <w:vAlign w:val="center"/>
            <w:hideMark/>
          </w:tcPr>
          <w:p w:rsidR="00D303B0" w:rsidRPr="002E78A9" w:rsidRDefault="00D303B0" w:rsidP="00F41C3D"/>
        </w:tc>
        <w:tc>
          <w:tcPr>
            <w:tcW w:w="373" w:type="pct"/>
            <w:vMerge/>
            <w:vAlign w:val="center"/>
            <w:hideMark/>
          </w:tcPr>
          <w:p w:rsidR="00D303B0" w:rsidRPr="002E78A9" w:rsidRDefault="00D303B0" w:rsidP="00F41C3D"/>
        </w:tc>
        <w:tc>
          <w:tcPr>
            <w:tcW w:w="432" w:type="pct"/>
            <w:vMerge/>
            <w:vAlign w:val="center"/>
            <w:hideMark/>
          </w:tcPr>
          <w:p w:rsidR="00D303B0" w:rsidRPr="002E78A9" w:rsidRDefault="00D303B0" w:rsidP="00F41C3D"/>
        </w:tc>
        <w:tc>
          <w:tcPr>
            <w:tcW w:w="519" w:type="pct"/>
            <w:vMerge/>
            <w:vAlign w:val="center"/>
            <w:hideMark/>
          </w:tcPr>
          <w:p w:rsidR="00D303B0" w:rsidRPr="002E78A9" w:rsidRDefault="00D303B0" w:rsidP="00F41C3D"/>
        </w:tc>
      </w:tr>
      <w:tr w:rsidR="00D303B0" w:rsidRPr="002E78A9" w:rsidTr="00F41C3D">
        <w:trPr>
          <w:trHeight w:val="264"/>
          <w:jc w:val="center"/>
        </w:trPr>
        <w:tc>
          <w:tcPr>
            <w:tcW w:w="549" w:type="pct"/>
            <w:shd w:val="clear" w:color="auto" w:fill="auto"/>
            <w:vAlign w:val="center"/>
            <w:hideMark/>
          </w:tcPr>
          <w:p w:rsidR="00D303B0" w:rsidRPr="002E78A9" w:rsidRDefault="00D303B0" w:rsidP="00F41C3D">
            <w:pPr>
              <w:jc w:val="center"/>
              <w:rPr>
                <w:sz w:val="16"/>
                <w:szCs w:val="16"/>
              </w:rPr>
            </w:pPr>
            <w:r w:rsidRPr="002E78A9">
              <w:rPr>
                <w:sz w:val="16"/>
                <w:szCs w:val="16"/>
              </w:rPr>
              <w:t>14</w:t>
            </w:r>
          </w:p>
        </w:tc>
        <w:tc>
          <w:tcPr>
            <w:tcW w:w="655" w:type="pct"/>
            <w:shd w:val="clear" w:color="auto" w:fill="auto"/>
            <w:vAlign w:val="center"/>
            <w:hideMark/>
          </w:tcPr>
          <w:p w:rsidR="00D303B0" w:rsidRPr="002E78A9" w:rsidRDefault="00D303B0" w:rsidP="00F41C3D">
            <w:pPr>
              <w:jc w:val="center"/>
              <w:rPr>
                <w:sz w:val="16"/>
                <w:szCs w:val="16"/>
              </w:rPr>
            </w:pPr>
            <w:r w:rsidRPr="002E78A9">
              <w:rPr>
                <w:sz w:val="16"/>
                <w:szCs w:val="16"/>
              </w:rPr>
              <w:t>15</w:t>
            </w:r>
          </w:p>
        </w:tc>
        <w:tc>
          <w:tcPr>
            <w:tcW w:w="447" w:type="pct"/>
            <w:shd w:val="clear" w:color="auto" w:fill="auto"/>
            <w:vAlign w:val="center"/>
            <w:hideMark/>
          </w:tcPr>
          <w:p w:rsidR="00D303B0" w:rsidRPr="002E78A9" w:rsidRDefault="00D303B0" w:rsidP="00F41C3D">
            <w:pPr>
              <w:jc w:val="center"/>
              <w:rPr>
                <w:sz w:val="16"/>
                <w:szCs w:val="16"/>
              </w:rPr>
            </w:pPr>
            <w:r w:rsidRPr="002E78A9">
              <w:rPr>
                <w:sz w:val="16"/>
                <w:szCs w:val="16"/>
              </w:rPr>
              <w:t>16</w:t>
            </w:r>
          </w:p>
        </w:tc>
        <w:tc>
          <w:tcPr>
            <w:tcW w:w="423" w:type="pct"/>
            <w:shd w:val="clear" w:color="auto" w:fill="auto"/>
            <w:vAlign w:val="center"/>
            <w:hideMark/>
          </w:tcPr>
          <w:p w:rsidR="00D303B0" w:rsidRPr="002E78A9" w:rsidRDefault="00D303B0" w:rsidP="00F41C3D">
            <w:pPr>
              <w:jc w:val="center"/>
              <w:rPr>
                <w:sz w:val="16"/>
                <w:szCs w:val="16"/>
              </w:rPr>
            </w:pPr>
            <w:r w:rsidRPr="002E78A9">
              <w:rPr>
                <w:sz w:val="16"/>
                <w:szCs w:val="16"/>
              </w:rPr>
              <w:t>17</w:t>
            </w:r>
          </w:p>
        </w:tc>
        <w:tc>
          <w:tcPr>
            <w:tcW w:w="488" w:type="pct"/>
            <w:shd w:val="clear" w:color="auto" w:fill="auto"/>
            <w:vAlign w:val="center"/>
            <w:hideMark/>
          </w:tcPr>
          <w:p w:rsidR="00D303B0" w:rsidRPr="002E78A9" w:rsidRDefault="00D303B0" w:rsidP="00F41C3D">
            <w:pPr>
              <w:jc w:val="center"/>
              <w:rPr>
                <w:sz w:val="16"/>
                <w:szCs w:val="16"/>
              </w:rPr>
            </w:pPr>
            <w:r w:rsidRPr="002E78A9">
              <w:rPr>
                <w:sz w:val="16"/>
                <w:szCs w:val="16"/>
              </w:rPr>
              <w:t>18</w:t>
            </w:r>
          </w:p>
        </w:tc>
        <w:tc>
          <w:tcPr>
            <w:tcW w:w="553" w:type="pct"/>
            <w:shd w:val="clear" w:color="auto" w:fill="auto"/>
            <w:vAlign w:val="center"/>
            <w:hideMark/>
          </w:tcPr>
          <w:p w:rsidR="00D303B0" w:rsidRPr="002E78A9" w:rsidRDefault="00D303B0" w:rsidP="00F41C3D">
            <w:pPr>
              <w:jc w:val="center"/>
              <w:rPr>
                <w:sz w:val="16"/>
                <w:szCs w:val="16"/>
              </w:rPr>
            </w:pPr>
            <w:r w:rsidRPr="002E78A9">
              <w:rPr>
                <w:sz w:val="16"/>
                <w:szCs w:val="16"/>
              </w:rPr>
              <w:t>19</w:t>
            </w:r>
          </w:p>
        </w:tc>
        <w:tc>
          <w:tcPr>
            <w:tcW w:w="561" w:type="pct"/>
            <w:shd w:val="clear" w:color="auto" w:fill="auto"/>
            <w:vAlign w:val="center"/>
            <w:hideMark/>
          </w:tcPr>
          <w:p w:rsidR="00D303B0" w:rsidRPr="002E78A9" w:rsidRDefault="00D303B0" w:rsidP="00F41C3D">
            <w:pPr>
              <w:jc w:val="center"/>
              <w:rPr>
                <w:sz w:val="16"/>
                <w:szCs w:val="16"/>
              </w:rPr>
            </w:pPr>
            <w:r w:rsidRPr="002E78A9">
              <w:rPr>
                <w:sz w:val="16"/>
                <w:szCs w:val="16"/>
              </w:rPr>
              <w:t>20</w:t>
            </w:r>
          </w:p>
        </w:tc>
        <w:tc>
          <w:tcPr>
            <w:tcW w:w="373" w:type="pct"/>
            <w:shd w:val="clear" w:color="auto" w:fill="auto"/>
            <w:vAlign w:val="center"/>
            <w:hideMark/>
          </w:tcPr>
          <w:p w:rsidR="00D303B0" w:rsidRPr="002E78A9" w:rsidRDefault="00D303B0" w:rsidP="00F41C3D">
            <w:pPr>
              <w:jc w:val="center"/>
              <w:rPr>
                <w:sz w:val="16"/>
                <w:szCs w:val="16"/>
              </w:rPr>
            </w:pPr>
            <w:r w:rsidRPr="002E78A9">
              <w:rPr>
                <w:sz w:val="16"/>
                <w:szCs w:val="16"/>
              </w:rPr>
              <w:t>21</w:t>
            </w:r>
          </w:p>
        </w:tc>
        <w:tc>
          <w:tcPr>
            <w:tcW w:w="432" w:type="pct"/>
            <w:shd w:val="clear" w:color="auto" w:fill="auto"/>
            <w:vAlign w:val="center"/>
            <w:hideMark/>
          </w:tcPr>
          <w:p w:rsidR="00D303B0" w:rsidRPr="002E78A9" w:rsidRDefault="00D303B0" w:rsidP="00F41C3D">
            <w:pPr>
              <w:jc w:val="center"/>
              <w:rPr>
                <w:sz w:val="16"/>
                <w:szCs w:val="16"/>
              </w:rPr>
            </w:pPr>
            <w:r w:rsidRPr="002E78A9">
              <w:rPr>
                <w:sz w:val="16"/>
                <w:szCs w:val="16"/>
              </w:rPr>
              <w:t>22</w:t>
            </w:r>
          </w:p>
        </w:tc>
        <w:tc>
          <w:tcPr>
            <w:tcW w:w="519" w:type="pct"/>
            <w:shd w:val="clear" w:color="auto" w:fill="auto"/>
            <w:vAlign w:val="center"/>
            <w:hideMark/>
          </w:tcPr>
          <w:p w:rsidR="00D303B0" w:rsidRPr="002E78A9" w:rsidRDefault="00D303B0" w:rsidP="00F41C3D">
            <w:pPr>
              <w:jc w:val="center"/>
              <w:rPr>
                <w:sz w:val="16"/>
                <w:szCs w:val="16"/>
              </w:rPr>
            </w:pPr>
            <w:r w:rsidRPr="002E78A9">
              <w:rPr>
                <w:sz w:val="16"/>
                <w:szCs w:val="16"/>
              </w:rPr>
              <w:t>23</w:t>
            </w:r>
          </w:p>
        </w:tc>
      </w:tr>
      <w:tr w:rsidR="00D303B0" w:rsidRPr="002E78A9" w:rsidTr="00F41C3D">
        <w:trPr>
          <w:trHeight w:val="264"/>
          <w:jc w:val="center"/>
        </w:trPr>
        <w:tc>
          <w:tcPr>
            <w:tcW w:w="549" w:type="pct"/>
            <w:shd w:val="clear" w:color="auto" w:fill="auto"/>
            <w:vAlign w:val="bottom"/>
            <w:hideMark/>
          </w:tcPr>
          <w:p w:rsidR="00D303B0" w:rsidRPr="002E78A9" w:rsidRDefault="00D303B0" w:rsidP="00F41C3D">
            <w:r w:rsidRPr="002E78A9">
              <w:t> </w:t>
            </w:r>
          </w:p>
        </w:tc>
        <w:tc>
          <w:tcPr>
            <w:tcW w:w="655" w:type="pct"/>
            <w:shd w:val="clear" w:color="auto" w:fill="auto"/>
            <w:vAlign w:val="bottom"/>
            <w:hideMark/>
          </w:tcPr>
          <w:p w:rsidR="00D303B0" w:rsidRPr="002E78A9" w:rsidRDefault="00D303B0" w:rsidP="00F41C3D">
            <w:r w:rsidRPr="002E78A9">
              <w:t> </w:t>
            </w:r>
          </w:p>
        </w:tc>
        <w:tc>
          <w:tcPr>
            <w:tcW w:w="447" w:type="pct"/>
            <w:shd w:val="clear" w:color="auto" w:fill="auto"/>
            <w:vAlign w:val="bottom"/>
            <w:hideMark/>
          </w:tcPr>
          <w:p w:rsidR="00D303B0" w:rsidRPr="002E78A9" w:rsidRDefault="00D303B0" w:rsidP="00F41C3D">
            <w:r w:rsidRPr="002E78A9">
              <w:t> </w:t>
            </w:r>
          </w:p>
        </w:tc>
        <w:tc>
          <w:tcPr>
            <w:tcW w:w="423" w:type="pct"/>
            <w:shd w:val="clear" w:color="auto" w:fill="auto"/>
            <w:vAlign w:val="bottom"/>
            <w:hideMark/>
          </w:tcPr>
          <w:p w:rsidR="00D303B0" w:rsidRPr="002E78A9" w:rsidRDefault="00D303B0" w:rsidP="00F41C3D">
            <w:r w:rsidRPr="002E78A9">
              <w:t> </w:t>
            </w:r>
          </w:p>
        </w:tc>
        <w:tc>
          <w:tcPr>
            <w:tcW w:w="488" w:type="pct"/>
            <w:shd w:val="clear" w:color="auto" w:fill="auto"/>
            <w:vAlign w:val="bottom"/>
            <w:hideMark/>
          </w:tcPr>
          <w:p w:rsidR="00D303B0" w:rsidRPr="002E78A9" w:rsidRDefault="00D303B0" w:rsidP="00F41C3D">
            <w:r w:rsidRPr="002E78A9">
              <w:t> </w:t>
            </w:r>
          </w:p>
        </w:tc>
        <w:tc>
          <w:tcPr>
            <w:tcW w:w="553" w:type="pct"/>
            <w:shd w:val="clear" w:color="auto" w:fill="auto"/>
            <w:vAlign w:val="bottom"/>
            <w:hideMark/>
          </w:tcPr>
          <w:p w:rsidR="00D303B0" w:rsidRPr="002E78A9" w:rsidRDefault="00D303B0" w:rsidP="00F41C3D">
            <w:r w:rsidRPr="002E78A9">
              <w:t> </w:t>
            </w:r>
          </w:p>
        </w:tc>
        <w:tc>
          <w:tcPr>
            <w:tcW w:w="561" w:type="pct"/>
            <w:shd w:val="clear" w:color="auto" w:fill="auto"/>
            <w:vAlign w:val="bottom"/>
            <w:hideMark/>
          </w:tcPr>
          <w:p w:rsidR="00D303B0" w:rsidRPr="002E78A9" w:rsidRDefault="00D303B0" w:rsidP="00F41C3D">
            <w:r w:rsidRPr="002E78A9">
              <w:t> </w:t>
            </w:r>
          </w:p>
        </w:tc>
        <w:tc>
          <w:tcPr>
            <w:tcW w:w="373" w:type="pct"/>
            <w:shd w:val="clear" w:color="auto" w:fill="auto"/>
            <w:vAlign w:val="bottom"/>
            <w:hideMark/>
          </w:tcPr>
          <w:p w:rsidR="00D303B0" w:rsidRPr="002E78A9" w:rsidRDefault="00D303B0" w:rsidP="00F41C3D">
            <w:r w:rsidRPr="002E78A9">
              <w:t> </w:t>
            </w:r>
          </w:p>
        </w:tc>
        <w:tc>
          <w:tcPr>
            <w:tcW w:w="432" w:type="pct"/>
            <w:shd w:val="clear" w:color="auto" w:fill="auto"/>
            <w:vAlign w:val="bottom"/>
            <w:hideMark/>
          </w:tcPr>
          <w:p w:rsidR="00D303B0" w:rsidRPr="002E78A9" w:rsidRDefault="00D303B0" w:rsidP="00F41C3D">
            <w:r w:rsidRPr="002E78A9">
              <w:t> </w:t>
            </w:r>
          </w:p>
        </w:tc>
        <w:tc>
          <w:tcPr>
            <w:tcW w:w="519" w:type="pct"/>
            <w:shd w:val="clear" w:color="auto" w:fill="auto"/>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r w:rsidRPr="002E78A9">
              <w:t> </w:t>
            </w:r>
          </w:p>
        </w:tc>
        <w:tc>
          <w:tcPr>
            <w:tcW w:w="655" w:type="pct"/>
            <w:shd w:val="clear" w:color="auto" w:fill="auto"/>
            <w:noWrap/>
            <w:vAlign w:val="bottom"/>
            <w:hideMark/>
          </w:tcPr>
          <w:p w:rsidR="00D303B0" w:rsidRPr="002E78A9" w:rsidRDefault="00D303B0" w:rsidP="00F41C3D">
            <w:r w:rsidRPr="002E78A9">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76"/>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 </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r w:rsidRPr="002E78A9">
              <w:t> </w:t>
            </w:r>
          </w:p>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64"/>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76"/>
          <w:jc w:val="center"/>
        </w:trPr>
        <w:tc>
          <w:tcPr>
            <w:tcW w:w="549"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655" w:type="pct"/>
            <w:shd w:val="clear" w:color="auto" w:fill="auto"/>
            <w:noWrap/>
            <w:vAlign w:val="bottom"/>
            <w:hideMark/>
          </w:tcPr>
          <w:p w:rsidR="00D303B0" w:rsidRPr="002E78A9" w:rsidRDefault="00D303B0" w:rsidP="00F41C3D">
            <w:pPr>
              <w:rPr>
                <w:sz w:val="14"/>
                <w:szCs w:val="14"/>
              </w:rPr>
            </w:pPr>
            <w:r w:rsidRPr="002E78A9">
              <w:rPr>
                <w:sz w:val="14"/>
                <w:szCs w:val="14"/>
              </w:rPr>
              <w:t>х</w:t>
            </w:r>
          </w:p>
        </w:tc>
        <w:tc>
          <w:tcPr>
            <w:tcW w:w="447" w:type="pct"/>
            <w:shd w:val="clear" w:color="auto" w:fill="auto"/>
            <w:noWrap/>
            <w:vAlign w:val="bottom"/>
            <w:hideMark/>
          </w:tcPr>
          <w:p w:rsidR="00D303B0" w:rsidRPr="002E78A9" w:rsidRDefault="00D303B0" w:rsidP="00F41C3D">
            <w:r w:rsidRPr="002E78A9">
              <w:t> </w:t>
            </w:r>
          </w:p>
        </w:tc>
        <w:tc>
          <w:tcPr>
            <w:tcW w:w="423" w:type="pct"/>
            <w:shd w:val="clear" w:color="auto" w:fill="auto"/>
            <w:noWrap/>
            <w:vAlign w:val="bottom"/>
            <w:hideMark/>
          </w:tcPr>
          <w:p w:rsidR="00D303B0" w:rsidRPr="002E78A9" w:rsidRDefault="00D303B0" w:rsidP="00F41C3D">
            <w:r w:rsidRPr="002E78A9">
              <w:t> </w:t>
            </w:r>
          </w:p>
        </w:tc>
        <w:tc>
          <w:tcPr>
            <w:tcW w:w="488" w:type="pct"/>
            <w:shd w:val="clear" w:color="auto" w:fill="auto"/>
            <w:noWrap/>
            <w:vAlign w:val="bottom"/>
            <w:hideMark/>
          </w:tcPr>
          <w:p w:rsidR="00D303B0" w:rsidRPr="002E78A9" w:rsidRDefault="00D303B0" w:rsidP="00F41C3D">
            <w:r w:rsidRPr="002E78A9">
              <w:t> </w:t>
            </w:r>
          </w:p>
        </w:tc>
        <w:tc>
          <w:tcPr>
            <w:tcW w:w="553" w:type="pct"/>
            <w:shd w:val="clear" w:color="auto" w:fill="auto"/>
            <w:noWrap/>
            <w:vAlign w:val="bottom"/>
            <w:hideMark/>
          </w:tcPr>
          <w:p w:rsidR="00D303B0" w:rsidRPr="002E78A9" w:rsidRDefault="00D303B0" w:rsidP="00F41C3D">
            <w:r w:rsidRPr="002E78A9">
              <w:t> </w:t>
            </w:r>
          </w:p>
        </w:tc>
        <w:tc>
          <w:tcPr>
            <w:tcW w:w="561" w:type="pct"/>
            <w:shd w:val="clear" w:color="auto" w:fill="auto"/>
            <w:noWrap/>
            <w:vAlign w:val="bottom"/>
            <w:hideMark/>
          </w:tcPr>
          <w:p w:rsidR="00D303B0" w:rsidRPr="002E78A9" w:rsidRDefault="00D303B0" w:rsidP="00F41C3D">
            <w:r w:rsidRPr="002E78A9">
              <w:t> </w:t>
            </w:r>
          </w:p>
        </w:tc>
        <w:tc>
          <w:tcPr>
            <w:tcW w:w="373" w:type="pct"/>
            <w:shd w:val="clear" w:color="auto" w:fill="auto"/>
            <w:noWrap/>
            <w:vAlign w:val="bottom"/>
            <w:hideMark/>
          </w:tcPr>
          <w:p w:rsidR="00D303B0" w:rsidRPr="002E78A9" w:rsidRDefault="00D303B0" w:rsidP="00F41C3D">
            <w:r w:rsidRPr="002E78A9">
              <w:t> </w:t>
            </w:r>
          </w:p>
        </w:tc>
        <w:tc>
          <w:tcPr>
            <w:tcW w:w="432" w:type="pct"/>
            <w:shd w:val="clear" w:color="auto" w:fill="auto"/>
            <w:noWrap/>
            <w:vAlign w:val="bottom"/>
            <w:hideMark/>
          </w:tcPr>
          <w:p w:rsidR="00D303B0" w:rsidRPr="002E78A9" w:rsidRDefault="00D303B0" w:rsidP="00F41C3D">
            <w:r w:rsidRPr="002E78A9">
              <w:t> </w:t>
            </w:r>
          </w:p>
        </w:tc>
        <w:tc>
          <w:tcPr>
            <w:tcW w:w="519" w:type="pct"/>
            <w:shd w:val="clear" w:color="auto" w:fill="auto"/>
            <w:noWrap/>
            <w:vAlign w:val="bottom"/>
            <w:hideMark/>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pPr>
              <w:rPr>
                <w:sz w:val="14"/>
                <w:szCs w:val="14"/>
              </w:rPr>
            </w:pPr>
          </w:p>
        </w:tc>
        <w:tc>
          <w:tcPr>
            <w:tcW w:w="655" w:type="pct"/>
            <w:shd w:val="clear" w:color="auto" w:fill="auto"/>
            <w:noWrap/>
            <w:vAlign w:val="bottom"/>
          </w:tcPr>
          <w:p w:rsidR="00D303B0" w:rsidRPr="002E78A9" w:rsidRDefault="00D303B0" w:rsidP="00F41C3D">
            <w:pPr>
              <w:rPr>
                <w:sz w:val="14"/>
                <w:szCs w:val="14"/>
              </w:rPr>
            </w:pPr>
          </w:p>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r w:rsidR="00D303B0" w:rsidRPr="002E78A9" w:rsidTr="00F41C3D">
        <w:trPr>
          <w:trHeight w:val="276"/>
          <w:jc w:val="center"/>
        </w:trPr>
        <w:tc>
          <w:tcPr>
            <w:tcW w:w="549" w:type="pct"/>
            <w:shd w:val="clear" w:color="auto" w:fill="auto"/>
            <w:noWrap/>
            <w:vAlign w:val="bottom"/>
          </w:tcPr>
          <w:p w:rsidR="00D303B0" w:rsidRPr="002E78A9" w:rsidRDefault="00D303B0" w:rsidP="00F41C3D"/>
        </w:tc>
        <w:tc>
          <w:tcPr>
            <w:tcW w:w="655" w:type="pct"/>
            <w:shd w:val="clear" w:color="auto" w:fill="auto"/>
            <w:noWrap/>
            <w:vAlign w:val="bottom"/>
          </w:tcPr>
          <w:p w:rsidR="00D303B0" w:rsidRPr="002E78A9" w:rsidRDefault="00D303B0" w:rsidP="00F41C3D"/>
        </w:tc>
        <w:tc>
          <w:tcPr>
            <w:tcW w:w="447" w:type="pct"/>
            <w:shd w:val="clear" w:color="auto" w:fill="auto"/>
            <w:noWrap/>
            <w:vAlign w:val="bottom"/>
          </w:tcPr>
          <w:p w:rsidR="00D303B0" w:rsidRPr="002E78A9" w:rsidRDefault="00D303B0" w:rsidP="00F41C3D"/>
        </w:tc>
        <w:tc>
          <w:tcPr>
            <w:tcW w:w="423" w:type="pct"/>
            <w:shd w:val="clear" w:color="auto" w:fill="auto"/>
            <w:noWrap/>
            <w:vAlign w:val="bottom"/>
          </w:tcPr>
          <w:p w:rsidR="00D303B0" w:rsidRPr="002E78A9" w:rsidRDefault="00D303B0" w:rsidP="00F41C3D"/>
        </w:tc>
        <w:tc>
          <w:tcPr>
            <w:tcW w:w="488" w:type="pct"/>
            <w:shd w:val="clear" w:color="auto" w:fill="auto"/>
            <w:noWrap/>
            <w:vAlign w:val="bottom"/>
          </w:tcPr>
          <w:p w:rsidR="00D303B0" w:rsidRPr="002E78A9" w:rsidRDefault="00D303B0" w:rsidP="00F41C3D"/>
        </w:tc>
        <w:tc>
          <w:tcPr>
            <w:tcW w:w="553" w:type="pct"/>
            <w:shd w:val="clear" w:color="auto" w:fill="auto"/>
            <w:noWrap/>
            <w:vAlign w:val="bottom"/>
          </w:tcPr>
          <w:p w:rsidR="00D303B0" w:rsidRPr="002E78A9" w:rsidRDefault="00D303B0" w:rsidP="00F41C3D"/>
        </w:tc>
        <w:tc>
          <w:tcPr>
            <w:tcW w:w="561" w:type="pct"/>
            <w:shd w:val="clear" w:color="auto" w:fill="auto"/>
            <w:noWrap/>
            <w:vAlign w:val="bottom"/>
          </w:tcPr>
          <w:p w:rsidR="00D303B0" w:rsidRPr="002E78A9" w:rsidRDefault="00D303B0" w:rsidP="00F41C3D"/>
        </w:tc>
        <w:tc>
          <w:tcPr>
            <w:tcW w:w="373" w:type="pct"/>
            <w:shd w:val="clear" w:color="auto" w:fill="auto"/>
            <w:noWrap/>
            <w:vAlign w:val="bottom"/>
          </w:tcPr>
          <w:p w:rsidR="00D303B0" w:rsidRPr="002E78A9" w:rsidRDefault="00D303B0" w:rsidP="00F41C3D"/>
        </w:tc>
        <w:tc>
          <w:tcPr>
            <w:tcW w:w="432" w:type="pct"/>
            <w:shd w:val="clear" w:color="auto" w:fill="auto"/>
            <w:noWrap/>
            <w:vAlign w:val="bottom"/>
          </w:tcPr>
          <w:p w:rsidR="00D303B0" w:rsidRPr="002E78A9" w:rsidRDefault="00D303B0" w:rsidP="00F41C3D"/>
        </w:tc>
        <w:tc>
          <w:tcPr>
            <w:tcW w:w="519" w:type="pct"/>
            <w:shd w:val="clear" w:color="auto" w:fill="auto"/>
            <w:noWrap/>
            <w:vAlign w:val="bottom"/>
          </w:tcPr>
          <w:p w:rsidR="00D303B0" w:rsidRPr="002E78A9" w:rsidRDefault="00D303B0" w:rsidP="00F41C3D"/>
        </w:tc>
      </w:tr>
    </w:tbl>
    <w:p w:rsidR="00D303B0" w:rsidRPr="002E78A9" w:rsidRDefault="00D303B0" w:rsidP="00D303B0">
      <w:pPr>
        <w:ind w:right="1245"/>
      </w:pPr>
    </w:p>
    <w:tbl>
      <w:tblPr>
        <w:tblW w:w="5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266"/>
        <w:gridCol w:w="1042"/>
        <w:gridCol w:w="719"/>
        <w:gridCol w:w="981"/>
        <w:gridCol w:w="1205"/>
        <w:gridCol w:w="2627"/>
        <w:gridCol w:w="1202"/>
        <w:gridCol w:w="1230"/>
        <w:gridCol w:w="738"/>
        <w:gridCol w:w="1029"/>
        <w:gridCol w:w="1138"/>
        <w:gridCol w:w="639"/>
        <w:gridCol w:w="1202"/>
      </w:tblGrid>
      <w:tr w:rsidR="00D303B0" w:rsidRPr="002E78A9" w:rsidTr="00FC2887">
        <w:trPr>
          <w:trHeight w:val="716"/>
          <w:jc w:val="center"/>
        </w:trPr>
        <w:tc>
          <w:tcPr>
            <w:tcW w:w="5000" w:type="pct"/>
            <w:gridSpan w:val="14"/>
            <w:tcBorders>
              <w:top w:val="nil"/>
              <w:left w:val="nil"/>
              <w:bottom w:val="nil"/>
              <w:right w:val="nil"/>
            </w:tcBorders>
            <w:shd w:val="clear" w:color="auto" w:fill="auto"/>
            <w:noWrap/>
            <w:hideMark/>
          </w:tcPr>
          <w:p w:rsidR="00437B61" w:rsidRDefault="00437B61" w:rsidP="00F41C3D">
            <w:pPr>
              <w:jc w:val="center"/>
            </w:pPr>
          </w:p>
          <w:p w:rsidR="00437B61" w:rsidRDefault="00437B61" w:rsidP="00F41C3D">
            <w:pPr>
              <w:jc w:val="center"/>
            </w:pPr>
          </w:p>
          <w:p w:rsidR="00437B61" w:rsidRDefault="00437B61" w:rsidP="00F41C3D">
            <w:pPr>
              <w:jc w:val="center"/>
            </w:pPr>
          </w:p>
          <w:p w:rsidR="00D303B0" w:rsidRPr="002E78A9" w:rsidRDefault="00D303B0" w:rsidP="00F41C3D">
            <w:pPr>
              <w:jc w:val="center"/>
            </w:pPr>
            <w:r w:rsidRPr="002E78A9">
              <w:lastRenderedPageBreak/>
              <w:t>IV. Сведения о фактических показателях, характеризующих объем и качество оказания муниципальной услуги</w:t>
            </w:r>
          </w:p>
          <w:p w:rsidR="00D303B0" w:rsidRPr="002E78A9" w:rsidRDefault="00D303B0" w:rsidP="00F41C3D">
            <w:pPr>
              <w:jc w:val="center"/>
            </w:pPr>
            <w:r w:rsidRPr="002E78A9">
              <w:t>(муниципальных услуг, составляющих укрупненную муниципальную услугу), на «___» _____________20 _____  г.</w:t>
            </w:r>
          </w:p>
        </w:tc>
      </w:tr>
      <w:tr w:rsidR="00D303B0" w:rsidRPr="002E78A9" w:rsidTr="00FC2887">
        <w:trPr>
          <w:trHeight w:val="556"/>
          <w:jc w:val="center"/>
        </w:trPr>
        <w:tc>
          <w:tcPr>
            <w:tcW w:w="5000" w:type="pct"/>
            <w:gridSpan w:val="14"/>
            <w:tcBorders>
              <w:top w:val="nil"/>
              <w:left w:val="nil"/>
              <w:bottom w:val="single" w:sz="4" w:space="0" w:color="auto"/>
              <w:right w:val="nil"/>
            </w:tcBorders>
            <w:shd w:val="clear" w:color="auto" w:fill="auto"/>
            <w:noWrap/>
            <w:hideMark/>
          </w:tcPr>
          <w:p w:rsidR="00D303B0" w:rsidRPr="002E78A9" w:rsidRDefault="00D303B0" w:rsidP="00F41C3D">
            <w:r w:rsidRPr="002E78A9">
              <w:lastRenderedPageBreak/>
              <w:t>Наименование укрупненной муниципальной услуги _____________________________________________________________________________________________________</w:t>
            </w:r>
          </w:p>
        </w:tc>
      </w:tr>
      <w:tr w:rsidR="00D303B0" w:rsidRPr="002E78A9" w:rsidTr="00FC2887">
        <w:trPr>
          <w:trHeight w:val="421"/>
          <w:jc w:val="center"/>
        </w:trPr>
        <w:tc>
          <w:tcPr>
            <w:tcW w:w="1248" w:type="pct"/>
            <w:gridSpan w:val="4"/>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Исполнитель </w:t>
            </w:r>
            <w:r w:rsidRPr="002E78A9">
              <w:rPr>
                <w:sz w:val="12"/>
                <w:szCs w:val="12"/>
              </w:rPr>
              <w:t>муниципальн</w:t>
            </w:r>
            <w:r w:rsidRPr="002E78A9">
              <w:rPr>
                <w:sz w:val="14"/>
                <w:szCs w:val="14"/>
              </w:rPr>
              <w:t>ой услуги</w:t>
            </w:r>
          </w:p>
        </w:tc>
        <w:tc>
          <w:tcPr>
            <w:tcW w:w="307"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Уникальный номер реестровой записи</w:t>
            </w:r>
          </w:p>
        </w:tc>
        <w:tc>
          <w:tcPr>
            <w:tcW w:w="377"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Наименование </w:t>
            </w:r>
            <w:r w:rsidRPr="002E78A9">
              <w:rPr>
                <w:sz w:val="12"/>
                <w:szCs w:val="12"/>
              </w:rPr>
              <w:t>муниципальн</w:t>
            </w:r>
            <w:r w:rsidRPr="002E78A9">
              <w:rPr>
                <w:sz w:val="14"/>
                <w:szCs w:val="14"/>
              </w:rPr>
              <w:t>ой услуги</w:t>
            </w:r>
          </w:p>
        </w:tc>
        <w:tc>
          <w:tcPr>
            <w:tcW w:w="822"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Условия (формы) оказания </w:t>
            </w:r>
            <w:r w:rsidRPr="002E78A9">
              <w:rPr>
                <w:sz w:val="12"/>
                <w:szCs w:val="12"/>
              </w:rPr>
              <w:t>муниципальн</w:t>
            </w:r>
            <w:r w:rsidRPr="002E78A9">
              <w:rPr>
                <w:sz w:val="14"/>
                <w:szCs w:val="14"/>
              </w:rPr>
              <w:t>ой услуги</w:t>
            </w:r>
          </w:p>
        </w:tc>
        <w:tc>
          <w:tcPr>
            <w:tcW w:w="376"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Категории потребителей </w:t>
            </w:r>
            <w:r w:rsidRPr="002E78A9">
              <w:rPr>
                <w:sz w:val="12"/>
                <w:szCs w:val="12"/>
              </w:rPr>
              <w:t>муниципальн</w:t>
            </w:r>
            <w:r w:rsidRPr="002E78A9">
              <w:rPr>
                <w:sz w:val="14"/>
                <w:szCs w:val="14"/>
              </w:rPr>
              <w:t>ой услуги</w:t>
            </w:r>
          </w:p>
        </w:tc>
        <w:tc>
          <w:tcPr>
            <w:tcW w:w="385"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Год определения исполнителей </w:t>
            </w:r>
            <w:r w:rsidRPr="002E78A9">
              <w:rPr>
                <w:sz w:val="12"/>
                <w:szCs w:val="12"/>
              </w:rPr>
              <w:t>муниципальн</w:t>
            </w:r>
            <w:r w:rsidRPr="002E78A9">
              <w:rPr>
                <w:sz w:val="14"/>
                <w:szCs w:val="14"/>
              </w:rPr>
              <w:t>ой услуги</w:t>
            </w:r>
          </w:p>
        </w:tc>
        <w:tc>
          <w:tcPr>
            <w:tcW w:w="231"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Место оказания </w:t>
            </w:r>
            <w:r w:rsidRPr="002E78A9">
              <w:rPr>
                <w:sz w:val="12"/>
                <w:szCs w:val="12"/>
              </w:rPr>
              <w:t>муниципальн</w:t>
            </w:r>
            <w:r w:rsidRPr="002E78A9">
              <w:rPr>
                <w:sz w:val="14"/>
                <w:szCs w:val="14"/>
              </w:rPr>
              <w:t>ой услуги</w:t>
            </w:r>
          </w:p>
        </w:tc>
        <w:tc>
          <w:tcPr>
            <w:tcW w:w="878" w:type="pct"/>
            <w:gridSpan w:val="3"/>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Показатель, характеризующий качество оказания </w:t>
            </w:r>
            <w:r w:rsidRPr="002E78A9">
              <w:rPr>
                <w:sz w:val="12"/>
                <w:szCs w:val="12"/>
              </w:rPr>
              <w:t>муниципальн</w:t>
            </w:r>
            <w:r w:rsidRPr="002E78A9">
              <w:rPr>
                <w:sz w:val="14"/>
                <w:szCs w:val="14"/>
              </w:rPr>
              <w:t>ой услуги</w:t>
            </w:r>
          </w:p>
        </w:tc>
        <w:tc>
          <w:tcPr>
            <w:tcW w:w="376" w:type="pct"/>
            <w:vMerge w:val="restart"/>
            <w:tcBorders>
              <w:top w:val="single" w:sz="4" w:space="0" w:color="auto"/>
            </w:tcBorders>
            <w:shd w:val="clear" w:color="auto" w:fill="auto"/>
            <w:hideMark/>
          </w:tcPr>
          <w:p w:rsidR="00D303B0" w:rsidRPr="002E78A9" w:rsidRDefault="00D303B0" w:rsidP="00F41C3D">
            <w:pPr>
              <w:jc w:val="center"/>
              <w:rPr>
                <w:sz w:val="14"/>
                <w:szCs w:val="14"/>
              </w:rPr>
            </w:pPr>
            <w:r w:rsidRPr="002E78A9">
              <w:rPr>
                <w:sz w:val="14"/>
                <w:szCs w:val="14"/>
              </w:rPr>
              <w:t xml:space="preserve">Значение фактического показателя, характеризую-щего качество оказания </w:t>
            </w:r>
            <w:r w:rsidRPr="002E78A9">
              <w:rPr>
                <w:sz w:val="12"/>
                <w:szCs w:val="12"/>
              </w:rPr>
              <w:t>муниципальн</w:t>
            </w:r>
            <w:r w:rsidRPr="002E78A9">
              <w:rPr>
                <w:sz w:val="14"/>
                <w:szCs w:val="14"/>
              </w:rPr>
              <w:t>ой услуги</w:t>
            </w:r>
          </w:p>
        </w:tc>
      </w:tr>
      <w:tr w:rsidR="00D303B0" w:rsidRPr="002E78A9" w:rsidTr="00FC2887">
        <w:trPr>
          <w:trHeight w:val="708"/>
          <w:jc w:val="center"/>
        </w:trPr>
        <w:tc>
          <w:tcPr>
            <w:tcW w:w="301" w:type="pct"/>
            <w:vMerge w:val="restart"/>
            <w:shd w:val="clear" w:color="auto" w:fill="auto"/>
            <w:hideMark/>
          </w:tcPr>
          <w:p w:rsidR="00D303B0" w:rsidRPr="002E78A9" w:rsidRDefault="00D303B0" w:rsidP="00F41C3D">
            <w:pPr>
              <w:jc w:val="center"/>
              <w:rPr>
                <w:sz w:val="14"/>
                <w:szCs w:val="14"/>
              </w:rPr>
            </w:pPr>
            <w:r w:rsidRPr="002E78A9">
              <w:rPr>
                <w:sz w:val="14"/>
                <w:szCs w:val="14"/>
              </w:rPr>
              <w:t>уникальный код организации по сводному реестру</w:t>
            </w:r>
          </w:p>
        </w:tc>
        <w:tc>
          <w:tcPr>
            <w:tcW w:w="396" w:type="pct"/>
            <w:vMerge w:val="restart"/>
            <w:shd w:val="clear" w:color="auto" w:fill="auto"/>
            <w:hideMark/>
          </w:tcPr>
          <w:p w:rsidR="00D303B0" w:rsidRPr="002E78A9" w:rsidRDefault="00D303B0" w:rsidP="00F41C3D">
            <w:pPr>
              <w:jc w:val="center"/>
              <w:rPr>
                <w:sz w:val="14"/>
                <w:szCs w:val="14"/>
              </w:rPr>
            </w:pPr>
            <w:r w:rsidRPr="002E78A9">
              <w:rPr>
                <w:sz w:val="14"/>
                <w:szCs w:val="14"/>
              </w:rPr>
              <w:t xml:space="preserve">наименование исполнителя </w:t>
            </w:r>
            <w:r w:rsidRPr="002E78A9">
              <w:rPr>
                <w:sz w:val="12"/>
                <w:szCs w:val="12"/>
              </w:rPr>
              <w:t>муниципальн</w:t>
            </w:r>
            <w:r w:rsidRPr="002E78A9">
              <w:rPr>
                <w:sz w:val="14"/>
                <w:szCs w:val="14"/>
              </w:rPr>
              <w:t>ой услуги</w:t>
            </w:r>
          </w:p>
        </w:tc>
        <w:tc>
          <w:tcPr>
            <w:tcW w:w="551" w:type="pct"/>
            <w:gridSpan w:val="2"/>
            <w:shd w:val="clear" w:color="auto" w:fill="auto"/>
            <w:hideMark/>
          </w:tcPr>
          <w:p w:rsidR="00D303B0" w:rsidRPr="002E78A9" w:rsidRDefault="00D303B0" w:rsidP="00F41C3D">
            <w:pPr>
              <w:jc w:val="center"/>
              <w:rPr>
                <w:sz w:val="14"/>
                <w:szCs w:val="14"/>
              </w:rPr>
            </w:pPr>
            <w:r w:rsidRPr="002E78A9">
              <w:rPr>
                <w:sz w:val="14"/>
                <w:szCs w:val="14"/>
              </w:rPr>
              <w:t>организационно-правовая форма</w:t>
            </w:r>
          </w:p>
        </w:tc>
        <w:tc>
          <w:tcPr>
            <w:tcW w:w="307" w:type="pct"/>
            <w:vMerge/>
            <w:vAlign w:val="center"/>
            <w:hideMark/>
          </w:tcPr>
          <w:p w:rsidR="00D303B0" w:rsidRPr="002E78A9" w:rsidRDefault="00D303B0" w:rsidP="00F41C3D"/>
        </w:tc>
        <w:tc>
          <w:tcPr>
            <w:tcW w:w="377" w:type="pct"/>
            <w:vMerge/>
            <w:vAlign w:val="center"/>
            <w:hideMark/>
          </w:tcPr>
          <w:p w:rsidR="00D303B0" w:rsidRPr="002E78A9" w:rsidRDefault="00D303B0" w:rsidP="00F41C3D"/>
        </w:tc>
        <w:tc>
          <w:tcPr>
            <w:tcW w:w="822" w:type="pct"/>
            <w:vMerge/>
            <w:vAlign w:val="center"/>
            <w:hideMark/>
          </w:tcPr>
          <w:p w:rsidR="00D303B0" w:rsidRPr="002E78A9" w:rsidRDefault="00D303B0" w:rsidP="00F41C3D"/>
        </w:tc>
        <w:tc>
          <w:tcPr>
            <w:tcW w:w="376" w:type="pct"/>
            <w:vMerge/>
            <w:vAlign w:val="center"/>
            <w:hideMark/>
          </w:tcPr>
          <w:p w:rsidR="00D303B0" w:rsidRPr="002E78A9" w:rsidRDefault="00D303B0" w:rsidP="00F41C3D"/>
        </w:tc>
        <w:tc>
          <w:tcPr>
            <w:tcW w:w="385" w:type="pct"/>
            <w:vMerge/>
            <w:vAlign w:val="center"/>
            <w:hideMark/>
          </w:tcPr>
          <w:p w:rsidR="00D303B0" w:rsidRPr="002E78A9" w:rsidRDefault="00D303B0" w:rsidP="00F41C3D"/>
        </w:tc>
        <w:tc>
          <w:tcPr>
            <w:tcW w:w="231" w:type="pct"/>
            <w:vMerge/>
            <w:vAlign w:val="center"/>
            <w:hideMark/>
          </w:tcPr>
          <w:p w:rsidR="00D303B0" w:rsidRPr="002E78A9" w:rsidRDefault="00D303B0" w:rsidP="00F41C3D"/>
        </w:tc>
        <w:tc>
          <w:tcPr>
            <w:tcW w:w="322" w:type="pct"/>
            <w:vMerge w:val="restart"/>
            <w:shd w:val="clear" w:color="auto" w:fill="auto"/>
            <w:hideMark/>
          </w:tcPr>
          <w:p w:rsidR="00D303B0" w:rsidRPr="002E78A9" w:rsidRDefault="00D303B0" w:rsidP="00F41C3D">
            <w:pPr>
              <w:jc w:val="center"/>
              <w:rPr>
                <w:sz w:val="14"/>
                <w:szCs w:val="14"/>
              </w:rPr>
            </w:pPr>
            <w:r w:rsidRPr="002E78A9">
              <w:rPr>
                <w:sz w:val="14"/>
                <w:szCs w:val="14"/>
              </w:rPr>
              <w:t>наименование показателя</w:t>
            </w:r>
          </w:p>
        </w:tc>
        <w:tc>
          <w:tcPr>
            <w:tcW w:w="556" w:type="pct"/>
            <w:gridSpan w:val="2"/>
            <w:shd w:val="clear" w:color="auto" w:fill="auto"/>
            <w:hideMark/>
          </w:tcPr>
          <w:p w:rsidR="00D303B0" w:rsidRPr="002E78A9" w:rsidRDefault="00D303B0" w:rsidP="00F41C3D">
            <w:pPr>
              <w:jc w:val="center"/>
              <w:rPr>
                <w:sz w:val="14"/>
                <w:szCs w:val="14"/>
              </w:rPr>
            </w:pPr>
            <w:r w:rsidRPr="002E78A9">
              <w:rPr>
                <w:sz w:val="14"/>
                <w:szCs w:val="14"/>
              </w:rPr>
              <w:t>единица измерения</w:t>
            </w:r>
          </w:p>
        </w:tc>
        <w:tc>
          <w:tcPr>
            <w:tcW w:w="376" w:type="pct"/>
            <w:vMerge/>
            <w:vAlign w:val="center"/>
            <w:hideMark/>
          </w:tcPr>
          <w:p w:rsidR="00D303B0" w:rsidRPr="002E78A9" w:rsidRDefault="00D303B0" w:rsidP="00F41C3D"/>
        </w:tc>
      </w:tr>
      <w:tr w:rsidR="00D303B0" w:rsidRPr="002E78A9" w:rsidTr="00FC2887">
        <w:trPr>
          <w:trHeight w:val="2088"/>
          <w:jc w:val="center"/>
        </w:trPr>
        <w:tc>
          <w:tcPr>
            <w:tcW w:w="301" w:type="pct"/>
            <w:vMerge/>
            <w:hideMark/>
          </w:tcPr>
          <w:p w:rsidR="00D303B0" w:rsidRPr="002E78A9" w:rsidRDefault="00D303B0" w:rsidP="00F41C3D">
            <w:pPr>
              <w:jc w:val="center"/>
              <w:rPr>
                <w:sz w:val="14"/>
                <w:szCs w:val="14"/>
              </w:rPr>
            </w:pPr>
          </w:p>
        </w:tc>
        <w:tc>
          <w:tcPr>
            <w:tcW w:w="396" w:type="pct"/>
            <w:vMerge/>
            <w:hideMark/>
          </w:tcPr>
          <w:p w:rsidR="00D303B0" w:rsidRPr="002E78A9" w:rsidRDefault="00D303B0" w:rsidP="00F41C3D">
            <w:pPr>
              <w:jc w:val="center"/>
              <w:rPr>
                <w:sz w:val="14"/>
                <w:szCs w:val="14"/>
              </w:rPr>
            </w:pPr>
          </w:p>
        </w:tc>
        <w:tc>
          <w:tcPr>
            <w:tcW w:w="326" w:type="pct"/>
            <w:shd w:val="clear" w:color="auto" w:fill="auto"/>
            <w:hideMark/>
          </w:tcPr>
          <w:p w:rsidR="00D303B0" w:rsidRPr="002E78A9" w:rsidRDefault="00D303B0" w:rsidP="00F41C3D">
            <w:pPr>
              <w:jc w:val="center"/>
              <w:rPr>
                <w:sz w:val="14"/>
                <w:szCs w:val="14"/>
              </w:rPr>
            </w:pPr>
            <w:r w:rsidRPr="002E78A9">
              <w:rPr>
                <w:sz w:val="14"/>
                <w:szCs w:val="14"/>
              </w:rPr>
              <w:t>наименование</w:t>
            </w:r>
          </w:p>
        </w:tc>
        <w:tc>
          <w:tcPr>
            <w:tcW w:w="225" w:type="pct"/>
            <w:shd w:val="clear" w:color="auto" w:fill="auto"/>
            <w:hideMark/>
          </w:tcPr>
          <w:p w:rsidR="00D303B0" w:rsidRPr="002E78A9" w:rsidRDefault="00D303B0" w:rsidP="00F41C3D">
            <w:pPr>
              <w:jc w:val="center"/>
              <w:rPr>
                <w:sz w:val="14"/>
                <w:szCs w:val="14"/>
              </w:rPr>
            </w:pPr>
            <w:r w:rsidRPr="002E78A9">
              <w:rPr>
                <w:sz w:val="14"/>
                <w:szCs w:val="14"/>
              </w:rPr>
              <w:t>код по ОКОПФ</w:t>
            </w:r>
          </w:p>
        </w:tc>
        <w:tc>
          <w:tcPr>
            <w:tcW w:w="307" w:type="pct"/>
            <w:vMerge/>
            <w:vAlign w:val="center"/>
            <w:hideMark/>
          </w:tcPr>
          <w:p w:rsidR="00D303B0" w:rsidRPr="002E78A9" w:rsidRDefault="00D303B0" w:rsidP="00F41C3D"/>
        </w:tc>
        <w:tc>
          <w:tcPr>
            <w:tcW w:w="377" w:type="pct"/>
            <w:vMerge/>
            <w:vAlign w:val="center"/>
            <w:hideMark/>
          </w:tcPr>
          <w:p w:rsidR="00D303B0" w:rsidRPr="002E78A9" w:rsidRDefault="00D303B0" w:rsidP="00F41C3D"/>
        </w:tc>
        <w:tc>
          <w:tcPr>
            <w:tcW w:w="822" w:type="pct"/>
            <w:vMerge/>
            <w:vAlign w:val="center"/>
            <w:hideMark/>
          </w:tcPr>
          <w:p w:rsidR="00D303B0" w:rsidRPr="002E78A9" w:rsidRDefault="00D303B0" w:rsidP="00F41C3D"/>
        </w:tc>
        <w:tc>
          <w:tcPr>
            <w:tcW w:w="376" w:type="pct"/>
            <w:vMerge/>
            <w:vAlign w:val="center"/>
            <w:hideMark/>
          </w:tcPr>
          <w:p w:rsidR="00D303B0" w:rsidRPr="002E78A9" w:rsidRDefault="00D303B0" w:rsidP="00F41C3D"/>
        </w:tc>
        <w:tc>
          <w:tcPr>
            <w:tcW w:w="385" w:type="pct"/>
            <w:vMerge/>
            <w:vAlign w:val="center"/>
            <w:hideMark/>
          </w:tcPr>
          <w:p w:rsidR="00D303B0" w:rsidRPr="002E78A9" w:rsidRDefault="00D303B0" w:rsidP="00F41C3D"/>
        </w:tc>
        <w:tc>
          <w:tcPr>
            <w:tcW w:w="231" w:type="pct"/>
            <w:vMerge/>
            <w:vAlign w:val="center"/>
            <w:hideMark/>
          </w:tcPr>
          <w:p w:rsidR="00D303B0" w:rsidRPr="002E78A9" w:rsidRDefault="00D303B0" w:rsidP="00F41C3D"/>
        </w:tc>
        <w:tc>
          <w:tcPr>
            <w:tcW w:w="322" w:type="pct"/>
            <w:vMerge/>
            <w:hideMark/>
          </w:tcPr>
          <w:p w:rsidR="00D303B0" w:rsidRPr="002E78A9" w:rsidRDefault="00D303B0" w:rsidP="00F41C3D">
            <w:pPr>
              <w:jc w:val="center"/>
              <w:rPr>
                <w:sz w:val="14"/>
                <w:szCs w:val="14"/>
              </w:rPr>
            </w:pPr>
          </w:p>
        </w:tc>
        <w:tc>
          <w:tcPr>
            <w:tcW w:w="356" w:type="pct"/>
            <w:shd w:val="clear" w:color="auto" w:fill="auto"/>
            <w:hideMark/>
          </w:tcPr>
          <w:p w:rsidR="00D303B0" w:rsidRPr="002E78A9" w:rsidRDefault="00D303B0" w:rsidP="00F41C3D">
            <w:pPr>
              <w:jc w:val="center"/>
              <w:rPr>
                <w:sz w:val="14"/>
                <w:szCs w:val="14"/>
              </w:rPr>
            </w:pPr>
            <w:r w:rsidRPr="002E78A9">
              <w:rPr>
                <w:sz w:val="14"/>
                <w:szCs w:val="14"/>
              </w:rPr>
              <w:t>наименование</w:t>
            </w:r>
          </w:p>
        </w:tc>
        <w:tc>
          <w:tcPr>
            <w:tcW w:w="200" w:type="pct"/>
            <w:shd w:val="clear" w:color="auto" w:fill="auto"/>
            <w:hideMark/>
          </w:tcPr>
          <w:p w:rsidR="00D303B0" w:rsidRPr="002E78A9" w:rsidRDefault="00D303B0" w:rsidP="00F41C3D">
            <w:pPr>
              <w:jc w:val="center"/>
              <w:rPr>
                <w:sz w:val="14"/>
                <w:szCs w:val="14"/>
              </w:rPr>
            </w:pPr>
            <w:r w:rsidRPr="002E78A9">
              <w:rPr>
                <w:sz w:val="14"/>
                <w:szCs w:val="14"/>
              </w:rPr>
              <w:t>код по ОКЕИ</w:t>
            </w:r>
          </w:p>
        </w:tc>
        <w:tc>
          <w:tcPr>
            <w:tcW w:w="376" w:type="pct"/>
            <w:vMerge/>
            <w:vAlign w:val="center"/>
            <w:hideMark/>
          </w:tcPr>
          <w:p w:rsidR="00D303B0" w:rsidRPr="002E78A9" w:rsidRDefault="00D303B0" w:rsidP="00F41C3D"/>
        </w:tc>
      </w:tr>
      <w:tr w:rsidR="00D303B0" w:rsidRPr="002E78A9" w:rsidTr="00FC2887">
        <w:trPr>
          <w:trHeight w:val="264"/>
          <w:jc w:val="center"/>
        </w:trPr>
        <w:tc>
          <w:tcPr>
            <w:tcW w:w="301" w:type="pct"/>
            <w:shd w:val="clear" w:color="auto" w:fill="auto"/>
            <w:hideMark/>
          </w:tcPr>
          <w:p w:rsidR="00D303B0" w:rsidRPr="002E78A9" w:rsidRDefault="00D303B0" w:rsidP="00F41C3D">
            <w:pPr>
              <w:jc w:val="center"/>
              <w:rPr>
                <w:sz w:val="14"/>
                <w:szCs w:val="14"/>
              </w:rPr>
            </w:pPr>
            <w:r w:rsidRPr="002E78A9">
              <w:rPr>
                <w:sz w:val="14"/>
                <w:szCs w:val="14"/>
              </w:rPr>
              <w:t>1</w:t>
            </w:r>
          </w:p>
        </w:tc>
        <w:tc>
          <w:tcPr>
            <w:tcW w:w="396" w:type="pct"/>
            <w:shd w:val="clear" w:color="auto" w:fill="auto"/>
            <w:hideMark/>
          </w:tcPr>
          <w:p w:rsidR="00D303B0" w:rsidRPr="002E78A9" w:rsidRDefault="00D303B0" w:rsidP="00F41C3D">
            <w:pPr>
              <w:jc w:val="center"/>
              <w:rPr>
                <w:sz w:val="14"/>
                <w:szCs w:val="14"/>
              </w:rPr>
            </w:pPr>
            <w:r w:rsidRPr="002E78A9">
              <w:rPr>
                <w:sz w:val="14"/>
                <w:szCs w:val="14"/>
              </w:rPr>
              <w:t>2</w:t>
            </w:r>
          </w:p>
        </w:tc>
        <w:tc>
          <w:tcPr>
            <w:tcW w:w="326" w:type="pct"/>
            <w:shd w:val="clear" w:color="auto" w:fill="auto"/>
            <w:hideMark/>
          </w:tcPr>
          <w:p w:rsidR="00D303B0" w:rsidRPr="002E78A9" w:rsidRDefault="00D303B0" w:rsidP="00F41C3D">
            <w:pPr>
              <w:jc w:val="center"/>
              <w:rPr>
                <w:sz w:val="14"/>
                <w:szCs w:val="14"/>
              </w:rPr>
            </w:pPr>
            <w:r w:rsidRPr="002E78A9">
              <w:rPr>
                <w:sz w:val="14"/>
                <w:szCs w:val="14"/>
              </w:rPr>
              <w:t>3</w:t>
            </w:r>
          </w:p>
        </w:tc>
        <w:tc>
          <w:tcPr>
            <w:tcW w:w="225" w:type="pct"/>
            <w:shd w:val="clear" w:color="auto" w:fill="auto"/>
            <w:hideMark/>
          </w:tcPr>
          <w:p w:rsidR="00D303B0" w:rsidRPr="002E78A9" w:rsidRDefault="00D303B0" w:rsidP="00F41C3D">
            <w:pPr>
              <w:jc w:val="center"/>
              <w:rPr>
                <w:sz w:val="14"/>
                <w:szCs w:val="14"/>
              </w:rPr>
            </w:pPr>
            <w:r w:rsidRPr="002E78A9">
              <w:rPr>
                <w:sz w:val="14"/>
                <w:szCs w:val="14"/>
              </w:rPr>
              <w:t>4</w:t>
            </w:r>
          </w:p>
        </w:tc>
        <w:tc>
          <w:tcPr>
            <w:tcW w:w="307" w:type="pct"/>
            <w:shd w:val="clear" w:color="auto" w:fill="auto"/>
            <w:hideMark/>
          </w:tcPr>
          <w:p w:rsidR="00D303B0" w:rsidRPr="002E78A9" w:rsidRDefault="00D303B0" w:rsidP="00F41C3D">
            <w:pPr>
              <w:jc w:val="center"/>
              <w:rPr>
                <w:sz w:val="14"/>
                <w:szCs w:val="14"/>
              </w:rPr>
            </w:pPr>
            <w:r w:rsidRPr="002E78A9">
              <w:rPr>
                <w:sz w:val="14"/>
                <w:szCs w:val="14"/>
              </w:rPr>
              <w:t>5</w:t>
            </w:r>
          </w:p>
        </w:tc>
        <w:tc>
          <w:tcPr>
            <w:tcW w:w="377" w:type="pct"/>
            <w:shd w:val="clear" w:color="auto" w:fill="auto"/>
            <w:hideMark/>
          </w:tcPr>
          <w:p w:rsidR="00D303B0" w:rsidRPr="002E78A9" w:rsidRDefault="00D303B0" w:rsidP="00F41C3D">
            <w:pPr>
              <w:jc w:val="center"/>
              <w:rPr>
                <w:sz w:val="14"/>
                <w:szCs w:val="14"/>
              </w:rPr>
            </w:pPr>
            <w:r w:rsidRPr="002E78A9">
              <w:rPr>
                <w:sz w:val="14"/>
                <w:szCs w:val="14"/>
              </w:rPr>
              <w:t>6</w:t>
            </w:r>
          </w:p>
        </w:tc>
        <w:tc>
          <w:tcPr>
            <w:tcW w:w="822" w:type="pct"/>
            <w:shd w:val="clear" w:color="auto" w:fill="auto"/>
            <w:hideMark/>
          </w:tcPr>
          <w:p w:rsidR="00D303B0" w:rsidRPr="002E78A9" w:rsidRDefault="00D303B0" w:rsidP="00F41C3D">
            <w:pPr>
              <w:jc w:val="center"/>
              <w:rPr>
                <w:sz w:val="14"/>
                <w:szCs w:val="14"/>
              </w:rPr>
            </w:pPr>
            <w:r w:rsidRPr="002E78A9">
              <w:rPr>
                <w:sz w:val="14"/>
                <w:szCs w:val="14"/>
              </w:rPr>
              <w:t>7</w:t>
            </w:r>
          </w:p>
        </w:tc>
        <w:tc>
          <w:tcPr>
            <w:tcW w:w="376" w:type="pct"/>
            <w:shd w:val="clear" w:color="auto" w:fill="auto"/>
            <w:hideMark/>
          </w:tcPr>
          <w:p w:rsidR="00D303B0" w:rsidRPr="002E78A9" w:rsidRDefault="00D303B0" w:rsidP="00F41C3D">
            <w:pPr>
              <w:jc w:val="center"/>
              <w:rPr>
                <w:sz w:val="14"/>
                <w:szCs w:val="14"/>
              </w:rPr>
            </w:pPr>
            <w:r w:rsidRPr="002E78A9">
              <w:rPr>
                <w:sz w:val="14"/>
                <w:szCs w:val="14"/>
              </w:rPr>
              <w:t>8</w:t>
            </w:r>
          </w:p>
        </w:tc>
        <w:tc>
          <w:tcPr>
            <w:tcW w:w="385" w:type="pct"/>
            <w:shd w:val="clear" w:color="auto" w:fill="auto"/>
            <w:hideMark/>
          </w:tcPr>
          <w:p w:rsidR="00D303B0" w:rsidRPr="002E78A9" w:rsidRDefault="00D303B0" w:rsidP="00F41C3D">
            <w:pPr>
              <w:jc w:val="center"/>
              <w:rPr>
                <w:sz w:val="14"/>
                <w:szCs w:val="14"/>
              </w:rPr>
            </w:pPr>
            <w:r w:rsidRPr="002E78A9">
              <w:rPr>
                <w:sz w:val="14"/>
                <w:szCs w:val="14"/>
              </w:rPr>
              <w:t>9</w:t>
            </w:r>
          </w:p>
        </w:tc>
        <w:tc>
          <w:tcPr>
            <w:tcW w:w="231" w:type="pct"/>
            <w:shd w:val="clear" w:color="auto" w:fill="auto"/>
            <w:hideMark/>
          </w:tcPr>
          <w:p w:rsidR="00D303B0" w:rsidRPr="002E78A9" w:rsidRDefault="00D303B0" w:rsidP="00F41C3D">
            <w:pPr>
              <w:jc w:val="center"/>
              <w:rPr>
                <w:sz w:val="14"/>
                <w:szCs w:val="14"/>
              </w:rPr>
            </w:pPr>
            <w:r w:rsidRPr="002E78A9">
              <w:rPr>
                <w:sz w:val="14"/>
                <w:szCs w:val="14"/>
              </w:rPr>
              <w:t>10</w:t>
            </w:r>
          </w:p>
        </w:tc>
        <w:tc>
          <w:tcPr>
            <w:tcW w:w="322" w:type="pct"/>
            <w:shd w:val="clear" w:color="auto" w:fill="auto"/>
            <w:hideMark/>
          </w:tcPr>
          <w:p w:rsidR="00D303B0" w:rsidRPr="002E78A9" w:rsidRDefault="00D303B0" w:rsidP="00F41C3D">
            <w:pPr>
              <w:jc w:val="center"/>
              <w:rPr>
                <w:sz w:val="14"/>
                <w:szCs w:val="14"/>
              </w:rPr>
            </w:pPr>
            <w:r w:rsidRPr="002E78A9">
              <w:rPr>
                <w:sz w:val="14"/>
                <w:szCs w:val="14"/>
              </w:rPr>
              <w:t>11</w:t>
            </w:r>
          </w:p>
        </w:tc>
        <w:tc>
          <w:tcPr>
            <w:tcW w:w="356" w:type="pct"/>
            <w:shd w:val="clear" w:color="auto" w:fill="auto"/>
            <w:hideMark/>
          </w:tcPr>
          <w:p w:rsidR="00D303B0" w:rsidRPr="002E78A9" w:rsidRDefault="00D303B0" w:rsidP="00F41C3D">
            <w:pPr>
              <w:jc w:val="center"/>
              <w:rPr>
                <w:sz w:val="14"/>
                <w:szCs w:val="14"/>
              </w:rPr>
            </w:pPr>
            <w:r w:rsidRPr="002E78A9">
              <w:rPr>
                <w:sz w:val="14"/>
                <w:szCs w:val="14"/>
              </w:rPr>
              <w:t>12</w:t>
            </w:r>
          </w:p>
        </w:tc>
        <w:tc>
          <w:tcPr>
            <w:tcW w:w="200" w:type="pct"/>
            <w:shd w:val="clear" w:color="auto" w:fill="auto"/>
            <w:hideMark/>
          </w:tcPr>
          <w:p w:rsidR="00D303B0" w:rsidRPr="002E78A9" w:rsidRDefault="00D303B0" w:rsidP="00F41C3D">
            <w:pPr>
              <w:jc w:val="center"/>
              <w:rPr>
                <w:sz w:val="14"/>
                <w:szCs w:val="14"/>
              </w:rPr>
            </w:pPr>
            <w:r w:rsidRPr="002E78A9">
              <w:rPr>
                <w:sz w:val="14"/>
                <w:szCs w:val="14"/>
              </w:rPr>
              <w:t>13</w:t>
            </w:r>
          </w:p>
        </w:tc>
        <w:tc>
          <w:tcPr>
            <w:tcW w:w="376" w:type="pct"/>
            <w:shd w:val="clear" w:color="auto" w:fill="auto"/>
            <w:hideMark/>
          </w:tcPr>
          <w:p w:rsidR="00D303B0" w:rsidRPr="002E78A9" w:rsidRDefault="00D303B0" w:rsidP="00F41C3D">
            <w:pPr>
              <w:jc w:val="center"/>
              <w:rPr>
                <w:sz w:val="14"/>
                <w:szCs w:val="14"/>
              </w:rPr>
            </w:pPr>
            <w:r w:rsidRPr="002E78A9">
              <w:rPr>
                <w:sz w:val="14"/>
                <w:szCs w:val="14"/>
              </w:rPr>
              <w:t>14</w:t>
            </w:r>
          </w:p>
        </w:tc>
      </w:tr>
      <w:tr w:rsidR="00D303B0" w:rsidRPr="002E78A9" w:rsidTr="00FC2887">
        <w:trPr>
          <w:trHeight w:val="264"/>
          <w:jc w:val="center"/>
        </w:trPr>
        <w:tc>
          <w:tcPr>
            <w:tcW w:w="301" w:type="pct"/>
            <w:vMerge w:val="restart"/>
            <w:shd w:val="clear" w:color="auto" w:fill="auto"/>
            <w:hideMark/>
          </w:tcPr>
          <w:p w:rsidR="00D303B0" w:rsidRPr="002E78A9" w:rsidRDefault="00D303B0" w:rsidP="00F41C3D">
            <w:pPr>
              <w:jc w:val="center"/>
              <w:rPr>
                <w:sz w:val="14"/>
                <w:szCs w:val="14"/>
              </w:rPr>
            </w:pPr>
          </w:p>
        </w:tc>
        <w:tc>
          <w:tcPr>
            <w:tcW w:w="396" w:type="pct"/>
            <w:vMerge w:val="restart"/>
            <w:shd w:val="clear" w:color="auto" w:fill="auto"/>
            <w:hideMark/>
          </w:tcPr>
          <w:p w:rsidR="00D303B0" w:rsidRPr="002E78A9" w:rsidRDefault="00D303B0" w:rsidP="00F41C3D">
            <w:pPr>
              <w:jc w:val="center"/>
              <w:rPr>
                <w:sz w:val="14"/>
                <w:szCs w:val="14"/>
              </w:rPr>
            </w:pPr>
          </w:p>
        </w:tc>
        <w:tc>
          <w:tcPr>
            <w:tcW w:w="326" w:type="pct"/>
            <w:vMerge w:val="restart"/>
            <w:shd w:val="clear" w:color="auto" w:fill="auto"/>
            <w:hideMark/>
          </w:tcPr>
          <w:p w:rsidR="00D303B0" w:rsidRPr="002E78A9" w:rsidRDefault="00D303B0" w:rsidP="00F41C3D">
            <w:pPr>
              <w:jc w:val="center"/>
              <w:rPr>
                <w:sz w:val="14"/>
                <w:szCs w:val="14"/>
              </w:rPr>
            </w:pPr>
          </w:p>
        </w:tc>
        <w:tc>
          <w:tcPr>
            <w:tcW w:w="225" w:type="pct"/>
            <w:vMerge w:val="restart"/>
            <w:shd w:val="clear" w:color="auto" w:fill="auto"/>
            <w:hideMark/>
          </w:tcPr>
          <w:p w:rsidR="00D303B0" w:rsidRPr="002E78A9" w:rsidRDefault="00D303B0" w:rsidP="00F41C3D">
            <w:pPr>
              <w:jc w:val="center"/>
              <w:rPr>
                <w:sz w:val="14"/>
                <w:szCs w:val="14"/>
              </w:rPr>
            </w:pPr>
          </w:p>
        </w:tc>
        <w:tc>
          <w:tcPr>
            <w:tcW w:w="307" w:type="pct"/>
            <w:vMerge w:val="restart"/>
            <w:shd w:val="clear" w:color="auto" w:fill="auto"/>
            <w:hideMark/>
          </w:tcPr>
          <w:p w:rsidR="00D303B0" w:rsidRPr="002E78A9" w:rsidRDefault="00D303B0" w:rsidP="00F41C3D">
            <w:pPr>
              <w:jc w:val="center"/>
              <w:rPr>
                <w:sz w:val="14"/>
                <w:szCs w:val="14"/>
              </w:rPr>
            </w:pPr>
          </w:p>
        </w:tc>
        <w:tc>
          <w:tcPr>
            <w:tcW w:w="377" w:type="pct"/>
            <w:vMerge w:val="restart"/>
            <w:shd w:val="clear" w:color="auto" w:fill="auto"/>
            <w:hideMark/>
          </w:tcPr>
          <w:p w:rsidR="00D303B0" w:rsidRPr="002E78A9" w:rsidRDefault="00D303B0" w:rsidP="00F41C3D">
            <w:pPr>
              <w:jc w:val="center"/>
              <w:rPr>
                <w:sz w:val="14"/>
                <w:szCs w:val="14"/>
              </w:rPr>
            </w:pPr>
          </w:p>
        </w:tc>
        <w:tc>
          <w:tcPr>
            <w:tcW w:w="822" w:type="pct"/>
            <w:vMerge w:val="restart"/>
            <w:shd w:val="clear" w:color="auto" w:fill="auto"/>
            <w:hideMark/>
          </w:tcPr>
          <w:p w:rsidR="00D303B0" w:rsidRPr="002E78A9" w:rsidRDefault="00D303B0" w:rsidP="00F41C3D">
            <w:pPr>
              <w:jc w:val="center"/>
              <w:rPr>
                <w:sz w:val="14"/>
                <w:szCs w:val="14"/>
              </w:rPr>
            </w:pPr>
          </w:p>
        </w:tc>
        <w:tc>
          <w:tcPr>
            <w:tcW w:w="376" w:type="pct"/>
            <w:vMerge w:val="restart"/>
            <w:shd w:val="clear" w:color="auto" w:fill="auto"/>
            <w:hideMark/>
          </w:tcPr>
          <w:p w:rsidR="00D303B0" w:rsidRPr="002E78A9" w:rsidRDefault="00D303B0" w:rsidP="00F41C3D">
            <w:pPr>
              <w:jc w:val="center"/>
              <w:rPr>
                <w:sz w:val="14"/>
                <w:szCs w:val="14"/>
              </w:rPr>
            </w:pPr>
          </w:p>
        </w:tc>
        <w:tc>
          <w:tcPr>
            <w:tcW w:w="385" w:type="pct"/>
            <w:vMerge w:val="restart"/>
            <w:shd w:val="clear" w:color="auto" w:fill="auto"/>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hideMark/>
          </w:tcPr>
          <w:p w:rsidR="00D303B0" w:rsidRPr="002E78A9" w:rsidRDefault="00D303B0" w:rsidP="00F41C3D">
            <w:pPr>
              <w:jc w:val="center"/>
              <w:rPr>
                <w:sz w:val="14"/>
                <w:szCs w:val="14"/>
              </w:rPr>
            </w:pPr>
          </w:p>
        </w:tc>
        <w:tc>
          <w:tcPr>
            <w:tcW w:w="356" w:type="pct"/>
            <w:shd w:val="clear" w:color="auto" w:fill="auto"/>
            <w:hideMark/>
          </w:tcPr>
          <w:p w:rsidR="00D303B0" w:rsidRPr="002E78A9" w:rsidRDefault="00D303B0" w:rsidP="00F41C3D">
            <w:pPr>
              <w:jc w:val="center"/>
              <w:rPr>
                <w:sz w:val="14"/>
                <w:szCs w:val="14"/>
              </w:rPr>
            </w:pPr>
          </w:p>
        </w:tc>
        <w:tc>
          <w:tcPr>
            <w:tcW w:w="200" w:type="pct"/>
            <w:shd w:val="clear" w:color="auto" w:fill="auto"/>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vMerge/>
            <w:hideMark/>
          </w:tcPr>
          <w:p w:rsidR="00D303B0" w:rsidRPr="002E78A9" w:rsidRDefault="00D303B0" w:rsidP="00F41C3D">
            <w:pPr>
              <w:jc w:val="center"/>
              <w:rPr>
                <w:sz w:val="14"/>
                <w:szCs w:val="14"/>
              </w:rPr>
            </w:pPr>
          </w:p>
        </w:tc>
        <w:tc>
          <w:tcPr>
            <w:tcW w:w="396" w:type="pct"/>
            <w:vMerge/>
            <w:hideMark/>
          </w:tcPr>
          <w:p w:rsidR="00D303B0" w:rsidRPr="002E78A9" w:rsidRDefault="00D303B0" w:rsidP="00F41C3D">
            <w:pPr>
              <w:jc w:val="center"/>
              <w:rPr>
                <w:sz w:val="14"/>
                <w:szCs w:val="14"/>
              </w:rPr>
            </w:pPr>
          </w:p>
        </w:tc>
        <w:tc>
          <w:tcPr>
            <w:tcW w:w="326" w:type="pct"/>
            <w:vMerge/>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hideMark/>
          </w:tcPr>
          <w:p w:rsidR="00D303B0" w:rsidRPr="002E78A9" w:rsidRDefault="00D303B0" w:rsidP="00F41C3D">
            <w:pPr>
              <w:jc w:val="center"/>
              <w:rPr>
                <w:sz w:val="14"/>
                <w:szCs w:val="14"/>
              </w:rPr>
            </w:pPr>
          </w:p>
        </w:tc>
        <w:tc>
          <w:tcPr>
            <w:tcW w:w="322" w:type="pct"/>
            <w:shd w:val="clear" w:color="auto" w:fill="auto"/>
            <w:hideMark/>
          </w:tcPr>
          <w:p w:rsidR="00D303B0" w:rsidRPr="002E78A9" w:rsidRDefault="00D303B0" w:rsidP="00F41C3D">
            <w:pPr>
              <w:jc w:val="center"/>
              <w:rPr>
                <w:sz w:val="14"/>
                <w:szCs w:val="14"/>
              </w:rPr>
            </w:pPr>
          </w:p>
        </w:tc>
        <w:tc>
          <w:tcPr>
            <w:tcW w:w="356" w:type="pct"/>
            <w:shd w:val="clear" w:color="auto" w:fill="auto"/>
            <w:hideMark/>
          </w:tcPr>
          <w:p w:rsidR="00D303B0" w:rsidRPr="002E78A9" w:rsidRDefault="00D303B0" w:rsidP="00F41C3D">
            <w:pPr>
              <w:jc w:val="center"/>
              <w:rPr>
                <w:sz w:val="14"/>
                <w:szCs w:val="14"/>
              </w:rPr>
            </w:pPr>
          </w:p>
        </w:tc>
        <w:tc>
          <w:tcPr>
            <w:tcW w:w="200" w:type="pct"/>
            <w:shd w:val="clear" w:color="auto" w:fill="auto"/>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vMerge/>
            <w:hideMark/>
          </w:tcPr>
          <w:p w:rsidR="00D303B0" w:rsidRPr="002E78A9" w:rsidRDefault="00D303B0" w:rsidP="00F41C3D">
            <w:pPr>
              <w:jc w:val="center"/>
              <w:rPr>
                <w:sz w:val="14"/>
                <w:szCs w:val="14"/>
              </w:rPr>
            </w:pPr>
          </w:p>
        </w:tc>
        <w:tc>
          <w:tcPr>
            <w:tcW w:w="396" w:type="pct"/>
            <w:vMerge/>
            <w:hideMark/>
          </w:tcPr>
          <w:p w:rsidR="00D303B0" w:rsidRPr="002E78A9" w:rsidRDefault="00D303B0" w:rsidP="00F41C3D">
            <w:pPr>
              <w:jc w:val="center"/>
              <w:rPr>
                <w:sz w:val="14"/>
                <w:szCs w:val="14"/>
              </w:rPr>
            </w:pPr>
          </w:p>
        </w:tc>
        <w:tc>
          <w:tcPr>
            <w:tcW w:w="326" w:type="pct"/>
            <w:vMerge/>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hideMark/>
          </w:tcPr>
          <w:p w:rsidR="00D303B0" w:rsidRPr="002E78A9" w:rsidRDefault="00D303B0" w:rsidP="00F41C3D">
            <w:pPr>
              <w:jc w:val="center"/>
              <w:rPr>
                <w:sz w:val="14"/>
                <w:szCs w:val="14"/>
              </w:rPr>
            </w:pPr>
          </w:p>
        </w:tc>
        <w:tc>
          <w:tcPr>
            <w:tcW w:w="356" w:type="pct"/>
            <w:shd w:val="clear" w:color="auto" w:fill="auto"/>
            <w:hideMark/>
          </w:tcPr>
          <w:p w:rsidR="00D303B0" w:rsidRPr="002E78A9" w:rsidRDefault="00D303B0" w:rsidP="00F41C3D">
            <w:pPr>
              <w:jc w:val="center"/>
              <w:rPr>
                <w:sz w:val="14"/>
                <w:szCs w:val="14"/>
              </w:rPr>
            </w:pPr>
          </w:p>
        </w:tc>
        <w:tc>
          <w:tcPr>
            <w:tcW w:w="200" w:type="pct"/>
            <w:shd w:val="clear" w:color="auto" w:fill="auto"/>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vMerge/>
            <w:hideMark/>
          </w:tcPr>
          <w:p w:rsidR="00D303B0" w:rsidRPr="002E78A9" w:rsidRDefault="00D303B0" w:rsidP="00F41C3D">
            <w:pPr>
              <w:jc w:val="center"/>
              <w:rPr>
                <w:sz w:val="14"/>
                <w:szCs w:val="14"/>
              </w:rPr>
            </w:pPr>
          </w:p>
        </w:tc>
        <w:tc>
          <w:tcPr>
            <w:tcW w:w="396" w:type="pct"/>
            <w:vMerge/>
            <w:hideMark/>
          </w:tcPr>
          <w:p w:rsidR="00D303B0" w:rsidRPr="002E78A9" w:rsidRDefault="00D303B0" w:rsidP="00F41C3D">
            <w:pPr>
              <w:jc w:val="center"/>
              <w:rPr>
                <w:sz w:val="14"/>
                <w:szCs w:val="14"/>
              </w:rPr>
            </w:pPr>
          </w:p>
        </w:tc>
        <w:tc>
          <w:tcPr>
            <w:tcW w:w="326" w:type="pct"/>
            <w:vMerge/>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hideMark/>
          </w:tcPr>
          <w:p w:rsidR="00D303B0" w:rsidRPr="002E78A9" w:rsidRDefault="00D303B0" w:rsidP="00F41C3D">
            <w:pPr>
              <w:jc w:val="center"/>
              <w:rPr>
                <w:sz w:val="14"/>
                <w:szCs w:val="14"/>
              </w:rPr>
            </w:pPr>
          </w:p>
        </w:tc>
        <w:tc>
          <w:tcPr>
            <w:tcW w:w="322" w:type="pct"/>
            <w:shd w:val="clear" w:color="auto" w:fill="auto"/>
            <w:hideMark/>
          </w:tcPr>
          <w:p w:rsidR="00D303B0" w:rsidRPr="002E78A9" w:rsidRDefault="00D303B0" w:rsidP="00F41C3D">
            <w:pPr>
              <w:jc w:val="center"/>
              <w:rPr>
                <w:sz w:val="14"/>
                <w:szCs w:val="14"/>
              </w:rPr>
            </w:pPr>
          </w:p>
        </w:tc>
        <w:tc>
          <w:tcPr>
            <w:tcW w:w="356" w:type="pct"/>
            <w:shd w:val="clear" w:color="auto" w:fill="auto"/>
            <w:hideMark/>
          </w:tcPr>
          <w:p w:rsidR="00D303B0" w:rsidRPr="002E78A9" w:rsidRDefault="00D303B0" w:rsidP="00F41C3D">
            <w:pPr>
              <w:jc w:val="center"/>
              <w:rPr>
                <w:sz w:val="14"/>
                <w:szCs w:val="14"/>
              </w:rPr>
            </w:pPr>
          </w:p>
        </w:tc>
        <w:tc>
          <w:tcPr>
            <w:tcW w:w="200" w:type="pct"/>
            <w:shd w:val="clear" w:color="auto" w:fill="auto"/>
            <w:hideMark/>
          </w:tcPr>
          <w:p w:rsidR="00D303B0" w:rsidRPr="002E78A9" w:rsidRDefault="00D303B0" w:rsidP="00F41C3D">
            <w:pPr>
              <w:jc w:val="center"/>
              <w:rPr>
                <w:sz w:val="14"/>
                <w:szCs w:val="14"/>
              </w:rPr>
            </w:pPr>
          </w:p>
        </w:tc>
        <w:tc>
          <w:tcPr>
            <w:tcW w:w="376" w:type="pct"/>
            <w:shd w:val="clear" w:color="auto" w:fill="auto"/>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val="restart"/>
            <w:shd w:val="clear" w:color="auto" w:fill="auto"/>
            <w:hideMark/>
          </w:tcPr>
          <w:p w:rsidR="00D303B0" w:rsidRPr="002E78A9" w:rsidRDefault="00D303B0" w:rsidP="00F41C3D">
            <w:pPr>
              <w:jc w:val="center"/>
              <w:rPr>
                <w:sz w:val="14"/>
                <w:szCs w:val="14"/>
              </w:rPr>
            </w:pPr>
            <w:r w:rsidRPr="002E78A9">
              <w:rPr>
                <w:sz w:val="14"/>
                <w:szCs w:val="14"/>
              </w:rPr>
              <w:t>Итого</w:t>
            </w:r>
          </w:p>
        </w:tc>
        <w:tc>
          <w:tcPr>
            <w:tcW w:w="307" w:type="pct"/>
            <w:vMerge w:val="restart"/>
            <w:shd w:val="clear" w:color="auto" w:fill="auto"/>
            <w:hideMark/>
          </w:tcPr>
          <w:p w:rsidR="00D303B0" w:rsidRPr="002E78A9" w:rsidRDefault="00D303B0" w:rsidP="00F41C3D">
            <w:pPr>
              <w:jc w:val="center"/>
              <w:rPr>
                <w:sz w:val="14"/>
                <w:szCs w:val="14"/>
              </w:rPr>
            </w:pPr>
          </w:p>
        </w:tc>
        <w:tc>
          <w:tcPr>
            <w:tcW w:w="377"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822"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376"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385" w:type="pct"/>
            <w:vMerge w:val="restart"/>
            <w:shd w:val="clear" w:color="auto" w:fill="auto"/>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56"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200"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76" w:type="pct"/>
            <w:shd w:val="clear" w:color="auto" w:fill="auto"/>
            <w:noWrap/>
            <w:hideMark/>
          </w:tcPr>
          <w:p w:rsidR="00D303B0" w:rsidRPr="002E78A9" w:rsidRDefault="00D303B0" w:rsidP="00F41C3D">
            <w:pPr>
              <w:jc w:val="center"/>
              <w:rPr>
                <w:sz w:val="14"/>
                <w:szCs w:val="14"/>
              </w:rPr>
            </w:pPr>
            <w:r w:rsidRPr="002E78A9">
              <w:rPr>
                <w:sz w:val="14"/>
                <w:szCs w:val="14"/>
              </w:rPr>
              <w:t>х</w:t>
            </w: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56"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200"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76" w:type="pct"/>
            <w:shd w:val="clear" w:color="auto" w:fill="auto"/>
            <w:noWrap/>
            <w:hideMark/>
          </w:tcPr>
          <w:p w:rsidR="00D303B0" w:rsidRPr="002E78A9" w:rsidRDefault="00D303B0" w:rsidP="00F41C3D">
            <w:pPr>
              <w:jc w:val="center"/>
              <w:rPr>
                <w:sz w:val="14"/>
                <w:szCs w:val="14"/>
              </w:rPr>
            </w:pPr>
            <w:r w:rsidRPr="002E78A9">
              <w:rPr>
                <w:sz w:val="14"/>
                <w:szCs w:val="14"/>
              </w:rPr>
              <w:t>х</w:t>
            </w: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56"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200"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76" w:type="pct"/>
            <w:shd w:val="clear" w:color="auto" w:fill="auto"/>
            <w:noWrap/>
            <w:hideMark/>
          </w:tcPr>
          <w:p w:rsidR="00D303B0" w:rsidRPr="002E78A9" w:rsidRDefault="00D303B0" w:rsidP="00F41C3D">
            <w:pPr>
              <w:jc w:val="center"/>
              <w:rPr>
                <w:sz w:val="14"/>
                <w:szCs w:val="14"/>
              </w:rPr>
            </w:pPr>
            <w:r w:rsidRPr="002E78A9">
              <w:rPr>
                <w:sz w:val="14"/>
                <w:szCs w:val="14"/>
              </w:rPr>
              <w:t>х</w:t>
            </w: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56"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200" w:type="pct"/>
            <w:shd w:val="clear" w:color="auto" w:fill="auto"/>
            <w:noWrap/>
            <w:hideMark/>
          </w:tcPr>
          <w:p w:rsidR="00D303B0" w:rsidRPr="002E78A9" w:rsidRDefault="00D303B0" w:rsidP="00F41C3D">
            <w:pPr>
              <w:jc w:val="center"/>
              <w:rPr>
                <w:sz w:val="14"/>
                <w:szCs w:val="14"/>
              </w:rPr>
            </w:pPr>
            <w:r w:rsidRPr="002E78A9">
              <w:rPr>
                <w:sz w:val="14"/>
                <w:szCs w:val="14"/>
              </w:rPr>
              <w:t>х</w:t>
            </w:r>
          </w:p>
        </w:tc>
        <w:tc>
          <w:tcPr>
            <w:tcW w:w="376" w:type="pct"/>
            <w:shd w:val="clear" w:color="auto" w:fill="auto"/>
            <w:noWrap/>
            <w:hideMark/>
          </w:tcPr>
          <w:p w:rsidR="00D303B0" w:rsidRPr="002E78A9" w:rsidRDefault="00D303B0" w:rsidP="00F41C3D">
            <w:pPr>
              <w:jc w:val="center"/>
              <w:rPr>
                <w:sz w:val="14"/>
                <w:szCs w:val="14"/>
              </w:rPr>
            </w:pPr>
            <w:r w:rsidRPr="002E78A9">
              <w:rPr>
                <w:sz w:val="14"/>
                <w:szCs w:val="14"/>
              </w:rPr>
              <w:t>х</w:t>
            </w: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val="restart"/>
            <w:shd w:val="clear" w:color="auto" w:fill="auto"/>
            <w:hideMark/>
          </w:tcPr>
          <w:p w:rsidR="00D303B0" w:rsidRPr="002E78A9" w:rsidRDefault="00D303B0" w:rsidP="00F41C3D">
            <w:pPr>
              <w:jc w:val="center"/>
              <w:rPr>
                <w:sz w:val="14"/>
                <w:szCs w:val="14"/>
              </w:rPr>
            </w:pPr>
            <w:r w:rsidRPr="002E78A9">
              <w:rPr>
                <w:sz w:val="14"/>
                <w:szCs w:val="14"/>
              </w:rPr>
              <w:t>Итого по государ-ствен-ной  услуге</w:t>
            </w:r>
          </w:p>
        </w:tc>
        <w:tc>
          <w:tcPr>
            <w:tcW w:w="307" w:type="pct"/>
            <w:vMerge w:val="restart"/>
            <w:shd w:val="clear" w:color="auto" w:fill="auto"/>
            <w:hideMark/>
          </w:tcPr>
          <w:p w:rsidR="00D303B0" w:rsidRPr="002E78A9" w:rsidRDefault="00D303B0" w:rsidP="00F41C3D">
            <w:pPr>
              <w:jc w:val="center"/>
              <w:rPr>
                <w:sz w:val="14"/>
                <w:szCs w:val="14"/>
              </w:rPr>
            </w:pPr>
          </w:p>
        </w:tc>
        <w:tc>
          <w:tcPr>
            <w:tcW w:w="377"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822"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376" w:type="pct"/>
            <w:vMerge w:val="restart"/>
            <w:shd w:val="clear" w:color="auto" w:fill="auto"/>
            <w:hideMark/>
          </w:tcPr>
          <w:p w:rsidR="00D303B0" w:rsidRPr="002E78A9" w:rsidRDefault="00D303B0" w:rsidP="00F41C3D">
            <w:pPr>
              <w:jc w:val="center"/>
              <w:rPr>
                <w:sz w:val="14"/>
                <w:szCs w:val="14"/>
              </w:rPr>
            </w:pPr>
            <w:r w:rsidRPr="002E78A9">
              <w:rPr>
                <w:sz w:val="14"/>
                <w:szCs w:val="14"/>
              </w:rPr>
              <w:t>х</w:t>
            </w:r>
          </w:p>
        </w:tc>
        <w:tc>
          <w:tcPr>
            <w:tcW w:w="385" w:type="pct"/>
            <w:vMerge w:val="restart"/>
            <w:shd w:val="clear" w:color="auto" w:fill="auto"/>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p>
        </w:tc>
        <w:tc>
          <w:tcPr>
            <w:tcW w:w="356" w:type="pct"/>
            <w:shd w:val="clear" w:color="auto" w:fill="auto"/>
            <w:noWrap/>
            <w:hideMark/>
          </w:tcPr>
          <w:p w:rsidR="00D303B0" w:rsidRPr="002E78A9" w:rsidRDefault="00D303B0" w:rsidP="00F41C3D">
            <w:pPr>
              <w:jc w:val="center"/>
              <w:rPr>
                <w:sz w:val="14"/>
                <w:szCs w:val="14"/>
              </w:rPr>
            </w:pPr>
          </w:p>
        </w:tc>
        <w:tc>
          <w:tcPr>
            <w:tcW w:w="200" w:type="pct"/>
            <w:shd w:val="clear" w:color="auto" w:fill="auto"/>
            <w:noWrap/>
            <w:hideMark/>
          </w:tcPr>
          <w:p w:rsidR="00D303B0" w:rsidRPr="002E78A9" w:rsidRDefault="00D303B0" w:rsidP="00F41C3D">
            <w:pPr>
              <w:jc w:val="center"/>
              <w:rPr>
                <w:sz w:val="14"/>
                <w:szCs w:val="14"/>
              </w:rPr>
            </w:pPr>
          </w:p>
        </w:tc>
        <w:tc>
          <w:tcPr>
            <w:tcW w:w="376" w:type="pct"/>
            <w:shd w:val="clear" w:color="auto" w:fill="auto"/>
            <w:noWrap/>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9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2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225" w:type="pct"/>
            <w:vMerge/>
            <w:tcBorders>
              <w:bottom w:val="single" w:sz="4" w:space="0" w:color="auto"/>
            </w:tcBorders>
            <w:hideMark/>
          </w:tcPr>
          <w:p w:rsidR="00D303B0" w:rsidRPr="002E78A9" w:rsidRDefault="00D303B0" w:rsidP="00F41C3D">
            <w:pPr>
              <w:jc w:val="center"/>
              <w:rPr>
                <w:sz w:val="14"/>
                <w:szCs w:val="14"/>
              </w:rPr>
            </w:pPr>
          </w:p>
        </w:tc>
        <w:tc>
          <w:tcPr>
            <w:tcW w:w="307" w:type="pct"/>
            <w:vMerge/>
            <w:tcBorders>
              <w:bottom w:val="single" w:sz="4" w:space="0" w:color="auto"/>
            </w:tcBorders>
            <w:hideMark/>
          </w:tcPr>
          <w:p w:rsidR="00D303B0" w:rsidRPr="002E78A9" w:rsidRDefault="00D303B0" w:rsidP="00F41C3D">
            <w:pPr>
              <w:jc w:val="center"/>
              <w:rPr>
                <w:sz w:val="14"/>
                <w:szCs w:val="14"/>
              </w:rPr>
            </w:pPr>
          </w:p>
        </w:tc>
        <w:tc>
          <w:tcPr>
            <w:tcW w:w="377" w:type="pct"/>
            <w:vMerge/>
            <w:tcBorders>
              <w:bottom w:val="single" w:sz="4" w:space="0" w:color="auto"/>
            </w:tcBorders>
            <w:hideMark/>
          </w:tcPr>
          <w:p w:rsidR="00D303B0" w:rsidRPr="002E78A9" w:rsidRDefault="00D303B0" w:rsidP="00F41C3D">
            <w:pPr>
              <w:jc w:val="center"/>
              <w:rPr>
                <w:sz w:val="14"/>
                <w:szCs w:val="14"/>
              </w:rPr>
            </w:pPr>
          </w:p>
        </w:tc>
        <w:tc>
          <w:tcPr>
            <w:tcW w:w="822" w:type="pct"/>
            <w:vMerge/>
            <w:tcBorders>
              <w:bottom w:val="single" w:sz="4" w:space="0" w:color="auto"/>
            </w:tcBorders>
            <w:hideMark/>
          </w:tcPr>
          <w:p w:rsidR="00D303B0" w:rsidRPr="002E78A9" w:rsidRDefault="00D303B0" w:rsidP="00F41C3D">
            <w:pPr>
              <w:jc w:val="center"/>
              <w:rPr>
                <w:sz w:val="14"/>
                <w:szCs w:val="14"/>
              </w:rPr>
            </w:pPr>
          </w:p>
        </w:tc>
        <w:tc>
          <w:tcPr>
            <w:tcW w:w="376" w:type="pct"/>
            <w:vMerge/>
            <w:tcBorders>
              <w:bottom w:val="single" w:sz="4" w:space="0" w:color="auto"/>
            </w:tcBorders>
            <w:hideMark/>
          </w:tcPr>
          <w:p w:rsidR="00D303B0" w:rsidRPr="002E78A9" w:rsidRDefault="00D303B0" w:rsidP="00F41C3D">
            <w:pPr>
              <w:jc w:val="center"/>
              <w:rPr>
                <w:sz w:val="14"/>
                <w:szCs w:val="14"/>
              </w:rPr>
            </w:pPr>
          </w:p>
        </w:tc>
        <w:tc>
          <w:tcPr>
            <w:tcW w:w="385" w:type="pct"/>
            <w:vMerge/>
            <w:tcBorders>
              <w:bottom w:val="single" w:sz="4" w:space="0" w:color="auto"/>
            </w:tcBorders>
            <w:hideMark/>
          </w:tcPr>
          <w:p w:rsidR="00D303B0" w:rsidRPr="002E78A9" w:rsidRDefault="00D303B0" w:rsidP="00F41C3D">
            <w:pPr>
              <w:jc w:val="center"/>
              <w:rPr>
                <w:sz w:val="14"/>
                <w:szCs w:val="14"/>
              </w:rPr>
            </w:pPr>
          </w:p>
        </w:tc>
        <w:tc>
          <w:tcPr>
            <w:tcW w:w="231" w:type="pct"/>
            <w:vMerge/>
            <w:tcBorders>
              <w:bottom w:val="single" w:sz="4" w:space="0" w:color="auto"/>
            </w:tcBorders>
            <w:hideMark/>
          </w:tcPr>
          <w:p w:rsidR="00D303B0" w:rsidRPr="002E78A9" w:rsidRDefault="00D303B0" w:rsidP="00F41C3D">
            <w:pPr>
              <w:jc w:val="center"/>
              <w:rPr>
                <w:sz w:val="14"/>
                <w:szCs w:val="14"/>
              </w:rPr>
            </w:pPr>
          </w:p>
        </w:tc>
        <w:tc>
          <w:tcPr>
            <w:tcW w:w="322"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5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200"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76" w:type="pct"/>
            <w:tcBorders>
              <w:bottom w:val="single" w:sz="4" w:space="0" w:color="auto"/>
            </w:tcBorders>
            <w:shd w:val="clear" w:color="auto" w:fill="auto"/>
            <w:noWrap/>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shd w:val="clear" w:color="auto" w:fill="auto"/>
            <w:noWrap/>
            <w:hideMark/>
          </w:tcPr>
          <w:p w:rsidR="00D303B0" w:rsidRPr="002E78A9" w:rsidRDefault="00D303B0" w:rsidP="00F41C3D">
            <w:pPr>
              <w:jc w:val="center"/>
              <w:rPr>
                <w:sz w:val="14"/>
                <w:szCs w:val="14"/>
              </w:rPr>
            </w:pPr>
          </w:p>
        </w:tc>
        <w:tc>
          <w:tcPr>
            <w:tcW w:w="396" w:type="pct"/>
            <w:shd w:val="clear" w:color="auto" w:fill="auto"/>
            <w:noWrap/>
            <w:hideMark/>
          </w:tcPr>
          <w:p w:rsidR="00D303B0" w:rsidRPr="002E78A9" w:rsidRDefault="00D303B0" w:rsidP="00F41C3D">
            <w:pPr>
              <w:jc w:val="center"/>
              <w:rPr>
                <w:sz w:val="14"/>
                <w:szCs w:val="14"/>
              </w:rPr>
            </w:pPr>
          </w:p>
        </w:tc>
        <w:tc>
          <w:tcPr>
            <w:tcW w:w="326" w:type="pct"/>
            <w:shd w:val="clear" w:color="auto" w:fill="auto"/>
            <w:noWrap/>
            <w:hideMark/>
          </w:tcPr>
          <w:p w:rsidR="00D303B0" w:rsidRPr="002E78A9" w:rsidRDefault="00D303B0" w:rsidP="00F41C3D">
            <w:pPr>
              <w:jc w:val="center"/>
              <w:rPr>
                <w:sz w:val="14"/>
                <w:szCs w:val="14"/>
              </w:rPr>
            </w:pPr>
          </w:p>
        </w:tc>
        <w:tc>
          <w:tcPr>
            <w:tcW w:w="225" w:type="pct"/>
            <w:vMerge/>
            <w:hideMark/>
          </w:tcPr>
          <w:p w:rsidR="00D303B0" w:rsidRPr="002E78A9" w:rsidRDefault="00D303B0" w:rsidP="00F41C3D">
            <w:pPr>
              <w:jc w:val="center"/>
              <w:rPr>
                <w:sz w:val="14"/>
                <w:szCs w:val="14"/>
              </w:rPr>
            </w:pPr>
          </w:p>
        </w:tc>
        <w:tc>
          <w:tcPr>
            <w:tcW w:w="307" w:type="pct"/>
            <w:vMerge/>
            <w:hideMark/>
          </w:tcPr>
          <w:p w:rsidR="00D303B0" w:rsidRPr="002E78A9" w:rsidRDefault="00D303B0" w:rsidP="00F41C3D">
            <w:pPr>
              <w:jc w:val="center"/>
              <w:rPr>
                <w:sz w:val="14"/>
                <w:szCs w:val="14"/>
              </w:rPr>
            </w:pPr>
          </w:p>
        </w:tc>
        <w:tc>
          <w:tcPr>
            <w:tcW w:w="377" w:type="pct"/>
            <w:vMerge/>
            <w:hideMark/>
          </w:tcPr>
          <w:p w:rsidR="00D303B0" w:rsidRPr="002E78A9" w:rsidRDefault="00D303B0" w:rsidP="00F41C3D">
            <w:pPr>
              <w:jc w:val="center"/>
              <w:rPr>
                <w:sz w:val="14"/>
                <w:szCs w:val="14"/>
              </w:rPr>
            </w:pPr>
          </w:p>
        </w:tc>
        <w:tc>
          <w:tcPr>
            <w:tcW w:w="822" w:type="pct"/>
            <w:vMerge/>
            <w:hideMark/>
          </w:tcPr>
          <w:p w:rsidR="00D303B0" w:rsidRPr="002E78A9" w:rsidRDefault="00D303B0" w:rsidP="00F41C3D">
            <w:pPr>
              <w:jc w:val="center"/>
              <w:rPr>
                <w:sz w:val="14"/>
                <w:szCs w:val="14"/>
              </w:rPr>
            </w:pPr>
          </w:p>
        </w:tc>
        <w:tc>
          <w:tcPr>
            <w:tcW w:w="376" w:type="pct"/>
            <w:vMerge/>
            <w:hideMark/>
          </w:tcPr>
          <w:p w:rsidR="00D303B0" w:rsidRPr="002E78A9" w:rsidRDefault="00D303B0" w:rsidP="00F41C3D">
            <w:pPr>
              <w:jc w:val="center"/>
              <w:rPr>
                <w:sz w:val="14"/>
                <w:szCs w:val="14"/>
              </w:rPr>
            </w:pPr>
          </w:p>
        </w:tc>
        <w:tc>
          <w:tcPr>
            <w:tcW w:w="385" w:type="pct"/>
            <w:vMerge/>
            <w:hideMark/>
          </w:tcPr>
          <w:p w:rsidR="00D303B0" w:rsidRPr="002E78A9" w:rsidRDefault="00D303B0" w:rsidP="00F41C3D">
            <w:pPr>
              <w:jc w:val="center"/>
              <w:rPr>
                <w:sz w:val="14"/>
                <w:szCs w:val="14"/>
              </w:rPr>
            </w:pPr>
          </w:p>
        </w:tc>
        <w:tc>
          <w:tcPr>
            <w:tcW w:w="231" w:type="pct"/>
            <w:vMerge w:val="restart"/>
            <w:shd w:val="clear" w:color="auto" w:fill="auto"/>
            <w:hideMark/>
          </w:tcPr>
          <w:p w:rsidR="00D303B0" w:rsidRPr="002E78A9" w:rsidRDefault="00D303B0" w:rsidP="00F41C3D">
            <w:pPr>
              <w:jc w:val="center"/>
              <w:rPr>
                <w:sz w:val="14"/>
                <w:szCs w:val="14"/>
              </w:rPr>
            </w:pPr>
          </w:p>
        </w:tc>
        <w:tc>
          <w:tcPr>
            <w:tcW w:w="322" w:type="pct"/>
            <w:shd w:val="clear" w:color="auto" w:fill="auto"/>
            <w:noWrap/>
            <w:hideMark/>
          </w:tcPr>
          <w:p w:rsidR="00D303B0" w:rsidRPr="002E78A9" w:rsidRDefault="00D303B0" w:rsidP="00F41C3D">
            <w:pPr>
              <w:jc w:val="center"/>
              <w:rPr>
                <w:sz w:val="14"/>
                <w:szCs w:val="14"/>
              </w:rPr>
            </w:pPr>
          </w:p>
        </w:tc>
        <w:tc>
          <w:tcPr>
            <w:tcW w:w="356" w:type="pct"/>
            <w:shd w:val="clear" w:color="auto" w:fill="auto"/>
            <w:noWrap/>
            <w:hideMark/>
          </w:tcPr>
          <w:p w:rsidR="00D303B0" w:rsidRPr="002E78A9" w:rsidRDefault="00D303B0" w:rsidP="00F41C3D">
            <w:pPr>
              <w:jc w:val="center"/>
              <w:rPr>
                <w:sz w:val="14"/>
                <w:szCs w:val="14"/>
              </w:rPr>
            </w:pPr>
          </w:p>
        </w:tc>
        <w:tc>
          <w:tcPr>
            <w:tcW w:w="200" w:type="pct"/>
            <w:shd w:val="clear" w:color="auto" w:fill="auto"/>
            <w:noWrap/>
            <w:hideMark/>
          </w:tcPr>
          <w:p w:rsidR="00D303B0" w:rsidRPr="002E78A9" w:rsidRDefault="00D303B0" w:rsidP="00F41C3D">
            <w:pPr>
              <w:jc w:val="center"/>
              <w:rPr>
                <w:sz w:val="14"/>
                <w:szCs w:val="14"/>
              </w:rPr>
            </w:pPr>
          </w:p>
        </w:tc>
        <w:tc>
          <w:tcPr>
            <w:tcW w:w="376" w:type="pct"/>
            <w:shd w:val="clear" w:color="auto" w:fill="auto"/>
            <w:noWrap/>
            <w:hideMark/>
          </w:tcPr>
          <w:p w:rsidR="00D303B0" w:rsidRPr="002E78A9" w:rsidRDefault="00D303B0" w:rsidP="00F41C3D">
            <w:pPr>
              <w:jc w:val="center"/>
              <w:rPr>
                <w:sz w:val="14"/>
                <w:szCs w:val="14"/>
              </w:rPr>
            </w:pPr>
          </w:p>
        </w:tc>
      </w:tr>
      <w:tr w:rsidR="00D303B0" w:rsidRPr="002E78A9" w:rsidTr="00FC2887">
        <w:trPr>
          <w:trHeight w:val="264"/>
          <w:jc w:val="center"/>
        </w:trPr>
        <w:tc>
          <w:tcPr>
            <w:tcW w:w="301"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9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2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225" w:type="pct"/>
            <w:vMerge/>
            <w:tcBorders>
              <w:bottom w:val="single" w:sz="4" w:space="0" w:color="auto"/>
            </w:tcBorders>
            <w:hideMark/>
          </w:tcPr>
          <w:p w:rsidR="00D303B0" w:rsidRPr="002E78A9" w:rsidRDefault="00D303B0" w:rsidP="00F41C3D">
            <w:pPr>
              <w:jc w:val="center"/>
              <w:rPr>
                <w:sz w:val="14"/>
                <w:szCs w:val="14"/>
              </w:rPr>
            </w:pPr>
          </w:p>
        </w:tc>
        <w:tc>
          <w:tcPr>
            <w:tcW w:w="307" w:type="pct"/>
            <w:vMerge/>
            <w:tcBorders>
              <w:bottom w:val="single" w:sz="4" w:space="0" w:color="auto"/>
            </w:tcBorders>
            <w:hideMark/>
          </w:tcPr>
          <w:p w:rsidR="00D303B0" w:rsidRPr="002E78A9" w:rsidRDefault="00D303B0" w:rsidP="00F41C3D">
            <w:pPr>
              <w:jc w:val="center"/>
              <w:rPr>
                <w:sz w:val="14"/>
                <w:szCs w:val="14"/>
              </w:rPr>
            </w:pPr>
          </w:p>
        </w:tc>
        <w:tc>
          <w:tcPr>
            <w:tcW w:w="377" w:type="pct"/>
            <w:vMerge/>
            <w:tcBorders>
              <w:bottom w:val="single" w:sz="4" w:space="0" w:color="auto"/>
            </w:tcBorders>
            <w:hideMark/>
          </w:tcPr>
          <w:p w:rsidR="00D303B0" w:rsidRPr="002E78A9" w:rsidRDefault="00D303B0" w:rsidP="00F41C3D">
            <w:pPr>
              <w:jc w:val="center"/>
              <w:rPr>
                <w:sz w:val="14"/>
                <w:szCs w:val="14"/>
              </w:rPr>
            </w:pPr>
          </w:p>
        </w:tc>
        <w:tc>
          <w:tcPr>
            <w:tcW w:w="822" w:type="pct"/>
            <w:vMerge/>
            <w:tcBorders>
              <w:bottom w:val="single" w:sz="4" w:space="0" w:color="auto"/>
            </w:tcBorders>
            <w:hideMark/>
          </w:tcPr>
          <w:p w:rsidR="00D303B0" w:rsidRPr="002E78A9" w:rsidRDefault="00D303B0" w:rsidP="00F41C3D">
            <w:pPr>
              <w:jc w:val="center"/>
              <w:rPr>
                <w:sz w:val="14"/>
                <w:szCs w:val="14"/>
              </w:rPr>
            </w:pPr>
          </w:p>
        </w:tc>
        <w:tc>
          <w:tcPr>
            <w:tcW w:w="376" w:type="pct"/>
            <w:vMerge/>
            <w:tcBorders>
              <w:bottom w:val="single" w:sz="4" w:space="0" w:color="auto"/>
            </w:tcBorders>
            <w:hideMark/>
          </w:tcPr>
          <w:p w:rsidR="00D303B0" w:rsidRPr="002E78A9" w:rsidRDefault="00D303B0" w:rsidP="00F41C3D">
            <w:pPr>
              <w:jc w:val="center"/>
              <w:rPr>
                <w:sz w:val="14"/>
                <w:szCs w:val="14"/>
              </w:rPr>
            </w:pPr>
          </w:p>
        </w:tc>
        <w:tc>
          <w:tcPr>
            <w:tcW w:w="385" w:type="pct"/>
            <w:vMerge/>
            <w:tcBorders>
              <w:bottom w:val="single" w:sz="4" w:space="0" w:color="auto"/>
            </w:tcBorders>
            <w:hideMark/>
          </w:tcPr>
          <w:p w:rsidR="00D303B0" w:rsidRPr="002E78A9" w:rsidRDefault="00D303B0" w:rsidP="00F41C3D">
            <w:pPr>
              <w:jc w:val="center"/>
              <w:rPr>
                <w:sz w:val="14"/>
                <w:szCs w:val="14"/>
              </w:rPr>
            </w:pPr>
          </w:p>
        </w:tc>
        <w:tc>
          <w:tcPr>
            <w:tcW w:w="231" w:type="pct"/>
            <w:vMerge/>
            <w:tcBorders>
              <w:bottom w:val="single" w:sz="4" w:space="0" w:color="auto"/>
            </w:tcBorders>
            <w:hideMark/>
          </w:tcPr>
          <w:p w:rsidR="00D303B0" w:rsidRPr="002E78A9" w:rsidRDefault="00D303B0" w:rsidP="00F41C3D">
            <w:pPr>
              <w:jc w:val="center"/>
              <w:rPr>
                <w:sz w:val="14"/>
                <w:szCs w:val="14"/>
              </w:rPr>
            </w:pPr>
          </w:p>
        </w:tc>
        <w:tc>
          <w:tcPr>
            <w:tcW w:w="322"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56"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200" w:type="pct"/>
            <w:tcBorders>
              <w:bottom w:val="single" w:sz="4" w:space="0" w:color="auto"/>
            </w:tcBorders>
            <w:shd w:val="clear" w:color="auto" w:fill="auto"/>
            <w:noWrap/>
            <w:hideMark/>
          </w:tcPr>
          <w:p w:rsidR="00D303B0" w:rsidRPr="002E78A9" w:rsidRDefault="00D303B0" w:rsidP="00F41C3D">
            <w:pPr>
              <w:jc w:val="center"/>
              <w:rPr>
                <w:sz w:val="14"/>
                <w:szCs w:val="14"/>
              </w:rPr>
            </w:pPr>
          </w:p>
        </w:tc>
        <w:tc>
          <w:tcPr>
            <w:tcW w:w="376" w:type="pct"/>
            <w:tcBorders>
              <w:bottom w:val="single" w:sz="4" w:space="0" w:color="auto"/>
            </w:tcBorders>
            <w:shd w:val="clear" w:color="auto" w:fill="auto"/>
            <w:noWrap/>
            <w:hideMark/>
          </w:tcPr>
          <w:p w:rsidR="00D303B0" w:rsidRPr="002E78A9" w:rsidRDefault="00D303B0" w:rsidP="00F41C3D">
            <w:pPr>
              <w:jc w:val="center"/>
              <w:rPr>
                <w:sz w:val="14"/>
                <w:szCs w:val="14"/>
              </w:rPr>
            </w:pPr>
          </w:p>
        </w:tc>
      </w:tr>
      <w:tr w:rsidR="00D303B0" w:rsidRPr="002E78A9" w:rsidTr="00FC2887">
        <w:trPr>
          <w:trHeight w:val="1013"/>
          <w:jc w:val="center"/>
        </w:trPr>
        <w:tc>
          <w:tcPr>
            <w:tcW w:w="301"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396"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326"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225"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307"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377"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c>
          <w:tcPr>
            <w:tcW w:w="822" w:type="pct"/>
            <w:tcBorders>
              <w:top w:val="single" w:sz="4" w:space="0" w:color="auto"/>
              <w:left w:val="nil"/>
              <w:bottom w:val="nil"/>
              <w:right w:val="nil"/>
            </w:tcBorders>
            <w:shd w:val="clear" w:color="auto" w:fill="auto"/>
            <w:vAlign w:val="bottom"/>
            <w:hideMark/>
          </w:tcPr>
          <w:p w:rsidR="00D303B0" w:rsidRPr="002E78A9" w:rsidRDefault="00D303B0" w:rsidP="00F41C3D">
            <w:pPr>
              <w:jc w:val="center"/>
              <w:rPr>
                <w:sz w:val="14"/>
                <w:szCs w:val="14"/>
              </w:rPr>
            </w:pPr>
            <w:r w:rsidRPr="002E78A9">
              <w:rPr>
                <w:sz w:val="14"/>
                <w:szCs w:val="14"/>
              </w:rPr>
              <w:t>Руководитель (уполномочен</w:t>
            </w:r>
            <w:r w:rsidR="00FC2887">
              <w:rPr>
                <w:sz w:val="14"/>
                <w:szCs w:val="14"/>
              </w:rPr>
              <w:t>но</w:t>
            </w:r>
            <w:r w:rsidRPr="002E78A9">
              <w:rPr>
                <w:sz w:val="14"/>
                <w:szCs w:val="14"/>
              </w:rPr>
              <w:t>е лицо)</w:t>
            </w:r>
          </w:p>
        </w:tc>
        <w:tc>
          <w:tcPr>
            <w:tcW w:w="761" w:type="pct"/>
            <w:gridSpan w:val="2"/>
            <w:tcBorders>
              <w:top w:val="single" w:sz="4" w:space="0" w:color="auto"/>
              <w:left w:val="nil"/>
              <w:bottom w:val="nil"/>
              <w:right w:val="nil"/>
            </w:tcBorders>
            <w:shd w:val="clear" w:color="auto" w:fill="auto"/>
            <w:hideMark/>
          </w:tcPr>
          <w:p w:rsidR="00D303B0" w:rsidRPr="002E78A9" w:rsidRDefault="00D303B0" w:rsidP="00F41C3D">
            <w:pPr>
              <w:rPr>
                <w:sz w:val="14"/>
                <w:szCs w:val="14"/>
              </w:rPr>
            </w:pPr>
            <w:r w:rsidRPr="002E78A9">
              <w:rPr>
                <w:sz w:val="14"/>
                <w:szCs w:val="14"/>
              </w:rPr>
              <w:t xml:space="preserve">__________________________                </w:t>
            </w:r>
          </w:p>
          <w:p w:rsidR="00D303B0" w:rsidRPr="002E78A9" w:rsidRDefault="00D303B0" w:rsidP="00F41C3D">
            <w:pPr>
              <w:rPr>
                <w:sz w:val="14"/>
                <w:szCs w:val="14"/>
              </w:rPr>
            </w:pPr>
            <w:r w:rsidRPr="002E78A9">
              <w:rPr>
                <w:sz w:val="14"/>
                <w:szCs w:val="14"/>
              </w:rPr>
              <w:t xml:space="preserve">               ( должность)</w:t>
            </w:r>
          </w:p>
        </w:tc>
        <w:tc>
          <w:tcPr>
            <w:tcW w:w="553" w:type="pct"/>
            <w:gridSpan w:val="2"/>
            <w:tcBorders>
              <w:top w:val="single" w:sz="4" w:space="0" w:color="auto"/>
              <w:left w:val="nil"/>
              <w:bottom w:val="nil"/>
              <w:right w:val="nil"/>
            </w:tcBorders>
            <w:shd w:val="clear" w:color="auto" w:fill="auto"/>
            <w:hideMark/>
          </w:tcPr>
          <w:p w:rsidR="00D303B0" w:rsidRPr="002E78A9" w:rsidRDefault="00D303B0" w:rsidP="00F41C3D">
            <w:pPr>
              <w:jc w:val="center"/>
              <w:rPr>
                <w:sz w:val="14"/>
                <w:szCs w:val="14"/>
              </w:rPr>
            </w:pPr>
            <w:r w:rsidRPr="002E78A9">
              <w:rPr>
                <w:sz w:val="14"/>
                <w:szCs w:val="14"/>
              </w:rPr>
              <w:t>_____________</w:t>
            </w:r>
          </w:p>
          <w:p w:rsidR="00D303B0" w:rsidRPr="002E78A9" w:rsidRDefault="00D303B0" w:rsidP="00F41C3D">
            <w:pPr>
              <w:jc w:val="center"/>
              <w:rPr>
                <w:sz w:val="14"/>
                <w:szCs w:val="14"/>
              </w:rPr>
            </w:pPr>
            <w:r w:rsidRPr="002E78A9">
              <w:rPr>
                <w:sz w:val="14"/>
                <w:szCs w:val="14"/>
              </w:rPr>
              <w:t xml:space="preserve"> (подпись)</w:t>
            </w:r>
          </w:p>
        </w:tc>
        <w:tc>
          <w:tcPr>
            <w:tcW w:w="556" w:type="pct"/>
            <w:gridSpan w:val="2"/>
            <w:tcBorders>
              <w:top w:val="single" w:sz="4" w:space="0" w:color="auto"/>
              <w:left w:val="nil"/>
              <w:bottom w:val="nil"/>
              <w:right w:val="nil"/>
            </w:tcBorders>
            <w:shd w:val="clear" w:color="auto" w:fill="auto"/>
            <w:hideMark/>
          </w:tcPr>
          <w:p w:rsidR="00D303B0" w:rsidRPr="002E78A9" w:rsidRDefault="00D303B0" w:rsidP="00F41C3D">
            <w:pPr>
              <w:jc w:val="center"/>
              <w:rPr>
                <w:sz w:val="14"/>
                <w:szCs w:val="14"/>
              </w:rPr>
            </w:pPr>
            <w:r w:rsidRPr="002E78A9">
              <w:rPr>
                <w:sz w:val="14"/>
                <w:szCs w:val="14"/>
              </w:rPr>
              <w:t>____________</w:t>
            </w:r>
          </w:p>
          <w:p w:rsidR="00D303B0" w:rsidRPr="002E78A9" w:rsidRDefault="00D303B0" w:rsidP="00F41C3D">
            <w:pPr>
              <w:rPr>
                <w:sz w:val="14"/>
                <w:szCs w:val="14"/>
              </w:rPr>
            </w:pPr>
            <w:r w:rsidRPr="002E78A9">
              <w:rPr>
                <w:sz w:val="14"/>
                <w:szCs w:val="14"/>
              </w:rPr>
              <w:t xml:space="preserve">                (Ф.И.О.)</w:t>
            </w:r>
          </w:p>
        </w:tc>
        <w:tc>
          <w:tcPr>
            <w:tcW w:w="376" w:type="pct"/>
            <w:tcBorders>
              <w:top w:val="single" w:sz="4" w:space="0" w:color="auto"/>
              <w:left w:val="nil"/>
              <w:bottom w:val="nil"/>
              <w:right w:val="nil"/>
            </w:tcBorders>
            <w:shd w:val="clear" w:color="auto" w:fill="auto"/>
            <w:noWrap/>
            <w:hideMark/>
          </w:tcPr>
          <w:p w:rsidR="00D303B0" w:rsidRPr="002E78A9" w:rsidRDefault="00D303B0" w:rsidP="00F41C3D">
            <w:pPr>
              <w:jc w:val="center"/>
              <w:rPr>
                <w:sz w:val="14"/>
                <w:szCs w:val="14"/>
              </w:rPr>
            </w:pPr>
          </w:p>
        </w:tc>
      </w:tr>
      <w:tr w:rsidR="00D303B0" w:rsidRPr="002E78A9" w:rsidTr="00FC2887">
        <w:trPr>
          <w:trHeight w:val="528"/>
          <w:jc w:val="center"/>
        </w:trPr>
        <w:tc>
          <w:tcPr>
            <w:tcW w:w="301"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96"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26"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225"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07"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77"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822" w:type="pct"/>
            <w:tcBorders>
              <w:top w:val="nil"/>
              <w:left w:val="nil"/>
              <w:bottom w:val="nil"/>
              <w:right w:val="nil"/>
            </w:tcBorders>
            <w:shd w:val="clear" w:color="auto" w:fill="auto"/>
            <w:hideMark/>
          </w:tcPr>
          <w:p w:rsidR="00D303B0" w:rsidRPr="002E78A9" w:rsidRDefault="00D303B0" w:rsidP="00FC2887">
            <w:pPr>
              <w:jc w:val="center"/>
              <w:rPr>
                <w:sz w:val="14"/>
                <w:szCs w:val="14"/>
              </w:rPr>
            </w:pPr>
            <w:r w:rsidRPr="002E78A9">
              <w:rPr>
                <w:sz w:val="14"/>
                <w:szCs w:val="14"/>
              </w:rPr>
              <w:t>«____» ____</w:t>
            </w:r>
            <w:r w:rsidR="007C30AC">
              <w:rPr>
                <w:sz w:val="14"/>
                <w:szCs w:val="14"/>
              </w:rPr>
              <w:softHyphen/>
            </w:r>
            <w:r w:rsidR="007C30AC">
              <w:rPr>
                <w:sz w:val="14"/>
                <w:szCs w:val="14"/>
              </w:rPr>
              <w:softHyphen/>
              <w:t>______________</w:t>
            </w:r>
            <w:r w:rsidRPr="002E78A9">
              <w:rPr>
                <w:sz w:val="14"/>
                <w:szCs w:val="14"/>
              </w:rPr>
              <w:t>20___ г.</w:t>
            </w:r>
          </w:p>
        </w:tc>
        <w:tc>
          <w:tcPr>
            <w:tcW w:w="376" w:type="pct"/>
            <w:tcBorders>
              <w:top w:val="nil"/>
              <w:left w:val="nil"/>
              <w:bottom w:val="nil"/>
              <w:right w:val="nil"/>
            </w:tcBorders>
            <w:shd w:val="clear" w:color="auto" w:fill="auto"/>
            <w:hideMark/>
          </w:tcPr>
          <w:p w:rsidR="00D303B0" w:rsidRPr="002E78A9" w:rsidRDefault="00D303B0" w:rsidP="00F41C3D">
            <w:pPr>
              <w:jc w:val="center"/>
              <w:rPr>
                <w:sz w:val="14"/>
                <w:szCs w:val="14"/>
              </w:rPr>
            </w:pPr>
          </w:p>
        </w:tc>
        <w:tc>
          <w:tcPr>
            <w:tcW w:w="385" w:type="pct"/>
            <w:tcBorders>
              <w:top w:val="nil"/>
              <w:left w:val="nil"/>
              <w:bottom w:val="nil"/>
              <w:right w:val="nil"/>
            </w:tcBorders>
            <w:shd w:val="clear" w:color="auto" w:fill="auto"/>
            <w:hideMark/>
          </w:tcPr>
          <w:p w:rsidR="00D303B0" w:rsidRPr="002E78A9" w:rsidRDefault="00D303B0" w:rsidP="00F41C3D">
            <w:pPr>
              <w:jc w:val="center"/>
              <w:rPr>
                <w:sz w:val="14"/>
                <w:szCs w:val="14"/>
              </w:rPr>
            </w:pPr>
          </w:p>
        </w:tc>
        <w:tc>
          <w:tcPr>
            <w:tcW w:w="231" w:type="pct"/>
            <w:tcBorders>
              <w:top w:val="nil"/>
              <w:left w:val="nil"/>
              <w:bottom w:val="nil"/>
              <w:right w:val="nil"/>
            </w:tcBorders>
            <w:shd w:val="clear" w:color="auto" w:fill="auto"/>
            <w:hideMark/>
          </w:tcPr>
          <w:p w:rsidR="00D303B0" w:rsidRPr="002E78A9" w:rsidRDefault="00D303B0" w:rsidP="00F41C3D">
            <w:pPr>
              <w:jc w:val="center"/>
              <w:rPr>
                <w:sz w:val="14"/>
                <w:szCs w:val="14"/>
              </w:rPr>
            </w:pPr>
          </w:p>
        </w:tc>
        <w:tc>
          <w:tcPr>
            <w:tcW w:w="322"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56"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200"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c>
          <w:tcPr>
            <w:tcW w:w="376" w:type="pct"/>
            <w:tcBorders>
              <w:top w:val="nil"/>
              <w:left w:val="nil"/>
              <w:bottom w:val="nil"/>
              <w:right w:val="nil"/>
            </w:tcBorders>
            <w:shd w:val="clear" w:color="auto" w:fill="auto"/>
            <w:noWrap/>
            <w:hideMark/>
          </w:tcPr>
          <w:p w:rsidR="00D303B0" w:rsidRPr="002E78A9" w:rsidRDefault="00D303B0" w:rsidP="00F41C3D">
            <w:pPr>
              <w:jc w:val="center"/>
              <w:rPr>
                <w:sz w:val="14"/>
                <w:szCs w:val="14"/>
              </w:rPr>
            </w:pPr>
          </w:p>
        </w:tc>
      </w:tr>
    </w:tbl>
    <w:p w:rsidR="00D303B0" w:rsidRPr="00D303B0" w:rsidRDefault="00D303B0" w:rsidP="00205E84">
      <w:pPr>
        <w:widowControl w:val="0"/>
        <w:jc w:val="both"/>
        <w:rPr>
          <w:sz w:val="28"/>
          <w:szCs w:val="28"/>
        </w:rPr>
      </w:pPr>
    </w:p>
    <w:sectPr w:rsidR="00D303B0" w:rsidRPr="00D303B0" w:rsidSect="00437B61">
      <w:pgSz w:w="16840" w:h="11907" w:orient="landscape" w:code="9"/>
      <w:pgMar w:top="1134" w:right="1135"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BE3" w:rsidRDefault="00146BE3">
      <w:r>
        <w:separator/>
      </w:r>
    </w:p>
  </w:endnote>
  <w:endnote w:type="continuationSeparator" w:id="0">
    <w:p w:rsidR="00146BE3" w:rsidRDefault="0014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BE3" w:rsidRDefault="00146BE3">
      <w:r>
        <w:separator/>
      </w:r>
    </w:p>
  </w:footnote>
  <w:footnote w:type="continuationSeparator" w:id="0">
    <w:p w:rsidR="00146BE3" w:rsidRDefault="00146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8AE" w:rsidRPr="00BC6A04" w:rsidRDefault="00F208AE" w:rsidP="00F41C3D">
    <w:pPr>
      <w:pStyle w:val="a8"/>
      <w:jc w:val="center"/>
      <w:rPr>
        <w:rFonts w:ascii="Times New Roman" w:hAnsi="Times New Roman"/>
        <w:sz w:val="28"/>
        <w:szCs w:val="28"/>
      </w:rPr>
    </w:pPr>
    <w:r w:rsidRPr="00554D12">
      <w:rPr>
        <w:rFonts w:ascii="Times New Roman" w:hAnsi="Times New Roman"/>
        <w:sz w:val="28"/>
        <w:szCs w:val="28"/>
      </w:rPr>
      <w:fldChar w:fldCharType="begin"/>
    </w:r>
    <w:r w:rsidRPr="00554D12">
      <w:rPr>
        <w:rFonts w:ascii="Times New Roman" w:hAnsi="Times New Roman"/>
        <w:sz w:val="28"/>
        <w:szCs w:val="28"/>
      </w:rPr>
      <w:instrText xml:space="preserve"> PAGE   \* MERGEFORMAT </w:instrText>
    </w:r>
    <w:r w:rsidRPr="00554D12">
      <w:rPr>
        <w:rFonts w:ascii="Times New Roman" w:hAnsi="Times New Roman"/>
        <w:sz w:val="28"/>
        <w:szCs w:val="28"/>
      </w:rPr>
      <w:fldChar w:fldCharType="separate"/>
    </w:r>
    <w:r w:rsidR="00C42636">
      <w:rPr>
        <w:rFonts w:ascii="Times New Roman" w:hAnsi="Times New Roman"/>
        <w:noProof/>
        <w:sz w:val="28"/>
        <w:szCs w:val="28"/>
      </w:rPr>
      <w:t>2</w:t>
    </w:r>
    <w:r w:rsidRPr="00554D12">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793"/>
    <w:multiLevelType w:val="hybridMultilevel"/>
    <w:tmpl w:val="B844B8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30E59E2"/>
    <w:multiLevelType w:val="hybridMultilevel"/>
    <w:tmpl w:val="019C3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07836"/>
    <w:multiLevelType w:val="hybridMultilevel"/>
    <w:tmpl w:val="0E5A0D84"/>
    <w:lvl w:ilvl="0" w:tplc="673491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A9655F"/>
    <w:multiLevelType w:val="hybridMultilevel"/>
    <w:tmpl w:val="77903726"/>
    <w:lvl w:ilvl="0" w:tplc="2D186B8A">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9243D67"/>
    <w:multiLevelType w:val="hybridMultilevel"/>
    <w:tmpl w:val="C8643B88"/>
    <w:lvl w:ilvl="0" w:tplc="DD84AD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222934CE"/>
    <w:multiLevelType w:val="multilevel"/>
    <w:tmpl w:val="0144F246"/>
    <w:lvl w:ilvl="0">
      <w:start w:val="2018"/>
      <w:numFmt w:val="decimal"/>
      <w:lvlText w:val="%1"/>
      <w:lvlJc w:val="left"/>
      <w:pPr>
        <w:ind w:left="1290" w:hanging="1290"/>
      </w:pPr>
      <w:rPr>
        <w:rFonts w:hint="default"/>
      </w:rPr>
    </w:lvl>
    <w:lvl w:ilvl="1">
      <w:start w:val="2019"/>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31C2C00"/>
    <w:multiLevelType w:val="hybridMultilevel"/>
    <w:tmpl w:val="0488373C"/>
    <w:lvl w:ilvl="0" w:tplc="ADE0FF5C">
      <w:start w:val="4"/>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7785E81"/>
    <w:multiLevelType w:val="hybridMultilevel"/>
    <w:tmpl w:val="7DAE1B44"/>
    <w:lvl w:ilvl="0" w:tplc="3A809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B66116"/>
    <w:multiLevelType w:val="hybridMultilevel"/>
    <w:tmpl w:val="788ACE32"/>
    <w:lvl w:ilvl="0" w:tplc="0E6EFA9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F2816CF"/>
    <w:multiLevelType w:val="hybridMultilevel"/>
    <w:tmpl w:val="C71C3404"/>
    <w:lvl w:ilvl="0" w:tplc="2BE20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5E7EAB"/>
    <w:multiLevelType w:val="hybridMultilevel"/>
    <w:tmpl w:val="3C1EC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BF4127"/>
    <w:multiLevelType w:val="hybridMultilevel"/>
    <w:tmpl w:val="A3D25C52"/>
    <w:lvl w:ilvl="0" w:tplc="1236E85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C4415E2"/>
    <w:multiLevelType w:val="hybridMultilevel"/>
    <w:tmpl w:val="6078676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5E565C3A"/>
    <w:multiLevelType w:val="hybridMultilevel"/>
    <w:tmpl w:val="2856E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E658E9"/>
    <w:multiLevelType w:val="hybridMultilevel"/>
    <w:tmpl w:val="4DC043C8"/>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74639"/>
    <w:multiLevelType w:val="hybridMultilevel"/>
    <w:tmpl w:val="63D66E80"/>
    <w:lvl w:ilvl="0" w:tplc="83E43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8B6A53"/>
    <w:multiLevelType w:val="hybridMultilevel"/>
    <w:tmpl w:val="0BB43A2C"/>
    <w:lvl w:ilvl="0" w:tplc="519069AA">
      <w:start w:val="2017"/>
      <w:numFmt w:val="decimal"/>
      <w:lvlText w:val="%1"/>
      <w:lvlJc w:val="left"/>
      <w:pPr>
        <w:ind w:left="1735"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F7300C"/>
    <w:multiLevelType w:val="hybridMultilevel"/>
    <w:tmpl w:val="60E255EA"/>
    <w:lvl w:ilvl="0" w:tplc="EDD45F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54E148A"/>
    <w:multiLevelType w:val="hybridMultilevel"/>
    <w:tmpl w:val="30F22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DF7369"/>
    <w:multiLevelType w:val="hybridMultilevel"/>
    <w:tmpl w:val="DB70D5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0"/>
  </w:num>
  <w:num w:numId="4">
    <w:abstractNumId w:val="7"/>
  </w:num>
  <w:num w:numId="5">
    <w:abstractNumId w:val="4"/>
  </w:num>
  <w:num w:numId="6">
    <w:abstractNumId w:val="3"/>
  </w:num>
  <w:num w:numId="7">
    <w:abstractNumId w:val="16"/>
  </w:num>
  <w:num w:numId="8">
    <w:abstractNumId w:val="20"/>
  </w:num>
  <w:num w:numId="9">
    <w:abstractNumId w:val="1"/>
  </w:num>
  <w:num w:numId="10">
    <w:abstractNumId w:val="11"/>
  </w:num>
  <w:num w:numId="11">
    <w:abstractNumId w:val="15"/>
  </w:num>
  <w:num w:numId="12">
    <w:abstractNumId w:val="19"/>
  </w:num>
  <w:num w:numId="13">
    <w:abstractNumId w:val="18"/>
  </w:num>
  <w:num w:numId="14">
    <w:abstractNumId w:val="6"/>
  </w:num>
  <w:num w:numId="15">
    <w:abstractNumId w:val="2"/>
  </w:num>
  <w:num w:numId="16">
    <w:abstractNumId w:val="12"/>
  </w:num>
  <w:num w:numId="17">
    <w:abstractNumId w:val="8"/>
  </w:num>
  <w:num w:numId="18">
    <w:abstractNumId w:val="17"/>
  </w:num>
  <w:num w:numId="19">
    <w:abstractNumId w:val="5"/>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D8251B"/>
    <w:rsid w:val="0000117A"/>
    <w:rsid w:val="0002483A"/>
    <w:rsid w:val="000414AB"/>
    <w:rsid w:val="0008268A"/>
    <w:rsid w:val="00093328"/>
    <w:rsid w:val="000C6637"/>
    <w:rsid w:val="0010392D"/>
    <w:rsid w:val="001456FF"/>
    <w:rsid w:val="00146BE3"/>
    <w:rsid w:val="00153431"/>
    <w:rsid w:val="00184B29"/>
    <w:rsid w:val="002005E4"/>
    <w:rsid w:val="00205E84"/>
    <w:rsid w:val="002124DD"/>
    <w:rsid w:val="0022570F"/>
    <w:rsid w:val="0024269B"/>
    <w:rsid w:val="0024650F"/>
    <w:rsid w:val="002520D8"/>
    <w:rsid w:val="00255AEB"/>
    <w:rsid w:val="002571F9"/>
    <w:rsid w:val="002A3A87"/>
    <w:rsid w:val="002B6FA7"/>
    <w:rsid w:val="002C03A8"/>
    <w:rsid w:val="0031589D"/>
    <w:rsid w:val="0036481E"/>
    <w:rsid w:val="003A0287"/>
    <w:rsid w:val="003A233D"/>
    <w:rsid w:val="003B3A9A"/>
    <w:rsid w:val="003B5191"/>
    <w:rsid w:val="003D36FD"/>
    <w:rsid w:val="0040204D"/>
    <w:rsid w:val="00406258"/>
    <w:rsid w:val="00437B61"/>
    <w:rsid w:val="00442F14"/>
    <w:rsid w:val="00446B49"/>
    <w:rsid w:val="00447A05"/>
    <w:rsid w:val="0046455D"/>
    <w:rsid w:val="004D47EB"/>
    <w:rsid w:val="0050120D"/>
    <w:rsid w:val="00525858"/>
    <w:rsid w:val="005511D5"/>
    <w:rsid w:val="005662B0"/>
    <w:rsid w:val="00572DC7"/>
    <w:rsid w:val="00584B9A"/>
    <w:rsid w:val="005E6C78"/>
    <w:rsid w:val="005F7512"/>
    <w:rsid w:val="00755476"/>
    <w:rsid w:val="007C30AC"/>
    <w:rsid w:val="008132D0"/>
    <w:rsid w:val="00913E2A"/>
    <w:rsid w:val="00944FE2"/>
    <w:rsid w:val="0095314E"/>
    <w:rsid w:val="00987BEE"/>
    <w:rsid w:val="009B5B95"/>
    <w:rsid w:val="009E31A7"/>
    <w:rsid w:val="00A16BC1"/>
    <w:rsid w:val="00A606B1"/>
    <w:rsid w:val="00A70C1C"/>
    <w:rsid w:val="00AC238A"/>
    <w:rsid w:val="00AE48AD"/>
    <w:rsid w:val="00AF7AD9"/>
    <w:rsid w:val="00B063D9"/>
    <w:rsid w:val="00B33B9C"/>
    <w:rsid w:val="00BD2C86"/>
    <w:rsid w:val="00BE7AA6"/>
    <w:rsid w:val="00C251AC"/>
    <w:rsid w:val="00C42636"/>
    <w:rsid w:val="00C470C3"/>
    <w:rsid w:val="00CB3288"/>
    <w:rsid w:val="00CE7EDD"/>
    <w:rsid w:val="00D13021"/>
    <w:rsid w:val="00D303B0"/>
    <w:rsid w:val="00D61F23"/>
    <w:rsid w:val="00D72EA7"/>
    <w:rsid w:val="00D8251B"/>
    <w:rsid w:val="00D865B8"/>
    <w:rsid w:val="00D91654"/>
    <w:rsid w:val="00DE628F"/>
    <w:rsid w:val="00E12551"/>
    <w:rsid w:val="00E17DA6"/>
    <w:rsid w:val="00E33D6E"/>
    <w:rsid w:val="00E50014"/>
    <w:rsid w:val="00E825A0"/>
    <w:rsid w:val="00E93B99"/>
    <w:rsid w:val="00E97B36"/>
    <w:rsid w:val="00F0608C"/>
    <w:rsid w:val="00F208AE"/>
    <w:rsid w:val="00F41C3D"/>
    <w:rsid w:val="00F426C0"/>
    <w:rsid w:val="00F7388A"/>
    <w:rsid w:val="00F76605"/>
    <w:rsid w:val="00FC2887"/>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00889"/>
  <w15:docId w15:val="{F5823F61-A576-49E6-84BE-C6CDAD21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1E"/>
  </w:style>
  <w:style w:type="paragraph" w:styleId="1">
    <w:name w:val="heading 1"/>
    <w:basedOn w:val="a"/>
    <w:next w:val="a"/>
    <w:link w:val="10"/>
    <w:qFormat/>
    <w:rsid w:val="0036481E"/>
    <w:pPr>
      <w:keepNext/>
      <w:jc w:val="center"/>
      <w:outlineLvl w:val="0"/>
    </w:pPr>
    <w:rPr>
      <w:b/>
      <w:sz w:val="44"/>
    </w:rPr>
  </w:style>
  <w:style w:type="paragraph" w:styleId="2">
    <w:name w:val="heading 2"/>
    <w:basedOn w:val="a"/>
    <w:next w:val="a"/>
    <w:link w:val="20"/>
    <w:uiPriority w:val="9"/>
    <w:qFormat/>
    <w:rsid w:val="0036481E"/>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21"/>
    <w:uiPriority w:val="99"/>
    <w:rsid w:val="0036481E"/>
    <w:pPr>
      <w:ind w:left="-181" w:firstLine="709"/>
    </w:pPr>
    <w:rPr>
      <w:sz w:val="28"/>
      <w:szCs w:val="24"/>
    </w:rPr>
  </w:style>
  <w:style w:type="paragraph" w:styleId="22">
    <w:name w:val="Body Text Indent 2"/>
    <w:basedOn w:val="a"/>
    <w:rsid w:val="0036481E"/>
    <w:pPr>
      <w:ind w:left="-181" w:firstLine="709"/>
      <w:jc w:val="both"/>
    </w:pPr>
    <w:rPr>
      <w:sz w:val="28"/>
      <w:szCs w:val="24"/>
    </w:rPr>
  </w:style>
  <w:style w:type="paragraph" w:styleId="3">
    <w:name w:val="Body Text Indent 3"/>
    <w:basedOn w:val="a"/>
    <w:rsid w:val="0036481E"/>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styleId="a7">
    <w:name w:val="List Paragraph"/>
    <w:basedOn w:val="a"/>
    <w:uiPriority w:val="34"/>
    <w:qFormat/>
    <w:rsid w:val="009B5B95"/>
    <w:pPr>
      <w:ind w:left="720"/>
      <w:contextualSpacing/>
    </w:pPr>
  </w:style>
  <w:style w:type="paragraph" w:styleId="a8">
    <w:name w:val="header"/>
    <w:basedOn w:val="a"/>
    <w:link w:val="a9"/>
    <w:uiPriority w:val="99"/>
    <w:unhideWhenUsed/>
    <w:rsid w:val="00D303B0"/>
    <w:pPr>
      <w:tabs>
        <w:tab w:val="center" w:pos="4677"/>
        <w:tab w:val="right" w:pos="9355"/>
      </w:tabs>
      <w:spacing w:after="200" w:line="276" w:lineRule="auto"/>
    </w:pPr>
    <w:rPr>
      <w:rFonts w:ascii="Calibri" w:eastAsia="Calibri" w:hAnsi="Calibri"/>
    </w:rPr>
  </w:style>
  <w:style w:type="character" w:customStyle="1" w:styleId="a9">
    <w:name w:val="Верхний колонтитул Знак"/>
    <w:basedOn w:val="a0"/>
    <w:link w:val="a8"/>
    <w:uiPriority w:val="99"/>
    <w:rsid w:val="00D303B0"/>
    <w:rPr>
      <w:rFonts w:ascii="Calibri" w:eastAsia="Calibri" w:hAnsi="Calibri"/>
    </w:rPr>
  </w:style>
  <w:style w:type="paragraph" w:styleId="aa">
    <w:name w:val="footer"/>
    <w:basedOn w:val="a"/>
    <w:link w:val="ab"/>
    <w:uiPriority w:val="99"/>
    <w:rsid w:val="00D303B0"/>
    <w:pPr>
      <w:tabs>
        <w:tab w:val="center" w:pos="4677"/>
        <w:tab w:val="right" w:pos="9355"/>
      </w:tabs>
    </w:pPr>
  </w:style>
  <w:style w:type="character" w:customStyle="1" w:styleId="ab">
    <w:name w:val="Нижний колонтитул Знак"/>
    <w:basedOn w:val="a0"/>
    <w:link w:val="aa"/>
    <w:uiPriority w:val="99"/>
    <w:rsid w:val="00D303B0"/>
  </w:style>
  <w:style w:type="character" w:customStyle="1" w:styleId="apple-converted-space">
    <w:name w:val="apple-converted-space"/>
    <w:basedOn w:val="a0"/>
    <w:rsid w:val="00D303B0"/>
  </w:style>
  <w:style w:type="paragraph" w:styleId="ac">
    <w:name w:val="Body Text"/>
    <w:basedOn w:val="a"/>
    <w:link w:val="ad"/>
    <w:rsid w:val="00D303B0"/>
    <w:pPr>
      <w:widowControl w:val="0"/>
      <w:autoSpaceDE w:val="0"/>
      <w:autoSpaceDN w:val="0"/>
      <w:adjustRightInd w:val="0"/>
      <w:spacing w:after="120" w:line="260" w:lineRule="auto"/>
      <w:ind w:right="400" w:firstLine="720"/>
      <w:jc w:val="both"/>
    </w:pPr>
    <w:rPr>
      <w:sz w:val="28"/>
      <w:szCs w:val="28"/>
    </w:rPr>
  </w:style>
  <w:style w:type="character" w:customStyle="1" w:styleId="ad">
    <w:name w:val="Основной текст Знак"/>
    <w:basedOn w:val="a0"/>
    <w:link w:val="ac"/>
    <w:rsid w:val="00D303B0"/>
    <w:rPr>
      <w:sz w:val="28"/>
      <w:szCs w:val="28"/>
    </w:rPr>
  </w:style>
  <w:style w:type="paragraph" w:styleId="ae">
    <w:name w:val="Normal (Web)"/>
    <w:basedOn w:val="a"/>
    <w:uiPriority w:val="99"/>
    <w:unhideWhenUsed/>
    <w:rsid w:val="00D303B0"/>
    <w:pPr>
      <w:spacing w:before="100" w:beforeAutospacing="1" w:after="100" w:afterAutospacing="1"/>
    </w:pPr>
    <w:rPr>
      <w:sz w:val="24"/>
      <w:szCs w:val="24"/>
    </w:rPr>
  </w:style>
  <w:style w:type="character" w:customStyle="1" w:styleId="a5">
    <w:name w:val="Текст выноски Знак"/>
    <w:link w:val="a4"/>
    <w:uiPriority w:val="99"/>
    <w:semiHidden/>
    <w:rsid w:val="00D303B0"/>
    <w:rPr>
      <w:rFonts w:ascii="Tahoma" w:hAnsi="Tahoma" w:cs="Tahoma"/>
      <w:sz w:val="16"/>
      <w:szCs w:val="16"/>
    </w:rPr>
  </w:style>
  <w:style w:type="character" w:styleId="af">
    <w:name w:val="Hyperlink"/>
    <w:uiPriority w:val="99"/>
    <w:unhideWhenUsed/>
    <w:rsid w:val="00D303B0"/>
    <w:rPr>
      <w:color w:val="0000FF"/>
      <w:u w:val="single"/>
    </w:rPr>
  </w:style>
  <w:style w:type="character" w:customStyle="1" w:styleId="10">
    <w:name w:val="Заголовок 1 Знак"/>
    <w:link w:val="1"/>
    <w:rsid w:val="00D303B0"/>
    <w:rPr>
      <w:b/>
      <w:sz w:val="44"/>
    </w:rPr>
  </w:style>
  <w:style w:type="character" w:customStyle="1" w:styleId="20">
    <w:name w:val="Заголовок 2 Знак"/>
    <w:link w:val="2"/>
    <w:uiPriority w:val="9"/>
    <w:rsid w:val="00D303B0"/>
    <w:rPr>
      <w:b/>
      <w:sz w:val="24"/>
    </w:rPr>
  </w:style>
  <w:style w:type="numbering" w:customStyle="1" w:styleId="11">
    <w:name w:val="Нет списка1"/>
    <w:next w:val="a2"/>
    <w:uiPriority w:val="99"/>
    <w:semiHidden/>
    <w:unhideWhenUsed/>
    <w:rsid w:val="00D303B0"/>
  </w:style>
  <w:style w:type="character" w:styleId="af0">
    <w:name w:val="page number"/>
    <w:uiPriority w:val="99"/>
    <w:rsid w:val="00D303B0"/>
  </w:style>
  <w:style w:type="table" w:styleId="af1">
    <w:name w:val="Table Grid"/>
    <w:basedOn w:val="a1"/>
    <w:uiPriority w:val="99"/>
    <w:rsid w:val="00D3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D303B0"/>
    <w:pPr>
      <w:widowControl w:val="0"/>
      <w:autoSpaceDE w:val="0"/>
      <w:autoSpaceDN w:val="0"/>
      <w:adjustRightInd w:val="0"/>
      <w:spacing w:line="483" w:lineRule="exact"/>
      <w:ind w:firstLine="706"/>
      <w:jc w:val="both"/>
    </w:pPr>
    <w:rPr>
      <w:sz w:val="24"/>
      <w:szCs w:val="24"/>
    </w:rPr>
  </w:style>
  <w:style w:type="paragraph" w:customStyle="1" w:styleId="Style30">
    <w:name w:val="Style30"/>
    <w:basedOn w:val="a"/>
    <w:uiPriority w:val="99"/>
    <w:rsid w:val="00D303B0"/>
    <w:pPr>
      <w:widowControl w:val="0"/>
      <w:autoSpaceDE w:val="0"/>
      <w:autoSpaceDN w:val="0"/>
      <w:adjustRightInd w:val="0"/>
    </w:pPr>
    <w:rPr>
      <w:sz w:val="24"/>
      <w:szCs w:val="24"/>
    </w:rPr>
  </w:style>
  <w:style w:type="paragraph" w:customStyle="1" w:styleId="Style36">
    <w:name w:val="Style36"/>
    <w:basedOn w:val="a"/>
    <w:uiPriority w:val="99"/>
    <w:rsid w:val="00D303B0"/>
    <w:pPr>
      <w:widowControl w:val="0"/>
      <w:autoSpaceDE w:val="0"/>
      <w:autoSpaceDN w:val="0"/>
      <w:adjustRightInd w:val="0"/>
    </w:pPr>
    <w:rPr>
      <w:sz w:val="24"/>
      <w:szCs w:val="24"/>
    </w:rPr>
  </w:style>
  <w:style w:type="paragraph" w:customStyle="1" w:styleId="Style40">
    <w:name w:val="Style40"/>
    <w:basedOn w:val="a"/>
    <w:uiPriority w:val="99"/>
    <w:rsid w:val="00D303B0"/>
    <w:pPr>
      <w:widowControl w:val="0"/>
      <w:autoSpaceDE w:val="0"/>
      <w:autoSpaceDN w:val="0"/>
      <w:adjustRightInd w:val="0"/>
      <w:spacing w:line="641" w:lineRule="exact"/>
      <w:jc w:val="center"/>
    </w:pPr>
    <w:rPr>
      <w:sz w:val="24"/>
      <w:szCs w:val="24"/>
    </w:rPr>
  </w:style>
  <w:style w:type="character" w:customStyle="1" w:styleId="FontStyle161">
    <w:name w:val="Font Style161"/>
    <w:uiPriority w:val="99"/>
    <w:rsid w:val="00D303B0"/>
    <w:rPr>
      <w:rFonts w:ascii="Times New Roman" w:hAnsi="Times New Roman" w:cs="Times New Roman" w:hint="default"/>
      <w:b/>
      <w:bCs/>
      <w:sz w:val="26"/>
      <w:szCs w:val="26"/>
    </w:rPr>
  </w:style>
  <w:style w:type="character" w:customStyle="1" w:styleId="FontStyle162">
    <w:name w:val="Font Style162"/>
    <w:uiPriority w:val="99"/>
    <w:rsid w:val="00D303B0"/>
    <w:rPr>
      <w:rFonts w:ascii="Times New Roman" w:hAnsi="Times New Roman" w:cs="Times New Roman" w:hint="default"/>
      <w:sz w:val="26"/>
      <w:szCs w:val="26"/>
    </w:rPr>
  </w:style>
  <w:style w:type="character" w:customStyle="1" w:styleId="FontStyle163">
    <w:name w:val="Font Style163"/>
    <w:uiPriority w:val="99"/>
    <w:rsid w:val="00D303B0"/>
    <w:rPr>
      <w:rFonts w:ascii="Times New Roman" w:hAnsi="Times New Roman" w:cs="Times New Roman" w:hint="default"/>
      <w:b/>
      <w:bCs/>
      <w:sz w:val="32"/>
      <w:szCs w:val="32"/>
    </w:rPr>
  </w:style>
  <w:style w:type="character" w:customStyle="1" w:styleId="FontStyle166">
    <w:name w:val="Font Style166"/>
    <w:uiPriority w:val="99"/>
    <w:rsid w:val="00D303B0"/>
    <w:rPr>
      <w:rFonts w:ascii="Times New Roman" w:hAnsi="Times New Roman" w:cs="Times New Roman" w:hint="default"/>
      <w:spacing w:val="-20"/>
      <w:sz w:val="38"/>
      <w:szCs w:val="38"/>
    </w:rPr>
  </w:style>
  <w:style w:type="paragraph" w:customStyle="1" w:styleId="Style26">
    <w:name w:val="Style26"/>
    <w:basedOn w:val="a"/>
    <w:uiPriority w:val="99"/>
    <w:rsid w:val="00D303B0"/>
    <w:pPr>
      <w:widowControl w:val="0"/>
      <w:autoSpaceDE w:val="0"/>
      <w:autoSpaceDN w:val="0"/>
      <w:adjustRightInd w:val="0"/>
      <w:spacing w:line="322" w:lineRule="exact"/>
      <w:jc w:val="center"/>
    </w:pPr>
    <w:rPr>
      <w:sz w:val="24"/>
      <w:szCs w:val="24"/>
    </w:rPr>
  </w:style>
  <w:style w:type="paragraph" w:customStyle="1" w:styleId="Style31">
    <w:name w:val="Style31"/>
    <w:basedOn w:val="a"/>
    <w:uiPriority w:val="99"/>
    <w:rsid w:val="00D303B0"/>
    <w:pPr>
      <w:widowControl w:val="0"/>
      <w:autoSpaceDE w:val="0"/>
      <w:autoSpaceDN w:val="0"/>
      <w:adjustRightInd w:val="0"/>
      <w:spacing w:line="324" w:lineRule="exact"/>
    </w:pPr>
    <w:rPr>
      <w:sz w:val="24"/>
      <w:szCs w:val="24"/>
    </w:rPr>
  </w:style>
  <w:style w:type="paragraph" w:customStyle="1" w:styleId="Style34">
    <w:name w:val="Style34"/>
    <w:basedOn w:val="a"/>
    <w:uiPriority w:val="99"/>
    <w:rsid w:val="00D303B0"/>
    <w:pPr>
      <w:widowControl w:val="0"/>
      <w:autoSpaceDE w:val="0"/>
      <w:autoSpaceDN w:val="0"/>
      <w:adjustRightInd w:val="0"/>
    </w:pPr>
    <w:rPr>
      <w:sz w:val="24"/>
      <w:szCs w:val="24"/>
    </w:rPr>
  </w:style>
  <w:style w:type="paragraph" w:customStyle="1" w:styleId="12">
    <w:name w:val="Абзац списка1"/>
    <w:basedOn w:val="a"/>
    <w:next w:val="a7"/>
    <w:link w:val="af2"/>
    <w:uiPriority w:val="34"/>
    <w:qFormat/>
    <w:rsid w:val="00D303B0"/>
    <w:pPr>
      <w:spacing w:after="200" w:line="276" w:lineRule="auto"/>
      <w:ind w:left="720"/>
      <w:contextualSpacing/>
    </w:pPr>
    <w:rPr>
      <w:rFonts w:ascii="Calibri" w:hAnsi="Calibri"/>
    </w:rPr>
  </w:style>
  <w:style w:type="character" w:customStyle="1" w:styleId="af2">
    <w:name w:val="Абзац списка Знак"/>
    <w:link w:val="12"/>
    <w:uiPriority w:val="34"/>
    <w:rsid w:val="00D303B0"/>
    <w:rPr>
      <w:rFonts w:ascii="Calibri" w:hAnsi="Calibri" w:cs="Times New Roman"/>
    </w:rPr>
  </w:style>
  <w:style w:type="paragraph" w:customStyle="1" w:styleId="ConsPlusNormal">
    <w:name w:val="ConsPlusNormal"/>
    <w:rsid w:val="00D303B0"/>
    <w:pPr>
      <w:widowControl w:val="0"/>
      <w:autoSpaceDE w:val="0"/>
      <w:autoSpaceDN w:val="0"/>
    </w:pPr>
    <w:rPr>
      <w:rFonts w:ascii="Calibri" w:hAnsi="Calibri" w:cs="Calibri"/>
      <w:sz w:val="22"/>
    </w:rPr>
  </w:style>
  <w:style w:type="character" w:customStyle="1" w:styleId="FontStyle186">
    <w:name w:val="Font Style186"/>
    <w:uiPriority w:val="99"/>
    <w:rsid w:val="00D303B0"/>
    <w:rPr>
      <w:rFonts w:ascii="Times New Roman" w:hAnsi="Times New Roman" w:cs="Times New Roman"/>
      <w:sz w:val="24"/>
      <w:szCs w:val="24"/>
    </w:rPr>
  </w:style>
  <w:style w:type="paragraph" w:customStyle="1" w:styleId="13">
    <w:name w:val="Без интервала1"/>
    <w:next w:val="a6"/>
    <w:uiPriority w:val="1"/>
    <w:qFormat/>
    <w:rsid w:val="00D303B0"/>
    <w:rPr>
      <w:rFonts w:ascii="Calibri" w:eastAsia="Calibri" w:hAnsi="Calibri"/>
      <w:sz w:val="22"/>
      <w:szCs w:val="22"/>
      <w:lang w:eastAsia="en-US"/>
    </w:rPr>
  </w:style>
  <w:style w:type="character" w:styleId="af3">
    <w:name w:val="Emphasis"/>
    <w:uiPriority w:val="20"/>
    <w:qFormat/>
    <w:rsid w:val="00D303B0"/>
    <w:rPr>
      <w:i/>
      <w:iCs/>
    </w:rPr>
  </w:style>
  <w:style w:type="paragraph" w:customStyle="1" w:styleId="Style14">
    <w:name w:val="Style14"/>
    <w:basedOn w:val="a"/>
    <w:uiPriority w:val="99"/>
    <w:rsid w:val="00D303B0"/>
    <w:pPr>
      <w:widowControl w:val="0"/>
      <w:autoSpaceDE w:val="0"/>
      <w:autoSpaceDN w:val="0"/>
      <w:adjustRightInd w:val="0"/>
      <w:spacing w:line="324" w:lineRule="exact"/>
      <w:jc w:val="right"/>
    </w:pPr>
    <w:rPr>
      <w:sz w:val="24"/>
      <w:szCs w:val="24"/>
    </w:rPr>
  </w:style>
  <w:style w:type="paragraph" w:customStyle="1" w:styleId="14">
    <w:name w:val="Основной текст с отступом1"/>
    <w:basedOn w:val="a"/>
    <w:next w:val="a3"/>
    <w:link w:val="af4"/>
    <w:uiPriority w:val="99"/>
    <w:semiHidden/>
    <w:unhideWhenUsed/>
    <w:rsid w:val="00D303B0"/>
    <w:pPr>
      <w:spacing w:after="120" w:line="259" w:lineRule="auto"/>
      <w:ind w:left="283"/>
    </w:pPr>
    <w:rPr>
      <w:rFonts w:ascii="Calibri" w:eastAsia="Calibri" w:hAnsi="Calibri"/>
      <w:lang w:eastAsia="en-US"/>
    </w:rPr>
  </w:style>
  <w:style w:type="character" w:customStyle="1" w:styleId="af4">
    <w:name w:val="Основной текст с отступом Знак"/>
    <w:link w:val="14"/>
    <w:uiPriority w:val="99"/>
    <w:semiHidden/>
    <w:rsid w:val="00D303B0"/>
    <w:rPr>
      <w:rFonts w:ascii="Calibri" w:eastAsia="Calibri" w:hAnsi="Calibri"/>
      <w:lang w:eastAsia="en-US"/>
    </w:rPr>
  </w:style>
  <w:style w:type="character" w:customStyle="1" w:styleId="15">
    <w:name w:val="Основной текст с отступом Знак1"/>
    <w:uiPriority w:val="99"/>
    <w:semiHidden/>
    <w:rsid w:val="00D303B0"/>
    <w:rPr>
      <w:sz w:val="22"/>
      <w:szCs w:val="22"/>
      <w:lang w:eastAsia="en-US"/>
    </w:rPr>
  </w:style>
  <w:style w:type="paragraph" w:styleId="23">
    <w:name w:val="Body Text First Indent 2"/>
    <w:basedOn w:val="a3"/>
    <w:link w:val="24"/>
    <w:uiPriority w:val="99"/>
    <w:unhideWhenUsed/>
    <w:rsid w:val="00D303B0"/>
    <w:pPr>
      <w:ind w:left="360" w:firstLine="360"/>
    </w:pPr>
    <w:rPr>
      <w:sz w:val="24"/>
      <w:lang w:eastAsia="en-US"/>
    </w:rPr>
  </w:style>
  <w:style w:type="character" w:customStyle="1" w:styleId="21">
    <w:name w:val="Основной текст с отступом Знак2"/>
    <w:basedOn w:val="a0"/>
    <w:link w:val="a3"/>
    <w:uiPriority w:val="99"/>
    <w:rsid w:val="00D303B0"/>
    <w:rPr>
      <w:sz w:val="28"/>
      <w:szCs w:val="24"/>
    </w:rPr>
  </w:style>
  <w:style w:type="character" w:customStyle="1" w:styleId="24">
    <w:name w:val="Красная строка 2 Знак"/>
    <w:basedOn w:val="21"/>
    <w:link w:val="23"/>
    <w:uiPriority w:val="99"/>
    <w:rsid w:val="00D303B0"/>
    <w:rPr>
      <w:sz w:val="24"/>
      <w:szCs w:val="24"/>
      <w:lang w:eastAsia="en-US"/>
    </w:rPr>
  </w:style>
  <w:style w:type="character" w:styleId="af5">
    <w:name w:val="Strong"/>
    <w:uiPriority w:val="22"/>
    <w:qFormat/>
    <w:rsid w:val="00D303B0"/>
    <w:rPr>
      <w:b/>
      <w:bCs/>
    </w:rPr>
  </w:style>
  <w:style w:type="paragraph" w:customStyle="1" w:styleId="msonormalmailrucssattributepostfix">
    <w:name w:val="msonormal_mailru_css_attribute_postfix"/>
    <w:basedOn w:val="a"/>
    <w:rsid w:val="00D303B0"/>
    <w:pPr>
      <w:spacing w:before="100" w:beforeAutospacing="1" w:after="100" w:afterAutospacing="1"/>
    </w:pPr>
    <w:rPr>
      <w:sz w:val="24"/>
      <w:szCs w:val="24"/>
    </w:rPr>
  </w:style>
  <w:style w:type="character" w:customStyle="1" w:styleId="af6">
    <w:name w:val="Другое_"/>
    <w:link w:val="af7"/>
    <w:rsid w:val="00D303B0"/>
    <w:rPr>
      <w:shd w:val="clear" w:color="auto" w:fill="FFFFFF"/>
    </w:rPr>
  </w:style>
  <w:style w:type="paragraph" w:customStyle="1" w:styleId="af7">
    <w:name w:val="Другое"/>
    <w:basedOn w:val="a"/>
    <w:link w:val="af6"/>
    <w:rsid w:val="00D303B0"/>
    <w:pPr>
      <w:widowControl w:val="0"/>
      <w:shd w:val="clear" w:color="auto" w:fill="FFFFFF"/>
      <w:spacing w:line="322" w:lineRule="auto"/>
      <w:ind w:firstLine="400"/>
    </w:pPr>
  </w:style>
  <w:style w:type="character" w:customStyle="1" w:styleId="af8">
    <w:name w:val="Подпись к таблице_"/>
    <w:link w:val="af9"/>
    <w:rsid w:val="00D303B0"/>
    <w:rPr>
      <w:b/>
      <w:bCs/>
      <w:sz w:val="26"/>
      <w:szCs w:val="26"/>
      <w:shd w:val="clear" w:color="auto" w:fill="FFFFFF"/>
    </w:rPr>
  </w:style>
  <w:style w:type="paragraph" w:customStyle="1" w:styleId="af9">
    <w:name w:val="Подпись к таблице"/>
    <w:basedOn w:val="a"/>
    <w:link w:val="af8"/>
    <w:rsid w:val="00D303B0"/>
    <w:pPr>
      <w:widowControl w:val="0"/>
      <w:shd w:val="clear" w:color="auto" w:fill="FFFFFF"/>
    </w:pPr>
    <w:rPr>
      <w:b/>
      <w:bCs/>
      <w:sz w:val="26"/>
      <w:szCs w:val="26"/>
    </w:rPr>
  </w:style>
  <w:style w:type="character" w:customStyle="1" w:styleId="25">
    <w:name w:val="Основной текст (2)_"/>
    <w:link w:val="26"/>
    <w:rsid w:val="00D303B0"/>
    <w:rPr>
      <w:sz w:val="26"/>
      <w:szCs w:val="26"/>
      <w:shd w:val="clear" w:color="auto" w:fill="FFFFFF"/>
    </w:rPr>
  </w:style>
  <w:style w:type="paragraph" w:customStyle="1" w:styleId="26">
    <w:name w:val="Основной текст (2)"/>
    <w:basedOn w:val="a"/>
    <w:link w:val="25"/>
    <w:rsid w:val="00D303B0"/>
    <w:pPr>
      <w:widowControl w:val="0"/>
      <w:shd w:val="clear" w:color="auto" w:fill="FFFFFF"/>
      <w:spacing w:before="300" w:after="300" w:line="0" w:lineRule="atLeast"/>
      <w:ind w:hanging="1840"/>
      <w:jc w:val="center"/>
    </w:pPr>
    <w:rPr>
      <w:sz w:val="26"/>
      <w:szCs w:val="26"/>
    </w:rPr>
  </w:style>
  <w:style w:type="paragraph" w:customStyle="1" w:styleId="Style11">
    <w:name w:val="Style11"/>
    <w:basedOn w:val="a"/>
    <w:uiPriority w:val="99"/>
    <w:rsid w:val="00D303B0"/>
    <w:pPr>
      <w:widowControl w:val="0"/>
      <w:autoSpaceDE w:val="0"/>
      <w:autoSpaceDN w:val="0"/>
      <w:adjustRightInd w:val="0"/>
      <w:spacing w:line="269" w:lineRule="exact"/>
    </w:pPr>
    <w:rPr>
      <w:sz w:val="24"/>
      <w:szCs w:val="24"/>
    </w:rPr>
  </w:style>
  <w:style w:type="character" w:customStyle="1" w:styleId="FontStyle83">
    <w:name w:val="Font Style83"/>
    <w:uiPriority w:val="99"/>
    <w:rsid w:val="00D303B0"/>
    <w:rPr>
      <w:rFonts w:ascii="Times New Roman" w:hAnsi="Times New Roman" w:cs="Times New Roman"/>
      <w:sz w:val="22"/>
      <w:szCs w:val="22"/>
    </w:rPr>
  </w:style>
  <w:style w:type="paragraph" w:customStyle="1" w:styleId="Standard">
    <w:name w:val="Standard"/>
    <w:rsid w:val="00D303B0"/>
    <w:pPr>
      <w:widowControl w:val="0"/>
      <w:suppressAutoHyphens/>
      <w:autoSpaceDN w:val="0"/>
      <w:textAlignment w:val="baseline"/>
    </w:pPr>
    <w:rPr>
      <w:rFonts w:eastAsia="SimSun" w:cs="Lucida Sans"/>
      <w:kern w:val="3"/>
      <w:sz w:val="24"/>
      <w:szCs w:val="24"/>
      <w:lang w:eastAsia="zh-CN" w:bidi="hi-IN"/>
    </w:rPr>
  </w:style>
  <w:style w:type="paragraph" w:customStyle="1" w:styleId="Textbody">
    <w:name w:val="Text body"/>
    <w:basedOn w:val="Standard"/>
    <w:rsid w:val="00D303B0"/>
    <w:pPr>
      <w:spacing w:after="120"/>
    </w:pPr>
  </w:style>
  <w:style w:type="paragraph" w:customStyle="1" w:styleId="Style55">
    <w:name w:val="Style55"/>
    <w:basedOn w:val="a"/>
    <w:uiPriority w:val="99"/>
    <w:rsid w:val="00D303B0"/>
    <w:pPr>
      <w:widowControl w:val="0"/>
      <w:autoSpaceDE w:val="0"/>
      <w:autoSpaceDN w:val="0"/>
      <w:adjustRightInd w:val="0"/>
    </w:pPr>
    <w:rPr>
      <w:sz w:val="24"/>
      <w:szCs w:val="24"/>
    </w:rPr>
  </w:style>
  <w:style w:type="character" w:customStyle="1" w:styleId="FontStyle89">
    <w:name w:val="Font Style89"/>
    <w:uiPriority w:val="99"/>
    <w:rsid w:val="00D303B0"/>
    <w:rPr>
      <w:rFonts w:ascii="Times New Roman" w:hAnsi="Times New Roman" w:cs="Times New Roman"/>
      <w:sz w:val="22"/>
      <w:szCs w:val="22"/>
    </w:rPr>
  </w:style>
  <w:style w:type="character" w:customStyle="1" w:styleId="FontStyle49">
    <w:name w:val="Font Style49"/>
    <w:uiPriority w:val="99"/>
    <w:rsid w:val="00D303B0"/>
    <w:rPr>
      <w:rFonts w:ascii="Times New Roman" w:hAnsi="Times New Roman" w:cs="Times New Roman"/>
      <w:sz w:val="26"/>
      <w:szCs w:val="26"/>
    </w:rPr>
  </w:style>
  <w:style w:type="paragraph" w:styleId="afa">
    <w:name w:val="footnote text"/>
    <w:basedOn w:val="a"/>
    <w:link w:val="afb"/>
    <w:uiPriority w:val="99"/>
    <w:semiHidden/>
    <w:unhideWhenUsed/>
    <w:rsid w:val="00D303B0"/>
  </w:style>
  <w:style w:type="character" w:customStyle="1" w:styleId="afb">
    <w:name w:val="Текст сноски Знак"/>
    <w:basedOn w:val="a0"/>
    <w:link w:val="afa"/>
    <w:uiPriority w:val="99"/>
    <w:semiHidden/>
    <w:rsid w:val="00D303B0"/>
  </w:style>
  <w:style w:type="character" w:styleId="afc">
    <w:name w:val="footnote reference"/>
    <w:uiPriority w:val="99"/>
    <w:semiHidden/>
    <w:unhideWhenUsed/>
    <w:rsid w:val="00D303B0"/>
    <w:rPr>
      <w:vertAlign w:val="superscript"/>
    </w:rPr>
  </w:style>
  <w:style w:type="table" w:customStyle="1" w:styleId="16">
    <w:name w:val="Сетка таблицы1"/>
    <w:basedOn w:val="a1"/>
    <w:next w:val="af1"/>
    <w:uiPriority w:val="39"/>
    <w:rsid w:val="00D303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сноски Знак1"/>
    <w:uiPriority w:val="99"/>
    <w:semiHidden/>
    <w:rsid w:val="00D303B0"/>
    <w:rPr>
      <w:rFonts w:ascii="Times New Roman" w:eastAsia="Times New Roman" w:hAnsi="Times New Roman"/>
      <w:sz w:val="20"/>
      <w:szCs w:val="20"/>
      <w:lang w:eastAsia="ru-RU"/>
    </w:rPr>
  </w:style>
  <w:style w:type="paragraph" w:styleId="afd">
    <w:name w:val="endnote text"/>
    <w:basedOn w:val="a"/>
    <w:link w:val="afe"/>
    <w:uiPriority w:val="99"/>
    <w:semiHidden/>
    <w:unhideWhenUsed/>
    <w:rsid w:val="00D303B0"/>
  </w:style>
  <w:style w:type="character" w:customStyle="1" w:styleId="afe">
    <w:name w:val="Текст концевой сноски Знак"/>
    <w:basedOn w:val="a0"/>
    <w:link w:val="afd"/>
    <w:uiPriority w:val="99"/>
    <w:semiHidden/>
    <w:rsid w:val="00D303B0"/>
  </w:style>
  <w:style w:type="character" w:styleId="aff">
    <w:name w:val="endnote reference"/>
    <w:uiPriority w:val="99"/>
    <w:semiHidden/>
    <w:unhideWhenUsed/>
    <w:rsid w:val="00D303B0"/>
    <w:rPr>
      <w:rFonts w:cs="Times New Roman"/>
      <w:vertAlign w:val="superscript"/>
    </w:rPr>
  </w:style>
  <w:style w:type="numbering" w:customStyle="1" w:styleId="27">
    <w:name w:val="Нет списка2"/>
    <w:next w:val="a2"/>
    <w:uiPriority w:val="99"/>
    <w:semiHidden/>
    <w:unhideWhenUsed/>
    <w:rsid w:val="00D303B0"/>
  </w:style>
  <w:style w:type="table" w:customStyle="1" w:styleId="110">
    <w:name w:val="Сетка таблицы11"/>
    <w:basedOn w:val="a1"/>
    <w:next w:val="af1"/>
    <w:uiPriority w:val="39"/>
    <w:rsid w:val="00D303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8E6C97627D8CEF05DC479A90EA994AA365EC01FED4F22B0C2411B914EC0FA55BCB84804E725FD25E715E1C4A20BFF96C8CBF04B1ACD20AD8DEA9F2DAdCL0N" TargetMode="External"/><Relationship Id="rId18" Type="http://schemas.openxmlformats.org/officeDocument/2006/relationships/hyperlink" Target="consultantplus://offline/ref=BEB43767A0F9ED00048B596125F44991BF90DE11C3743B5F7125B65815D99984B980AB29E45C003B1E8880CC16978974C3E7809732A7C999D225BB25JAS4N" TargetMode="External"/><Relationship Id="rId26" Type="http://schemas.openxmlformats.org/officeDocument/2006/relationships/hyperlink" Target="consultantplus://offline/ref=B93907B04D33B38DCF7C58E19A0706AC4911BD928CAB4573EAA2809AEC88858AD74C0A0987580DA526A1A907C3E78A7BC20B680DA2087A44i74CN" TargetMode="External"/><Relationship Id="rId3" Type="http://schemas.openxmlformats.org/officeDocument/2006/relationships/styles" Target="styles.xml"/><Relationship Id="rId21" Type="http://schemas.openxmlformats.org/officeDocument/2006/relationships/hyperlink" Target="consultantplus://offline/ref=2D5A57A3C6EA6E553290CC2D0E805A8CB42017FF9046CD24B7A28FF04117BE100A9A8316CFC57C35D5BD149801A75B14269856BFB3F015E01A30E4FCoAb6N" TargetMode="External"/><Relationship Id="rId7" Type="http://schemas.openxmlformats.org/officeDocument/2006/relationships/endnotes" Target="endnotes.xml"/><Relationship Id="rId12" Type="http://schemas.openxmlformats.org/officeDocument/2006/relationships/hyperlink" Target="consultantplus://offline/ref=8E6C97627D8CEF05DC479A90EA994AA365EC01FED4F22B0C2411B914EC0FA55BCB84804E725FD25E715E1C4925BFF96C8CBF04B1ACD20AD8DEA9F2DAdCL0N" TargetMode="External"/><Relationship Id="rId17" Type="http://schemas.openxmlformats.org/officeDocument/2006/relationships/hyperlink" Target="consultantplus://offline/ref=BEB43767A0F9ED00048B596125F44991BF90DE11C3743B5F7125B65815D99984B980AB29E45C003B1E8880C813978974C3E7809732A7C999D225BB25JAS4N" TargetMode="External"/><Relationship Id="rId25" Type="http://schemas.openxmlformats.org/officeDocument/2006/relationships/hyperlink" Target="consultantplus://offline/ref=E686FC5D048E1EE2997E2DCDAD40D6CE7644F60C75E59650FADDF4DBA6A216DD6576273E9EAC97F16F6B3FC2209C3EA3124D562326041B28D03EBFE3v2i8N" TargetMode="External"/><Relationship Id="rId2" Type="http://schemas.openxmlformats.org/officeDocument/2006/relationships/numbering" Target="numbering.xml"/><Relationship Id="rId16" Type="http://schemas.openxmlformats.org/officeDocument/2006/relationships/hyperlink" Target="consultantplus://offline/ref=BEB43767A0F9ED00048B596125F44991BF90DE11C3743B5F7125B65815D99984B980AB29E45C003B1E8880C815978974C3E7809732A7C999D225BB25JAS4N" TargetMode="External"/><Relationship Id="rId20" Type="http://schemas.openxmlformats.org/officeDocument/2006/relationships/hyperlink" Target="consultantplus://offline/ref=BEB43767A0F9ED00048B596125F44991BF90DE11C3743B5F7125B65815D99984B980AB29E45C003B1E8881CB12978974C3E7809732A7C999D225BB25JAS4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E6C97627D8CEF05DC479A90EA994AA365EC01FED4F22B0C2411B914EC0FA55BCB84804E725FD25E715E1C4922BFF96C8CBF04B1ACD20AD8DEA9F2DAdCL0N" TargetMode="External"/><Relationship Id="rId24" Type="http://schemas.openxmlformats.org/officeDocument/2006/relationships/hyperlink" Target="consultantplus://offline/ref=E686FC5D048E1EE2997E2DCDAD40D6CE7644F60C75E59650FADDF4DBA6A216DD6576273E9EAC97F16F6B3EC1219C3EA3124D562326041B28D03EBFE3v2i8N" TargetMode="External"/><Relationship Id="rId5" Type="http://schemas.openxmlformats.org/officeDocument/2006/relationships/webSettings" Target="webSettings.xml"/><Relationship Id="rId15" Type="http://schemas.openxmlformats.org/officeDocument/2006/relationships/hyperlink" Target="consultantplus://offline/ref=8E6C97627D8CEF05DC479A90EA994AA365EC01FED4F22B0C2411B914EC0FA55BCB84804E725FD25E715E1C4124BFF96C8CBF04B1ACD20AD8DEA9F2DAdCL0N" TargetMode="External"/><Relationship Id="rId23" Type="http://schemas.openxmlformats.org/officeDocument/2006/relationships/hyperlink" Target="consultantplus://offline/ref=E686FC5D048E1EE2997E2DCDAD40D6CE7644F60C75E59650FADDF4DBA6A216DD6576273E9EAC97F16F6B3DC8209C3EA3124D562326041B28D03EBFE3v2i8N"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BEB43767A0F9ED00048B596125F44991BF90DE11C3743B5F7125B65815D99984B980AB29E45C003B1E8880C11F978974C3E7809732A7C999D225BB25JAS4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E6C97627D8CEF05DC479A90EA994AA365EC01FED4F22B0C2411B914EC0FA55BCB84804E725FD25E715E1C4C29BFF96C8CBF04B1ACD20AD8DEA9F2DAdCL0N" TargetMode="External"/><Relationship Id="rId22" Type="http://schemas.openxmlformats.org/officeDocument/2006/relationships/hyperlink" Target="consultantplus://offline/ref=E686FC5D048E1EE2997E2DCDAD40D6CE7644F60C75E59650FADDF4DBA6A216DD6576273E9EAC97F16F6B3DC3249C3EA3124D562326041B28D03EBFE3v2i8N" TargetMode="External"/><Relationship Id="rId27" Type="http://schemas.openxmlformats.org/officeDocument/2006/relationships/hyperlink" Target="consultantplus://offline/ref=1574279EBC1F54C8F9EF01E47DE0A36583963BB4F26DD7E83FDE4FDD0EDA25A727426FE6DD36E468D0F8CD119926A3EBA9430714A9377062C95B45C3ZER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2A90-7B3A-4D92-A808-084E6BF0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28</Pages>
  <Words>8418</Words>
  <Characters>47985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Грибов</cp:lastModifiedBy>
  <cp:revision>14</cp:revision>
  <cp:lastPrinted>2025-12-16T15:48:00Z</cp:lastPrinted>
  <dcterms:created xsi:type="dcterms:W3CDTF">2025-12-07T19:24:00Z</dcterms:created>
  <dcterms:modified xsi:type="dcterms:W3CDTF">2025-12-29T09:34:00Z</dcterms:modified>
</cp:coreProperties>
</file>