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11658422" r:id="rId9"/>
        </w:object>
      </w:r>
    </w:p>
    <w:p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7"/>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7"/>
        <w:ind w:left="-142"/>
        <w:jc w:val="center"/>
        <w:rPr>
          <w:b/>
          <w:bCs/>
          <w:sz w:val="28"/>
          <w:szCs w:val="28"/>
        </w:rPr>
      </w:pPr>
      <w:r w:rsidRPr="00C251AC">
        <w:rPr>
          <w:b/>
          <w:bCs/>
          <w:sz w:val="28"/>
          <w:szCs w:val="28"/>
        </w:rPr>
        <w:t>СМОЛЕНСКОЙ ОБЛАСТИ</w:t>
      </w:r>
    </w:p>
    <w:p w:rsidR="00C251AC" w:rsidRPr="00C251AC" w:rsidRDefault="00C251AC" w:rsidP="00C251AC">
      <w:pPr>
        <w:pStyle w:val="a7"/>
        <w:rPr>
          <w:sz w:val="28"/>
          <w:szCs w:val="28"/>
        </w:rPr>
      </w:pPr>
    </w:p>
    <w:p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520324">
        <w:rPr>
          <w:sz w:val="28"/>
        </w:rPr>
        <w:t xml:space="preserve">22.05.2025 </w:t>
      </w:r>
      <w:r>
        <w:rPr>
          <w:sz w:val="28"/>
        </w:rPr>
        <w:t xml:space="preserve"> № </w:t>
      </w:r>
      <w:r w:rsidR="00520324">
        <w:rPr>
          <w:sz w:val="28"/>
        </w:rPr>
        <w:t>834</w:t>
      </w:r>
      <w:r>
        <w:rPr>
          <w:sz w:val="28"/>
        </w:rPr>
        <w:t xml:space="preserve"> </w:t>
      </w:r>
    </w:p>
    <w:p w:rsidR="00505231" w:rsidRDefault="00505231" w:rsidP="00AC238A">
      <w:pPr>
        <w:widowControl w:val="0"/>
        <w:rPr>
          <w:sz w:val="28"/>
        </w:rPr>
      </w:pPr>
    </w:p>
    <w:tbl>
      <w:tblPr>
        <w:tblStyle w:val="a8"/>
        <w:tblW w:w="0" w:type="auto"/>
        <w:tblLook w:val="04A0"/>
      </w:tblPr>
      <w:tblGrid>
        <w:gridCol w:w="5778"/>
      </w:tblGrid>
      <w:tr w:rsidR="00505231" w:rsidTr="003A3A57">
        <w:tc>
          <w:tcPr>
            <w:tcW w:w="5778" w:type="dxa"/>
            <w:tcBorders>
              <w:top w:val="nil"/>
              <w:left w:val="nil"/>
              <w:bottom w:val="nil"/>
              <w:right w:val="nil"/>
            </w:tcBorders>
          </w:tcPr>
          <w:p w:rsidR="003A3A57" w:rsidRDefault="003A3A57" w:rsidP="003A3A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ведения реестра муниципального имущества муниципального образования «Сафоновский муниципальный округ» Смоленской области </w:t>
            </w:r>
          </w:p>
          <w:p w:rsidR="00505231" w:rsidRDefault="00505231" w:rsidP="00754D49">
            <w:pPr>
              <w:pStyle w:val="a7"/>
              <w:jc w:val="both"/>
              <w:rPr>
                <w:sz w:val="28"/>
              </w:rPr>
            </w:pPr>
          </w:p>
        </w:tc>
      </w:tr>
    </w:tbl>
    <w:p w:rsidR="003A3A57" w:rsidRPr="00794BEB" w:rsidRDefault="003A3A57" w:rsidP="003A3A57">
      <w:pPr>
        <w:pStyle w:val="ConsPlusNormal"/>
        <w:ind w:firstLine="540"/>
        <w:jc w:val="both"/>
        <w:rPr>
          <w:rFonts w:ascii="Times New Roman" w:hAnsi="Times New Roman" w:cs="Times New Roman"/>
          <w:sz w:val="28"/>
          <w:szCs w:val="28"/>
        </w:rPr>
      </w:pPr>
      <w:bookmarkStart w:id="0" w:name="_GoBack"/>
      <w:bookmarkEnd w:id="0"/>
      <w:r w:rsidRPr="00794BEB">
        <w:rPr>
          <w:rFonts w:ascii="Times New Roman" w:hAnsi="Times New Roman" w:cs="Times New Roman"/>
          <w:sz w:val="28"/>
          <w:szCs w:val="28"/>
        </w:rPr>
        <w:t xml:space="preserve">В соответствии с частью 5 статьи 51 Федерального закона от 06.10.2003 </w:t>
      </w:r>
      <w:r>
        <w:rPr>
          <w:rFonts w:ascii="Times New Roman" w:hAnsi="Times New Roman" w:cs="Times New Roman"/>
          <w:sz w:val="28"/>
          <w:szCs w:val="28"/>
        </w:rPr>
        <w:t xml:space="preserve">                      </w:t>
      </w:r>
      <w:r w:rsidRPr="00794BEB">
        <w:rPr>
          <w:rFonts w:ascii="Times New Roman" w:hAnsi="Times New Roman" w:cs="Times New Roman"/>
          <w:sz w:val="28"/>
          <w:szCs w:val="28"/>
        </w:rPr>
        <w:t xml:space="preserve">№ 131-ФЗ «Об общих принципах организации местного самоуправления </w:t>
      </w:r>
      <w:r>
        <w:rPr>
          <w:rFonts w:ascii="Times New Roman" w:hAnsi="Times New Roman" w:cs="Times New Roman"/>
          <w:sz w:val="28"/>
          <w:szCs w:val="28"/>
        </w:rPr>
        <w:t xml:space="preserve">                               </w:t>
      </w:r>
      <w:r w:rsidRPr="00794BEB">
        <w:rPr>
          <w:rFonts w:ascii="Times New Roman" w:hAnsi="Times New Roman" w:cs="Times New Roman"/>
          <w:sz w:val="28"/>
          <w:szCs w:val="28"/>
        </w:rPr>
        <w:t xml:space="preserve">в Российской Федерации», Приказом Министерства финансов РФ от 10.10.2023 </w:t>
      </w:r>
      <w:r>
        <w:rPr>
          <w:rFonts w:ascii="Times New Roman" w:hAnsi="Times New Roman" w:cs="Times New Roman"/>
          <w:sz w:val="28"/>
          <w:szCs w:val="28"/>
        </w:rPr>
        <w:t xml:space="preserve">                               </w:t>
      </w:r>
      <w:r w:rsidRPr="00794BEB">
        <w:rPr>
          <w:rFonts w:ascii="Times New Roman" w:hAnsi="Times New Roman" w:cs="Times New Roman"/>
          <w:sz w:val="28"/>
          <w:szCs w:val="28"/>
        </w:rPr>
        <w:t xml:space="preserve">№ 163н «Об утверждении Порядка ведения органами местного самоуправления реестров муниципального имущества», </w:t>
      </w:r>
      <w:r>
        <w:rPr>
          <w:rFonts w:ascii="Times New Roman" w:hAnsi="Times New Roman" w:cs="Times New Roman"/>
          <w:sz w:val="28"/>
          <w:szCs w:val="28"/>
        </w:rPr>
        <w:t>р</w:t>
      </w:r>
      <w:r w:rsidRPr="00794BEB">
        <w:rPr>
          <w:rFonts w:ascii="Times New Roman" w:hAnsi="Times New Roman" w:cs="Times New Roman"/>
          <w:sz w:val="28"/>
          <w:szCs w:val="28"/>
        </w:rPr>
        <w:t xml:space="preserve">ешением </w:t>
      </w:r>
      <w:r>
        <w:rPr>
          <w:rFonts w:ascii="Times New Roman" w:hAnsi="Times New Roman" w:cs="Times New Roman"/>
          <w:sz w:val="28"/>
          <w:szCs w:val="28"/>
        </w:rPr>
        <w:t xml:space="preserve">Сафоновского окружного Совета депутатов от 26.02.2025 № 26 </w:t>
      </w:r>
      <w:r w:rsidRPr="00794BEB">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794BEB">
        <w:rPr>
          <w:rFonts w:ascii="Times New Roman" w:hAnsi="Times New Roman" w:cs="Times New Roman"/>
          <w:sz w:val="28"/>
          <w:szCs w:val="28"/>
        </w:rPr>
        <w:t xml:space="preserve">оложения о </w:t>
      </w:r>
      <w:r>
        <w:rPr>
          <w:rFonts w:ascii="Times New Roman" w:hAnsi="Times New Roman" w:cs="Times New Roman"/>
          <w:sz w:val="28"/>
          <w:szCs w:val="28"/>
        </w:rPr>
        <w:t>п</w:t>
      </w:r>
      <w:r w:rsidRPr="00794BEB">
        <w:rPr>
          <w:rFonts w:ascii="Times New Roman" w:hAnsi="Times New Roman" w:cs="Times New Roman"/>
          <w:sz w:val="28"/>
          <w:szCs w:val="28"/>
        </w:rPr>
        <w:t>орядке управления и распоряжения муниципальн</w:t>
      </w:r>
      <w:r>
        <w:rPr>
          <w:rFonts w:ascii="Times New Roman" w:hAnsi="Times New Roman" w:cs="Times New Roman"/>
          <w:sz w:val="28"/>
          <w:szCs w:val="28"/>
        </w:rPr>
        <w:t>ым</w:t>
      </w:r>
      <w:r w:rsidRPr="00794BEB">
        <w:rPr>
          <w:rFonts w:ascii="Times New Roman" w:hAnsi="Times New Roman" w:cs="Times New Roman"/>
          <w:sz w:val="28"/>
          <w:szCs w:val="28"/>
        </w:rPr>
        <w:t xml:space="preserve"> имуществом, находящимся в собственности </w:t>
      </w:r>
      <w:r>
        <w:rPr>
          <w:rFonts w:ascii="Times New Roman" w:hAnsi="Times New Roman" w:cs="Times New Roman"/>
          <w:sz w:val="28"/>
          <w:szCs w:val="28"/>
        </w:rPr>
        <w:t>м</w:t>
      </w:r>
      <w:r w:rsidRPr="00794BEB">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«Сафоновский муниципальный округ» Смоленской области», А</w:t>
      </w:r>
      <w:r w:rsidRPr="00794BEB">
        <w:rPr>
          <w:rFonts w:ascii="Times New Roman" w:hAnsi="Times New Roman" w:cs="Times New Roman"/>
          <w:sz w:val="28"/>
          <w:szCs w:val="28"/>
        </w:rPr>
        <w:t xml:space="preserve">дминистрация </w:t>
      </w:r>
      <w:r>
        <w:rPr>
          <w:rFonts w:ascii="Times New Roman" w:hAnsi="Times New Roman" w:cs="Times New Roman"/>
          <w:sz w:val="28"/>
          <w:szCs w:val="28"/>
        </w:rPr>
        <w:t>м</w:t>
      </w:r>
      <w:r w:rsidRPr="00794BEB">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«Сафоновский муниципальный округ» Смоленской области</w:t>
      </w:r>
      <w:r w:rsidRPr="00794BEB">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ПОСТАНОВЛЯЕТ</w:t>
      </w:r>
      <w:r w:rsidRPr="00794BEB">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E5045" w:rsidRDefault="003A3A57" w:rsidP="003A3A57">
      <w:pPr>
        <w:tabs>
          <w:tab w:val="left" w:pos="567"/>
        </w:tabs>
        <w:ind w:firstLine="709"/>
        <w:jc w:val="both"/>
        <w:rPr>
          <w:sz w:val="28"/>
        </w:rPr>
      </w:pPr>
      <w:r w:rsidRPr="00794BEB">
        <w:rPr>
          <w:sz w:val="28"/>
          <w:szCs w:val="28"/>
        </w:rPr>
        <w:t>1. Утвердить прилагаем</w:t>
      </w:r>
      <w:r>
        <w:rPr>
          <w:sz w:val="28"/>
          <w:szCs w:val="28"/>
        </w:rPr>
        <w:t xml:space="preserve">ый Порядок ведения реестра муниципального имущества муниципального образования «Сафоновский муниципальный округ» Смоленской области.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C26D6">
        <w:rPr>
          <w:sz w:val="28"/>
        </w:rPr>
        <w:t>2. Считать утратившим</w:t>
      </w:r>
      <w:r w:rsidR="001E5045">
        <w:rPr>
          <w:sz w:val="28"/>
        </w:rPr>
        <w:t>и</w:t>
      </w:r>
      <w:r w:rsidRPr="003C26D6">
        <w:rPr>
          <w:sz w:val="28"/>
        </w:rPr>
        <w:t xml:space="preserve"> силу</w:t>
      </w:r>
      <w:r w:rsidR="001E5045">
        <w:rPr>
          <w:sz w:val="28"/>
        </w:rPr>
        <w:t>:</w:t>
      </w:r>
    </w:p>
    <w:p w:rsidR="003A3A57" w:rsidRDefault="001E5045" w:rsidP="003A3A57">
      <w:pPr>
        <w:tabs>
          <w:tab w:val="left" w:pos="567"/>
        </w:tabs>
        <w:ind w:firstLine="709"/>
        <w:jc w:val="both"/>
        <w:rPr>
          <w:sz w:val="28"/>
          <w:szCs w:val="28"/>
        </w:rPr>
      </w:pPr>
      <w:r>
        <w:rPr>
          <w:sz w:val="28"/>
        </w:rPr>
        <w:t xml:space="preserve">- </w:t>
      </w:r>
      <w:r w:rsidR="003A3A57" w:rsidRPr="003C26D6">
        <w:rPr>
          <w:sz w:val="28"/>
        </w:rPr>
        <w:t>постановление Администрации муниципального образования «Сафоновский район» Смоленской области от</w:t>
      </w:r>
      <w:r w:rsidR="003A3A57">
        <w:rPr>
          <w:sz w:val="28"/>
        </w:rPr>
        <w:t xml:space="preserve"> 24.12.2013 </w:t>
      </w:r>
      <w:r w:rsidR="003A3A57" w:rsidRPr="003C26D6">
        <w:rPr>
          <w:sz w:val="28"/>
        </w:rPr>
        <w:t>№</w:t>
      </w:r>
      <w:r w:rsidR="003A3A57">
        <w:rPr>
          <w:sz w:val="28"/>
        </w:rPr>
        <w:t xml:space="preserve"> 1618</w:t>
      </w:r>
      <w:r>
        <w:rPr>
          <w:sz w:val="28"/>
        </w:rPr>
        <w:t xml:space="preserve"> </w:t>
      </w:r>
      <w:r w:rsidR="003A3A57" w:rsidRPr="003C26D6">
        <w:rPr>
          <w:sz w:val="28"/>
        </w:rPr>
        <w:t>«</w:t>
      </w:r>
      <w:r w:rsidR="003A3A57">
        <w:rPr>
          <w:sz w:val="28"/>
        </w:rPr>
        <w:t>Об утверждении Положения об учете муниципального имущества и ведении реестра муниципального образования «Сафоновский район» Смоленской области</w:t>
      </w:r>
      <w:r w:rsidR="003A3A57" w:rsidRPr="00225D51">
        <w:rPr>
          <w:sz w:val="28"/>
          <w:szCs w:val="28"/>
        </w:rPr>
        <w:t>»</w:t>
      </w:r>
      <w:r>
        <w:rPr>
          <w:sz w:val="28"/>
          <w:szCs w:val="28"/>
        </w:rPr>
        <w:t>;</w:t>
      </w:r>
    </w:p>
    <w:p w:rsidR="001E5045" w:rsidRDefault="001E5045" w:rsidP="003A3A57">
      <w:pPr>
        <w:tabs>
          <w:tab w:val="left" w:pos="567"/>
        </w:tabs>
        <w:ind w:firstLine="709"/>
        <w:jc w:val="both"/>
        <w:rPr>
          <w:b/>
          <w:color w:val="000000" w:themeColor="text1"/>
          <w:sz w:val="28"/>
          <w:szCs w:val="28"/>
        </w:rPr>
      </w:pPr>
      <w:r>
        <w:rPr>
          <w:sz w:val="28"/>
        </w:rPr>
        <w:t xml:space="preserve">- </w:t>
      </w:r>
      <w:r w:rsidRPr="003C26D6">
        <w:rPr>
          <w:sz w:val="28"/>
        </w:rPr>
        <w:t>постановление Администрации муниципального образования «Сафоновский район» Смоленской области от</w:t>
      </w:r>
      <w:r w:rsidR="0068518E">
        <w:rPr>
          <w:sz w:val="28"/>
        </w:rPr>
        <w:t xml:space="preserve"> 24.12.2013 № 1619 </w:t>
      </w:r>
      <w:r w:rsidR="0068518E" w:rsidRPr="003C26D6">
        <w:rPr>
          <w:sz w:val="28"/>
        </w:rPr>
        <w:t>«</w:t>
      </w:r>
      <w:r w:rsidR="0068518E">
        <w:rPr>
          <w:sz w:val="28"/>
        </w:rPr>
        <w:t>Об утверждении Положения об учете муниципального имущества и ведении реестра муниципального образования Сафоновского городского поселения Сафоновского района Смоленской области</w:t>
      </w:r>
      <w:r w:rsidR="0068518E" w:rsidRPr="00225D51">
        <w:rPr>
          <w:sz w:val="28"/>
          <w:szCs w:val="28"/>
        </w:rPr>
        <w:t>»</w:t>
      </w:r>
      <w:r>
        <w:rPr>
          <w:sz w:val="28"/>
        </w:rPr>
        <w:t>.</w:t>
      </w:r>
    </w:p>
    <w:p w:rsidR="003A3A57" w:rsidRDefault="003A3A57" w:rsidP="003A3A57">
      <w:pPr>
        <w:tabs>
          <w:tab w:val="left" w:pos="10206"/>
        </w:tabs>
        <w:ind w:firstLine="709"/>
        <w:jc w:val="both"/>
      </w:pPr>
      <w:r>
        <w:rPr>
          <w:sz w:val="28"/>
        </w:rPr>
        <w:t>3. Настоящее постановление вступает в силу с даты его подписания.</w:t>
      </w:r>
    </w:p>
    <w:p w:rsidR="003A3A57" w:rsidRDefault="003A3A57" w:rsidP="003A3A57">
      <w:pPr>
        <w:tabs>
          <w:tab w:val="left" w:pos="10206"/>
        </w:tabs>
        <w:ind w:firstLine="709"/>
        <w:jc w:val="both"/>
        <w:rPr>
          <w:sz w:val="28"/>
        </w:rPr>
      </w:pPr>
      <w:r>
        <w:rPr>
          <w:sz w:val="28"/>
        </w:rPr>
        <w:lastRenderedPageBreak/>
        <w:t>4. Настоящее постановление подлежит обнародованию путем размещения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rsidR="003A3A57" w:rsidRDefault="003A3A57" w:rsidP="003A3A57">
      <w:pPr>
        <w:tabs>
          <w:tab w:val="left" w:pos="10206"/>
        </w:tabs>
        <w:ind w:firstLine="709"/>
        <w:jc w:val="both"/>
        <w:rPr>
          <w:sz w:val="28"/>
        </w:rPr>
      </w:pPr>
      <w:r>
        <w:rPr>
          <w:sz w:val="28"/>
        </w:rPr>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p>
    <w:p w:rsidR="003A3A57" w:rsidRPr="00505231" w:rsidRDefault="003A3A57" w:rsidP="003A3A57">
      <w:pPr>
        <w:tabs>
          <w:tab w:val="left" w:pos="10206"/>
        </w:tabs>
        <w:ind w:firstLine="709"/>
        <w:jc w:val="both"/>
        <w:rPr>
          <w:sz w:val="28"/>
          <w:szCs w:val="28"/>
        </w:rPr>
      </w:pPr>
    </w:p>
    <w:p w:rsidR="003A3A57" w:rsidRPr="00505231" w:rsidRDefault="003A3A57" w:rsidP="003A3A57">
      <w:pPr>
        <w:tabs>
          <w:tab w:val="left" w:pos="10206"/>
        </w:tabs>
        <w:ind w:right="-283" w:firstLine="709"/>
        <w:jc w:val="both"/>
        <w:rPr>
          <w:sz w:val="28"/>
          <w:szCs w:val="28"/>
        </w:rPr>
      </w:pPr>
    </w:p>
    <w:p w:rsidR="003A3A57" w:rsidRPr="003112AD" w:rsidRDefault="003A3A57" w:rsidP="003A3A57">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3A3A57" w:rsidRDefault="003A3A57" w:rsidP="003A3A57">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3A3A57" w:rsidRPr="00505231" w:rsidRDefault="003A3A57" w:rsidP="003A3A57">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rsidR="003A3A57" w:rsidRPr="00C40BF2" w:rsidRDefault="003A3A57" w:rsidP="003A3A57">
      <w:pPr>
        <w:pStyle w:val="a7"/>
        <w:rPr>
          <w:sz w:val="28"/>
          <w:szCs w:val="28"/>
        </w:rPr>
      </w:pPr>
    </w:p>
    <w:p w:rsidR="003A3A57" w:rsidRPr="00794BEB" w:rsidRDefault="003A3A57" w:rsidP="003A3A57">
      <w:pPr>
        <w:pStyle w:val="ConsPlusNormal"/>
        <w:spacing w:before="220"/>
        <w:ind w:firstLine="540"/>
        <w:jc w:val="both"/>
        <w:rPr>
          <w:rFonts w:ascii="Times New Roman" w:hAnsi="Times New Roman" w:cs="Times New Roman"/>
          <w:sz w:val="28"/>
          <w:szCs w:val="28"/>
        </w:rPr>
      </w:pPr>
    </w:p>
    <w:p w:rsidR="003A3A57" w:rsidRDefault="003A3A57" w:rsidP="003A3A57">
      <w:pPr>
        <w:pStyle w:val="ConsPlusNormal"/>
        <w:jc w:val="both"/>
        <w:rPr>
          <w:rFonts w:ascii="Times New Roman" w:hAnsi="Times New Roman" w:cs="Times New Roman"/>
          <w:sz w:val="28"/>
          <w:szCs w:val="28"/>
        </w:rPr>
      </w:pPr>
    </w:p>
    <w:p w:rsidR="003A3A57" w:rsidRPr="00794BEB" w:rsidRDefault="003A3A57" w:rsidP="003A3A57">
      <w:pPr>
        <w:pStyle w:val="ConsPlusNormal"/>
        <w:jc w:val="both"/>
        <w:rPr>
          <w:rFonts w:ascii="Times New Roman" w:hAnsi="Times New Roman" w:cs="Times New Roman"/>
          <w:sz w:val="28"/>
          <w:szCs w:val="28"/>
        </w:rPr>
      </w:pPr>
    </w:p>
    <w:p w:rsidR="003A3A57" w:rsidRPr="00794BEB" w:rsidRDefault="003A3A57" w:rsidP="003A3A57">
      <w:pPr>
        <w:pStyle w:val="ConsPlusNormal"/>
        <w:jc w:val="both"/>
        <w:rPr>
          <w:rFonts w:ascii="Times New Roman" w:hAnsi="Times New Roman" w:cs="Times New Roman"/>
          <w:sz w:val="28"/>
          <w:szCs w:val="28"/>
        </w:rPr>
      </w:pPr>
    </w:p>
    <w:p w:rsidR="003A3A57" w:rsidRPr="00794BEB" w:rsidRDefault="003A3A57" w:rsidP="003A3A57">
      <w:pPr>
        <w:pStyle w:val="ConsPlusNormal"/>
        <w:jc w:val="both"/>
        <w:rPr>
          <w:rFonts w:ascii="Times New Roman" w:hAnsi="Times New Roman" w:cs="Times New Roman"/>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Default="003A3A57" w:rsidP="003A3A57">
      <w:pPr>
        <w:ind w:left="5812"/>
        <w:rPr>
          <w:color w:val="000000" w:themeColor="text1"/>
          <w:sz w:val="28"/>
          <w:szCs w:val="28"/>
        </w:rPr>
      </w:pPr>
    </w:p>
    <w:p w:rsidR="003A3A57" w:rsidRPr="00F85D8C" w:rsidRDefault="003A3A57" w:rsidP="003A3A57">
      <w:pPr>
        <w:ind w:left="5812"/>
        <w:rPr>
          <w:color w:val="000000" w:themeColor="text1"/>
          <w:sz w:val="28"/>
          <w:szCs w:val="28"/>
        </w:rPr>
      </w:pPr>
      <w:r w:rsidRPr="00F85D8C">
        <w:rPr>
          <w:color w:val="000000" w:themeColor="text1"/>
          <w:sz w:val="28"/>
          <w:szCs w:val="28"/>
        </w:rPr>
        <w:lastRenderedPageBreak/>
        <w:t>УТВЕРЖДЕН</w:t>
      </w:r>
    </w:p>
    <w:p w:rsidR="003A3A57" w:rsidRPr="00F85D8C" w:rsidRDefault="003A3A57" w:rsidP="003A3A57">
      <w:pPr>
        <w:ind w:left="5812"/>
        <w:rPr>
          <w:color w:val="000000" w:themeColor="text1"/>
          <w:sz w:val="28"/>
          <w:szCs w:val="28"/>
        </w:rPr>
      </w:pPr>
      <w:r w:rsidRPr="00F85D8C">
        <w:rPr>
          <w:color w:val="000000" w:themeColor="text1"/>
          <w:sz w:val="28"/>
          <w:szCs w:val="28"/>
        </w:rPr>
        <w:t>постановлением Администрации</w:t>
      </w:r>
    </w:p>
    <w:p w:rsidR="003A3A57" w:rsidRPr="00F85D8C" w:rsidRDefault="003A3A57" w:rsidP="003A3A57">
      <w:pPr>
        <w:ind w:left="5812"/>
        <w:rPr>
          <w:color w:val="000000" w:themeColor="text1"/>
          <w:sz w:val="28"/>
          <w:szCs w:val="28"/>
        </w:rPr>
      </w:pPr>
      <w:r w:rsidRPr="00F85D8C">
        <w:rPr>
          <w:color w:val="000000" w:themeColor="text1"/>
          <w:sz w:val="28"/>
          <w:szCs w:val="28"/>
        </w:rPr>
        <w:t>муниципального образования</w:t>
      </w:r>
    </w:p>
    <w:p w:rsidR="003A3A57" w:rsidRPr="00F85D8C" w:rsidRDefault="003A3A57" w:rsidP="003A3A57">
      <w:pPr>
        <w:ind w:left="5812"/>
        <w:rPr>
          <w:color w:val="000000" w:themeColor="text1"/>
          <w:sz w:val="28"/>
          <w:szCs w:val="28"/>
        </w:rPr>
      </w:pPr>
      <w:r w:rsidRPr="00F85D8C">
        <w:rPr>
          <w:color w:val="000000" w:themeColor="text1"/>
          <w:sz w:val="28"/>
          <w:szCs w:val="28"/>
        </w:rPr>
        <w:t>«</w:t>
      </w:r>
      <w:r>
        <w:rPr>
          <w:color w:val="000000" w:themeColor="text1"/>
          <w:sz w:val="28"/>
          <w:szCs w:val="28"/>
        </w:rPr>
        <w:t>Сафоновский</w:t>
      </w:r>
      <w:r w:rsidRPr="00F85D8C">
        <w:rPr>
          <w:color w:val="000000" w:themeColor="text1"/>
          <w:sz w:val="28"/>
          <w:szCs w:val="28"/>
        </w:rPr>
        <w:t xml:space="preserve"> </w:t>
      </w:r>
      <w:r>
        <w:rPr>
          <w:color w:val="000000" w:themeColor="text1"/>
          <w:sz w:val="28"/>
          <w:szCs w:val="28"/>
        </w:rPr>
        <w:t>муниципальный округ</w:t>
      </w:r>
      <w:r w:rsidRPr="00F85D8C">
        <w:rPr>
          <w:color w:val="000000" w:themeColor="text1"/>
          <w:sz w:val="28"/>
          <w:szCs w:val="28"/>
        </w:rPr>
        <w:t>»</w:t>
      </w:r>
      <w:r>
        <w:rPr>
          <w:color w:val="000000" w:themeColor="text1"/>
          <w:sz w:val="28"/>
          <w:szCs w:val="28"/>
        </w:rPr>
        <w:t xml:space="preserve"> </w:t>
      </w:r>
      <w:r w:rsidRPr="00F85D8C">
        <w:rPr>
          <w:color w:val="000000" w:themeColor="text1"/>
          <w:sz w:val="28"/>
          <w:szCs w:val="28"/>
        </w:rPr>
        <w:t>Смоленской области</w:t>
      </w:r>
    </w:p>
    <w:p w:rsidR="003A3A57" w:rsidRPr="00642E9A" w:rsidRDefault="003A3A57" w:rsidP="003A3A57">
      <w:pPr>
        <w:ind w:left="5040" w:firstLine="720"/>
        <w:rPr>
          <w:color w:val="000000" w:themeColor="text1"/>
          <w:sz w:val="28"/>
          <w:szCs w:val="28"/>
        </w:rPr>
      </w:pPr>
      <w:r w:rsidRPr="005F5AC6">
        <w:rPr>
          <w:color w:val="000000" w:themeColor="text1"/>
          <w:sz w:val="28"/>
          <w:szCs w:val="28"/>
        </w:rPr>
        <w:t xml:space="preserve">от </w:t>
      </w:r>
      <w:r>
        <w:rPr>
          <w:color w:val="000000" w:themeColor="text1"/>
          <w:sz w:val="28"/>
          <w:szCs w:val="28"/>
        </w:rPr>
        <w:t>__________________</w:t>
      </w:r>
      <w:r w:rsidRPr="005F5AC6">
        <w:rPr>
          <w:color w:val="000000" w:themeColor="text1"/>
          <w:sz w:val="28"/>
          <w:szCs w:val="28"/>
        </w:rPr>
        <w:t xml:space="preserve"> №  </w:t>
      </w:r>
      <w:r>
        <w:rPr>
          <w:color w:val="000000" w:themeColor="text1"/>
          <w:sz w:val="28"/>
          <w:szCs w:val="28"/>
        </w:rPr>
        <w:t>____</w:t>
      </w:r>
    </w:p>
    <w:p w:rsidR="003A3A57" w:rsidRPr="00794BEB" w:rsidRDefault="003A3A57" w:rsidP="003A3A57">
      <w:pPr>
        <w:pStyle w:val="ConsPlusNormal"/>
        <w:jc w:val="both"/>
        <w:rPr>
          <w:rFonts w:ascii="Times New Roman" w:hAnsi="Times New Roman" w:cs="Times New Roman"/>
          <w:sz w:val="28"/>
          <w:szCs w:val="28"/>
        </w:rPr>
      </w:pPr>
    </w:p>
    <w:p w:rsidR="003A3A57" w:rsidRDefault="003A3A57" w:rsidP="003A3A57">
      <w:pPr>
        <w:pStyle w:val="ConsPlusTitle"/>
        <w:jc w:val="center"/>
        <w:rPr>
          <w:rFonts w:ascii="Times New Roman" w:hAnsi="Times New Roman" w:cs="Times New Roman"/>
          <w:sz w:val="28"/>
          <w:szCs w:val="28"/>
        </w:rPr>
      </w:pPr>
      <w:bookmarkStart w:id="1" w:name="P38"/>
      <w:bookmarkEnd w:id="1"/>
      <w:r>
        <w:rPr>
          <w:rFonts w:ascii="Times New Roman" w:hAnsi="Times New Roman" w:cs="Times New Roman"/>
          <w:sz w:val="28"/>
          <w:szCs w:val="28"/>
        </w:rPr>
        <w:t xml:space="preserve">ПОРЯДОК </w:t>
      </w:r>
    </w:p>
    <w:p w:rsidR="003A3A57" w:rsidRPr="00794BEB" w:rsidRDefault="003A3A57" w:rsidP="003A3A57">
      <w:pPr>
        <w:pStyle w:val="ConsPlusTitle"/>
        <w:jc w:val="center"/>
        <w:rPr>
          <w:rFonts w:ascii="Times New Roman" w:hAnsi="Times New Roman" w:cs="Times New Roman"/>
          <w:sz w:val="28"/>
          <w:szCs w:val="28"/>
        </w:rPr>
      </w:pPr>
      <w:r>
        <w:rPr>
          <w:rFonts w:ascii="Times New Roman" w:hAnsi="Times New Roman" w:cs="Times New Roman"/>
          <w:sz w:val="28"/>
          <w:szCs w:val="28"/>
        </w:rPr>
        <w:t>ведения реестра муниципального имущества муниципального образования «Сафоновский муниципальный округ» Смоленской области</w:t>
      </w:r>
    </w:p>
    <w:p w:rsidR="003A3A57" w:rsidRPr="00794BEB" w:rsidRDefault="003A3A57" w:rsidP="003A3A57">
      <w:pPr>
        <w:pStyle w:val="ConsPlusNormal"/>
        <w:jc w:val="both"/>
        <w:rPr>
          <w:rFonts w:ascii="Times New Roman" w:hAnsi="Times New Roman" w:cs="Times New Roman"/>
          <w:sz w:val="28"/>
          <w:szCs w:val="28"/>
        </w:rPr>
      </w:pPr>
    </w:p>
    <w:p w:rsidR="003A3A57" w:rsidRPr="00794BEB" w:rsidRDefault="003A3A57" w:rsidP="003A3A57">
      <w:pPr>
        <w:pStyle w:val="ConsPlusTitle"/>
        <w:jc w:val="center"/>
        <w:outlineLvl w:val="1"/>
        <w:rPr>
          <w:rFonts w:ascii="Times New Roman" w:hAnsi="Times New Roman" w:cs="Times New Roman"/>
          <w:sz w:val="28"/>
          <w:szCs w:val="28"/>
        </w:rPr>
      </w:pPr>
      <w:r w:rsidRPr="00794BEB">
        <w:rPr>
          <w:rFonts w:ascii="Times New Roman" w:hAnsi="Times New Roman" w:cs="Times New Roman"/>
          <w:sz w:val="28"/>
          <w:szCs w:val="28"/>
        </w:rPr>
        <w:t>1. Общие положения</w:t>
      </w:r>
    </w:p>
    <w:p w:rsidR="003A3A57" w:rsidRDefault="003A3A57" w:rsidP="00A967B9">
      <w:pPr>
        <w:pStyle w:val="ConsPlusNormal"/>
        <w:spacing w:before="220"/>
        <w:ind w:firstLine="709"/>
        <w:jc w:val="both"/>
        <w:rPr>
          <w:rFonts w:ascii="Times New Roman" w:hAnsi="Times New Roman" w:cs="Times New Roman"/>
          <w:sz w:val="28"/>
          <w:szCs w:val="28"/>
        </w:rPr>
      </w:pPr>
      <w:r w:rsidRPr="00E22EF3">
        <w:rPr>
          <w:rFonts w:ascii="Times New Roman" w:hAnsi="Times New Roman" w:cs="Times New Roman"/>
          <w:sz w:val="28"/>
          <w:szCs w:val="28"/>
        </w:rPr>
        <w:t xml:space="preserve">1.1. Настоящий Порядок устанавливает правила ведения реестра </w:t>
      </w:r>
      <w:r>
        <w:rPr>
          <w:rFonts w:ascii="Times New Roman" w:hAnsi="Times New Roman" w:cs="Times New Roman"/>
          <w:sz w:val="28"/>
          <w:szCs w:val="28"/>
        </w:rPr>
        <w:t>муниципального имущества муниципального образования «Сафоновский муниципальный округ» Смоленской области</w:t>
      </w:r>
      <w:r w:rsidRPr="00E22EF3">
        <w:rPr>
          <w:rFonts w:ascii="Times New Roman" w:hAnsi="Times New Roman" w:cs="Times New Roman"/>
          <w:sz w:val="28"/>
          <w:szCs w:val="28"/>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 </w:t>
      </w:r>
      <w:r w:rsidR="00A967B9">
        <w:rPr>
          <w:rFonts w:ascii="Times New Roman" w:hAnsi="Times New Roman" w:cs="Times New Roman"/>
          <w:sz w:val="28"/>
          <w:szCs w:val="28"/>
        </w:rPr>
        <w:tab/>
      </w:r>
      <w:r w:rsidR="00A967B9">
        <w:rPr>
          <w:rFonts w:ascii="Times New Roman" w:hAnsi="Times New Roman" w:cs="Times New Roman"/>
          <w:sz w:val="28"/>
          <w:szCs w:val="28"/>
        </w:rPr>
        <w:tab/>
      </w:r>
      <w:r w:rsidR="00A967B9">
        <w:rPr>
          <w:rFonts w:ascii="Times New Roman" w:hAnsi="Times New Roman" w:cs="Times New Roman"/>
          <w:sz w:val="28"/>
          <w:szCs w:val="28"/>
        </w:rPr>
        <w:tab/>
      </w:r>
      <w:r w:rsidR="00A967B9">
        <w:rPr>
          <w:rFonts w:ascii="Times New Roman" w:hAnsi="Times New Roman" w:cs="Times New Roman"/>
          <w:sz w:val="28"/>
          <w:szCs w:val="28"/>
        </w:rPr>
        <w:tab/>
      </w:r>
      <w:r w:rsidRPr="00E22EF3">
        <w:rPr>
          <w:rFonts w:ascii="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r>
        <w:t xml:space="preserve"> </w:t>
      </w:r>
      <w:r>
        <w:tab/>
      </w:r>
      <w:r>
        <w:tab/>
      </w:r>
      <w:r>
        <w:tab/>
      </w:r>
      <w:r w:rsidRPr="00234B77">
        <w:rPr>
          <w:rFonts w:ascii="Times New Roman" w:hAnsi="Times New Roman" w:cs="Times New Roman"/>
          <w:sz w:val="28"/>
          <w:szCs w:val="28"/>
        </w:rPr>
        <w:t>1.2. Объектом учета муниципального имущества (далее – объект учета) является следующее муниципальное имущество: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4BEB">
        <w:rPr>
          <w:rFonts w:ascii="Times New Roman" w:hAnsi="Times New Roman" w:cs="Times New Roman"/>
          <w:sz w:val="28"/>
          <w:szCs w:val="28"/>
        </w:rPr>
        <w:t>а) недвижимо</w:t>
      </w:r>
      <w:r>
        <w:rPr>
          <w:rFonts w:ascii="Times New Roman" w:hAnsi="Times New Roman" w:cs="Times New Roman"/>
          <w:sz w:val="28"/>
          <w:szCs w:val="28"/>
        </w:rPr>
        <w:t>е</w:t>
      </w:r>
      <w:r w:rsidRPr="00794BEB">
        <w:rPr>
          <w:rFonts w:ascii="Times New Roman" w:hAnsi="Times New Roman" w:cs="Times New Roman"/>
          <w:sz w:val="28"/>
          <w:szCs w:val="28"/>
        </w:rPr>
        <w:t xml:space="preserve"> имуществ</w:t>
      </w:r>
      <w:r>
        <w:rPr>
          <w:rFonts w:ascii="Times New Roman" w:hAnsi="Times New Roman" w:cs="Times New Roman"/>
          <w:sz w:val="28"/>
          <w:szCs w:val="28"/>
        </w:rPr>
        <w:t>о</w:t>
      </w:r>
      <w:r w:rsidRPr="00794BEB">
        <w:rPr>
          <w:rFonts w:ascii="Times New Roman" w:hAnsi="Times New Roman" w:cs="Times New Roman"/>
          <w:sz w:val="28"/>
          <w:szCs w:val="28"/>
        </w:rPr>
        <w:t>, находяще</w:t>
      </w:r>
      <w:r>
        <w:rPr>
          <w:rFonts w:ascii="Times New Roman" w:hAnsi="Times New Roman" w:cs="Times New Roman"/>
          <w:sz w:val="28"/>
          <w:szCs w:val="28"/>
        </w:rPr>
        <w:t>еся</w:t>
      </w:r>
      <w:r w:rsidRPr="00794BEB">
        <w:rPr>
          <w:rFonts w:ascii="Times New Roman" w:hAnsi="Times New Roman" w:cs="Times New Roman"/>
          <w:sz w:val="28"/>
          <w:szCs w:val="28"/>
        </w:rPr>
        <w:t xml:space="preserve"> в </w:t>
      </w:r>
      <w:r>
        <w:rPr>
          <w:rFonts w:ascii="Times New Roman" w:hAnsi="Times New Roman" w:cs="Times New Roman"/>
          <w:sz w:val="28"/>
          <w:szCs w:val="28"/>
        </w:rPr>
        <w:t>муниципальной</w:t>
      </w:r>
      <w:r w:rsidRPr="00794BEB">
        <w:rPr>
          <w:rFonts w:ascii="Times New Roman" w:hAnsi="Times New Roman" w:cs="Times New Roman"/>
          <w:sz w:val="28"/>
          <w:szCs w:val="28"/>
        </w:rPr>
        <w:t xml:space="preserve"> собственности </w:t>
      </w:r>
      <w:r>
        <w:rPr>
          <w:rFonts w:ascii="Times New Roman" w:hAnsi="Times New Roman" w:cs="Times New Roman"/>
          <w:sz w:val="28"/>
          <w:szCs w:val="28"/>
        </w:rPr>
        <w:t>м</w:t>
      </w:r>
      <w:r w:rsidRPr="00794BEB">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«Сафоновский муниципальный округ» Смоленской области</w:t>
      </w:r>
      <w:r w:rsidRPr="00794BEB">
        <w:rPr>
          <w:rFonts w:ascii="Times New Roman" w:hAnsi="Times New Roman" w:cs="Times New Roman"/>
          <w:sz w:val="28"/>
          <w:szCs w:val="28"/>
        </w:rPr>
        <w:t xml:space="preserve"> (в том числе до момента государственной регистрации права </w:t>
      </w:r>
      <w:r>
        <w:rPr>
          <w:rFonts w:ascii="Times New Roman" w:hAnsi="Times New Roman" w:cs="Times New Roman"/>
          <w:sz w:val="28"/>
          <w:szCs w:val="28"/>
        </w:rPr>
        <w:t xml:space="preserve">муниципальной </w:t>
      </w:r>
      <w:r w:rsidRPr="00794BEB">
        <w:rPr>
          <w:rFonts w:ascii="Times New Roman" w:hAnsi="Times New Roman" w:cs="Times New Roman"/>
          <w:sz w:val="28"/>
          <w:szCs w:val="28"/>
        </w:rPr>
        <w:t>собственности на него):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4BEB">
        <w:rPr>
          <w:rFonts w:ascii="Times New Roman" w:hAnsi="Times New Roman" w:cs="Times New Roman"/>
          <w:sz w:val="28"/>
          <w:szCs w:val="28"/>
        </w:rPr>
        <w:t>- земельны</w:t>
      </w:r>
      <w:r>
        <w:rPr>
          <w:rFonts w:ascii="Times New Roman" w:hAnsi="Times New Roman" w:cs="Times New Roman"/>
          <w:sz w:val="28"/>
          <w:szCs w:val="28"/>
        </w:rPr>
        <w:t>е</w:t>
      </w:r>
      <w:r w:rsidRPr="00794BEB">
        <w:rPr>
          <w:rFonts w:ascii="Times New Roman" w:hAnsi="Times New Roman" w:cs="Times New Roman"/>
          <w:sz w:val="28"/>
          <w:szCs w:val="28"/>
        </w:rPr>
        <w:t xml:space="preserve"> участк</w:t>
      </w:r>
      <w:r>
        <w:rPr>
          <w:rFonts w:ascii="Times New Roman" w:hAnsi="Times New Roman" w:cs="Times New Roman"/>
          <w:sz w:val="28"/>
          <w:szCs w:val="28"/>
        </w:rPr>
        <w:t>и</w:t>
      </w:r>
      <w:r w:rsidRPr="00794BEB">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4BEB">
        <w:rPr>
          <w:rFonts w:ascii="Times New Roman" w:hAnsi="Times New Roman" w:cs="Times New Roman"/>
          <w:sz w:val="28"/>
          <w:szCs w:val="28"/>
        </w:rPr>
        <w:t>- здания и строения;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4BEB">
        <w:rPr>
          <w:rFonts w:ascii="Times New Roman" w:hAnsi="Times New Roman" w:cs="Times New Roman"/>
          <w:sz w:val="28"/>
          <w:szCs w:val="28"/>
        </w:rPr>
        <w:t>- помещения (жилы</w:t>
      </w:r>
      <w:r>
        <w:rPr>
          <w:rFonts w:ascii="Times New Roman" w:hAnsi="Times New Roman" w:cs="Times New Roman"/>
          <w:sz w:val="28"/>
          <w:szCs w:val="28"/>
        </w:rPr>
        <w:t>е</w:t>
      </w:r>
      <w:r w:rsidRPr="00794BEB">
        <w:rPr>
          <w:rFonts w:ascii="Times New Roman" w:hAnsi="Times New Roman" w:cs="Times New Roman"/>
          <w:sz w:val="28"/>
          <w:szCs w:val="28"/>
        </w:rPr>
        <w:t xml:space="preserve"> или нежилы</w:t>
      </w:r>
      <w:r>
        <w:rPr>
          <w:rFonts w:ascii="Times New Roman" w:hAnsi="Times New Roman" w:cs="Times New Roman"/>
          <w:sz w:val="28"/>
          <w:szCs w:val="28"/>
        </w:rPr>
        <w:t>е</w:t>
      </w:r>
      <w:r w:rsidRPr="00794BEB">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4BEB">
        <w:rPr>
          <w:rFonts w:ascii="Times New Roman" w:hAnsi="Times New Roman" w:cs="Times New Roman"/>
          <w:sz w:val="28"/>
          <w:szCs w:val="28"/>
        </w:rPr>
        <w:t>- сооружения;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4BEB">
        <w:rPr>
          <w:rFonts w:ascii="Times New Roman" w:hAnsi="Times New Roman" w:cs="Times New Roman"/>
          <w:sz w:val="28"/>
          <w:szCs w:val="28"/>
        </w:rPr>
        <w:t>- объект</w:t>
      </w:r>
      <w:r>
        <w:rPr>
          <w:rFonts w:ascii="Times New Roman" w:hAnsi="Times New Roman" w:cs="Times New Roman"/>
          <w:sz w:val="28"/>
          <w:szCs w:val="28"/>
        </w:rPr>
        <w:t>ы</w:t>
      </w:r>
      <w:r w:rsidRPr="00794BEB">
        <w:rPr>
          <w:rFonts w:ascii="Times New Roman" w:hAnsi="Times New Roman" w:cs="Times New Roman"/>
          <w:sz w:val="28"/>
          <w:szCs w:val="28"/>
        </w:rPr>
        <w:t xml:space="preserve"> незавершенного строительства;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4BEB">
        <w:rPr>
          <w:rFonts w:ascii="Times New Roman" w:hAnsi="Times New Roman" w:cs="Times New Roman"/>
          <w:sz w:val="28"/>
          <w:szCs w:val="28"/>
        </w:rPr>
        <w:t>- един</w:t>
      </w:r>
      <w:r>
        <w:rPr>
          <w:rFonts w:ascii="Times New Roman" w:hAnsi="Times New Roman" w:cs="Times New Roman"/>
          <w:sz w:val="28"/>
          <w:szCs w:val="28"/>
        </w:rPr>
        <w:t>ый</w:t>
      </w:r>
      <w:r w:rsidRPr="00794BEB">
        <w:rPr>
          <w:rFonts w:ascii="Times New Roman" w:hAnsi="Times New Roman" w:cs="Times New Roman"/>
          <w:sz w:val="28"/>
          <w:szCs w:val="28"/>
        </w:rPr>
        <w:t xml:space="preserve"> недвижим</w:t>
      </w:r>
      <w:r>
        <w:rPr>
          <w:rFonts w:ascii="Times New Roman" w:hAnsi="Times New Roman" w:cs="Times New Roman"/>
          <w:sz w:val="28"/>
          <w:szCs w:val="28"/>
        </w:rPr>
        <w:t>ый комплекс</w:t>
      </w:r>
      <w:r w:rsidRPr="00794BEB">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4BEB">
        <w:rPr>
          <w:rFonts w:ascii="Times New Roman" w:hAnsi="Times New Roman" w:cs="Times New Roman"/>
          <w:sz w:val="28"/>
          <w:szCs w:val="28"/>
        </w:rPr>
        <w:t>- ино</w:t>
      </w:r>
      <w:r>
        <w:rPr>
          <w:rFonts w:ascii="Times New Roman" w:hAnsi="Times New Roman" w:cs="Times New Roman"/>
          <w:sz w:val="28"/>
          <w:szCs w:val="28"/>
        </w:rPr>
        <w:t>е</w:t>
      </w:r>
      <w:r w:rsidRPr="00794BEB">
        <w:rPr>
          <w:rFonts w:ascii="Times New Roman" w:hAnsi="Times New Roman" w:cs="Times New Roman"/>
          <w:sz w:val="28"/>
          <w:szCs w:val="28"/>
        </w:rPr>
        <w:t xml:space="preserve"> имуществ</w:t>
      </w:r>
      <w:r>
        <w:rPr>
          <w:rFonts w:ascii="Times New Roman" w:hAnsi="Times New Roman" w:cs="Times New Roman"/>
          <w:sz w:val="28"/>
          <w:szCs w:val="28"/>
        </w:rPr>
        <w:t>о</w:t>
      </w:r>
      <w:r w:rsidRPr="00794BEB">
        <w:rPr>
          <w:rFonts w:ascii="Times New Roman" w:hAnsi="Times New Roman" w:cs="Times New Roman"/>
          <w:sz w:val="28"/>
          <w:szCs w:val="28"/>
        </w:rPr>
        <w:t>, отнесенно</w:t>
      </w:r>
      <w:r>
        <w:rPr>
          <w:rFonts w:ascii="Times New Roman" w:hAnsi="Times New Roman" w:cs="Times New Roman"/>
          <w:sz w:val="28"/>
          <w:szCs w:val="28"/>
        </w:rPr>
        <w:t>е</w:t>
      </w:r>
      <w:r w:rsidRPr="00794BEB">
        <w:rPr>
          <w:rFonts w:ascii="Times New Roman" w:hAnsi="Times New Roman" w:cs="Times New Roman"/>
          <w:sz w:val="28"/>
          <w:szCs w:val="28"/>
        </w:rPr>
        <w:t xml:space="preserve"> </w:t>
      </w:r>
      <w:r>
        <w:rPr>
          <w:rFonts w:ascii="Times New Roman" w:hAnsi="Times New Roman" w:cs="Times New Roman"/>
          <w:sz w:val="28"/>
          <w:szCs w:val="28"/>
        </w:rPr>
        <w:t xml:space="preserve">законом к </w:t>
      </w:r>
      <w:r w:rsidRPr="00794BEB">
        <w:rPr>
          <w:rFonts w:ascii="Times New Roman" w:hAnsi="Times New Roman" w:cs="Times New Roman"/>
          <w:sz w:val="28"/>
          <w:szCs w:val="28"/>
        </w:rPr>
        <w:t>недвижимому имуществу</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967B9">
        <w:rPr>
          <w:rFonts w:ascii="Times New Roman" w:hAnsi="Times New Roman" w:cs="Times New Roman"/>
          <w:sz w:val="28"/>
          <w:szCs w:val="28"/>
        </w:rPr>
        <w:t>- долях в праве общей долевой собственности на недвижимое имущество, закрепленное на праве хозяйственного ведения или на праве оперативного управления за предприятием, казенным предприятием, бюджетным учреждением,  казенным учреждением, автономным учреждением, муниципальным образованием «Сафоновский муниципальный округ» Смоленской области либо находящееся в казне муниципального образования «Сафоновский муниципальный округ» Смоленской области (далее также - казна муниципального образования «Сафоновский муниципальный округ» Смоленской области), в том числе переданное в пользование, аренду или залог;</w:t>
      </w:r>
      <w:r w:rsidRPr="00A967B9">
        <w:rPr>
          <w:rFonts w:ascii="Times New Roman" w:hAnsi="Times New Roman" w:cs="Times New Roman"/>
          <w:sz w:val="28"/>
          <w:szCs w:val="28"/>
        </w:rPr>
        <w:tab/>
      </w:r>
      <w:r w:rsidR="00A967B9">
        <w:rPr>
          <w:rFonts w:ascii="Times New Roman" w:hAnsi="Times New Roman" w:cs="Times New Roman"/>
          <w:sz w:val="28"/>
          <w:szCs w:val="28"/>
        </w:rPr>
        <w:tab/>
      </w:r>
      <w:r w:rsidR="00A967B9">
        <w:rPr>
          <w:rFonts w:ascii="Times New Roman" w:hAnsi="Times New Roman" w:cs="Times New Roman"/>
          <w:sz w:val="28"/>
          <w:szCs w:val="28"/>
        </w:rPr>
        <w:tab/>
      </w:r>
      <w:r w:rsidR="00A967B9">
        <w:rPr>
          <w:rFonts w:ascii="Times New Roman" w:hAnsi="Times New Roman" w:cs="Times New Roman"/>
          <w:sz w:val="28"/>
          <w:szCs w:val="28"/>
        </w:rPr>
        <w:tab/>
      </w:r>
      <w:r w:rsidR="00A967B9">
        <w:rPr>
          <w:rFonts w:ascii="Times New Roman" w:hAnsi="Times New Roman" w:cs="Times New Roman"/>
          <w:sz w:val="28"/>
          <w:szCs w:val="28"/>
        </w:rPr>
        <w:tab/>
      </w:r>
      <w:r w:rsidR="00A967B9">
        <w:rPr>
          <w:rFonts w:ascii="Times New Roman" w:hAnsi="Times New Roman" w:cs="Times New Roman"/>
          <w:sz w:val="28"/>
          <w:szCs w:val="28"/>
        </w:rPr>
        <w:tab/>
      </w:r>
      <w:r w:rsidR="00A967B9">
        <w:rPr>
          <w:rFonts w:ascii="Times New Roman" w:hAnsi="Times New Roman" w:cs="Times New Roman"/>
          <w:sz w:val="28"/>
          <w:szCs w:val="28"/>
        </w:rPr>
        <w:lastRenderedPageBreak/>
        <w:tab/>
      </w:r>
      <w:r w:rsidRPr="00A967B9">
        <w:rPr>
          <w:rFonts w:ascii="Times New Roman" w:hAnsi="Times New Roman" w:cs="Times New Roman"/>
          <w:sz w:val="28"/>
          <w:szCs w:val="28"/>
        </w:rPr>
        <w:t>б) акции (вклады, доли) в уставных (складочных) капиталах хозяйственных обществ и товариществ, находящихся в муниципальной собственности муниципального образования «Сафоновский муниципальный округ» Смоленской области;</w:t>
      </w:r>
      <w:r w:rsidRPr="00A967B9">
        <w:rPr>
          <w:rFonts w:ascii="Times New Roman" w:hAnsi="Times New Roman" w:cs="Times New Roman"/>
          <w:sz w:val="28"/>
          <w:szCs w:val="28"/>
        </w:rPr>
        <w:tab/>
      </w:r>
      <w:r w:rsidRPr="00A967B9">
        <w:rPr>
          <w:rFonts w:ascii="Times New Roman" w:hAnsi="Times New Roman" w:cs="Times New Roman"/>
          <w:sz w:val="28"/>
          <w:szCs w:val="28"/>
        </w:rPr>
        <w:tab/>
      </w:r>
      <w:r w:rsidRPr="00A967B9">
        <w:rPr>
          <w:rFonts w:ascii="Times New Roman" w:hAnsi="Times New Roman" w:cs="Times New Roman"/>
          <w:sz w:val="28"/>
          <w:szCs w:val="28"/>
        </w:rPr>
        <w:tab/>
      </w:r>
      <w:r w:rsidRPr="00A967B9">
        <w:rPr>
          <w:rFonts w:ascii="Times New Roman" w:hAnsi="Times New Roman" w:cs="Times New Roman"/>
          <w:sz w:val="28"/>
          <w:szCs w:val="28"/>
        </w:rPr>
        <w:tab/>
      </w:r>
      <w:r w:rsidRPr="00A967B9">
        <w:rPr>
          <w:rFonts w:ascii="Times New Roman" w:hAnsi="Times New Roman" w:cs="Times New Roman"/>
          <w:sz w:val="28"/>
          <w:szCs w:val="28"/>
        </w:rPr>
        <w:tab/>
      </w:r>
      <w:r w:rsidRPr="00A967B9">
        <w:rPr>
          <w:rFonts w:ascii="Times New Roman" w:hAnsi="Times New Roman" w:cs="Times New Roman"/>
          <w:sz w:val="28"/>
          <w:szCs w:val="28"/>
        </w:rPr>
        <w:tab/>
      </w:r>
      <w:r w:rsidRPr="00A967B9">
        <w:rPr>
          <w:rFonts w:ascii="Times New Roman" w:hAnsi="Times New Roman" w:cs="Times New Roman"/>
          <w:sz w:val="28"/>
          <w:szCs w:val="28"/>
        </w:rPr>
        <w:tab/>
      </w:r>
      <w:r w:rsidRPr="00A967B9">
        <w:rPr>
          <w:rFonts w:ascii="Times New Roman" w:hAnsi="Times New Roman" w:cs="Times New Roman"/>
          <w:sz w:val="28"/>
          <w:szCs w:val="28"/>
        </w:rPr>
        <w:tab/>
      </w:r>
      <w:r w:rsidRPr="00A967B9">
        <w:rPr>
          <w:rFonts w:ascii="Times New Roman" w:hAnsi="Times New Roman" w:cs="Times New Roman"/>
          <w:sz w:val="28"/>
          <w:szCs w:val="28"/>
        </w:rPr>
        <w:tab/>
      </w:r>
      <w:r w:rsidRPr="00A967B9">
        <w:rPr>
          <w:rFonts w:ascii="Times New Roman" w:hAnsi="Times New Roman" w:cs="Times New Roman"/>
          <w:sz w:val="28"/>
          <w:szCs w:val="28"/>
        </w:rPr>
        <w:tab/>
      </w:r>
      <w:r w:rsidR="00A967B9">
        <w:rPr>
          <w:rFonts w:ascii="Times New Roman" w:hAnsi="Times New Roman" w:cs="Times New Roman"/>
          <w:sz w:val="28"/>
          <w:szCs w:val="28"/>
        </w:rPr>
        <w:tab/>
      </w:r>
      <w:r w:rsidR="00A967B9">
        <w:rPr>
          <w:rFonts w:ascii="Times New Roman" w:hAnsi="Times New Roman" w:cs="Times New Roman"/>
          <w:sz w:val="28"/>
          <w:szCs w:val="28"/>
        </w:rPr>
        <w:tab/>
      </w:r>
      <w:r w:rsidR="00A967B9">
        <w:rPr>
          <w:rFonts w:ascii="Times New Roman" w:hAnsi="Times New Roman" w:cs="Times New Roman"/>
          <w:sz w:val="28"/>
          <w:szCs w:val="28"/>
        </w:rPr>
        <w:tab/>
      </w:r>
      <w:r w:rsidRPr="00A967B9">
        <w:rPr>
          <w:rFonts w:ascii="Times New Roman" w:hAnsi="Times New Roman" w:cs="Times New Roman"/>
          <w:sz w:val="28"/>
          <w:szCs w:val="28"/>
        </w:rPr>
        <w:t>в) транспортные средства и иное движимое имущество (за исключением средств областного бюджета), закрепленные на праве хозяйственного ведения или на праве оперативного управления за предприятием, казенным предприятием, бюджетным учреждением, казенным учреждением, автономным учреждением, муниципальным образованием «Сафоновский муниципальный округ» Смоленской области, первоначальной балансовой стоимостью свыше ста тысяч рублей, либо находящихся в казне муниципального образования «Сафоновский муниципальный округ» Смоленской области, в том числе переданных в пользование, аренду или залог;</w:t>
      </w:r>
      <w:r w:rsidRPr="00A967B9">
        <w:rPr>
          <w:rFonts w:ascii="Times New Roman" w:hAnsi="Times New Roman" w:cs="Times New Roman"/>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A967B9">
        <w:rPr>
          <w:rFonts w:ascii="Times New Roman" w:hAnsi="Times New Roman" w:cs="Times New Roman"/>
          <w:b/>
          <w:sz w:val="28"/>
          <w:szCs w:val="28"/>
        </w:rPr>
        <w:tab/>
      </w:r>
      <w:r w:rsidR="00A967B9">
        <w:rPr>
          <w:rFonts w:ascii="Times New Roman" w:hAnsi="Times New Roman" w:cs="Times New Roman"/>
          <w:b/>
          <w:sz w:val="28"/>
          <w:szCs w:val="28"/>
        </w:rPr>
        <w:tab/>
      </w:r>
      <w:r w:rsidR="00A967B9">
        <w:rPr>
          <w:rFonts w:ascii="Times New Roman" w:hAnsi="Times New Roman" w:cs="Times New Roman"/>
          <w:b/>
          <w:sz w:val="28"/>
          <w:szCs w:val="28"/>
        </w:rPr>
        <w:tab/>
      </w:r>
      <w:r w:rsidR="00A967B9">
        <w:rPr>
          <w:rFonts w:ascii="Times New Roman" w:hAnsi="Times New Roman" w:cs="Times New Roman"/>
          <w:b/>
          <w:sz w:val="28"/>
          <w:szCs w:val="28"/>
        </w:rPr>
        <w:tab/>
      </w:r>
      <w:r w:rsidR="00A967B9">
        <w:rPr>
          <w:rFonts w:ascii="Times New Roman" w:hAnsi="Times New Roman" w:cs="Times New Roman"/>
          <w:b/>
          <w:sz w:val="28"/>
          <w:szCs w:val="28"/>
        </w:rPr>
        <w:tab/>
      </w:r>
      <w:r w:rsidR="00A967B9">
        <w:rPr>
          <w:rFonts w:ascii="Times New Roman" w:hAnsi="Times New Roman" w:cs="Times New Roman"/>
          <w:b/>
          <w:sz w:val="28"/>
          <w:szCs w:val="28"/>
        </w:rPr>
        <w:tab/>
      </w:r>
      <w:r w:rsidR="00A967B9">
        <w:rPr>
          <w:rFonts w:ascii="Times New Roman" w:hAnsi="Times New Roman" w:cs="Times New Roman"/>
          <w:b/>
          <w:sz w:val="28"/>
          <w:szCs w:val="28"/>
        </w:rPr>
        <w:tab/>
      </w:r>
      <w:r>
        <w:rPr>
          <w:rFonts w:ascii="Times New Roman" w:hAnsi="Times New Roman" w:cs="Times New Roman"/>
          <w:b/>
          <w:sz w:val="28"/>
          <w:szCs w:val="28"/>
        </w:rPr>
        <w:tab/>
      </w:r>
      <w:r w:rsidRPr="00794BEB">
        <w:rPr>
          <w:rFonts w:ascii="Times New Roman" w:hAnsi="Times New Roman" w:cs="Times New Roman"/>
          <w:sz w:val="28"/>
          <w:szCs w:val="28"/>
        </w:rPr>
        <w:t>г) ино</w:t>
      </w:r>
      <w:r>
        <w:rPr>
          <w:rFonts w:ascii="Times New Roman" w:hAnsi="Times New Roman" w:cs="Times New Roman"/>
          <w:sz w:val="28"/>
          <w:szCs w:val="28"/>
        </w:rPr>
        <w:t>е</w:t>
      </w:r>
      <w:r w:rsidRPr="00794BEB">
        <w:rPr>
          <w:rFonts w:ascii="Times New Roman" w:hAnsi="Times New Roman" w:cs="Times New Roman"/>
          <w:sz w:val="28"/>
          <w:szCs w:val="28"/>
        </w:rPr>
        <w:t xml:space="preserve"> имуществ</w:t>
      </w:r>
      <w:r>
        <w:rPr>
          <w:rFonts w:ascii="Times New Roman" w:hAnsi="Times New Roman" w:cs="Times New Roman"/>
          <w:sz w:val="28"/>
          <w:szCs w:val="28"/>
        </w:rPr>
        <w:t>о</w:t>
      </w:r>
      <w:r w:rsidRPr="00794BEB">
        <w:rPr>
          <w:rFonts w:ascii="Times New Roman" w:hAnsi="Times New Roman" w:cs="Times New Roman"/>
          <w:sz w:val="28"/>
          <w:szCs w:val="28"/>
        </w:rPr>
        <w:t xml:space="preserve"> в соответствии с областным законодательством.</w:t>
      </w:r>
    </w:p>
    <w:p w:rsidR="003A3A57" w:rsidRPr="00AD787F" w:rsidRDefault="003A3A57" w:rsidP="00A967B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1.3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w:t>
      </w:r>
      <w:r w:rsidRPr="00312319">
        <w:rPr>
          <w:rFonts w:eastAsiaTheme="minorHAnsi"/>
          <w:color w:val="000000" w:themeColor="text1"/>
          <w:sz w:val="28"/>
          <w:szCs w:val="28"/>
          <w:lang w:eastAsia="en-US"/>
        </w:rPr>
        <w:t xml:space="preserve">со </w:t>
      </w:r>
      <w:hyperlink r:id="rId10" w:history="1">
        <w:r w:rsidRPr="00312319">
          <w:rPr>
            <w:rFonts w:eastAsiaTheme="minorHAnsi"/>
            <w:color w:val="000000" w:themeColor="text1"/>
            <w:sz w:val="28"/>
            <w:szCs w:val="28"/>
            <w:lang w:eastAsia="en-US"/>
          </w:rPr>
          <w:t>статьей 9</w:t>
        </w:r>
      </w:hyperlink>
      <w:r w:rsidRPr="00312319">
        <w:rPr>
          <w:rFonts w:eastAsiaTheme="minorHAnsi"/>
          <w:color w:val="000000" w:themeColor="text1"/>
          <w:sz w:val="28"/>
          <w:szCs w:val="28"/>
          <w:lang w:eastAsia="en-US"/>
        </w:rPr>
        <w:t xml:space="preserve"> Закона Российской Федерации от 21 июля 1993 г.                         № 5485-1 «О государственной тайне» к государственной тайне, самостоятельно.</w:t>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color w:val="000000" w:themeColor="text1"/>
          <w:sz w:val="28"/>
          <w:szCs w:val="28"/>
        </w:rPr>
        <w:t>1.4. Ведение реестра осуществляется уполномоченным органом - Администрацией муниципального образования «Сафоновский муниципальный округ» Смоленской области через структурное подразделение Управление имущества и землепользования Администрации муниципального образования «Сафоновский муниципальный округ» Смоленской области (далее - уполномоченный орган).</w:t>
      </w:r>
      <w:r w:rsidRPr="00312319">
        <w:rPr>
          <w:color w:val="000000" w:themeColor="text1"/>
          <w:sz w:val="28"/>
          <w:szCs w:val="28"/>
        </w:rPr>
        <w:tab/>
      </w:r>
      <w:r w:rsidRPr="00312319">
        <w:rPr>
          <w:color w:val="000000" w:themeColor="text1"/>
          <w:sz w:val="28"/>
          <w:szCs w:val="28"/>
        </w:rPr>
        <w:tab/>
      </w:r>
      <w:r w:rsidRPr="00312319">
        <w:rPr>
          <w:color w:val="000000" w:themeColor="text1"/>
          <w:sz w:val="28"/>
          <w:szCs w:val="28"/>
        </w:rPr>
        <w:tab/>
      </w:r>
      <w:r w:rsidRPr="00312319">
        <w:rPr>
          <w:color w:val="000000" w:themeColor="text1"/>
          <w:sz w:val="28"/>
          <w:szCs w:val="28"/>
        </w:rPr>
        <w:tab/>
      </w:r>
      <w:r w:rsidRPr="00312319">
        <w:rPr>
          <w:color w:val="000000" w:themeColor="text1"/>
          <w:sz w:val="28"/>
          <w:szCs w:val="28"/>
        </w:rPr>
        <w:tab/>
      </w:r>
      <w:r w:rsidRPr="00312319">
        <w:rPr>
          <w:color w:val="000000" w:themeColor="text1"/>
          <w:sz w:val="28"/>
          <w:szCs w:val="28"/>
        </w:rPr>
        <w:tab/>
      </w:r>
      <w:r w:rsidRPr="00312319">
        <w:rPr>
          <w:color w:val="000000" w:themeColor="text1"/>
          <w:sz w:val="28"/>
          <w:szCs w:val="28"/>
        </w:rPr>
        <w:tab/>
      </w:r>
      <w:r w:rsidRPr="00312319">
        <w:rPr>
          <w:color w:val="000000" w:themeColor="text1"/>
          <w:sz w:val="28"/>
          <w:szCs w:val="28"/>
        </w:rPr>
        <w:tab/>
      </w:r>
      <w:r w:rsidRPr="00312319">
        <w:rPr>
          <w:color w:val="000000" w:themeColor="text1"/>
          <w:sz w:val="28"/>
          <w:szCs w:val="28"/>
        </w:rPr>
        <w:tab/>
      </w:r>
      <w:r w:rsidRPr="00312319">
        <w:rPr>
          <w:color w:val="000000" w:themeColor="text1"/>
          <w:sz w:val="28"/>
          <w:szCs w:val="28"/>
        </w:rPr>
        <w:tab/>
      </w:r>
      <w:r w:rsidRPr="00312319">
        <w:rPr>
          <w:color w:val="000000" w:themeColor="text1"/>
          <w:sz w:val="28"/>
          <w:szCs w:val="28"/>
        </w:rPr>
        <w:tab/>
        <w:t xml:space="preserve">1.5. </w:t>
      </w:r>
      <w:r w:rsidRPr="00312319">
        <w:rPr>
          <w:rFonts w:eastAsiaTheme="minorHAnsi"/>
          <w:color w:val="000000" w:themeColor="text1"/>
          <w:sz w:val="28"/>
          <w:szCs w:val="28"/>
          <w:lang w:eastAsia="en-US"/>
        </w:rPr>
        <w:t>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t>1.6.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sidRPr="00312319">
        <w:rPr>
          <w:rFonts w:eastAsiaTheme="minorHAnsi"/>
          <w:color w:val="000000" w:themeColor="text1"/>
          <w:sz w:val="28"/>
          <w:szCs w:val="28"/>
          <w:lang w:eastAsia="en-US"/>
        </w:rPr>
        <w:tab/>
      </w:r>
      <w:r>
        <w:rPr>
          <w:rFonts w:eastAsiaTheme="minorHAnsi"/>
          <w:color w:val="000000" w:themeColor="text1"/>
          <w:sz w:val="28"/>
          <w:szCs w:val="28"/>
          <w:lang w:eastAsia="en-US"/>
        </w:rPr>
        <w:t>В</w:t>
      </w:r>
      <w:r w:rsidRPr="00312319">
        <w:rPr>
          <w:rFonts w:eastAsiaTheme="minorHAnsi"/>
          <w:color w:val="000000" w:themeColor="text1"/>
          <w:sz w:val="28"/>
          <w:szCs w:val="28"/>
          <w:lang w:eastAsia="en-US"/>
        </w:rPr>
        <w:t>ыписк</w:t>
      </w:r>
      <w:r>
        <w:rPr>
          <w:rFonts w:eastAsiaTheme="minorHAnsi"/>
          <w:color w:val="000000" w:themeColor="text1"/>
          <w:sz w:val="28"/>
          <w:szCs w:val="28"/>
          <w:lang w:eastAsia="en-US"/>
        </w:rPr>
        <w:t>а</w:t>
      </w:r>
      <w:r w:rsidRPr="00312319">
        <w:rPr>
          <w:rFonts w:eastAsiaTheme="minorHAnsi"/>
          <w:color w:val="000000" w:themeColor="text1"/>
          <w:sz w:val="28"/>
          <w:szCs w:val="28"/>
          <w:lang w:eastAsia="en-US"/>
        </w:rPr>
        <w:t xml:space="preserve"> из реестра приведен</w:t>
      </w:r>
      <w:r>
        <w:rPr>
          <w:rFonts w:eastAsiaTheme="minorHAnsi"/>
          <w:color w:val="000000" w:themeColor="text1"/>
          <w:sz w:val="28"/>
          <w:szCs w:val="28"/>
          <w:lang w:eastAsia="en-US"/>
        </w:rPr>
        <w:t>а</w:t>
      </w:r>
      <w:r w:rsidRPr="00312319">
        <w:rPr>
          <w:rFonts w:eastAsiaTheme="minorHAnsi"/>
          <w:color w:val="000000" w:themeColor="text1"/>
          <w:sz w:val="28"/>
          <w:szCs w:val="28"/>
          <w:lang w:eastAsia="en-US"/>
        </w:rPr>
        <w:t xml:space="preserve"> в </w:t>
      </w:r>
      <w:hyperlink w:anchor="Par172" w:history="1">
        <w:r w:rsidRPr="00312319">
          <w:rPr>
            <w:rFonts w:eastAsiaTheme="minorHAnsi"/>
            <w:color w:val="000000" w:themeColor="text1"/>
            <w:sz w:val="28"/>
            <w:szCs w:val="28"/>
            <w:lang w:eastAsia="en-US"/>
          </w:rPr>
          <w:t>приложении</w:t>
        </w:r>
      </w:hyperlink>
      <w:r w:rsidRPr="00312319">
        <w:rPr>
          <w:rFonts w:eastAsiaTheme="minorHAnsi"/>
          <w:color w:val="000000" w:themeColor="text1"/>
          <w:sz w:val="28"/>
          <w:szCs w:val="28"/>
          <w:lang w:eastAsia="en-US"/>
        </w:rPr>
        <w:t xml:space="preserve"> к настоящему</w:t>
      </w:r>
      <w:r w:rsidRPr="00AD787F">
        <w:rPr>
          <w:rFonts w:eastAsiaTheme="minorHAnsi"/>
          <w:sz w:val="28"/>
          <w:szCs w:val="28"/>
          <w:lang w:eastAsia="en-US"/>
        </w:rPr>
        <w:t xml:space="preserve"> Порядку.</w:t>
      </w:r>
      <w:r>
        <w:rPr>
          <w:rFonts w:eastAsiaTheme="minorHAnsi"/>
          <w:sz w:val="28"/>
          <w:szCs w:val="28"/>
          <w:lang w:eastAsia="en-US"/>
        </w:rPr>
        <w:tab/>
      </w:r>
      <w:r>
        <w:rPr>
          <w:rFonts w:eastAsiaTheme="minorHAnsi"/>
          <w:sz w:val="28"/>
          <w:szCs w:val="28"/>
          <w:lang w:eastAsia="en-US"/>
        </w:rPr>
        <w:tab/>
        <w:t xml:space="preserve">1.7. </w:t>
      </w:r>
      <w:r w:rsidRPr="00AD787F">
        <w:rPr>
          <w:rFonts w:eastAsiaTheme="minorHAnsi"/>
          <w:sz w:val="28"/>
          <w:szCs w:val="28"/>
          <w:lang w:eastAsia="en-US"/>
        </w:rPr>
        <w:t>Реестр</w:t>
      </w:r>
      <w:r>
        <w:rPr>
          <w:rFonts w:eastAsiaTheme="minorHAnsi"/>
          <w:sz w:val="28"/>
          <w:szCs w:val="28"/>
          <w:lang w:eastAsia="en-US"/>
        </w:rPr>
        <w:t xml:space="preserve"> </w:t>
      </w:r>
      <w:r w:rsidRPr="00AD787F">
        <w:rPr>
          <w:rFonts w:eastAsiaTheme="minorHAnsi"/>
          <w:sz w:val="28"/>
          <w:szCs w:val="28"/>
          <w:lang w:eastAsia="en-US"/>
        </w:rPr>
        <w:t>вед</w:t>
      </w:r>
      <w:r>
        <w:rPr>
          <w:rFonts w:eastAsiaTheme="minorHAnsi"/>
          <w:sz w:val="28"/>
          <w:szCs w:val="28"/>
          <w:lang w:eastAsia="en-US"/>
        </w:rPr>
        <w:t xml:space="preserve">ется на </w:t>
      </w:r>
      <w:r w:rsidRPr="00AD787F">
        <w:rPr>
          <w:rFonts w:eastAsiaTheme="minorHAnsi"/>
          <w:sz w:val="28"/>
          <w:szCs w:val="28"/>
          <w:lang w:eastAsia="en-US"/>
        </w:rPr>
        <w:t>электронн</w:t>
      </w:r>
      <w:r>
        <w:rPr>
          <w:rFonts w:eastAsiaTheme="minorHAnsi"/>
          <w:sz w:val="28"/>
          <w:szCs w:val="28"/>
          <w:lang w:eastAsia="en-US"/>
        </w:rPr>
        <w:t>ом</w:t>
      </w:r>
      <w:r w:rsidRPr="00AD787F">
        <w:rPr>
          <w:rFonts w:eastAsiaTheme="minorHAnsi"/>
          <w:sz w:val="28"/>
          <w:szCs w:val="28"/>
          <w:lang w:eastAsia="en-US"/>
        </w:rPr>
        <w:t xml:space="preserve"> носител</w:t>
      </w:r>
      <w:r>
        <w:rPr>
          <w:rFonts w:eastAsiaTheme="minorHAnsi"/>
          <w:sz w:val="28"/>
          <w:szCs w:val="28"/>
          <w:lang w:eastAsia="en-US"/>
        </w:rPr>
        <w:t>е</w:t>
      </w:r>
      <w:r w:rsidRPr="00AD787F">
        <w:rPr>
          <w:rFonts w:eastAsiaTheme="minorHAnsi"/>
          <w:sz w:val="28"/>
          <w:szCs w:val="28"/>
          <w:lang w:eastAsia="en-US"/>
        </w:rPr>
        <w:t>.</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1.8. </w:t>
      </w:r>
      <w:r w:rsidRPr="00AD787F">
        <w:rPr>
          <w:rFonts w:eastAsiaTheme="minorHAnsi"/>
          <w:sz w:val="28"/>
          <w:szCs w:val="28"/>
          <w:lang w:eastAsia="en-US"/>
        </w:rPr>
        <w:t xml:space="preserve">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w:t>
      </w:r>
      <w:r>
        <w:rPr>
          <w:rFonts w:eastAsiaTheme="minorHAnsi"/>
          <w:sz w:val="28"/>
          <w:szCs w:val="28"/>
          <w:lang w:eastAsia="en-US"/>
        </w:rPr>
        <w:t xml:space="preserve">предприятию, казенному предприятию, </w:t>
      </w:r>
      <w:r w:rsidRPr="00AD787F">
        <w:rPr>
          <w:rFonts w:eastAsiaTheme="minorHAnsi"/>
          <w:sz w:val="28"/>
          <w:szCs w:val="28"/>
          <w:lang w:eastAsia="en-US"/>
        </w:rPr>
        <w:t>бюджетному учреждению, казенному учреждению, автономному учреждению</w:t>
      </w:r>
      <w:r>
        <w:rPr>
          <w:rFonts w:eastAsiaTheme="minorHAnsi"/>
          <w:sz w:val="28"/>
          <w:szCs w:val="28"/>
          <w:lang w:eastAsia="en-US"/>
        </w:rPr>
        <w:t xml:space="preserve"> </w:t>
      </w:r>
      <w:r w:rsidRPr="00AD787F">
        <w:rPr>
          <w:rFonts w:eastAsiaTheme="minorHAnsi"/>
          <w:sz w:val="28"/>
          <w:szCs w:val="28"/>
          <w:lang w:eastAsia="en-US"/>
        </w:rPr>
        <w:t xml:space="preserve">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w:t>
      </w:r>
      <w:r w:rsidRPr="00AD787F">
        <w:rPr>
          <w:rFonts w:eastAsiaTheme="minorHAnsi"/>
          <w:sz w:val="28"/>
          <w:szCs w:val="28"/>
          <w:lang w:eastAsia="en-US"/>
        </w:rPr>
        <w:lastRenderedPageBreak/>
        <w:t>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1.9. </w:t>
      </w:r>
      <w:r w:rsidRPr="00AD787F">
        <w:rPr>
          <w:rFonts w:eastAsiaTheme="minorHAnsi"/>
          <w:sz w:val="28"/>
          <w:szCs w:val="28"/>
          <w:lang w:eastAsia="en-US"/>
        </w:rPr>
        <w:t>Неотъемлемой частью реестра являются: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а) документы, подтверждающие сведения, включаемые в реестр (далее - подтверждающие документы);</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б) иные документы, предусмотренные правовыми актами органов местного самоуправления.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1.10. </w:t>
      </w:r>
      <w:r w:rsidRPr="00AD787F">
        <w:rPr>
          <w:rFonts w:eastAsiaTheme="minorHAnsi"/>
          <w:sz w:val="28"/>
          <w:szCs w:val="28"/>
          <w:lang w:eastAsia="en-US"/>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90023D">
        <w:rPr>
          <w:rFonts w:eastAsiaTheme="minorHAnsi"/>
          <w:color w:val="000000" w:themeColor="text1"/>
          <w:sz w:val="28"/>
          <w:szCs w:val="28"/>
          <w:lang w:eastAsia="en-US"/>
        </w:rPr>
        <w:t xml:space="preserve">Сведения, содержащиеся в реестре, хранятся в соответствии с Федеральным </w:t>
      </w:r>
      <w:hyperlink r:id="rId11" w:history="1">
        <w:r w:rsidRPr="0090023D">
          <w:rPr>
            <w:rFonts w:eastAsiaTheme="minorHAnsi"/>
            <w:color w:val="000000" w:themeColor="text1"/>
            <w:sz w:val="28"/>
            <w:szCs w:val="28"/>
            <w:lang w:eastAsia="en-US"/>
          </w:rPr>
          <w:t>законом</w:t>
        </w:r>
      </w:hyperlink>
      <w:r w:rsidRPr="0090023D">
        <w:rPr>
          <w:rFonts w:eastAsiaTheme="minorHAnsi"/>
          <w:color w:val="000000" w:themeColor="text1"/>
          <w:sz w:val="28"/>
          <w:szCs w:val="28"/>
          <w:lang w:eastAsia="en-US"/>
        </w:rPr>
        <w:t xml:space="preserve"> от 22 октября 2004 г. № 125-ФЗ </w:t>
      </w:r>
      <w:r>
        <w:rPr>
          <w:rFonts w:eastAsiaTheme="minorHAnsi"/>
          <w:color w:val="000000" w:themeColor="text1"/>
          <w:sz w:val="28"/>
          <w:szCs w:val="28"/>
          <w:lang w:eastAsia="en-US"/>
        </w:rPr>
        <w:t>«</w:t>
      </w:r>
      <w:r w:rsidRPr="0090023D">
        <w:rPr>
          <w:rFonts w:eastAsiaTheme="minorHAnsi"/>
          <w:color w:val="000000" w:themeColor="text1"/>
          <w:sz w:val="28"/>
          <w:szCs w:val="28"/>
          <w:lang w:eastAsia="en-US"/>
        </w:rPr>
        <w:t>Об архивном деле в Российской Федерации</w:t>
      </w:r>
      <w:r>
        <w:rPr>
          <w:rFonts w:eastAsiaTheme="minorHAnsi"/>
          <w:sz w:val="28"/>
          <w:szCs w:val="28"/>
          <w:lang w:eastAsia="en-US"/>
        </w:rPr>
        <w:t>»</w:t>
      </w:r>
      <w:r w:rsidRPr="00AD787F">
        <w:rPr>
          <w:rFonts w:eastAsiaTheme="minorHAnsi"/>
          <w:sz w:val="28"/>
          <w:szCs w:val="28"/>
          <w:lang w:eastAsia="en-US"/>
        </w:rPr>
        <w:t>.</w:t>
      </w:r>
    </w:p>
    <w:p w:rsidR="003A3A57" w:rsidRPr="00AD787F" w:rsidRDefault="003A3A57" w:rsidP="003A3A57">
      <w:pPr>
        <w:autoSpaceDE w:val="0"/>
        <w:autoSpaceDN w:val="0"/>
        <w:adjustRightInd w:val="0"/>
        <w:jc w:val="both"/>
        <w:outlineLvl w:val="0"/>
        <w:rPr>
          <w:rFonts w:eastAsiaTheme="minorHAnsi"/>
          <w:sz w:val="28"/>
          <w:szCs w:val="28"/>
          <w:lang w:eastAsia="en-US"/>
        </w:rPr>
      </w:pPr>
    </w:p>
    <w:p w:rsidR="003A3A57" w:rsidRPr="00AD787F" w:rsidRDefault="003A3A57" w:rsidP="003A3A57">
      <w:pPr>
        <w:autoSpaceDE w:val="0"/>
        <w:autoSpaceDN w:val="0"/>
        <w:adjustRightInd w:val="0"/>
        <w:jc w:val="center"/>
        <w:outlineLvl w:val="0"/>
        <w:rPr>
          <w:rFonts w:eastAsiaTheme="minorHAnsi"/>
          <w:b/>
          <w:bCs/>
          <w:sz w:val="28"/>
          <w:szCs w:val="28"/>
          <w:lang w:eastAsia="en-US"/>
        </w:rPr>
      </w:pPr>
      <w:r w:rsidRPr="00AD787F">
        <w:rPr>
          <w:rFonts w:eastAsiaTheme="minorHAnsi"/>
          <w:b/>
          <w:bCs/>
          <w:sz w:val="28"/>
          <w:szCs w:val="28"/>
          <w:lang w:eastAsia="en-US"/>
        </w:rPr>
        <w:t>II. Состав сведений, подлежащих отражению в реестре</w:t>
      </w:r>
    </w:p>
    <w:p w:rsidR="003A3A57" w:rsidRPr="00AD787F" w:rsidRDefault="003A3A57" w:rsidP="003A3A57">
      <w:pPr>
        <w:autoSpaceDE w:val="0"/>
        <w:autoSpaceDN w:val="0"/>
        <w:adjustRightInd w:val="0"/>
        <w:jc w:val="both"/>
        <w:rPr>
          <w:rFonts w:eastAsiaTheme="minorHAnsi"/>
          <w:sz w:val="28"/>
          <w:szCs w:val="28"/>
          <w:lang w:eastAsia="en-US"/>
        </w:rPr>
      </w:pPr>
    </w:p>
    <w:p w:rsidR="003A3A57" w:rsidRPr="00AD787F" w:rsidRDefault="003A3A57" w:rsidP="003A3A57">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2.1</w:t>
      </w:r>
      <w:r w:rsidRPr="00AD787F">
        <w:rPr>
          <w:rFonts w:eastAsiaTheme="minorHAnsi"/>
          <w:sz w:val="28"/>
          <w:szCs w:val="28"/>
          <w:lang w:eastAsia="en-US"/>
        </w:rPr>
        <w:t>.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2.1. </w:t>
      </w:r>
      <w:r w:rsidRPr="00AD787F">
        <w:rPr>
          <w:rFonts w:eastAsiaTheme="minorHAnsi"/>
          <w:sz w:val="28"/>
          <w:szCs w:val="28"/>
          <w:lang w:eastAsia="en-US"/>
        </w:rPr>
        <w:t>В раздел 1 вносятся сведения о недвижимом имуществе.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 подраздел 1.1 раздела 1 реестра вносятся сведения о земельных участках, в том числе: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наименование земельного участка;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F7455">
        <w:rPr>
          <w:rFonts w:eastAsiaTheme="minorHAnsi"/>
          <w:color w:val="000000" w:themeColor="text1"/>
          <w:sz w:val="28"/>
          <w:szCs w:val="28"/>
          <w:lang w:eastAsia="en-US"/>
        </w:rPr>
        <w:t xml:space="preserve">адрес (местоположение) земельного участка с указанием кода Общероссийского </w:t>
      </w:r>
      <w:hyperlink r:id="rId12" w:history="1">
        <w:r w:rsidRPr="00AF7455">
          <w:rPr>
            <w:rFonts w:eastAsiaTheme="minorHAnsi"/>
            <w:color w:val="000000" w:themeColor="text1"/>
            <w:sz w:val="28"/>
            <w:szCs w:val="28"/>
            <w:lang w:eastAsia="en-US"/>
          </w:rPr>
          <w:t>классификатора</w:t>
        </w:r>
      </w:hyperlink>
      <w:r w:rsidRPr="00AF7455">
        <w:rPr>
          <w:rFonts w:eastAsiaTheme="minorHAnsi"/>
          <w:color w:val="000000" w:themeColor="text1"/>
          <w:sz w:val="28"/>
          <w:szCs w:val="28"/>
          <w:lang w:eastAsia="en-US"/>
        </w:rPr>
        <w:t xml:space="preserve"> территорий муниципальных образований (далее - ОКТМО);</w:t>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sidRPr="00AD787F">
        <w:rPr>
          <w:rFonts w:eastAsiaTheme="minorHAnsi"/>
          <w:sz w:val="28"/>
          <w:szCs w:val="28"/>
          <w:lang w:eastAsia="en-US"/>
        </w:rPr>
        <w:t>кадастровый номер земельного участка (с датой присвоения);</w:t>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w:t>
      </w:r>
      <w:r>
        <w:rPr>
          <w:rFonts w:eastAsiaTheme="minorHAnsi"/>
          <w:sz w:val="28"/>
          <w:szCs w:val="28"/>
          <w:lang w:eastAsia="en-US"/>
        </w:rPr>
        <w:t xml:space="preserve"> </w:t>
      </w:r>
      <w:r w:rsidRPr="00AD787F">
        <w:rPr>
          <w:rFonts w:eastAsiaTheme="minorHAnsi"/>
          <w:sz w:val="28"/>
          <w:szCs w:val="28"/>
          <w:lang w:eastAsia="en-US"/>
        </w:rPr>
        <w:t xml:space="preserve">(далее - ОГРН) (для юридического лица), адрес в пределах места нахождения (для юридических лиц), адрес регистрации по месту жительства (месту пребывания) (для </w:t>
      </w:r>
      <w:r w:rsidRPr="00AD787F">
        <w:rPr>
          <w:rFonts w:eastAsiaTheme="minorHAnsi"/>
          <w:sz w:val="28"/>
          <w:szCs w:val="28"/>
          <w:lang w:eastAsia="en-US"/>
        </w:rPr>
        <w:lastRenderedPageBreak/>
        <w:t xml:space="preserve">физических лиц) (с указанием кода </w:t>
      </w:r>
      <w:hyperlink r:id="rId13" w:history="1">
        <w:r w:rsidRPr="00AF7455">
          <w:rPr>
            <w:rFonts w:eastAsiaTheme="minorHAnsi"/>
            <w:color w:val="000000" w:themeColor="text1"/>
            <w:sz w:val="28"/>
            <w:szCs w:val="28"/>
            <w:lang w:eastAsia="en-US"/>
          </w:rPr>
          <w:t>ОКТМО</w:t>
        </w:r>
      </w:hyperlink>
      <w:r w:rsidRPr="00AF7455">
        <w:rPr>
          <w:rFonts w:eastAsiaTheme="minorHAnsi"/>
          <w:color w:val="000000" w:themeColor="text1"/>
          <w:sz w:val="28"/>
          <w:szCs w:val="28"/>
          <w:lang w:eastAsia="en-US"/>
        </w:rPr>
        <w:t>)</w:t>
      </w:r>
      <w:r w:rsidRPr="00AD787F">
        <w:rPr>
          <w:rFonts w:eastAsiaTheme="minorHAnsi"/>
          <w:sz w:val="28"/>
          <w:szCs w:val="28"/>
          <w:lang w:eastAsia="en-US"/>
        </w:rPr>
        <w:t xml:space="preserve"> (далее - сведения о правообладателе);</w:t>
      </w:r>
      <w:r>
        <w:rPr>
          <w:rFonts w:eastAsiaTheme="minorHAnsi"/>
          <w:sz w:val="28"/>
          <w:szCs w:val="28"/>
          <w:lang w:eastAsia="en-US"/>
        </w:rPr>
        <w:tab/>
      </w:r>
      <w:r w:rsidRPr="00AD787F">
        <w:rPr>
          <w:rFonts w:eastAsiaTheme="minorHAnsi"/>
          <w:sz w:val="28"/>
          <w:szCs w:val="28"/>
          <w:lang w:eastAsia="en-US"/>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об основных характеристиках земельного участка, в том числе: площадь, категория земель, вид разрешенного использования;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стоимости земельного участка;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произведенном улучшении земельного участка;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4" w:history="1">
        <w:r w:rsidRPr="00AF7455">
          <w:rPr>
            <w:rFonts w:eastAsiaTheme="minorHAnsi"/>
            <w:color w:val="000000" w:themeColor="text1"/>
            <w:sz w:val="28"/>
            <w:szCs w:val="28"/>
            <w:lang w:eastAsia="en-US"/>
          </w:rPr>
          <w:t>ОКТМО</w:t>
        </w:r>
      </w:hyperlink>
      <w:r w:rsidRPr="00AF7455">
        <w:rPr>
          <w:rFonts w:eastAsiaTheme="minorHAnsi"/>
          <w:color w:val="000000" w:themeColor="text1"/>
          <w:sz w:val="28"/>
          <w:szCs w:val="28"/>
          <w:lang w:eastAsia="en-US"/>
        </w:rPr>
        <w:t>)</w:t>
      </w:r>
      <w:r w:rsidRPr="00AD787F">
        <w:rPr>
          <w:rFonts w:eastAsiaTheme="minorHAnsi"/>
          <w:sz w:val="28"/>
          <w:szCs w:val="28"/>
          <w:lang w:eastAsia="en-US"/>
        </w:rPr>
        <w:t xml:space="preserve"> (далее - сведения о лице, в пользу которого установлены ограничения (обременения);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иные сведения (при необходимости).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вид объекта учета;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наименование объекта учета;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назначение объекта учета;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 xml:space="preserve">адрес (местоположение) объекта учета (с указанием </w:t>
      </w:r>
      <w:r w:rsidRPr="00AF7455">
        <w:rPr>
          <w:rFonts w:eastAsiaTheme="minorHAnsi"/>
          <w:color w:val="000000" w:themeColor="text1"/>
          <w:sz w:val="28"/>
          <w:szCs w:val="28"/>
          <w:lang w:eastAsia="en-US"/>
        </w:rPr>
        <w:t xml:space="preserve">кода </w:t>
      </w:r>
      <w:hyperlink r:id="rId15" w:history="1">
        <w:r w:rsidRPr="00AF7455">
          <w:rPr>
            <w:rFonts w:eastAsiaTheme="minorHAnsi"/>
            <w:color w:val="000000" w:themeColor="text1"/>
            <w:sz w:val="28"/>
            <w:szCs w:val="28"/>
            <w:lang w:eastAsia="en-US"/>
          </w:rPr>
          <w:t>ОКТМО</w:t>
        </w:r>
      </w:hyperlink>
      <w:r w:rsidRPr="00AF7455">
        <w:rPr>
          <w:rFonts w:eastAsiaTheme="minorHAnsi"/>
          <w:color w:val="000000" w:themeColor="text1"/>
          <w:sz w:val="28"/>
          <w:szCs w:val="28"/>
          <w:lang w:eastAsia="en-US"/>
        </w:rPr>
        <w:t>);</w:t>
      </w:r>
      <w:r>
        <w:rPr>
          <w:rFonts w:eastAsiaTheme="minorHAnsi"/>
          <w:color w:val="000000" w:themeColor="text1"/>
          <w:sz w:val="28"/>
          <w:szCs w:val="28"/>
          <w:lang w:eastAsia="en-US"/>
        </w:rPr>
        <w:tab/>
      </w:r>
      <w:r w:rsidRPr="00AD787F">
        <w:rPr>
          <w:rFonts w:eastAsiaTheme="minorHAnsi"/>
          <w:sz w:val="28"/>
          <w:szCs w:val="28"/>
          <w:lang w:eastAsia="en-US"/>
        </w:rPr>
        <w:t>кадастровый номер объекта учета (с датой присвоения);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земельном участке, на котором расположен объект учета (кадастровый номер, форма собственности, площадь);</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правообладателе;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инвентарный номер объекта учета;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стоимости объекта учета;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об изменениях объекта учета (произведенных достройках, капитальном ремонте, реконструкции, модернизации, сносе);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 xml:space="preserve">сведения об установленных в отношении объекта учета ограничениях (обременениях) с указанием наименования вида ограничений (обременений), </w:t>
      </w:r>
      <w:r w:rsidRPr="00AD787F">
        <w:rPr>
          <w:rFonts w:eastAsiaTheme="minorHAnsi"/>
          <w:sz w:val="28"/>
          <w:szCs w:val="28"/>
          <w:lang w:eastAsia="en-US"/>
        </w:rPr>
        <w:lastRenderedPageBreak/>
        <w:t>основания и даты их возникновения и прекращения;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лице, в пользу которого установлены ограничения (обременения);</w:t>
      </w:r>
      <w:r>
        <w:rPr>
          <w:rFonts w:eastAsiaTheme="minorHAnsi"/>
          <w:sz w:val="28"/>
          <w:szCs w:val="28"/>
          <w:lang w:eastAsia="en-US"/>
        </w:rPr>
        <w:tab/>
      </w:r>
      <w:r w:rsidRPr="00AD787F">
        <w:rPr>
          <w:rFonts w:eastAsiaTheme="minorHAnsi"/>
          <w:sz w:val="28"/>
          <w:szCs w:val="28"/>
          <w:lang w:eastAsia="en-US"/>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иные сведения (при необходимости).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 подраздел 1.3 раздела 1 реестра вносятся сведения о помещениях, машино-местах и иных объектах, отнесенных законом к недвижимости, в том числе:</w:t>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вид объекта учета;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наименование объекта учета;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назначение объекта учета;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 xml:space="preserve">адрес (местоположение) объекта учета (с указанием </w:t>
      </w:r>
      <w:r w:rsidRPr="00AF7455">
        <w:rPr>
          <w:rFonts w:eastAsiaTheme="minorHAnsi"/>
          <w:color w:val="000000" w:themeColor="text1"/>
          <w:sz w:val="28"/>
          <w:szCs w:val="28"/>
          <w:lang w:eastAsia="en-US"/>
        </w:rPr>
        <w:t xml:space="preserve">кода </w:t>
      </w:r>
      <w:hyperlink r:id="rId16" w:history="1">
        <w:r w:rsidRPr="00AF7455">
          <w:rPr>
            <w:rFonts w:eastAsiaTheme="minorHAnsi"/>
            <w:color w:val="000000" w:themeColor="text1"/>
            <w:sz w:val="28"/>
            <w:szCs w:val="28"/>
            <w:lang w:eastAsia="en-US"/>
          </w:rPr>
          <w:t>ОКТМО</w:t>
        </w:r>
      </w:hyperlink>
      <w:r w:rsidRPr="00AF7455">
        <w:rPr>
          <w:rFonts w:eastAsiaTheme="minorHAnsi"/>
          <w:color w:val="000000" w:themeColor="text1"/>
          <w:sz w:val="28"/>
          <w:szCs w:val="28"/>
          <w:lang w:eastAsia="en-US"/>
        </w:rPr>
        <w:t>);</w:t>
      </w:r>
      <w:r>
        <w:rPr>
          <w:rFonts w:eastAsiaTheme="minorHAnsi"/>
          <w:color w:val="000000" w:themeColor="text1"/>
          <w:sz w:val="28"/>
          <w:szCs w:val="28"/>
          <w:lang w:eastAsia="en-US"/>
        </w:rPr>
        <w:tab/>
      </w:r>
      <w:r w:rsidRPr="00AD787F">
        <w:rPr>
          <w:rFonts w:eastAsiaTheme="minorHAnsi"/>
          <w:sz w:val="28"/>
          <w:szCs w:val="28"/>
          <w:lang w:eastAsia="en-US"/>
        </w:rPr>
        <w:t>кадастровый номер объекта учета (с датой присвоения);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здании, сооружении, в состав которого входит объект учета (кадастровый номер, форма собственности);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правообладателе;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об основных характеристиках объекта, в том числе: тип объекта (жилое либо нежилое), площадь, этажность (подземная этажность);</w:t>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инвентарный номер объекта учета;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стоимости объекта учета;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об изменениях объекта учета (произведенных достройках, капитальном ремонте, реконструкции, модернизации, сносе);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лице, в пользу которого установлены ограничения (обременения);</w:t>
      </w:r>
      <w:r>
        <w:rPr>
          <w:rFonts w:eastAsiaTheme="minorHAnsi"/>
          <w:sz w:val="28"/>
          <w:szCs w:val="28"/>
          <w:lang w:eastAsia="en-US"/>
        </w:rPr>
        <w:tab/>
      </w:r>
      <w:r w:rsidRPr="00AD787F">
        <w:rPr>
          <w:rFonts w:eastAsiaTheme="minorHAnsi"/>
          <w:sz w:val="28"/>
          <w:szCs w:val="28"/>
          <w:lang w:eastAsia="en-US"/>
        </w:rPr>
        <w:t>иные сведения (при необходимости).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 подраздел 1.4 раздела 1 реестра вносятся сведения о воздушных и морских судах, судах внутреннего плавания, в том числе: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вид объекта учета;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наименование объекта учета;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назначение объекта учета;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 xml:space="preserve">порт (место) регистрации и (или) место (аэродром) базирования (с указанием кода </w:t>
      </w:r>
      <w:hyperlink r:id="rId17" w:history="1">
        <w:r w:rsidRPr="009B6CD5">
          <w:rPr>
            <w:rFonts w:eastAsiaTheme="minorHAnsi"/>
            <w:color w:val="000000" w:themeColor="text1"/>
            <w:sz w:val="28"/>
            <w:szCs w:val="28"/>
            <w:lang w:eastAsia="en-US"/>
          </w:rPr>
          <w:t>ОКТМО</w:t>
        </w:r>
      </w:hyperlink>
      <w:r w:rsidRPr="00AD787F">
        <w:rPr>
          <w:rFonts w:eastAsiaTheme="minorHAnsi"/>
          <w:sz w:val="28"/>
          <w:szCs w:val="28"/>
          <w:lang w:eastAsia="en-US"/>
        </w:rPr>
        <w:t>);</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регистрационный номер (с датой присвоения);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правообладателе;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lastRenderedPageBreak/>
        <w:tab/>
      </w:r>
      <w:r w:rsidRPr="00AD787F">
        <w:rPr>
          <w:rFonts w:eastAsiaTheme="minorHAnsi"/>
          <w:sz w:val="28"/>
          <w:szCs w:val="28"/>
          <w:lang w:eastAsia="en-US"/>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r>
        <w:rPr>
          <w:rFonts w:eastAsiaTheme="minorHAnsi"/>
          <w:sz w:val="28"/>
          <w:szCs w:val="28"/>
          <w:lang w:eastAsia="en-US"/>
        </w:rPr>
        <w:tab/>
      </w:r>
      <w:r w:rsidRPr="00AD787F">
        <w:rPr>
          <w:rFonts w:eastAsiaTheme="minorHAnsi"/>
          <w:sz w:val="28"/>
          <w:szCs w:val="28"/>
          <w:lang w:eastAsia="en-US"/>
        </w:rPr>
        <w:t>сведения о стоимости судна;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произведенных ремонте, модернизации судна;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лице, в пользу которого установлены ограничения (обременения);</w:t>
      </w:r>
      <w:r>
        <w:rPr>
          <w:rFonts w:eastAsiaTheme="minorHAnsi"/>
          <w:sz w:val="28"/>
          <w:szCs w:val="28"/>
          <w:lang w:eastAsia="en-US"/>
        </w:rPr>
        <w:tab/>
      </w:r>
      <w:r w:rsidRPr="00AD787F">
        <w:rPr>
          <w:rFonts w:eastAsiaTheme="minorHAnsi"/>
          <w:sz w:val="28"/>
          <w:szCs w:val="28"/>
          <w:lang w:eastAsia="en-US"/>
        </w:rPr>
        <w:t>иные сведения (при необходимости).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 раздел 2 вносятся сведения о движимом и ином имуществе.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 подраздел 2.1 раздела 2 реестра вносятся сведения об акциях, в том числе:</w:t>
      </w:r>
      <w:r>
        <w:rPr>
          <w:rFonts w:eastAsiaTheme="minorHAnsi"/>
          <w:sz w:val="28"/>
          <w:szCs w:val="28"/>
          <w:lang w:eastAsia="en-US"/>
        </w:rPr>
        <w:tab/>
      </w:r>
      <w:r w:rsidRPr="00AD787F">
        <w:rPr>
          <w:rFonts w:eastAsiaTheme="minorHAnsi"/>
          <w:sz w:val="28"/>
          <w:szCs w:val="28"/>
          <w:lang w:eastAsia="en-US"/>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w:t>
      </w:r>
      <w:r w:rsidRPr="008C2E12">
        <w:rPr>
          <w:rFonts w:eastAsiaTheme="minorHAnsi"/>
          <w:color w:val="000000" w:themeColor="text1"/>
          <w:sz w:val="28"/>
          <w:szCs w:val="28"/>
          <w:lang w:eastAsia="en-US"/>
        </w:rPr>
        <w:t xml:space="preserve">кода </w:t>
      </w:r>
      <w:hyperlink r:id="rId18" w:history="1">
        <w:r w:rsidRPr="008C2E12">
          <w:rPr>
            <w:rFonts w:eastAsiaTheme="minorHAnsi"/>
            <w:color w:val="000000" w:themeColor="text1"/>
            <w:sz w:val="28"/>
            <w:szCs w:val="28"/>
            <w:lang w:eastAsia="en-US"/>
          </w:rPr>
          <w:t>ОКТМО</w:t>
        </w:r>
      </w:hyperlink>
      <w:r w:rsidRPr="008C2E12">
        <w:rPr>
          <w:rFonts w:eastAsiaTheme="minorHAnsi"/>
          <w:color w:val="000000" w:themeColor="text1"/>
          <w:sz w:val="28"/>
          <w:szCs w:val="28"/>
          <w:lang w:eastAsia="en-US"/>
        </w:rPr>
        <w:t>);</w:t>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t>сведения о правообладателе;</w:t>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t>сведения о лице, в пользу которого установлены ограничения (обременения);</w:t>
      </w:r>
      <w:r w:rsidRPr="008C2E12">
        <w:rPr>
          <w:rFonts w:eastAsiaTheme="minorHAnsi"/>
          <w:color w:val="000000" w:themeColor="text1"/>
          <w:sz w:val="28"/>
          <w:szCs w:val="28"/>
          <w:lang w:eastAsia="en-US"/>
        </w:rPr>
        <w:tab/>
        <w:t>иные сведения (при необходимости).</w:t>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r>
      <w:r w:rsidRPr="008C2E12">
        <w:rPr>
          <w:rFonts w:eastAsiaTheme="minorHAnsi"/>
          <w:color w:val="000000" w:themeColor="text1"/>
          <w:sz w:val="28"/>
          <w:szCs w:val="28"/>
          <w:lang w:eastAsia="en-US"/>
        </w:rPr>
        <w:tab/>
        <w:t>В подраздел 2.2 раздела 2 вносятся сведения о долях (вкладах) в уставных (складочных) капиталах хозяйственных обществ и товариществ, в том числе:</w:t>
      </w:r>
      <w:r w:rsidRPr="008C2E12">
        <w:rPr>
          <w:rFonts w:eastAsiaTheme="minorHAnsi"/>
          <w:color w:val="000000" w:themeColor="text1"/>
          <w:sz w:val="28"/>
          <w:szCs w:val="28"/>
          <w:lang w:eastAsia="en-US"/>
        </w:rPr>
        <w:tab/>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9" w:history="1">
        <w:r w:rsidRPr="008C2E12">
          <w:rPr>
            <w:rFonts w:eastAsiaTheme="minorHAnsi"/>
            <w:color w:val="000000" w:themeColor="text1"/>
            <w:sz w:val="28"/>
            <w:szCs w:val="28"/>
            <w:lang w:eastAsia="en-US"/>
          </w:rPr>
          <w:t>ОКТМО</w:t>
        </w:r>
      </w:hyperlink>
      <w:r w:rsidRPr="008C2E12">
        <w:rPr>
          <w:rFonts w:eastAsiaTheme="minorHAnsi"/>
          <w:color w:val="000000" w:themeColor="text1"/>
          <w:sz w:val="28"/>
          <w:szCs w:val="28"/>
          <w:lang w:eastAsia="en-US"/>
        </w:rPr>
        <w:t>);</w:t>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Pr>
          <w:rFonts w:eastAsiaTheme="minorHAnsi"/>
          <w:color w:val="000000" w:themeColor="text1"/>
          <w:sz w:val="28"/>
          <w:szCs w:val="28"/>
          <w:lang w:eastAsia="en-US"/>
        </w:rPr>
        <w:tab/>
      </w:r>
      <w:r w:rsidRPr="00AD787F">
        <w:rPr>
          <w:rFonts w:eastAsiaTheme="minorHAnsi"/>
          <w:sz w:val="28"/>
          <w:szCs w:val="28"/>
          <w:lang w:eastAsia="en-US"/>
        </w:rPr>
        <w:t>доля (вклад) в уставном (складочном) капитале хозяйственного общества, товарищества в процентах;</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правообладателе;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лице, в пользу которого установлены ограничения (обременения);</w:t>
      </w:r>
      <w:r>
        <w:rPr>
          <w:rFonts w:eastAsiaTheme="minorHAnsi"/>
          <w:sz w:val="28"/>
          <w:szCs w:val="28"/>
          <w:lang w:eastAsia="en-US"/>
        </w:rPr>
        <w:lastRenderedPageBreak/>
        <w:tab/>
      </w:r>
      <w:r w:rsidRPr="00AD787F">
        <w:rPr>
          <w:rFonts w:eastAsiaTheme="minorHAnsi"/>
          <w:sz w:val="28"/>
          <w:szCs w:val="28"/>
          <w:lang w:eastAsia="en-US"/>
        </w:rPr>
        <w:t>иные сведения (при необходимости).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наименование движимого имущества (иного имущества);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об объекте учета, в том числе: марка, модель, год выпуска, инвентарный номер;</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правообладателе;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стоимости;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лице, в пользу которого установлены ограничения (обременения);</w:t>
      </w:r>
      <w:r>
        <w:rPr>
          <w:rFonts w:eastAsiaTheme="minorHAnsi"/>
          <w:sz w:val="28"/>
          <w:szCs w:val="28"/>
          <w:lang w:eastAsia="en-US"/>
        </w:rPr>
        <w:tab/>
      </w:r>
      <w:r w:rsidRPr="00AD787F">
        <w:rPr>
          <w:rFonts w:eastAsiaTheme="minorHAnsi"/>
          <w:sz w:val="28"/>
          <w:szCs w:val="28"/>
          <w:lang w:eastAsia="en-US"/>
        </w:rPr>
        <w:t>иные сведения (при необходимости).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r>
        <w:rPr>
          <w:rFonts w:eastAsiaTheme="minorHAnsi"/>
          <w:sz w:val="28"/>
          <w:szCs w:val="28"/>
          <w:lang w:eastAsia="en-US"/>
        </w:rPr>
        <w:tab/>
      </w:r>
      <w:r w:rsidRPr="00AD787F">
        <w:rPr>
          <w:rFonts w:eastAsiaTheme="minorHAnsi"/>
          <w:sz w:val="28"/>
          <w:szCs w:val="28"/>
          <w:lang w:eastAsia="en-US"/>
        </w:rPr>
        <w:t>размер доли в праве общей долевой собственности на объекты недвижимого и (или) движимого имущества;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стоимости доли;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0" w:history="1">
        <w:r w:rsidRPr="008C2E12">
          <w:rPr>
            <w:rFonts w:eastAsiaTheme="minorHAnsi"/>
            <w:color w:val="000000" w:themeColor="text1"/>
            <w:sz w:val="28"/>
            <w:szCs w:val="28"/>
            <w:lang w:eastAsia="en-US"/>
          </w:rPr>
          <w:t>ОКТМО</w:t>
        </w:r>
      </w:hyperlink>
      <w:r w:rsidRPr="008C2E12">
        <w:rPr>
          <w:rFonts w:eastAsiaTheme="minorHAnsi"/>
          <w:color w:val="000000" w:themeColor="text1"/>
          <w:sz w:val="28"/>
          <w:szCs w:val="28"/>
          <w:lang w:eastAsia="en-US"/>
        </w:rPr>
        <w:t>)</w:t>
      </w:r>
      <w:r w:rsidRPr="00AD787F">
        <w:rPr>
          <w:rFonts w:eastAsiaTheme="minorHAnsi"/>
          <w:sz w:val="28"/>
          <w:szCs w:val="28"/>
          <w:lang w:eastAsia="en-US"/>
        </w:rPr>
        <w:t>;</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правообладателе;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лице, в пользу которого установлены ограничения (обременения);</w:t>
      </w:r>
      <w:r>
        <w:rPr>
          <w:rFonts w:eastAsiaTheme="minorHAnsi"/>
          <w:sz w:val="28"/>
          <w:szCs w:val="28"/>
          <w:lang w:eastAsia="en-US"/>
        </w:rPr>
        <w:tab/>
      </w:r>
      <w:r w:rsidRPr="00AD787F">
        <w:rPr>
          <w:rFonts w:eastAsiaTheme="minorHAnsi"/>
          <w:sz w:val="28"/>
          <w:szCs w:val="28"/>
          <w:lang w:eastAsia="en-US"/>
        </w:rPr>
        <w:t>иные сведения (при необходимости).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 раздел 3 вносятся сведения о лицах, обладающих правами на муниципальное имущество и сведениями о нем, в том числе: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сведения о правообладателях;</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lastRenderedPageBreak/>
        <w:tab/>
      </w:r>
      <w:r w:rsidRPr="00AD787F">
        <w:rPr>
          <w:rFonts w:eastAsiaTheme="minorHAnsi"/>
          <w:sz w:val="28"/>
          <w:szCs w:val="28"/>
          <w:lang w:eastAsia="en-US"/>
        </w:rPr>
        <w:t>реестровый номер объектов учета, принадлежащих на соответствующем вещном праве;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реестровый номер объектов учета, вещные права на которые ограничены (обременены) в пользу правообладателя;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иные сведения (при необходимости).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2.2</w:t>
      </w:r>
      <w:r w:rsidRPr="00AD787F">
        <w:rPr>
          <w:rFonts w:eastAsiaTheme="minorHAnsi"/>
          <w:sz w:val="28"/>
          <w:szCs w:val="28"/>
          <w:lang w:eastAsia="en-US"/>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Ведение учета объекта учета без указания стоимостной оценки не допускается.</w:t>
      </w:r>
    </w:p>
    <w:p w:rsidR="003A3A57" w:rsidRPr="00AD787F" w:rsidRDefault="003A3A57" w:rsidP="003A3A57">
      <w:pPr>
        <w:autoSpaceDE w:val="0"/>
        <w:autoSpaceDN w:val="0"/>
        <w:adjustRightInd w:val="0"/>
        <w:jc w:val="both"/>
        <w:rPr>
          <w:rFonts w:eastAsiaTheme="minorHAnsi"/>
          <w:sz w:val="28"/>
          <w:szCs w:val="28"/>
          <w:lang w:eastAsia="en-US"/>
        </w:rPr>
      </w:pPr>
    </w:p>
    <w:p w:rsidR="003A3A57" w:rsidRPr="00AD787F" w:rsidRDefault="003A3A57" w:rsidP="003A3A57">
      <w:pPr>
        <w:autoSpaceDE w:val="0"/>
        <w:autoSpaceDN w:val="0"/>
        <w:adjustRightInd w:val="0"/>
        <w:jc w:val="center"/>
        <w:outlineLvl w:val="0"/>
        <w:rPr>
          <w:rFonts w:eastAsiaTheme="minorHAnsi"/>
          <w:b/>
          <w:bCs/>
          <w:sz w:val="28"/>
          <w:szCs w:val="28"/>
          <w:lang w:eastAsia="en-US"/>
        </w:rPr>
      </w:pPr>
      <w:r w:rsidRPr="00AD787F">
        <w:rPr>
          <w:rFonts w:eastAsiaTheme="minorHAnsi"/>
          <w:b/>
          <w:bCs/>
          <w:sz w:val="28"/>
          <w:szCs w:val="28"/>
          <w:lang w:eastAsia="en-US"/>
        </w:rPr>
        <w:t>III. Порядок учета муниципального имущества</w:t>
      </w:r>
    </w:p>
    <w:p w:rsidR="003A3A57" w:rsidRPr="00AD787F" w:rsidRDefault="003A3A57" w:rsidP="003A3A57">
      <w:pPr>
        <w:autoSpaceDE w:val="0"/>
        <w:autoSpaceDN w:val="0"/>
        <w:adjustRightInd w:val="0"/>
        <w:jc w:val="both"/>
        <w:rPr>
          <w:rFonts w:eastAsiaTheme="minorHAnsi"/>
          <w:sz w:val="28"/>
          <w:szCs w:val="28"/>
          <w:lang w:eastAsia="en-US"/>
        </w:rPr>
      </w:pPr>
    </w:p>
    <w:p w:rsidR="003A3A57" w:rsidRPr="00AD787F" w:rsidRDefault="003A3A57" w:rsidP="003A3A57">
      <w:pPr>
        <w:autoSpaceDE w:val="0"/>
        <w:autoSpaceDN w:val="0"/>
        <w:adjustRightInd w:val="0"/>
        <w:ind w:firstLine="540"/>
        <w:jc w:val="both"/>
        <w:rPr>
          <w:rFonts w:eastAsiaTheme="minorHAnsi"/>
          <w:sz w:val="28"/>
          <w:szCs w:val="28"/>
          <w:lang w:eastAsia="en-US"/>
        </w:rPr>
      </w:pPr>
      <w:bookmarkStart w:id="2" w:name="Par122"/>
      <w:bookmarkEnd w:id="2"/>
      <w:r>
        <w:rPr>
          <w:rFonts w:eastAsiaTheme="minorHAnsi"/>
          <w:sz w:val="28"/>
          <w:szCs w:val="28"/>
          <w:lang w:eastAsia="en-US"/>
        </w:rPr>
        <w:t xml:space="preserve">3.1. </w:t>
      </w:r>
      <w:r w:rsidRPr="00AD787F">
        <w:rPr>
          <w:rFonts w:eastAsiaTheme="minorHAnsi"/>
          <w:sz w:val="28"/>
          <w:szCs w:val="28"/>
          <w:lang w:eastAsia="en-US"/>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3.2. </w:t>
      </w:r>
      <w:r w:rsidRPr="00AD787F">
        <w:rPr>
          <w:rFonts w:eastAsiaTheme="minorHAnsi"/>
          <w:sz w:val="28"/>
          <w:szCs w:val="28"/>
          <w:lang w:eastAsia="en-US"/>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r>
        <w:rPr>
          <w:rFonts w:eastAsiaTheme="minorHAnsi"/>
          <w:sz w:val="28"/>
          <w:szCs w:val="28"/>
          <w:lang w:eastAsia="en-US"/>
        </w:rPr>
        <w:tab/>
        <w:t xml:space="preserve">3.3. </w:t>
      </w:r>
      <w:r w:rsidRPr="00AD787F">
        <w:rPr>
          <w:rFonts w:eastAsiaTheme="minorHAnsi"/>
          <w:sz w:val="28"/>
          <w:szCs w:val="28"/>
          <w:lang w:eastAsia="en-US"/>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bookmarkStart w:id="3" w:name="Par126"/>
      <w:bookmarkEnd w:id="3"/>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3.4.</w:t>
      </w:r>
      <w:r w:rsidRPr="00AD787F">
        <w:rPr>
          <w:rFonts w:eastAsiaTheme="minorHAnsi"/>
          <w:sz w:val="28"/>
          <w:szCs w:val="28"/>
          <w:lang w:eastAsia="en-US"/>
        </w:rPr>
        <w:t xml:space="preserve"> В случае</w:t>
      </w:r>
      <w:r>
        <w:rPr>
          <w:rFonts w:eastAsiaTheme="minorHAnsi"/>
          <w:sz w:val="28"/>
          <w:szCs w:val="28"/>
          <w:lang w:eastAsia="en-US"/>
        </w:rPr>
        <w:t xml:space="preserve"> </w:t>
      </w:r>
      <w:r w:rsidRPr="00AD787F">
        <w:rPr>
          <w:rFonts w:eastAsiaTheme="minorHAnsi"/>
          <w:sz w:val="28"/>
          <w:szCs w:val="28"/>
          <w:lang w:eastAsia="en-US"/>
        </w:rPr>
        <w:t xml:space="preserve">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w:t>
      </w:r>
      <w:r w:rsidRPr="00AD787F">
        <w:rPr>
          <w:rFonts w:eastAsiaTheme="minorHAnsi"/>
          <w:sz w:val="28"/>
          <w:szCs w:val="28"/>
          <w:lang w:eastAsia="en-US"/>
        </w:rPr>
        <w:lastRenderedPageBreak/>
        <w:t xml:space="preserve">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w:t>
      </w:r>
      <w:r w:rsidRPr="00C41CA8">
        <w:rPr>
          <w:rFonts w:eastAsiaTheme="minorHAnsi"/>
          <w:sz w:val="28"/>
          <w:szCs w:val="28"/>
          <w:lang w:eastAsia="en-US"/>
        </w:rPr>
        <w:t>указанного права.</w:t>
      </w:r>
      <w:r w:rsidRPr="00C41CA8">
        <w:rPr>
          <w:rFonts w:eastAsiaTheme="minorHAnsi"/>
          <w:sz w:val="28"/>
          <w:szCs w:val="28"/>
          <w:lang w:eastAsia="en-US"/>
        </w:rPr>
        <w:tab/>
      </w:r>
      <w:r w:rsidRPr="00C41CA8">
        <w:rPr>
          <w:rFonts w:eastAsiaTheme="minorHAnsi"/>
          <w:sz w:val="28"/>
          <w:szCs w:val="28"/>
          <w:lang w:eastAsia="en-US"/>
        </w:rPr>
        <w:tab/>
      </w:r>
      <w:r w:rsidRPr="00C41CA8">
        <w:rPr>
          <w:rFonts w:eastAsiaTheme="minorHAnsi"/>
          <w:sz w:val="28"/>
          <w:szCs w:val="28"/>
          <w:lang w:eastAsia="en-US"/>
        </w:rPr>
        <w:tab/>
      </w:r>
      <w:r w:rsidRPr="00C41CA8">
        <w:rPr>
          <w:rFonts w:eastAsiaTheme="minorHAnsi"/>
          <w:sz w:val="28"/>
          <w:szCs w:val="28"/>
          <w:lang w:eastAsia="en-US"/>
        </w:rPr>
        <w:tab/>
      </w:r>
      <w:r w:rsidRPr="00C41CA8">
        <w:rPr>
          <w:rFonts w:eastAsiaTheme="minorHAnsi"/>
          <w:sz w:val="28"/>
          <w:szCs w:val="28"/>
          <w:lang w:eastAsia="en-US"/>
        </w:rPr>
        <w:tab/>
      </w:r>
      <w:r w:rsidRPr="00C41CA8">
        <w:rPr>
          <w:rFonts w:eastAsiaTheme="minorHAnsi"/>
          <w:sz w:val="28"/>
          <w:szCs w:val="28"/>
          <w:lang w:eastAsia="en-US"/>
        </w:rPr>
        <w:tab/>
      </w:r>
      <w:r w:rsidRPr="00C41CA8">
        <w:rPr>
          <w:rFonts w:eastAsiaTheme="minorHAnsi"/>
          <w:sz w:val="28"/>
          <w:szCs w:val="28"/>
          <w:lang w:eastAsia="en-US"/>
        </w:rPr>
        <w:tab/>
      </w:r>
      <w:r w:rsidRPr="00C41CA8">
        <w:rPr>
          <w:rFonts w:eastAsiaTheme="minorHAnsi"/>
          <w:sz w:val="28"/>
          <w:szCs w:val="28"/>
          <w:lang w:eastAsia="en-US"/>
        </w:rPr>
        <w:tab/>
      </w:r>
      <w:r w:rsidRPr="00C41CA8">
        <w:rPr>
          <w:rFonts w:eastAsiaTheme="minorHAnsi"/>
          <w:sz w:val="28"/>
          <w:szCs w:val="28"/>
          <w:lang w:eastAsia="en-US"/>
        </w:rPr>
        <w:tab/>
      </w:r>
      <w:r>
        <w:rPr>
          <w:rFonts w:eastAsiaTheme="minorHAnsi"/>
          <w:sz w:val="28"/>
          <w:szCs w:val="28"/>
          <w:lang w:eastAsia="en-US"/>
        </w:rPr>
        <w:tab/>
      </w:r>
      <w:r w:rsidRPr="00C41CA8">
        <w:rPr>
          <w:rFonts w:eastAsiaTheme="minorHAnsi"/>
          <w:sz w:val="28"/>
          <w:szCs w:val="28"/>
          <w:lang w:eastAsia="en-US"/>
        </w:rPr>
        <w:tab/>
      </w:r>
      <w:r w:rsidRPr="00C41CA8">
        <w:rPr>
          <w:rFonts w:eastAsiaTheme="minorHAnsi"/>
          <w:sz w:val="28"/>
          <w:szCs w:val="28"/>
          <w:lang w:eastAsia="en-US"/>
        </w:rPr>
        <w:tab/>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ar126" w:history="1">
        <w:r w:rsidRPr="00C41CA8">
          <w:rPr>
            <w:rFonts w:eastAsiaTheme="minorHAnsi"/>
            <w:sz w:val="28"/>
            <w:szCs w:val="28"/>
            <w:lang w:eastAsia="en-US"/>
          </w:rPr>
          <w:t>абзаце первом</w:t>
        </w:r>
      </w:hyperlink>
      <w:r w:rsidRPr="00C41CA8">
        <w:rPr>
          <w:rFonts w:eastAsiaTheme="minorHAnsi"/>
          <w:sz w:val="28"/>
          <w:szCs w:val="28"/>
          <w:lang w:eastAsia="en-US"/>
        </w:rPr>
        <w:t xml:space="preserve"> настоящего пункта, в отношении каждого объекта учета.</w:t>
      </w:r>
      <w:r w:rsidRPr="00C41CA8">
        <w:rPr>
          <w:rFonts w:eastAsiaTheme="minorHAnsi"/>
          <w:sz w:val="28"/>
          <w:szCs w:val="28"/>
          <w:lang w:eastAsia="en-US"/>
        </w:rPr>
        <w:tab/>
      </w:r>
      <w:r w:rsidRPr="00C41CA8">
        <w:rPr>
          <w:rFonts w:eastAsiaTheme="minorHAnsi"/>
          <w:sz w:val="28"/>
          <w:szCs w:val="28"/>
          <w:lang w:eastAsia="en-US"/>
        </w:rPr>
        <w:tab/>
      </w:r>
      <w:r w:rsidRPr="00C41CA8">
        <w:rPr>
          <w:rFonts w:eastAsiaTheme="minorHAnsi"/>
          <w:sz w:val="28"/>
          <w:szCs w:val="28"/>
          <w:lang w:eastAsia="en-US"/>
        </w:rPr>
        <w:tab/>
        <w:t>3.5.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r w:rsidRPr="00C41CA8">
        <w:rPr>
          <w:rFonts w:eastAsiaTheme="minorHAnsi"/>
          <w:sz w:val="28"/>
          <w:szCs w:val="28"/>
          <w:lang w:eastAsia="en-US"/>
        </w:rPr>
        <w:tab/>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r w:rsidRPr="00C41CA8">
        <w:rPr>
          <w:rFonts w:eastAsiaTheme="minorHAnsi"/>
          <w:sz w:val="28"/>
          <w:szCs w:val="28"/>
          <w:lang w:eastAsia="en-US"/>
        </w:rPr>
        <w:tab/>
      </w:r>
      <w:r w:rsidRPr="00C41CA8">
        <w:rPr>
          <w:rFonts w:eastAsiaTheme="minorHAnsi"/>
          <w:sz w:val="28"/>
          <w:szCs w:val="28"/>
          <w:lang w:eastAsia="en-US"/>
        </w:rPr>
        <w:tab/>
      </w:r>
      <w:r w:rsidRPr="00C41CA8">
        <w:rPr>
          <w:rFonts w:eastAsiaTheme="minorHAnsi"/>
          <w:sz w:val="28"/>
          <w:szCs w:val="28"/>
          <w:lang w:eastAsia="en-US"/>
        </w:rPr>
        <w:tab/>
      </w:r>
      <w:r w:rsidRPr="00C41CA8">
        <w:rPr>
          <w:rFonts w:eastAsiaTheme="minorHAnsi"/>
          <w:sz w:val="28"/>
          <w:szCs w:val="28"/>
          <w:lang w:eastAsia="en-US"/>
        </w:rPr>
        <w:tab/>
        <w:t xml:space="preserve">3.6. Сведения об объекте учета, заявления и документы, указанные в </w:t>
      </w:r>
      <w:hyperlink w:anchor="Par122" w:history="1">
        <w:r w:rsidRPr="00C41CA8">
          <w:rPr>
            <w:rFonts w:eastAsiaTheme="minorHAnsi"/>
            <w:sz w:val="28"/>
            <w:szCs w:val="28"/>
            <w:lang w:eastAsia="en-US"/>
          </w:rPr>
          <w:t>пунктах</w:t>
        </w:r>
        <w:r>
          <w:rPr>
            <w:rFonts w:eastAsiaTheme="minorHAnsi"/>
            <w:sz w:val="28"/>
            <w:szCs w:val="28"/>
            <w:lang w:eastAsia="en-US"/>
          </w:rPr>
          <w:t xml:space="preserve"> </w:t>
        </w:r>
        <w:r w:rsidRPr="00C41CA8">
          <w:rPr>
            <w:rFonts w:eastAsiaTheme="minorHAnsi"/>
            <w:sz w:val="28"/>
            <w:szCs w:val="28"/>
            <w:lang w:eastAsia="en-US"/>
          </w:rPr>
          <w:t>3.1.</w:t>
        </w:r>
      </w:hyperlink>
      <w:r>
        <w:t xml:space="preserve"> - </w:t>
      </w:r>
      <w:hyperlink w:anchor="Par126" w:history="1">
        <w:r w:rsidRPr="00C41CA8">
          <w:rPr>
            <w:rFonts w:eastAsiaTheme="minorHAnsi"/>
            <w:sz w:val="28"/>
            <w:szCs w:val="28"/>
            <w:lang w:eastAsia="en-US"/>
          </w:rPr>
          <w:t>3.5.</w:t>
        </w:r>
      </w:hyperlink>
      <w:r w:rsidRPr="00C41CA8">
        <w:rPr>
          <w:rFonts w:eastAsiaTheme="minorHAnsi"/>
          <w:sz w:val="28"/>
          <w:szCs w:val="28"/>
          <w:lang w:eastAsia="en-US"/>
        </w:rPr>
        <w:t xml:space="preserve"> настоящего Порядка, направляются в уполномоченный орган правообладателем или лицом, которому имущество принадлежало на вещном праве,</w:t>
      </w:r>
      <w:r w:rsidRPr="00AD787F">
        <w:rPr>
          <w:rFonts w:eastAsiaTheme="minorHAnsi"/>
          <w:sz w:val="28"/>
          <w:szCs w:val="28"/>
          <w:lang w:eastAsia="en-US"/>
        </w:rPr>
        <w:t xml:space="preserve">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3.7</w:t>
      </w:r>
      <w:r w:rsidRPr="00AD787F">
        <w:rPr>
          <w:rFonts w:eastAsiaTheme="minorHAnsi"/>
          <w:sz w:val="28"/>
          <w:szCs w:val="28"/>
          <w:lang w:eastAsia="en-US"/>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3.8. </w:t>
      </w:r>
      <w:r w:rsidRPr="00AD787F">
        <w:rPr>
          <w:rFonts w:eastAsiaTheme="minorHAnsi"/>
          <w:sz w:val="28"/>
          <w:szCs w:val="28"/>
          <w:lang w:eastAsia="en-US"/>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 xml:space="preserve">б) об отказе в учете в реестре объекта учета, если установлено, что </w:t>
      </w:r>
      <w:r w:rsidRPr="00AD787F">
        <w:rPr>
          <w:rFonts w:eastAsiaTheme="minorHAnsi"/>
          <w:sz w:val="28"/>
          <w:szCs w:val="28"/>
          <w:lang w:eastAsia="en-US"/>
        </w:rPr>
        <w:lastRenderedPageBreak/>
        <w:t>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bookmarkStart w:id="4" w:name="Par135"/>
      <w:bookmarkEnd w:id="4"/>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 о приостановлении процедуры учета в реестре объекта учета в следующих случаях:</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установлены неполнота и (или) недостоверность содержащихся в документах правообладателя сведений;</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 xml:space="preserve">документы, представленные правообладателем, не соответствуют требованиям, </w:t>
      </w:r>
      <w:r w:rsidRPr="00CC4945">
        <w:rPr>
          <w:rFonts w:eastAsiaTheme="minorHAnsi"/>
          <w:sz w:val="28"/>
          <w:szCs w:val="28"/>
          <w:lang w:eastAsia="en-US"/>
        </w:rPr>
        <w:t>установленным настоящим Порядком, законодательством Российской Федерации и правовыми актами органов местного самоуправления.</w:t>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t xml:space="preserve">В случае принятия уполномоченным органом решения, предусмотренного </w:t>
      </w:r>
      <w:hyperlink w:anchor="Par135" w:history="1">
        <w:r w:rsidRPr="00CC4945">
          <w:rPr>
            <w:rFonts w:eastAsiaTheme="minorHAnsi"/>
            <w:sz w:val="28"/>
            <w:szCs w:val="28"/>
            <w:lang w:eastAsia="en-US"/>
          </w:rPr>
          <w:t>подпунктом «в»</w:t>
        </w:r>
      </w:hyperlink>
      <w:r w:rsidRPr="00CC4945">
        <w:rPr>
          <w:rFonts w:eastAsiaTheme="minorHAnsi"/>
          <w:sz w:val="28"/>
          <w:szCs w:val="28"/>
          <w:lang w:eastAsia="en-US"/>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bookmarkStart w:id="5" w:name="Par139"/>
      <w:bookmarkEnd w:id="5"/>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t>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t>а) вносит в реестр сведения об объекте учета, в том числе о правообладателях (при наличии);</w:t>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t xml:space="preserve">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ar122" w:history="1">
        <w:r w:rsidRPr="00CC4945">
          <w:rPr>
            <w:rFonts w:eastAsiaTheme="minorHAnsi"/>
            <w:sz w:val="28"/>
            <w:szCs w:val="28"/>
            <w:lang w:eastAsia="en-US"/>
          </w:rPr>
          <w:t>пунктами 3.1. – 3.9.</w:t>
        </w:r>
      </w:hyperlink>
      <w:r w:rsidRPr="00CC4945">
        <w:t xml:space="preserve"> </w:t>
      </w:r>
      <w:r w:rsidRPr="00CC4945">
        <w:rPr>
          <w:rFonts w:eastAsiaTheme="minorHAnsi"/>
          <w:sz w:val="28"/>
          <w:szCs w:val="28"/>
          <w:lang w:eastAsia="en-US"/>
        </w:rPr>
        <w:t>настоящего Порядка.</w:t>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r>
      <w:r w:rsidRPr="00CC4945">
        <w:rPr>
          <w:rFonts w:eastAsiaTheme="minorHAnsi"/>
          <w:sz w:val="28"/>
          <w:szCs w:val="28"/>
          <w:lang w:eastAsia="en-US"/>
        </w:rPr>
        <w:tab/>
        <w:t>3.11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r w:rsidRPr="00AD787F">
        <w:rPr>
          <w:rFonts w:eastAsiaTheme="minorHAnsi"/>
          <w:sz w:val="28"/>
          <w:szCs w:val="28"/>
          <w:lang w:eastAsia="en-US"/>
        </w:rPr>
        <w:t>.</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3.12</w:t>
      </w:r>
      <w:r w:rsidRPr="00AD787F">
        <w:rPr>
          <w:rFonts w:eastAsiaTheme="minorHAnsi"/>
          <w:sz w:val="28"/>
          <w:szCs w:val="28"/>
          <w:lang w:eastAsia="en-US"/>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A3A57" w:rsidRPr="00AD787F" w:rsidRDefault="003A3A57" w:rsidP="003A3A57">
      <w:pPr>
        <w:autoSpaceDE w:val="0"/>
        <w:autoSpaceDN w:val="0"/>
        <w:adjustRightInd w:val="0"/>
        <w:jc w:val="both"/>
        <w:rPr>
          <w:rFonts w:eastAsiaTheme="minorHAnsi"/>
          <w:sz w:val="28"/>
          <w:szCs w:val="28"/>
          <w:lang w:eastAsia="en-US"/>
        </w:rPr>
      </w:pPr>
    </w:p>
    <w:p w:rsidR="003A3A57" w:rsidRPr="00AD787F" w:rsidRDefault="003A3A57" w:rsidP="003A3A57">
      <w:pPr>
        <w:autoSpaceDE w:val="0"/>
        <w:autoSpaceDN w:val="0"/>
        <w:adjustRightInd w:val="0"/>
        <w:jc w:val="center"/>
        <w:outlineLvl w:val="0"/>
        <w:rPr>
          <w:rFonts w:eastAsiaTheme="minorHAnsi"/>
          <w:b/>
          <w:bCs/>
          <w:sz w:val="28"/>
          <w:szCs w:val="28"/>
          <w:lang w:eastAsia="en-US"/>
        </w:rPr>
      </w:pPr>
      <w:r w:rsidRPr="00AD787F">
        <w:rPr>
          <w:rFonts w:eastAsiaTheme="minorHAnsi"/>
          <w:b/>
          <w:bCs/>
          <w:sz w:val="28"/>
          <w:szCs w:val="28"/>
          <w:lang w:eastAsia="en-US"/>
        </w:rPr>
        <w:t>IV. Предоставление информации из реестра</w:t>
      </w:r>
    </w:p>
    <w:p w:rsidR="00A967B9" w:rsidRDefault="00A967B9" w:rsidP="003A3A57">
      <w:pPr>
        <w:autoSpaceDE w:val="0"/>
        <w:autoSpaceDN w:val="0"/>
        <w:adjustRightInd w:val="0"/>
        <w:ind w:firstLine="540"/>
        <w:jc w:val="both"/>
        <w:rPr>
          <w:rFonts w:eastAsiaTheme="minorHAnsi"/>
          <w:sz w:val="28"/>
          <w:szCs w:val="28"/>
          <w:lang w:eastAsia="en-US"/>
        </w:rPr>
      </w:pPr>
    </w:p>
    <w:p w:rsidR="003A3A57" w:rsidRPr="00AD787F" w:rsidRDefault="003A3A57" w:rsidP="003A3A5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4.1. </w:t>
      </w:r>
      <w:r w:rsidRPr="00AD787F">
        <w:rPr>
          <w:rFonts w:eastAsiaTheme="minorHAnsi"/>
          <w:sz w:val="28"/>
          <w:szCs w:val="28"/>
          <w:lang w:eastAsia="en-US"/>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w:t>
      </w:r>
      <w:r>
        <w:rPr>
          <w:rFonts w:eastAsiaTheme="minorHAnsi"/>
          <w:sz w:val="28"/>
          <w:szCs w:val="28"/>
          <w:lang w:eastAsia="en-US"/>
        </w:rPr>
        <w:t xml:space="preserve"> «</w:t>
      </w:r>
      <w:r w:rsidRPr="00AD787F">
        <w:rPr>
          <w:rFonts w:eastAsiaTheme="minorHAnsi"/>
          <w:sz w:val="28"/>
          <w:szCs w:val="28"/>
          <w:lang w:eastAsia="en-US"/>
        </w:rPr>
        <w:t>Единый портал государственных и муниципальных услуг (функций)</w:t>
      </w:r>
      <w:r>
        <w:rPr>
          <w:rFonts w:eastAsiaTheme="minorHAnsi"/>
          <w:sz w:val="28"/>
          <w:szCs w:val="28"/>
          <w:lang w:eastAsia="en-US"/>
        </w:rPr>
        <w:t xml:space="preserve">», </w:t>
      </w:r>
      <w:r w:rsidRPr="00AD787F">
        <w:rPr>
          <w:rFonts w:eastAsiaTheme="minorHAnsi"/>
          <w:sz w:val="28"/>
          <w:szCs w:val="28"/>
          <w:lang w:eastAsia="en-US"/>
        </w:rPr>
        <w:t>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4.2</w:t>
      </w:r>
      <w:r w:rsidRPr="00AD787F">
        <w:rPr>
          <w:rFonts w:eastAsiaTheme="minorHAnsi"/>
          <w:sz w:val="28"/>
          <w:szCs w:val="28"/>
          <w:lang w:eastAsia="en-US"/>
        </w:rPr>
        <w:t>.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AD787F">
        <w:rPr>
          <w:rFonts w:eastAsiaTheme="minorHAnsi"/>
          <w:sz w:val="28"/>
          <w:szCs w:val="28"/>
          <w:lang w:eastAsia="en-US"/>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bookmarkStart w:id="6" w:name="Par155"/>
      <w:bookmarkEnd w:id="6"/>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4.3</w:t>
      </w:r>
      <w:r w:rsidRPr="00AD787F">
        <w:rPr>
          <w:rFonts w:eastAsiaTheme="minorHAnsi"/>
          <w:sz w:val="28"/>
          <w:szCs w:val="28"/>
          <w:lang w:eastAsia="en-US"/>
        </w:rPr>
        <w:t>.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3A3A57" w:rsidRPr="00AD787F" w:rsidRDefault="003A3A57" w:rsidP="003A3A57">
      <w:pPr>
        <w:autoSpaceDE w:val="0"/>
        <w:autoSpaceDN w:val="0"/>
        <w:adjustRightInd w:val="0"/>
        <w:jc w:val="both"/>
        <w:rPr>
          <w:rFonts w:eastAsiaTheme="minorHAnsi"/>
          <w:sz w:val="28"/>
          <w:szCs w:val="28"/>
          <w:lang w:eastAsia="en-US"/>
        </w:rPr>
      </w:pPr>
    </w:p>
    <w:p w:rsidR="003A3A57" w:rsidRPr="00AD787F" w:rsidRDefault="003A3A57" w:rsidP="003A3A57">
      <w:pPr>
        <w:autoSpaceDE w:val="0"/>
        <w:autoSpaceDN w:val="0"/>
        <w:adjustRightInd w:val="0"/>
        <w:jc w:val="both"/>
        <w:rPr>
          <w:rFonts w:eastAsiaTheme="minorHAnsi"/>
          <w:sz w:val="28"/>
          <w:szCs w:val="28"/>
          <w:lang w:eastAsia="en-US"/>
        </w:rPr>
      </w:pPr>
    </w:p>
    <w:p w:rsidR="003A3A57" w:rsidRPr="00AD787F" w:rsidRDefault="003A3A57" w:rsidP="003A3A57">
      <w:pPr>
        <w:autoSpaceDE w:val="0"/>
        <w:autoSpaceDN w:val="0"/>
        <w:adjustRightInd w:val="0"/>
        <w:jc w:val="both"/>
        <w:rPr>
          <w:rFonts w:eastAsiaTheme="minorHAnsi"/>
          <w:sz w:val="28"/>
          <w:szCs w:val="28"/>
          <w:lang w:eastAsia="en-US"/>
        </w:rPr>
      </w:pPr>
    </w:p>
    <w:tbl>
      <w:tblPr>
        <w:tblpPr w:leftFromText="180" w:rightFromText="180" w:vertAnchor="text" w:tblpX="6228"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1"/>
      </w:tblGrid>
      <w:tr w:rsidR="003A3A57" w:rsidRPr="009C64DB" w:rsidTr="00250C15">
        <w:trPr>
          <w:trHeight w:val="2143"/>
        </w:trPr>
        <w:tc>
          <w:tcPr>
            <w:tcW w:w="4241" w:type="dxa"/>
            <w:tcBorders>
              <w:top w:val="nil"/>
              <w:left w:val="nil"/>
              <w:bottom w:val="nil"/>
              <w:right w:val="nil"/>
            </w:tcBorders>
          </w:tcPr>
          <w:p w:rsidR="003A3A57" w:rsidRPr="009C64DB" w:rsidRDefault="003A3A57" w:rsidP="00250C15">
            <w:pPr>
              <w:autoSpaceDE w:val="0"/>
              <w:autoSpaceDN w:val="0"/>
              <w:adjustRightInd w:val="0"/>
              <w:jc w:val="both"/>
              <w:outlineLvl w:val="0"/>
              <w:rPr>
                <w:rFonts w:eastAsiaTheme="minorHAnsi"/>
                <w:sz w:val="24"/>
                <w:szCs w:val="24"/>
                <w:lang w:eastAsia="en-US"/>
              </w:rPr>
            </w:pPr>
          </w:p>
          <w:p w:rsidR="003A3A57" w:rsidRPr="009C64DB" w:rsidRDefault="003A3A57" w:rsidP="00250C15">
            <w:pPr>
              <w:autoSpaceDE w:val="0"/>
              <w:autoSpaceDN w:val="0"/>
              <w:adjustRightInd w:val="0"/>
              <w:jc w:val="both"/>
              <w:outlineLvl w:val="0"/>
              <w:rPr>
                <w:rFonts w:eastAsiaTheme="minorHAnsi"/>
                <w:sz w:val="24"/>
                <w:szCs w:val="24"/>
                <w:lang w:eastAsia="en-US"/>
              </w:rPr>
            </w:pPr>
          </w:p>
          <w:p w:rsidR="003A3A57" w:rsidRPr="009C64DB" w:rsidRDefault="003A3A57" w:rsidP="00250C15">
            <w:pPr>
              <w:autoSpaceDE w:val="0"/>
              <w:autoSpaceDN w:val="0"/>
              <w:adjustRightInd w:val="0"/>
              <w:jc w:val="both"/>
              <w:outlineLvl w:val="0"/>
              <w:rPr>
                <w:rFonts w:eastAsiaTheme="minorHAnsi"/>
                <w:sz w:val="24"/>
                <w:szCs w:val="24"/>
                <w:lang w:eastAsia="en-US"/>
              </w:rPr>
            </w:pPr>
          </w:p>
          <w:p w:rsidR="003A3A57" w:rsidRPr="009C64DB" w:rsidRDefault="003A3A57" w:rsidP="00250C15">
            <w:pPr>
              <w:autoSpaceDE w:val="0"/>
              <w:autoSpaceDN w:val="0"/>
              <w:adjustRightInd w:val="0"/>
              <w:jc w:val="both"/>
              <w:outlineLvl w:val="0"/>
              <w:rPr>
                <w:rFonts w:eastAsiaTheme="minorHAnsi"/>
                <w:sz w:val="24"/>
                <w:szCs w:val="24"/>
                <w:lang w:eastAsia="en-US"/>
              </w:rPr>
            </w:pPr>
          </w:p>
          <w:p w:rsidR="003A3A57" w:rsidRPr="009C64DB" w:rsidRDefault="003A3A57" w:rsidP="00250C15">
            <w:pPr>
              <w:autoSpaceDE w:val="0"/>
              <w:autoSpaceDN w:val="0"/>
              <w:adjustRightInd w:val="0"/>
              <w:jc w:val="both"/>
              <w:outlineLvl w:val="0"/>
              <w:rPr>
                <w:rFonts w:eastAsiaTheme="minorHAnsi"/>
                <w:sz w:val="24"/>
                <w:szCs w:val="24"/>
                <w:lang w:eastAsia="en-US"/>
              </w:rPr>
            </w:pPr>
          </w:p>
          <w:p w:rsidR="003A3A57" w:rsidRPr="009C64DB" w:rsidRDefault="003A3A57" w:rsidP="00250C15">
            <w:pPr>
              <w:autoSpaceDE w:val="0"/>
              <w:autoSpaceDN w:val="0"/>
              <w:adjustRightInd w:val="0"/>
              <w:jc w:val="both"/>
              <w:outlineLvl w:val="0"/>
              <w:rPr>
                <w:rFonts w:eastAsiaTheme="minorHAnsi"/>
                <w:sz w:val="24"/>
                <w:szCs w:val="24"/>
                <w:lang w:eastAsia="en-US"/>
              </w:rPr>
            </w:pPr>
          </w:p>
          <w:p w:rsidR="003A3A57" w:rsidRPr="009C64DB" w:rsidRDefault="003A3A57" w:rsidP="00250C15">
            <w:pPr>
              <w:autoSpaceDE w:val="0"/>
              <w:autoSpaceDN w:val="0"/>
              <w:adjustRightInd w:val="0"/>
              <w:jc w:val="both"/>
              <w:outlineLvl w:val="0"/>
              <w:rPr>
                <w:rFonts w:eastAsiaTheme="minorHAnsi"/>
                <w:sz w:val="24"/>
                <w:szCs w:val="24"/>
                <w:lang w:eastAsia="en-US"/>
              </w:rPr>
            </w:pPr>
          </w:p>
          <w:p w:rsidR="003A3A57" w:rsidRDefault="003A3A57" w:rsidP="00250C15">
            <w:pPr>
              <w:autoSpaceDE w:val="0"/>
              <w:autoSpaceDN w:val="0"/>
              <w:adjustRightInd w:val="0"/>
              <w:jc w:val="both"/>
              <w:outlineLvl w:val="0"/>
              <w:rPr>
                <w:rFonts w:eastAsiaTheme="minorHAnsi"/>
                <w:sz w:val="24"/>
                <w:szCs w:val="24"/>
                <w:lang w:eastAsia="en-US"/>
              </w:rPr>
            </w:pPr>
          </w:p>
          <w:p w:rsidR="003A3A57" w:rsidRPr="009C64DB" w:rsidRDefault="003A3A57" w:rsidP="00250C15">
            <w:pPr>
              <w:autoSpaceDE w:val="0"/>
              <w:autoSpaceDN w:val="0"/>
              <w:adjustRightInd w:val="0"/>
              <w:jc w:val="both"/>
              <w:outlineLvl w:val="0"/>
              <w:rPr>
                <w:rFonts w:eastAsiaTheme="minorHAnsi"/>
                <w:sz w:val="24"/>
                <w:szCs w:val="24"/>
                <w:lang w:eastAsia="en-US"/>
              </w:rPr>
            </w:pPr>
            <w:r w:rsidRPr="009C64DB">
              <w:rPr>
                <w:rFonts w:eastAsiaTheme="minorHAnsi"/>
                <w:sz w:val="24"/>
                <w:szCs w:val="24"/>
                <w:lang w:eastAsia="en-US"/>
              </w:rPr>
              <w:lastRenderedPageBreak/>
              <w:t>Приложение</w:t>
            </w:r>
          </w:p>
          <w:p w:rsidR="003A3A57" w:rsidRPr="009C64DB" w:rsidRDefault="003A3A57" w:rsidP="00250C15">
            <w:pPr>
              <w:autoSpaceDE w:val="0"/>
              <w:autoSpaceDN w:val="0"/>
              <w:adjustRightInd w:val="0"/>
              <w:jc w:val="both"/>
              <w:rPr>
                <w:rFonts w:eastAsiaTheme="minorHAnsi"/>
                <w:sz w:val="24"/>
                <w:szCs w:val="24"/>
                <w:lang w:eastAsia="en-US"/>
              </w:rPr>
            </w:pPr>
            <w:r w:rsidRPr="009C64DB">
              <w:rPr>
                <w:rFonts w:eastAsiaTheme="minorHAnsi"/>
                <w:sz w:val="24"/>
                <w:szCs w:val="24"/>
                <w:lang w:eastAsia="en-US"/>
              </w:rPr>
              <w:t xml:space="preserve">к Порядку ведения реестра муниципального имущества муниципального образования «Сафоновский муниципальный округ» Смоленской области </w:t>
            </w:r>
          </w:p>
        </w:tc>
      </w:tr>
    </w:tbl>
    <w:p w:rsidR="003A3A57" w:rsidRPr="009C64DB" w:rsidRDefault="003A3A57" w:rsidP="003A3A57">
      <w:pPr>
        <w:autoSpaceDE w:val="0"/>
        <w:autoSpaceDN w:val="0"/>
        <w:adjustRightInd w:val="0"/>
        <w:jc w:val="both"/>
        <w:rPr>
          <w:rFonts w:eastAsiaTheme="minorHAnsi"/>
          <w:sz w:val="24"/>
          <w:szCs w:val="24"/>
          <w:lang w:eastAsia="en-US"/>
        </w:rPr>
      </w:pPr>
    </w:p>
    <w:p w:rsidR="003A3A57" w:rsidRPr="009C64DB" w:rsidRDefault="003A3A57" w:rsidP="003A3A57">
      <w:pPr>
        <w:autoSpaceDE w:val="0"/>
        <w:autoSpaceDN w:val="0"/>
        <w:adjustRightInd w:val="0"/>
        <w:jc w:val="both"/>
        <w:rPr>
          <w:rFonts w:eastAsiaTheme="minorHAnsi"/>
          <w:sz w:val="24"/>
          <w:szCs w:val="24"/>
          <w:lang w:eastAsia="en-US"/>
        </w:rPr>
      </w:pPr>
    </w:p>
    <w:p w:rsidR="003A3A57" w:rsidRPr="009C64DB" w:rsidRDefault="003A3A57" w:rsidP="003A3A57">
      <w:pPr>
        <w:rPr>
          <w:rFonts w:eastAsiaTheme="minorHAnsi"/>
          <w:sz w:val="24"/>
          <w:szCs w:val="24"/>
          <w:lang w:eastAsia="en-US"/>
        </w:rPr>
      </w:pPr>
    </w:p>
    <w:p w:rsidR="003A3A57" w:rsidRPr="009C64DB" w:rsidRDefault="003A3A57" w:rsidP="003A3A57">
      <w:pPr>
        <w:rPr>
          <w:rFonts w:eastAsiaTheme="minorHAnsi"/>
          <w:sz w:val="24"/>
          <w:szCs w:val="24"/>
          <w:lang w:eastAsia="en-US"/>
        </w:rPr>
      </w:pPr>
    </w:p>
    <w:p w:rsidR="003A3A57" w:rsidRPr="009C64DB" w:rsidRDefault="003A3A57" w:rsidP="003A3A57">
      <w:pPr>
        <w:rPr>
          <w:rFonts w:eastAsiaTheme="minorHAnsi"/>
          <w:sz w:val="24"/>
          <w:szCs w:val="24"/>
          <w:lang w:eastAsia="en-US"/>
        </w:rPr>
      </w:pPr>
    </w:p>
    <w:p w:rsidR="003A3A57" w:rsidRPr="009C64DB" w:rsidRDefault="003A3A57" w:rsidP="003A3A57">
      <w:pPr>
        <w:rPr>
          <w:rFonts w:eastAsiaTheme="minorHAnsi"/>
          <w:sz w:val="24"/>
          <w:szCs w:val="24"/>
          <w:lang w:eastAsia="en-US"/>
        </w:rPr>
      </w:pPr>
    </w:p>
    <w:p w:rsidR="003A3A57" w:rsidRPr="009C64DB" w:rsidRDefault="003A3A57" w:rsidP="003A3A57">
      <w:pPr>
        <w:rPr>
          <w:rFonts w:eastAsiaTheme="minorHAnsi"/>
          <w:sz w:val="24"/>
          <w:szCs w:val="24"/>
          <w:lang w:eastAsia="en-US"/>
        </w:rPr>
      </w:pPr>
    </w:p>
    <w:tbl>
      <w:tblPr>
        <w:tblW w:w="10385" w:type="dxa"/>
        <w:tblLayout w:type="fixed"/>
        <w:tblCellMar>
          <w:top w:w="102" w:type="dxa"/>
          <w:left w:w="62" w:type="dxa"/>
          <w:bottom w:w="102" w:type="dxa"/>
          <w:right w:w="62" w:type="dxa"/>
        </w:tblCellMar>
        <w:tblLook w:val="0000"/>
      </w:tblPr>
      <w:tblGrid>
        <w:gridCol w:w="2201"/>
        <w:gridCol w:w="62"/>
        <w:gridCol w:w="83"/>
        <w:gridCol w:w="809"/>
        <w:gridCol w:w="904"/>
        <w:gridCol w:w="151"/>
        <w:gridCol w:w="278"/>
        <w:gridCol w:w="103"/>
        <w:gridCol w:w="42"/>
        <w:gridCol w:w="1443"/>
        <w:gridCol w:w="348"/>
        <w:gridCol w:w="555"/>
        <w:gridCol w:w="3363"/>
        <w:gridCol w:w="43"/>
      </w:tblGrid>
      <w:tr w:rsidR="003A3A57" w:rsidRPr="009C64DB" w:rsidTr="00250C15">
        <w:trPr>
          <w:gridAfter w:val="1"/>
          <w:wAfter w:w="42" w:type="dxa"/>
          <w:trHeight w:val="1002"/>
        </w:trPr>
        <w:tc>
          <w:tcPr>
            <w:tcW w:w="10343" w:type="dxa"/>
            <w:gridSpan w:val="13"/>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ab/>
            </w:r>
            <w:bookmarkStart w:id="7" w:name="Par172"/>
            <w:bookmarkEnd w:id="7"/>
            <w:r w:rsidRPr="009C64DB">
              <w:rPr>
                <w:rFonts w:eastAsiaTheme="minorHAnsi"/>
                <w:sz w:val="24"/>
                <w:szCs w:val="24"/>
                <w:lang w:eastAsia="en-US"/>
              </w:rPr>
              <w:t>ВЫПИСКА № ____</w:t>
            </w:r>
          </w:p>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из реестра муниципального имущества об объекте учета муниципального имущества</w:t>
            </w:r>
          </w:p>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на «__» ________ 20__ г.</w:t>
            </w:r>
          </w:p>
        </w:tc>
      </w:tr>
      <w:tr w:rsidR="003A3A57" w:rsidRPr="009C64DB" w:rsidTr="00250C15">
        <w:trPr>
          <w:gridAfter w:val="1"/>
          <w:wAfter w:w="42" w:type="dxa"/>
          <w:trHeight w:val="23"/>
        </w:trPr>
        <w:tc>
          <w:tcPr>
            <w:tcW w:w="10343" w:type="dxa"/>
            <w:gridSpan w:val="13"/>
          </w:tcPr>
          <w:p w:rsidR="003A3A57" w:rsidRPr="009C64DB" w:rsidRDefault="003A3A57" w:rsidP="00250C15">
            <w:pPr>
              <w:autoSpaceDE w:val="0"/>
              <w:autoSpaceDN w:val="0"/>
              <w:adjustRightInd w:val="0"/>
              <w:rPr>
                <w:rFonts w:eastAsiaTheme="minorHAnsi"/>
                <w:sz w:val="24"/>
                <w:szCs w:val="24"/>
                <w:lang w:eastAsia="en-US"/>
              </w:rPr>
            </w:pPr>
            <w:r w:rsidRPr="009C64DB">
              <w:rPr>
                <w:rFonts w:eastAsiaTheme="minorHAnsi"/>
                <w:sz w:val="24"/>
                <w:szCs w:val="24"/>
                <w:lang w:eastAsia="en-US"/>
              </w:rPr>
              <w:t>Орган местного самоуправления, уполномоченный на ведение  реестра муниципального имущества</w:t>
            </w:r>
            <w:r>
              <w:rPr>
                <w:rFonts w:eastAsiaTheme="minorHAnsi"/>
                <w:sz w:val="24"/>
                <w:szCs w:val="24"/>
                <w:lang w:eastAsia="en-US"/>
              </w:rPr>
              <w:t xml:space="preserve"> </w:t>
            </w:r>
            <w:r w:rsidRPr="009C64DB">
              <w:rPr>
                <w:rFonts w:eastAsiaTheme="minorHAnsi"/>
                <w:sz w:val="24"/>
                <w:szCs w:val="24"/>
                <w:lang w:eastAsia="en-US"/>
              </w:rPr>
              <w:t>______________________________________________</w:t>
            </w:r>
            <w:r>
              <w:rPr>
                <w:rFonts w:eastAsiaTheme="minorHAnsi"/>
                <w:sz w:val="24"/>
                <w:szCs w:val="24"/>
                <w:lang w:eastAsia="en-US"/>
              </w:rPr>
              <w:t>___</w:t>
            </w:r>
            <w:r w:rsidRPr="009C64DB">
              <w:rPr>
                <w:rFonts w:eastAsiaTheme="minorHAnsi"/>
                <w:sz w:val="24"/>
                <w:szCs w:val="24"/>
                <w:lang w:eastAsia="en-US"/>
              </w:rPr>
              <w:t>_________________________</w:t>
            </w:r>
            <w:r>
              <w:rPr>
                <w:rFonts w:eastAsiaTheme="minorHAnsi"/>
                <w:sz w:val="24"/>
                <w:szCs w:val="24"/>
                <w:lang w:eastAsia="en-US"/>
              </w:rPr>
              <w:t xml:space="preserve">   </w:t>
            </w:r>
            <w:r w:rsidRPr="009C64DB">
              <w:rPr>
                <w:rFonts w:eastAsiaTheme="minorHAnsi"/>
                <w:sz w:val="24"/>
                <w:szCs w:val="24"/>
                <w:lang w:eastAsia="en-US"/>
              </w:rPr>
              <w:t xml:space="preserve">                           </w:t>
            </w:r>
            <w:r>
              <w:rPr>
                <w:rFonts w:eastAsiaTheme="minorHAnsi"/>
                <w:sz w:val="24"/>
                <w:szCs w:val="24"/>
                <w:lang w:eastAsia="en-US"/>
              </w:rPr>
              <w:t xml:space="preserve">      </w:t>
            </w:r>
            <w:r w:rsidRPr="009C64DB">
              <w:rPr>
                <w:rFonts w:eastAsiaTheme="minorHAnsi"/>
                <w:sz w:val="24"/>
                <w:szCs w:val="24"/>
                <w:lang w:eastAsia="en-US"/>
              </w:rPr>
              <w:t>(наименование органа местного самоуправления, уполномоченного на ведение реестра</w:t>
            </w:r>
            <w:r>
              <w:rPr>
                <w:rFonts w:eastAsiaTheme="minorHAnsi"/>
                <w:sz w:val="24"/>
                <w:szCs w:val="24"/>
                <w:lang w:eastAsia="en-US"/>
              </w:rPr>
              <w:t xml:space="preserve"> </w:t>
            </w:r>
            <w:r w:rsidRPr="009C64DB">
              <w:rPr>
                <w:rFonts w:eastAsiaTheme="minorHAnsi"/>
                <w:sz w:val="24"/>
                <w:szCs w:val="24"/>
                <w:lang w:eastAsia="en-US"/>
              </w:rPr>
              <w:t>муниципального имущества)</w:t>
            </w:r>
          </w:p>
        </w:tc>
      </w:tr>
      <w:tr w:rsidR="003A3A57" w:rsidRPr="009C64DB" w:rsidTr="00250C15">
        <w:trPr>
          <w:gridAfter w:val="1"/>
          <w:wAfter w:w="42" w:type="dxa"/>
          <w:trHeight w:val="546"/>
        </w:trPr>
        <w:tc>
          <w:tcPr>
            <w:tcW w:w="10343" w:type="dxa"/>
            <w:gridSpan w:val="13"/>
          </w:tcPr>
          <w:p w:rsidR="003A3A57" w:rsidRPr="009C64DB" w:rsidRDefault="003A3A57" w:rsidP="00250C15">
            <w:pPr>
              <w:autoSpaceDE w:val="0"/>
              <w:autoSpaceDN w:val="0"/>
              <w:adjustRightInd w:val="0"/>
              <w:jc w:val="both"/>
              <w:rPr>
                <w:rFonts w:eastAsiaTheme="minorHAnsi"/>
                <w:sz w:val="24"/>
                <w:szCs w:val="24"/>
                <w:lang w:eastAsia="en-US"/>
              </w:rPr>
            </w:pPr>
            <w:r w:rsidRPr="009C64DB">
              <w:rPr>
                <w:rFonts w:eastAsiaTheme="minorHAnsi"/>
                <w:sz w:val="24"/>
                <w:szCs w:val="24"/>
                <w:lang w:eastAsia="en-US"/>
              </w:rPr>
              <w:t>Заявитель _________________________________________________________________________</w:t>
            </w:r>
          </w:p>
          <w:p w:rsidR="003A3A57" w:rsidRPr="009C64DB" w:rsidRDefault="003A3A57" w:rsidP="00250C15">
            <w:pPr>
              <w:autoSpaceDE w:val="0"/>
              <w:autoSpaceDN w:val="0"/>
              <w:adjustRightInd w:val="0"/>
              <w:jc w:val="both"/>
              <w:rPr>
                <w:rFonts w:eastAsiaTheme="minorHAnsi"/>
                <w:sz w:val="24"/>
                <w:szCs w:val="24"/>
                <w:lang w:eastAsia="en-US"/>
              </w:rPr>
            </w:pPr>
            <w:r w:rsidRPr="009C64DB">
              <w:rPr>
                <w:rFonts w:eastAsiaTheme="minorHAnsi"/>
                <w:sz w:val="24"/>
                <w:szCs w:val="24"/>
                <w:lang w:eastAsia="en-US"/>
              </w:rPr>
              <w:t xml:space="preserve"> </w:t>
            </w:r>
            <w:r>
              <w:rPr>
                <w:rFonts w:eastAsiaTheme="minorHAnsi"/>
                <w:sz w:val="24"/>
                <w:szCs w:val="24"/>
                <w:lang w:eastAsia="en-US"/>
              </w:rPr>
              <w:t xml:space="preserve">      </w:t>
            </w:r>
            <w:r w:rsidRPr="009C64DB">
              <w:rPr>
                <w:rFonts w:eastAsiaTheme="minorHAnsi"/>
                <w:sz w:val="24"/>
                <w:szCs w:val="24"/>
                <w:lang w:eastAsia="en-US"/>
              </w:rPr>
              <w:t>(наименование юридического лица, фамилия, имя, отчество (при наличии) физического лица)</w:t>
            </w:r>
          </w:p>
        </w:tc>
      </w:tr>
      <w:tr w:rsidR="003A3A57" w:rsidRPr="009C64DB" w:rsidTr="00250C15">
        <w:trPr>
          <w:gridAfter w:val="1"/>
          <w:wAfter w:w="42" w:type="dxa"/>
          <w:trHeight w:val="827"/>
        </w:trPr>
        <w:tc>
          <w:tcPr>
            <w:tcW w:w="10343" w:type="dxa"/>
            <w:gridSpan w:val="13"/>
          </w:tcPr>
          <w:p w:rsidR="003A3A57" w:rsidRPr="009C64DB" w:rsidRDefault="003A3A57" w:rsidP="003A3A57">
            <w:pPr>
              <w:pStyle w:val="af4"/>
              <w:numPr>
                <w:ilvl w:val="0"/>
                <w:numId w:val="32"/>
              </w:numPr>
              <w:autoSpaceDE w:val="0"/>
              <w:autoSpaceDN w:val="0"/>
              <w:adjustRightInd w:val="0"/>
              <w:contextualSpacing/>
              <w:jc w:val="center"/>
              <w:rPr>
                <w:rFonts w:eastAsiaTheme="minorHAnsi"/>
                <w:lang w:eastAsia="en-US"/>
              </w:rPr>
            </w:pPr>
            <w:r w:rsidRPr="009C64DB">
              <w:rPr>
                <w:rFonts w:eastAsiaTheme="minorHAnsi"/>
                <w:lang w:eastAsia="en-US"/>
              </w:rPr>
              <w:t>Сведения об объекте муниципального имущества</w:t>
            </w:r>
          </w:p>
          <w:p w:rsidR="003A3A57" w:rsidRPr="009C64DB" w:rsidRDefault="003A3A57" w:rsidP="00250C15">
            <w:pPr>
              <w:autoSpaceDE w:val="0"/>
              <w:autoSpaceDN w:val="0"/>
              <w:adjustRightInd w:val="0"/>
              <w:rPr>
                <w:rFonts w:eastAsiaTheme="minorHAnsi"/>
                <w:sz w:val="24"/>
                <w:szCs w:val="24"/>
                <w:lang w:eastAsia="en-US"/>
              </w:rPr>
            </w:pPr>
          </w:p>
          <w:p w:rsidR="003A3A57" w:rsidRPr="009C64DB" w:rsidRDefault="003A3A57" w:rsidP="00250C15">
            <w:pPr>
              <w:autoSpaceDE w:val="0"/>
              <w:autoSpaceDN w:val="0"/>
              <w:adjustRightInd w:val="0"/>
              <w:rPr>
                <w:rFonts w:eastAsiaTheme="minorHAnsi"/>
                <w:sz w:val="24"/>
                <w:szCs w:val="24"/>
                <w:lang w:eastAsia="en-US"/>
              </w:rPr>
            </w:pPr>
            <w:r w:rsidRPr="009C64DB">
              <w:rPr>
                <w:rFonts w:eastAsiaTheme="minorHAnsi"/>
                <w:sz w:val="24"/>
                <w:szCs w:val="24"/>
                <w:lang w:eastAsia="en-US"/>
              </w:rPr>
              <w:t>Вид и наименование объекта учета ______________________________________</w:t>
            </w:r>
          </w:p>
        </w:tc>
      </w:tr>
      <w:tr w:rsidR="003A3A57" w:rsidRPr="009C64DB" w:rsidTr="00250C15">
        <w:trPr>
          <w:trHeight w:val="280"/>
        </w:trPr>
        <w:tc>
          <w:tcPr>
            <w:tcW w:w="2264" w:type="dxa"/>
            <w:gridSpan w:val="2"/>
            <w:tcBorders>
              <w:top w:val="single" w:sz="4" w:space="0" w:color="auto"/>
              <w:left w:val="single" w:sz="4" w:space="0" w:color="auto"/>
              <w:bottom w:val="single" w:sz="4" w:space="0" w:color="auto"/>
              <w:right w:val="single" w:sz="4" w:space="0" w:color="auto"/>
            </w:tcBorders>
            <w:vAlign w:val="center"/>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Реестровый номер</w:t>
            </w:r>
          </w:p>
        </w:tc>
        <w:tc>
          <w:tcPr>
            <w:tcW w:w="2225" w:type="dxa"/>
            <w:gridSpan w:val="5"/>
            <w:tcBorders>
              <w:top w:val="single" w:sz="4" w:space="0" w:color="auto"/>
              <w:left w:val="single" w:sz="4" w:space="0" w:color="auto"/>
              <w:bottom w:val="single" w:sz="4" w:space="0" w:color="auto"/>
              <w:right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c>
          <w:tcPr>
            <w:tcW w:w="145" w:type="dxa"/>
            <w:gridSpan w:val="2"/>
            <w:tcBorders>
              <w:left w:val="single" w:sz="4" w:space="0" w:color="auto"/>
              <w:right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c>
          <w:tcPr>
            <w:tcW w:w="2346" w:type="dxa"/>
            <w:gridSpan w:val="3"/>
            <w:tcBorders>
              <w:top w:val="single" w:sz="4" w:space="0" w:color="auto"/>
              <w:left w:val="single" w:sz="4" w:space="0" w:color="auto"/>
              <w:bottom w:val="single" w:sz="4" w:space="0" w:color="auto"/>
              <w:right w:val="single" w:sz="4" w:space="0" w:color="auto"/>
            </w:tcBorders>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Дата присвоения</w:t>
            </w:r>
          </w:p>
        </w:tc>
        <w:tc>
          <w:tcPr>
            <w:tcW w:w="3405" w:type="dxa"/>
            <w:gridSpan w:val="2"/>
            <w:tcBorders>
              <w:top w:val="single" w:sz="4" w:space="0" w:color="auto"/>
              <w:left w:val="single" w:sz="4" w:space="0" w:color="auto"/>
              <w:bottom w:val="single" w:sz="4" w:space="0" w:color="auto"/>
              <w:right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r>
      <w:tr w:rsidR="003A3A57" w:rsidRPr="009C64DB" w:rsidTr="00250C15">
        <w:trPr>
          <w:gridAfter w:val="1"/>
          <w:wAfter w:w="42" w:type="dxa"/>
          <w:trHeight w:val="280"/>
        </w:trPr>
        <w:tc>
          <w:tcPr>
            <w:tcW w:w="10343" w:type="dxa"/>
            <w:gridSpan w:val="13"/>
            <w:tcBorders>
              <w:bottom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r>
      <w:tr w:rsidR="003A3A57" w:rsidRPr="009C64DB" w:rsidTr="00250C15">
        <w:trPr>
          <w:gridAfter w:val="1"/>
          <w:wAfter w:w="42" w:type="dxa"/>
          <w:trHeight w:val="280"/>
        </w:trPr>
        <w:tc>
          <w:tcPr>
            <w:tcW w:w="4592" w:type="dxa"/>
            <w:gridSpan w:val="8"/>
            <w:tcBorders>
              <w:top w:val="single" w:sz="4" w:space="0" w:color="auto"/>
              <w:bottom w:val="single" w:sz="4" w:space="0" w:color="auto"/>
              <w:right w:val="single" w:sz="4" w:space="0" w:color="auto"/>
            </w:tcBorders>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Наименования сведений</w:t>
            </w:r>
          </w:p>
        </w:tc>
        <w:tc>
          <w:tcPr>
            <w:tcW w:w="5751" w:type="dxa"/>
            <w:gridSpan w:val="5"/>
            <w:tcBorders>
              <w:top w:val="single" w:sz="4" w:space="0" w:color="auto"/>
              <w:left w:val="single" w:sz="4" w:space="0" w:color="auto"/>
              <w:bottom w:val="single" w:sz="4" w:space="0" w:color="auto"/>
            </w:tcBorders>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Значения сведений</w:t>
            </w:r>
          </w:p>
        </w:tc>
      </w:tr>
      <w:tr w:rsidR="003A3A57" w:rsidRPr="009C64DB" w:rsidTr="00250C15">
        <w:trPr>
          <w:gridAfter w:val="1"/>
          <w:wAfter w:w="42" w:type="dxa"/>
          <w:trHeight w:val="280"/>
        </w:trPr>
        <w:tc>
          <w:tcPr>
            <w:tcW w:w="4592" w:type="dxa"/>
            <w:gridSpan w:val="8"/>
            <w:tcBorders>
              <w:top w:val="single" w:sz="4" w:space="0" w:color="auto"/>
              <w:bottom w:val="single" w:sz="4" w:space="0" w:color="auto"/>
              <w:right w:val="single" w:sz="4" w:space="0" w:color="auto"/>
            </w:tcBorders>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1</w:t>
            </w:r>
          </w:p>
        </w:tc>
        <w:tc>
          <w:tcPr>
            <w:tcW w:w="5751" w:type="dxa"/>
            <w:gridSpan w:val="5"/>
            <w:tcBorders>
              <w:top w:val="single" w:sz="4" w:space="0" w:color="auto"/>
              <w:left w:val="single" w:sz="4" w:space="0" w:color="auto"/>
              <w:bottom w:val="single" w:sz="4" w:space="0" w:color="auto"/>
            </w:tcBorders>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2</w:t>
            </w:r>
          </w:p>
        </w:tc>
      </w:tr>
      <w:tr w:rsidR="003A3A57" w:rsidRPr="009C64DB" w:rsidTr="00250C15">
        <w:trPr>
          <w:gridAfter w:val="1"/>
          <w:wAfter w:w="42" w:type="dxa"/>
          <w:trHeight w:val="280"/>
        </w:trPr>
        <w:tc>
          <w:tcPr>
            <w:tcW w:w="4592" w:type="dxa"/>
            <w:gridSpan w:val="8"/>
            <w:tcBorders>
              <w:top w:val="single" w:sz="4" w:space="0" w:color="auto"/>
              <w:bottom w:val="single" w:sz="4" w:space="0" w:color="auto"/>
              <w:right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c>
          <w:tcPr>
            <w:tcW w:w="5751" w:type="dxa"/>
            <w:gridSpan w:val="5"/>
            <w:tcBorders>
              <w:top w:val="single" w:sz="4" w:space="0" w:color="auto"/>
              <w:left w:val="single" w:sz="4" w:space="0" w:color="auto"/>
              <w:bottom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r>
      <w:tr w:rsidR="003A3A57" w:rsidRPr="009C64DB" w:rsidTr="00250C15">
        <w:trPr>
          <w:gridAfter w:val="1"/>
          <w:wAfter w:w="42" w:type="dxa"/>
          <w:trHeight w:val="280"/>
        </w:trPr>
        <w:tc>
          <w:tcPr>
            <w:tcW w:w="4592" w:type="dxa"/>
            <w:gridSpan w:val="8"/>
            <w:tcBorders>
              <w:top w:val="single" w:sz="4" w:space="0" w:color="auto"/>
              <w:bottom w:val="single" w:sz="4" w:space="0" w:color="auto"/>
              <w:right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c>
          <w:tcPr>
            <w:tcW w:w="5751" w:type="dxa"/>
            <w:gridSpan w:val="5"/>
            <w:tcBorders>
              <w:top w:val="single" w:sz="4" w:space="0" w:color="auto"/>
              <w:left w:val="single" w:sz="4" w:space="0" w:color="auto"/>
              <w:bottom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r>
      <w:tr w:rsidR="003A3A57" w:rsidRPr="009C64DB" w:rsidTr="00250C15">
        <w:trPr>
          <w:gridAfter w:val="1"/>
          <w:wAfter w:w="42" w:type="dxa"/>
          <w:trHeight w:val="280"/>
        </w:trPr>
        <w:tc>
          <w:tcPr>
            <w:tcW w:w="10343" w:type="dxa"/>
            <w:gridSpan w:val="13"/>
            <w:tcBorders>
              <w:top w:val="single" w:sz="4" w:space="0" w:color="auto"/>
            </w:tcBorders>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2. Информация об изменении сведений об объекте учета муниципального имущества</w:t>
            </w:r>
          </w:p>
        </w:tc>
      </w:tr>
      <w:tr w:rsidR="003A3A57" w:rsidRPr="009C64DB" w:rsidTr="00250C15">
        <w:trPr>
          <w:gridAfter w:val="1"/>
          <w:wAfter w:w="42" w:type="dxa"/>
          <w:trHeight w:val="280"/>
        </w:trPr>
        <w:tc>
          <w:tcPr>
            <w:tcW w:w="3156" w:type="dxa"/>
            <w:gridSpan w:val="4"/>
            <w:tcBorders>
              <w:top w:val="single" w:sz="4" w:space="0" w:color="auto"/>
              <w:bottom w:val="single" w:sz="4" w:space="0" w:color="auto"/>
              <w:right w:val="single" w:sz="4" w:space="0" w:color="auto"/>
            </w:tcBorders>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Наименование изменения</w:t>
            </w:r>
          </w:p>
        </w:tc>
        <w:tc>
          <w:tcPr>
            <w:tcW w:w="2921" w:type="dxa"/>
            <w:gridSpan w:val="6"/>
            <w:tcBorders>
              <w:top w:val="single" w:sz="4" w:space="0" w:color="auto"/>
              <w:left w:val="single" w:sz="4" w:space="0" w:color="auto"/>
              <w:bottom w:val="single" w:sz="4" w:space="0" w:color="auto"/>
              <w:right w:val="single" w:sz="4" w:space="0" w:color="auto"/>
            </w:tcBorders>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Значение сведений</w:t>
            </w:r>
          </w:p>
        </w:tc>
        <w:tc>
          <w:tcPr>
            <w:tcW w:w="4266" w:type="dxa"/>
            <w:gridSpan w:val="3"/>
            <w:tcBorders>
              <w:top w:val="single" w:sz="4" w:space="0" w:color="auto"/>
              <w:left w:val="single" w:sz="4" w:space="0" w:color="auto"/>
              <w:bottom w:val="single" w:sz="4" w:space="0" w:color="auto"/>
            </w:tcBorders>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Дата изменения</w:t>
            </w:r>
          </w:p>
        </w:tc>
      </w:tr>
      <w:tr w:rsidR="003A3A57" w:rsidRPr="009C64DB" w:rsidTr="00250C15">
        <w:trPr>
          <w:gridAfter w:val="1"/>
          <w:wAfter w:w="42" w:type="dxa"/>
          <w:trHeight w:val="280"/>
        </w:trPr>
        <w:tc>
          <w:tcPr>
            <w:tcW w:w="3156" w:type="dxa"/>
            <w:gridSpan w:val="4"/>
            <w:tcBorders>
              <w:top w:val="single" w:sz="4" w:space="0" w:color="auto"/>
              <w:bottom w:val="single" w:sz="4" w:space="0" w:color="auto"/>
              <w:right w:val="single" w:sz="4" w:space="0" w:color="auto"/>
            </w:tcBorders>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1</w:t>
            </w:r>
          </w:p>
        </w:tc>
        <w:tc>
          <w:tcPr>
            <w:tcW w:w="2921" w:type="dxa"/>
            <w:gridSpan w:val="6"/>
            <w:tcBorders>
              <w:top w:val="single" w:sz="4" w:space="0" w:color="auto"/>
              <w:left w:val="single" w:sz="4" w:space="0" w:color="auto"/>
              <w:bottom w:val="single" w:sz="4" w:space="0" w:color="auto"/>
              <w:right w:val="single" w:sz="4" w:space="0" w:color="auto"/>
            </w:tcBorders>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2</w:t>
            </w:r>
          </w:p>
        </w:tc>
        <w:tc>
          <w:tcPr>
            <w:tcW w:w="4266" w:type="dxa"/>
            <w:gridSpan w:val="3"/>
            <w:tcBorders>
              <w:top w:val="single" w:sz="4" w:space="0" w:color="auto"/>
              <w:left w:val="single" w:sz="4" w:space="0" w:color="auto"/>
              <w:bottom w:val="single" w:sz="4" w:space="0" w:color="auto"/>
            </w:tcBorders>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3</w:t>
            </w:r>
          </w:p>
        </w:tc>
      </w:tr>
      <w:tr w:rsidR="003A3A57" w:rsidRPr="009C64DB" w:rsidTr="00250C15">
        <w:trPr>
          <w:gridAfter w:val="1"/>
          <w:wAfter w:w="42" w:type="dxa"/>
          <w:trHeight w:val="280"/>
        </w:trPr>
        <w:tc>
          <w:tcPr>
            <w:tcW w:w="3156" w:type="dxa"/>
            <w:gridSpan w:val="4"/>
            <w:tcBorders>
              <w:top w:val="single" w:sz="4" w:space="0" w:color="auto"/>
              <w:bottom w:val="single" w:sz="4" w:space="0" w:color="auto"/>
              <w:right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c>
          <w:tcPr>
            <w:tcW w:w="2921" w:type="dxa"/>
            <w:gridSpan w:val="6"/>
            <w:tcBorders>
              <w:top w:val="single" w:sz="4" w:space="0" w:color="auto"/>
              <w:left w:val="single" w:sz="4" w:space="0" w:color="auto"/>
              <w:bottom w:val="single" w:sz="4" w:space="0" w:color="auto"/>
              <w:right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c>
          <w:tcPr>
            <w:tcW w:w="4266" w:type="dxa"/>
            <w:gridSpan w:val="3"/>
            <w:tcBorders>
              <w:top w:val="single" w:sz="4" w:space="0" w:color="auto"/>
              <w:left w:val="single" w:sz="4" w:space="0" w:color="auto"/>
              <w:bottom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r>
      <w:tr w:rsidR="003A3A57" w:rsidRPr="009C64DB" w:rsidTr="00250C15">
        <w:trPr>
          <w:gridAfter w:val="1"/>
          <w:wAfter w:w="42" w:type="dxa"/>
          <w:trHeight w:val="280"/>
        </w:trPr>
        <w:tc>
          <w:tcPr>
            <w:tcW w:w="3156" w:type="dxa"/>
            <w:gridSpan w:val="4"/>
            <w:tcBorders>
              <w:top w:val="single" w:sz="4" w:space="0" w:color="auto"/>
              <w:bottom w:val="single" w:sz="4" w:space="0" w:color="auto"/>
              <w:right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c>
          <w:tcPr>
            <w:tcW w:w="2921" w:type="dxa"/>
            <w:gridSpan w:val="6"/>
            <w:tcBorders>
              <w:top w:val="single" w:sz="4" w:space="0" w:color="auto"/>
              <w:left w:val="single" w:sz="4" w:space="0" w:color="auto"/>
              <w:bottom w:val="single" w:sz="4" w:space="0" w:color="auto"/>
              <w:right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c>
          <w:tcPr>
            <w:tcW w:w="4266" w:type="dxa"/>
            <w:gridSpan w:val="3"/>
            <w:tcBorders>
              <w:top w:val="single" w:sz="4" w:space="0" w:color="auto"/>
              <w:left w:val="single" w:sz="4" w:space="0" w:color="auto"/>
              <w:bottom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r>
      <w:tr w:rsidR="003A3A57" w:rsidRPr="009C64DB" w:rsidTr="00250C15">
        <w:trPr>
          <w:gridAfter w:val="1"/>
          <w:wAfter w:w="42" w:type="dxa"/>
          <w:trHeight w:val="280"/>
        </w:trPr>
        <w:tc>
          <w:tcPr>
            <w:tcW w:w="10343" w:type="dxa"/>
            <w:gridSpan w:val="13"/>
            <w:vAlign w:val="bottom"/>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Отметка о подтверждении сведений, содержащихся в настоящей выписке</w:t>
            </w:r>
          </w:p>
        </w:tc>
      </w:tr>
      <w:tr w:rsidR="003A3A57" w:rsidRPr="009C64DB" w:rsidTr="00250C15">
        <w:trPr>
          <w:gridAfter w:val="1"/>
          <w:wAfter w:w="43" w:type="dxa"/>
          <w:trHeight w:val="644"/>
        </w:trPr>
        <w:tc>
          <w:tcPr>
            <w:tcW w:w="2202" w:type="dxa"/>
            <w:vAlign w:val="bottom"/>
          </w:tcPr>
          <w:p w:rsidR="003A3A57" w:rsidRPr="009C64DB" w:rsidRDefault="003A3A57" w:rsidP="00250C15">
            <w:pPr>
              <w:autoSpaceDE w:val="0"/>
              <w:autoSpaceDN w:val="0"/>
              <w:adjustRightInd w:val="0"/>
              <w:rPr>
                <w:rFonts w:eastAsiaTheme="minorHAnsi"/>
                <w:sz w:val="24"/>
                <w:szCs w:val="24"/>
                <w:lang w:eastAsia="en-US"/>
              </w:rPr>
            </w:pPr>
            <w:r w:rsidRPr="009C64DB">
              <w:rPr>
                <w:rFonts w:eastAsiaTheme="minorHAnsi"/>
                <w:sz w:val="24"/>
                <w:szCs w:val="24"/>
                <w:lang w:eastAsia="en-US"/>
              </w:rPr>
              <w:t>Ответственный исполнитель:</w:t>
            </w:r>
          </w:p>
        </w:tc>
        <w:tc>
          <w:tcPr>
            <w:tcW w:w="145" w:type="dxa"/>
            <w:gridSpan w:val="2"/>
          </w:tcPr>
          <w:p w:rsidR="003A3A57" w:rsidRPr="009C64DB" w:rsidRDefault="003A3A57" w:rsidP="00250C15">
            <w:pPr>
              <w:autoSpaceDE w:val="0"/>
              <w:autoSpaceDN w:val="0"/>
              <w:adjustRightInd w:val="0"/>
              <w:rPr>
                <w:rFonts w:eastAsiaTheme="minorHAnsi"/>
                <w:sz w:val="24"/>
                <w:szCs w:val="24"/>
                <w:lang w:eastAsia="en-US"/>
              </w:rPr>
            </w:pPr>
          </w:p>
        </w:tc>
        <w:tc>
          <w:tcPr>
            <w:tcW w:w="1713" w:type="dxa"/>
            <w:gridSpan w:val="2"/>
            <w:tcBorders>
              <w:bottom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c>
          <w:tcPr>
            <w:tcW w:w="151" w:type="dxa"/>
          </w:tcPr>
          <w:p w:rsidR="003A3A57" w:rsidRPr="009C64DB" w:rsidRDefault="003A3A57" w:rsidP="00250C15">
            <w:pPr>
              <w:autoSpaceDE w:val="0"/>
              <w:autoSpaceDN w:val="0"/>
              <w:adjustRightInd w:val="0"/>
              <w:rPr>
                <w:rFonts w:eastAsiaTheme="minorHAnsi"/>
                <w:sz w:val="24"/>
                <w:szCs w:val="24"/>
                <w:lang w:eastAsia="en-US"/>
              </w:rPr>
            </w:pPr>
          </w:p>
        </w:tc>
        <w:tc>
          <w:tcPr>
            <w:tcW w:w="1865" w:type="dxa"/>
            <w:gridSpan w:val="4"/>
            <w:tcBorders>
              <w:bottom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c>
          <w:tcPr>
            <w:tcW w:w="348" w:type="dxa"/>
          </w:tcPr>
          <w:p w:rsidR="003A3A57" w:rsidRPr="009C64DB" w:rsidRDefault="003A3A57" w:rsidP="00250C15">
            <w:pPr>
              <w:autoSpaceDE w:val="0"/>
              <w:autoSpaceDN w:val="0"/>
              <w:adjustRightInd w:val="0"/>
              <w:rPr>
                <w:rFonts w:eastAsiaTheme="minorHAnsi"/>
                <w:sz w:val="24"/>
                <w:szCs w:val="24"/>
                <w:lang w:eastAsia="en-US"/>
              </w:rPr>
            </w:pPr>
          </w:p>
        </w:tc>
        <w:tc>
          <w:tcPr>
            <w:tcW w:w="3918" w:type="dxa"/>
            <w:gridSpan w:val="2"/>
            <w:tcBorders>
              <w:bottom w:val="single" w:sz="4" w:space="0" w:color="auto"/>
            </w:tcBorders>
          </w:tcPr>
          <w:p w:rsidR="003A3A57" w:rsidRPr="009C64DB" w:rsidRDefault="003A3A57" w:rsidP="00250C15">
            <w:pPr>
              <w:autoSpaceDE w:val="0"/>
              <w:autoSpaceDN w:val="0"/>
              <w:adjustRightInd w:val="0"/>
              <w:rPr>
                <w:rFonts w:eastAsiaTheme="minorHAnsi"/>
                <w:sz w:val="24"/>
                <w:szCs w:val="24"/>
                <w:lang w:eastAsia="en-US"/>
              </w:rPr>
            </w:pPr>
          </w:p>
        </w:tc>
      </w:tr>
      <w:tr w:rsidR="003A3A57" w:rsidRPr="009C64DB" w:rsidTr="00250C15">
        <w:trPr>
          <w:gridAfter w:val="1"/>
          <w:wAfter w:w="43" w:type="dxa"/>
          <w:trHeight w:val="266"/>
        </w:trPr>
        <w:tc>
          <w:tcPr>
            <w:tcW w:w="2202" w:type="dxa"/>
          </w:tcPr>
          <w:p w:rsidR="003A3A57" w:rsidRPr="009C64DB" w:rsidRDefault="003A3A57" w:rsidP="00250C15">
            <w:pPr>
              <w:autoSpaceDE w:val="0"/>
              <w:autoSpaceDN w:val="0"/>
              <w:adjustRightInd w:val="0"/>
              <w:rPr>
                <w:rFonts w:eastAsiaTheme="minorHAnsi"/>
                <w:sz w:val="24"/>
                <w:szCs w:val="24"/>
                <w:lang w:eastAsia="en-US"/>
              </w:rPr>
            </w:pPr>
          </w:p>
        </w:tc>
        <w:tc>
          <w:tcPr>
            <w:tcW w:w="145" w:type="dxa"/>
            <w:gridSpan w:val="2"/>
          </w:tcPr>
          <w:p w:rsidR="003A3A57" w:rsidRPr="009C64DB" w:rsidRDefault="003A3A57" w:rsidP="00250C15">
            <w:pPr>
              <w:autoSpaceDE w:val="0"/>
              <w:autoSpaceDN w:val="0"/>
              <w:adjustRightInd w:val="0"/>
              <w:rPr>
                <w:rFonts w:eastAsiaTheme="minorHAnsi"/>
                <w:sz w:val="24"/>
                <w:szCs w:val="24"/>
                <w:lang w:eastAsia="en-US"/>
              </w:rPr>
            </w:pPr>
          </w:p>
        </w:tc>
        <w:tc>
          <w:tcPr>
            <w:tcW w:w="1713" w:type="dxa"/>
            <w:gridSpan w:val="2"/>
            <w:tcBorders>
              <w:top w:val="single" w:sz="4" w:space="0" w:color="auto"/>
            </w:tcBorders>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(должность)</w:t>
            </w:r>
          </w:p>
        </w:tc>
        <w:tc>
          <w:tcPr>
            <w:tcW w:w="151" w:type="dxa"/>
          </w:tcPr>
          <w:p w:rsidR="003A3A57" w:rsidRPr="009C64DB" w:rsidRDefault="003A3A57" w:rsidP="00250C15">
            <w:pPr>
              <w:autoSpaceDE w:val="0"/>
              <w:autoSpaceDN w:val="0"/>
              <w:adjustRightInd w:val="0"/>
              <w:jc w:val="center"/>
              <w:rPr>
                <w:rFonts w:eastAsiaTheme="minorHAnsi"/>
                <w:sz w:val="24"/>
                <w:szCs w:val="24"/>
                <w:lang w:eastAsia="en-US"/>
              </w:rPr>
            </w:pPr>
          </w:p>
        </w:tc>
        <w:tc>
          <w:tcPr>
            <w:tcW w:w="1865" w:type="dxa"/>
            <w:gridSpan w:val="4"/>
            <w:tcBorders>
              <w:top w:val="single" w:sz="4" w:space="0" w:color="auto"/>
            </w:tcBorders>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(подпись)</w:t>
            </w:r>
          </w:p>
        </w:tc>
        <w:tc>
          <w:tcPr>
            <w:tcW w:w="348" w:type="dxa"/>
          </w:tcPr>
          <w:p w:rsidR="003A3A57" w:rsidRPr="009C64DB" w:rsidRDefault="003A3A57" w:rsidP="00250C15">
            <w:pPr>
              <w:autoSpaceDE w:val="0"/>
              <w:autoSpaceDN w:val="0"/>
              <w:adjustRightInd w:val="0"/>
              <w:jc w:val="center"/>
              <w:rPr>
                <w:rFonts w:eastAsiaTheme="minorHAnsi"/>
                <w:sz w:val="24"/>
                <w:szCs w:val="24"/>
                <w:lang w:eastAsia="en-US"/>
              </w:rPr>
            </w:pPr>
          </w:p>
        </w:tc>
        <w:tc>
          <w:tcPr>
            <w:tcW w:w="3918" w:type="dxa"/>
            <w:gridSpan w:val="2"/>
            <w:tcBorders>
              <w:top w:val="single" w:sz="4" w:space="0" w:color="auto"/>
            </w:tcBorders>
          </w:tcPr>
          <w:p w:rsidR="003A3A57" w:rsidRPr="009C64DB" w:rsidRDefault="003A3A57" w:rsidP="00250C15">
            <w:pPr>
              <w:autoSpaceDE w:val="0"/>
              <w:autoSpaceDN w:val="0"/>
              <w:adjustRightInd w:val="0"/>
              <w:jc w:val="center"/>
              <w:rPr>
                <w:rFonts w:eastAsiaTheme="minorHAnsi"/>
                <w:sz w:val="24"/>
                <w:szCs w:val="24"/>
                <w:lang w:eastAsia="en-US"/>
              </w:rPr>
            </w:pPr>
            <w:r w:rsidRPr="009C64DB">
              <w:rPr>
                <w:rFonts w:eastAsiaTheme="minorHAnsi"/>
                <w:sz w:val="24"/>
                <w:szCs w:val="24"/>
                <w:lang w:eastAsia="en-US"/>
              </w:rPr>
              <w:t>(расшифровка подписи)</w:t>
            </w:r>
          </w:p>
        </w:tc>
      </w:tr>
      <w:tr w:rsidR="003A3A57" w:rsidRPr="009C64DB" w:rsidTr="00250C15">
        <w:trPr>
          <w:gridAfter w:val="1"/>
          <w:wAfter w:w="42" w:type="dxa"/>
          <w:trHeight w:val="561"/>
        </w:trPr>
        <w:tc>
          <w:tcPr>
            <w:tcW w:w="10343" w:type="dxa"/>
            <w:gridSpan w:val="13"/>
          </w:tcPr>
          <w:p w:rsidR="003A3A57" w:rsidRDefault="003A3A57" w:rsidP="00250C15">
            <w:pPr>
              <w:autoSpaceDE w:val="0"/>
              <w:autoSpaceDN w:val="0"/>
              <w:adjustRightInd w:val="0"/>
              <w:rPr>
                <w:rFonts w:eastAsiaTheme="minorHAnsi"/>
                <w:sz w:val="24"/>
                <w:szCs w:val="24"/>
                <w:lang w:eastAsia="en-US"/>
              </w:rPr>
            </w:pPr>
            <w:r w:rsidRPr="009C64DB">
              <w:rPr>
                <w:rFonts w:eastAsiaTheme="minorHAnsi"/>
                <w:sz w:val="24"/>
                <w:szCs w:val="24"/>
                <w:lang w:eastAsia="en-US"/>
              </w:rPr>
              <w:t>«__» ________________ 20__ г.</w:t>
            </w:r>
          </w:p>
          <w:p w:rsidR="003A3A57" w:rsidRPr="009C64DB" w:rsidRDefault="003A3A57" w:rsidP="00250C15">
            <w:pPr>
              <w:autoSpaceDE w:val="0"/>
              <w:autoSpaceDN w:val="0"/>
              <w:adjustRightInd w:val="0"/>
              <w:rPr>
                <w:rFonts w:eastAsiaTheme="minorHAnsi"/>
                <w:sz w:val="24"/>
                <w:szCs w:val="24"/>
                <w:lang w:eastAsia="en-US"/>
              </w:rPr>
            </w:pPr>
          </w:p>
        </w:tc>
      </w:tr>
      <w:tr w:rsidR="003A3A57" w:rsidRPr="009C64DB" w:rsidTr="00250C15">
        <w:trPr>
          <w:gridAfter w:val="1"/>
          <w:wAfter w:w="42" w:type="dxa"/>
          <w:trHeight w:val="561"/>
        </w:trPr>
        <w:tc>
          <w:tcPr>
            <w:tcW w:w="10343" w:type="dxa"/>
            <w:gridSpan w:val="13"/>
          </w:tcPr>
          <w:p w:rsidR="003A3A57" w:rsidRPr="009C64DB" w:rsidRDefault="003A3A57" w:rsidP="00250C15">
            <w:pPr>
              <w:autoSpaceDE w:val="0"/>
              <w:autoSpaceDN w:val="0"/>
              <w:adjustRightInd w:val="0"/>
              <w:rPr>
                <w:rFonts w:eastAsiaTheme="minorHAnsi"/>
                <w:sz w:val="24"/>
                <w:szCs w:val="24"/>
                <w:lang w:eastAsia="en-US"/>
              </w:rPr>
            </w:pPr>
          </w:p>
        </w:tc>
      </w:tr>
    </w:tbl>
    <w:p w:rsidR="003A3A57" w:rsidRPr="009C64DB" w:rsidRDefault="003A3A57" w:rsidP="003A3A57">
      <w:pPr>
        <w:pStyle w:val="ConsPlusNormal"/>
        <w:spacing w:before="220"/>
        <w:ind w:firstLine="540"/>
        <w:jc w:val="both"/>
        <w:rPr>
          <w:rFonts w:ascii="Times New Roman" w:hAnsi="Times New Roman" w:cs="Times New Roman"/>
          <w:sz w:val="24"/>
          <w:szCs w:val="24"/>
        </w:rPr>
      </w:pPr>
    </w:p>
    <w:p w:rsidR="00505231" w:rsidRDefault="00505231" w:rsidP="003A3A57">
      <w:pPr>
        <w:tabs>
          <w:tab w:val="left" w:pos="10206"/>
        </w:tabs>
        <w:ind w:firstLine="709"/>
        <w:jc w:val="both"/>
        <w:rPr>
          <w:sz w:val="28"/>
        </w:rPr>
      </w:pPr>
    </w:p>
    <w:sectPr w:rsidR="00505231" w:rsidSect="003A3A57">
      <w:headerReference w:type="default" r:id="rId2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6E8" w:rsidRDefault="00B806E8">
      <w:r>
        <w:separator/>
      </w:r>
    </w:p>
  </w:endnote>
  <w:endnote w:type="continuationSeparator" w:id="1">
    <w:p w:rsidR="00B806E8" w:rsidRDefault="00B80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6E8" w:rsidRDefault="00B806E8">
      <w:r>
        <w:separator/>
      </w:r>
    </w:p>
  </w:footnote>
  <w:footnote w:type="continuationSeparator" w:id="1">
    <w:p w:rsidR="00B806E8" w:rsidRDefault="00B80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B4" w:rsidRDefault="00DF45B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5">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7">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0A6483"/>
    <w:multiLevelType w:val="hybridMultilevel"/>
    <w:tmpl w:val="DF125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4">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7">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30">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
  </w:num>
  <w:num w:numId="2">
    <w:abstractNumId w:val="23"/>
  </w:num>
  <w:num w:numId="3">
    <w:abstractNumId w:val="4"/>
  </w:num>
  <w:num w:numId="4">
    <w:abstractNumId w:val="12"/>
  </w:num>
  <w:num w:numId="5">
    <w:abstractNumId w:val="29"/>
  </w:num>
  <w:num w:numId="6">
    <w:abstractNumId w:val="9"/>
  </w:num>
  <w:num w:numId="7">
    <w:abstractNumId w:val="16"/>
  </w:num>
  <w:num w:numId="8">
    <w:abstractNumId w:val="1"/>
  </w:num>
  <w:num w:numId="9">
    <w:abstractNumId w:val="24"/>
  </w:num>
  <w:num w:numId="10">
    <w:abstractNumId w:val="25"/>
  </w:num>
  <w:num w:numId="11">
    <w:abstractNumId w:val="31"/>
  </w:num>
  <w:num w:numId="12">
    <w:abstractNumId w:val="26"/>
  </w:num>
  <w:num w:numId="13">
    <w:abstractNumId w:val="14"/>
  </w:num>
  <w:num w:numId="14">
    <w:abstractNumId w:val="6"/>
  </w:num>
  <w:num w:numId="15">
    <w:abstractNumId w:val="28"/>
  </w:num>
  <w:num w:numId="16">
    <w:abstractNumId w:val="21"/>
  </w:num>
  <w:num w:numId="17">
    <w:abstractNumId w:val="5"/>
  </w:num>
  <w:num w:numId="18">
    <w:abstractNumId w:val="20"/>
  </w:num>
  <w:num w:numId="19">
    <w:abstractNumId w:val="30"/>
  </w:num>
  <w:num w:numId="20">
    <w:abstractNumId w:val="8"/>
  </w:num>
  <w:num w:numId="21">
    <w:abstractNumId w:val="3"/>
  </w:num>
  <w:num w:numId="22">
    <w:abstractNumId w:val="2"/>
  </w:num>
  <w:num w:numId="23">
    <w:abstractNumId w:val="17"/>
  </w:num>
  <w:num w:numId="24">
    <w:abstractNumId w:val="0"/>
  </w:num>
  <w:num w:numId="25">
    <w:abstractNumId w:val="10"/>
  </w:num>
  <w:num w:numId="26">
    <w:abstractNumId w:val="19"/>
  </w:num>
  <w:num w:numId="27">
    <w:abstractNumId w:val="15"/>
  </w:num>
  <w:num w:numId="28">
    <w:abstractNumId w:val="7"/>
  </w:num>
  <w:num w:numId="29">
    <w:abstractNumId w:val="18"/>
  </w:num>
  <w:num w:numId="30">
    <w:abstractNumId w:val="22"/>
  </w:num>
  <w:num w:numId="31">
    <w:abstractNumId w:val="27"/>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D8251B"/>
    <w:rsid w:val="0000117A"/>
    <w:rsid w:val="0002483A"/>
    <w:rsid w:val="000414AB"/>
    <w:rsid w:val="00054854"/>
    <w:rsid w:val="000C6637"/>
    <w:rsid w:val="0010392D"/>
    <w:rsid w:val="00141887"/>
    <w:rsid w:val="0018422D"/>
    <w:rsid w:val="00184B29"/>
    <w:rsid w:val="00185D78"/>
    <w:rsid w:val="00190DD8"/>
    <w:rsid w:val="00196805"/>
    <w:rsid w:val="001A401F"/>
    <w:rsid w:val="001E5045"/>
    <w:rsid w:val="00204D8C"/>
    <w:rsid w:val="002124DD"/>
    <w:rsid w:val="0024650F"/>
    <w:rsid w:val="00255AEB"/>
    <w:rsid w:val="002571F9"/>
    <w:rsid w:val="002713BF"/>
    <w:rsid w:val="00273E1F"/>
    <w:rsid w:val="0029762E"/>
    <w:rsid w:val="002A3A87"/>
    <w:rsid w:val="0031589D"/>
    <w:rsid w:val="0032224B"/>
    <w:rsid w:val="0035369D"/>
    <w:rsid w:val="00357E84"/>
    <w:rsid w:val="003A0287"/>
    <w:rsid w:val="003A3A57"/>
    <w:rsid w:val="003B3A9A"/>
    <w:rsid w:val="003C26D6"/>
    <w:rsid w:val="003E5015"/>
    <w:rsid w:val="0040204D"/>
    <w:rsid w:val="00442F14"/>
    <w:rsid w:val="0048506D"/>
    <w:rsid w:val="004B0C64"/>
    <w:rsid w:val="004C7D34"/>
    <w:rsid w:val="004E6A33"/>
    <w:rsid w:val="004F3CC9"/>
    <w:rsid w:val="00505231"/>
    <w:rsid w:val="005079AB"/>
    <w:rsid w:val="00520324"/>
    <w:rsid w:val="00525858"/>
    <w:rsid w:val="00537398"/>
    <w:rsid w:val="00537D68"/>
    <w:rsid w:val="005511D5"/>
    <w:rsid w:val="00551693"/>
    <w:rsid w:val="005526FB"/>
    <w:rsid w:val="00572DC7"/>
    <w:rsid w:val="00582383"/>
    <w:rsid w:val="00592DC8"/>
    <w:rsid w:val="005E4C9B"/>
    <w:rsid w:val="005E6C78"/>
    <w:rsid w:val="006029B5"/>
    <w:rsid w:val="006061C8"/>
    <w:rsid w:val="0068518E"/>
    <w:rsid w:val="006A0000"/>
    <w:rsid w:val="006A4D28"/>
    <w:rsid w:val="006E3037"/>
    <w:rsid w:val="00711814"/>
    <w:rsid w:val="0072110B"/>
    <w:rsid w:val="00724EA2"/>
    <w:rsid w:val="0074464D"/>
    <w:rsid w:val="00754D49"/>
    <w:rsid w:val="00755438"/>
    <w:rsid w:val="00755C3D"/>
    <w:rsid w:val="00804409"/>
    <w:rsid w:val="008132D0"/>
    <w:rsid w:val="008218AC"/>
    <w:rsid w:val="00841AA8"/>
    <w:rsid w:val="0086221B"/>
    <w:rsid w:val="00894980"/>
    <w:rsid w:val="008D7C24"/>
    <w:rsid w:val="00912DE9"/>
    <w:rsid w:val="00913E2A"/>
    <w:rsid w:val="00944FE2"/>
    <w:rsid w:val="00966FA6"/>
    <w:rsid w:val="00987BEE"/>
    <w:rsid w:val="009E30E5"/>
    <w:rsid w:val="00A4791F"/>
    <w:rsid w:val="00A606B1"/>
    <w:rsid w:val="00A967B9"/>
    <w:rsid w:val="00AB2245"/>
    <w:rsid w:val="00AC238A"/>
    <w:rsid w:val="00B063D9"/>
    <w:rsid w:val="00B35ADB"/>
    <w:rsid w:val="00B60BD4"/>
    <w:rsid w:val="00B806E8"/>
    <w:rsid w:val="00B92D80"/>
    <w:rsid w:val="00BD2C86"/>
    <w:rsid w:val="00BE3B58"/>
    <w:rsid w:val="00BE7AA6"/>
    <w:rsid w:val="00BF4F65"/>
    <w:rsid w:val="00C251AC"/>
    <w:rsid w:val="00C364EC"/>
    <w:rsid w:val="00C4607D"/>
    <w:rsid w:val="00CB3288"/>
    <w:rsid w:val="00CE7EDD"/>
    <w:rsid w:val="00CF6AE5"/>
    <w:rsid w:val="00D035AF"/>
    <w:rsid w:val="00D13021"/>
    <w:rsid w:val="00D15306"/>
    <w:rsid w:val="00D23C26"/>
    <w:rsid w:val="00D61F23"/>
    <w:rsid w:val="00D8251B"/>
    <w:rsid w:val="00D86FF9"/>
    <w:rsid w:val="00DE628F"/>
    <w:rsid w:val="00DF34A2"/>
    <w:rsid w:val="00DF45B4"/>
    <w:rsid w:val="00E12551"/>
    <w:rsid w:val="00E17DA6"/>
    <w:rsid w:val="00E50014"/>
    <w:rsid w:val="00E93B99"/>
    <w:rsid w:val="00EF33D4"/>
    <w:rsid w:val="00F426C0"/>
    <w:rsid w:val="00F4392B"/>
    <w:rsid w:val="00F7388A"/>
    <w:rsid w:val="00FB5459"/>
    <w:rsid w:val="00FD69BB"/>
    <w:rsid w:val="00FE1DAB"/>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80"/>
  </w:style>
  <w:style w:type="paragraph" w:styleId="1">
    <w:name w:val="heading 1"/>
    <w:basedOn w:val="a"/>
    <w:next w:val="a"/>
    <w:link w:val="10"/>
    <w:uiPriority w:val="9"/>
    <w:qFormat/>
    <w:rsid w:val="00894980"/>
    <w:pPr>
      <w:keepNext/>
      <w:jc w:val="center"/>
      <w:outlineLvl w:val="0"/>
    </w:pPr>
    <w:rPr>
      <w:b/>
      <w:sz w:val="44"/>
    </w:rPr>
  </w:style>
  <w:style w:type="paragraph" w:styleId="2">
    <w:name w:val="heading 2"/>
    <w:basedOn w:val="a"/>
    <w:next w:val="a"/>
    <w:link w:val="20"/>
    <w:uiPriority w:val="9"/>
    <w:qFormat/>
    <w:rsid w:val="00894980"/>
    <w:pPr>
      <w:keepNext/>
      <w:jc w:val="center"/>
      <w:outlineLvl w:val="1"/>
    </w:pPr>
    <w:rPr>
      <w:b/>
      <w:sz w:val="24"/>
    </w:rPr>
  </w:style>
  <w:style w:type="paragraph" w:styleId="4">
    <w:name w:val="heading 4"/>
    <w:basedOn w:val="a"/>
    <w:next w:val="a"/>
    <w:link w:val="40"/>
    <w:unhideWhenUsed/>
    <w:qFormat/>
    <w:rsid w:val="00B60BD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4980"/>
    <w:pPr>
      <w:ind w:left="-181" w:firstLine="709"/>
    </w:pPr>
    <w:rPr>
      <w:sz w:val="28"/>
      <w:szCs w:val="24"/>
    </w:rPr>
  </w:style>
  <w:style w:type="paragraph" w:styleId="21">
    <w:name w:val="Body Text Indent 2"/>
    <w:basedOn w:val="a"/>
    <w:rsid w:val="00894980"/>
    <w:pPr>
      <w:ind w:left="-181" w:firstLine="709"/>
      <w:jc w:val="both"/>
    </w:pPr>
    <w:rPr>
      <w:sz w:val="28"/>
      <w:szCs w:val="24"/>
    </w:rPr>
  </w:style>
  <w:style w:type="paragraph" w:styleId="3">
    <w:name w:val="Body Text Indent 3"/>
    <w:basedOn w:val="a"/>
    <w:rsid w:val="00894980"/>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uiPriority w:val="99"/>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34"/>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5">
    <w:name w:val="Body Text"/>
    <w:basedOn w:val="a"/>
    <w:link w:val="af6"/>
    <w:qFormat/>
    <w:rsid w:val="00505231"/>
    <w:pPr>
      <w:jc w:val="center"/>
    </w:pPr>
    <w:rPr>
      <w:sz w:val="24"/>
    </w:rPr>
  </w:style>
  <w:style w:type="character" w:customStyle="1" w:styleId="af6">
    <w:name w:val="Основной текст Знак"/>
    <w:basedOn w:val="a0"/>
    <w:link w:val="af5"/>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аголовок 4 Знак"/>
    <w:basedOn w:val="a0"/>
    <w:link w:val="4"/>
    <w:uiPriority w:val="9"/>
    <w:semiHidden/>
    <w:rsid w:val="00B60BD4"/>
    <w:rPr>
      <w:rFonts w:asciiTheme="majorHAnsi" w:eastAsiaTheme="majorEastAsia" w:hAnsiTheme="majorHAnsi" w:cstheme="majorBidi"/>
      <w:b/>
      <w:bCs/>
      <w:i/>
      <w:iCs/>
      <w:color w:val="4472C4" w:themeColor="accent1"/>
    </w:rPr>
  </w:style>
  <w:style w:type="paragraph" w:customStyle="1" w:styleId="12">
    <w:name w:val="марк список 1"/>
    <w:basedOn w:val="a"/>
    <w:rsid w:val="00B60BD4"/>
    <w:pPr>
      <w:tabs>
        <w:tab w:val="left" w:pos="360"/>
      </w:tabs>
      <w:spacing w:before="120" w:after="120"/>
      <w:jc w:val="both"/>
    </w:pPr>
    <w:rPr>
      <w:sz w:val="24"/>
      <w:lang w:eastAsia="ar-SA"/>
    </w:rPr>
  </w:style>
  <w:style w:type="character" w:customStyle="1" w:styleId="a4">
    <w:name w:val="Основной текст с отступом Знак"/>
    <w:basedOn w:val="a0"/>
    <w:link w:val="a3"/>
    <w:rsid w:val="00B60BD4"/>
    <w:rPr>
      <w:sz w:val="28"/>
      <w:szCs w:val="24"/>
    </w:rPr>
  </w:style>
  <w:style w:type="character" w:styleId="af8">
    <w:name w:val="Strong"/>
    <w:basedOn w:val="a0"/>
    <w:uiPriority w:val="22"/>
    <w:qFormat/>
    <w:rsid w:val="00B60BD4"/>
    <w:rPr>
      <w:b/>
      <w:bCs/>
    </w:rPr>
  </w:style>
  <w:style w:type="paragraph" w:styleId="HTML">
    <w:name w:val="HTML Preformatted"/>
    <w:basedOn w:val="a"/>
    <w:link w:val="HTML0"/>
    <w:rsid w:val="00B6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B60BD4"/>
    <w:rPr>
      <w:rFonts w:ascii="Courier New" w:hAnsi="Courier New" w:cs="Courier New"/>
    </w:rPr>
  </w:style>
  <w:style w:type="paragraph" w:customStyle="1" w:styleId="af9">
    <w:name w:val="Абзац_пост"/>
    <w:basedOn w:val="a"/>
    <w:rsid w:val="00B60BD4"/>
    <w:pPr>
      <w:spacing w:before="120"/>
      <w:ind w:firstLine="720"/>
      <w:jc w:val="both"/>
    </w:pPr>
    <w:rPr>
      <w:sz w:val="26"/>
      <w:szCs w:val="24"/>
    </w:rPr>
  </w:style>
  <w:style w:type="character" w:customStyle="1" w:styleId="10">
    <w:name w:val="Заголовок 1 Знак"/>
    <w:basedOn w:val="a0"/>
    <w:link w:val="1"/>
    <w:uiPriority w:val="9"/>
    <w:rsid w:val="00B60BD4"/>
    <w:rPr>
      <w:b/>
      <w:sz w:val="44"/>
    </w:rPr>
  </w:style>
  <w:style w:type="character" w:customStyle="1" w:styleId="afa">
    <w:name w:val="Без интервала Знак"/>
    <w:link w:val="13"/>
    <w:locked/>
    <w:rsid w:val="00B60BD4"/>
    <w:rPr>
      <w:sz w:val="22"/>
      <w:szCs w:val="22"/>
      <w:lang w:eastAsia="en-US"/>
    </w:rPr>
  </w:style>
  <w:style w:type="paragraph" w:customStyle="1" w:styleId="13">
    <w:name w:val="Без интервала1"/>
    <w:link w:val="afa"/>
    <w:rsid w:val="00B60BD4"/>
    <w:pPr>
      <w:spacing w:line="276" w:lineRule="auto"/>
      <w:ind w:firstLine="567"/>
      <w:jc w:val="both"/>
    </w:pPr>
    <w:rPr>
      <w:sz w:val="22"/>
      <w:szCs w:val="22"/>
      <w:lang w:eastAsia="en-US"/>
    </w:rPr>
  </w:style>
  <w:style w:type="paragraph" w:customStyle="1" w:styleId="juscontext">
    <w:name w:val="juscontext"/>
    <w:basedOn w:val="a"/>
    <w:rsid w:val="00B60BD4"/>
    <w:pPr>
      <w:spacing w:after="200"/>
      <w:jc w:val="both"/>
    </w:pPr>
    <w:rPr>
      <w:sz w:val="24"/>
      <w:szCs w:val="24"/>
    </w:rPr>
  </w:style>
  <w:style w:type="character" w:styleId="afb">
    <w:name w:val="page number"/>
    <w:basedOn w:val="a0"/>
    <w:rsid w:val="00B60BD4"/>
  </w:style>
  <w:style w:type="character" w:customStyle="1" w:styleId="blk">
    <w:name w:val="blk"/>
    <w:basedOn w:val="a0"/>
    <w:rsid w:val="00B60BD4"/>
  </w:style>
  <w:style w:type="character" w:customStyle="1" w:styleId="afc">
    <w:name w:val="Основной текст_"/>
    <w:basedOn w:val="a0"/>
    <w:link w:val="14"/>
    <w:rsid w:val="00B60BD4"/>
    <w:rPr>
      <w:sz w:val="28"/>
      <w:szCs w:val="28"/>
    </w:rPr>
  </w:style>
  <w:style w:type="paragraph" w:customStyle="1" w:styleId="14">
    <w:name w:val="Основной текст1"/>
    <w:basedOn w:val="a"/>
    <w:link w:val="afc"/>
    <w:rsid w:val="00B60BD4"/>
    <w:pPr>
      <w:widowControl w:val="0"/>
      <w:ind w:firstLine="400"/>
    </w:pPr>
    <w:rPr>
      <w:sz w:val="28"/>
      <w:szCs w:val="28"/>
    </w:rPr>
  </w:style>
  <w:style w:type="character" w:customStyle="1" w:styleId="afd">
    <w:name w:val="Другое_"/>
    <w:basedOn w:val="a0"/>
    <w:link w:val="afe"/>
    <w:rsid w:val="00B60BD4"/>
    <w:rPr>
      <w:sz w:val="28"/>
      <w:szCs w:val="28"/>
    </w:rPr>
  </w:style>
  <w:style w:type="character" w:customStyle="1" w:styleId="6">
    <w:name w:val="Основной текст (6)_"/>
    <w:basedOn w:val="a0"/>
    <w:link w:val="60"/>
    <w:rsid w:val="00B60BD4"/>
    <w:rPr>
      <w:sz w:val="26"/>
      <w:szCs w:val="26"/>
    </w:rPr>
  </w:style>
  <w:style w:type="character" w:customStyle="1" w:styleId="aff">
    <w:name w:val="Подпись к таблице_"/>
    <w:basedOn w:val="a0"/>
    <w:link w:val="aff0"/>
    <w:rsid w:val="00B60BD4"/>
    <w:rPr>
      <w:sz w:val="26"/>
      <w:szCs w:val="26"/>
    </w:rPr>
  </w:style>
  <w:style w:type="paragraph" w:customStyle="1" w:styleId="afe">
    <w:name w:val="Другое"/>
    <w:basedOn w:val="a"/>
    <w:link w:val="afd"/>
    <w:rsid w:val="00B60BD4"/>
    <w:pPr>
      <w:widowControl w:val="0"/>
      <w:ind w:firstLine="400"/>
    </w:pPr>
    <w:rPr>
      <w:sz w:val="28"/>
      <w:szCs w:val="28"/>
    </w:rPr>
  </w:style>
  <w:style w:type="paragraph" w:customStyle="1" w:styleId="60">
    <w:name w:val="Основной текст (6)"/>
    <w:basedOn w:val="a"/>
    <w:link w:val="6"/>
    <w:rsid w:val="00B60BD4"/>
    <w:pPr>
      <w:widowControl w:val="0"/>
      <w:spacing w:after="50" w:line="271" w:lineRule="auto"/>
    </w:pPr>
    <w:rPr>
      <w:sz w:val="26"/>
      <w:szCs w:val="26"/>
    </w:rPr>
  </w:style>
  <w:style w:type="paragraph" w:customStyle="1" w:styleId="aff0">
    <w:name w:val="Подпись к таблице"/>
    <w:basedOn w:val="a"/>
    <w:link w:val="aff"/>
    <w:rsid w:val="00B60BD4"/>
    <w:pPr>
      <w:widowControl w:val="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paragraph" w:styleId="4">
    <w:name w:val="heading 4"/>
    <w:basedOn w:val="a"/>
    <w:next w:val="a"/>
    <w:link w:val="40"/>
    <w:unhideWhenUsed/>
    <w:qFormat/>
    <w:rsid w:val="00B60BD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uiPriority w:val="99"/>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34"/>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5">
    <w:name w:val="Body Text"/>
    <w:basedOn w:val="a"/>
    <w:link w:val="af6"/>
    <w:qFormat/>
    <w:rsid w:val="00505231"/>
    <w:pPr>
      <w:jc w:val="center"/>
    </w:pPr>
    <w:rPr>
      <w:sz w:val="24"/>
      <w:lang w:val="x-none" w:eastAsia="x-none"/>
    </w:rPr>
  </w:style>
  <w:style w:type="character" w:customStyle="1" w:styleId="af6">
    <w:name w:val="Основной текст Знак"/>
    <w:basedOn w:val="a0"/>
    <w:link w:val="af5"/>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аголовок 4 Знак"/>
    <w:basedOn w:val="a0"/>
    <w:link w:val="4"/>
    <w:uiPriority w:val="9"/>
    <w:semiHidden/>
    <w:rsid w:val="00B60BD4"/>
    <w:rPr>
      <w:rFonts w:asciiTheme="majorHAnsi" w:eastAsiaTheme="majorEastAsia" w:hAnsiTheme="majorHAnsi" w:cstheme="majorBidi"/>
      <w:b/>
      <w:bCs/>
      <w:i/>
      <w:iCs/>
      <w:color w:val="4472C4" w:themeColor="accent1"/>
    </w:rPr>
  </w:style>
  <w:style w:type="paragraph" w:customStyle="1" w:styleId="12">
    <w:name w:val="марк список 1"/>
    <w:basedOn w:val="a"/>
    <w:rsid w:val="00B60BD4"/>
    <w:pPr>
      <w:tabs>
        <w:tab w:val="left" w:pos="360"/>
      </w:tabs>
      <w:spacing w:before="120" w:after="120"/>
      <w:jc w:val="both"/>
    </w:pPr>
    <w:rPr>
      <w:sz w:val="24"/>
      <w:lang w:eastAsia="ar-SA"/>
    </w:rPr>
  </w:style>
  <w:style w:type="character" w:customStyle="1" w:styleId="a4">
    <w:name w:val="Основной текст с отступом Знак"/>
    <w:basedOn w:val="a0"/>
    <w:link w:val="a3"/>
    <w:rsid w:val="00B60BD4"/>
    <w:rPr>
      <w:sz w:val="28"/>
      <w:szCs w:val="24"/>
    </w:rPr>
  </w:style>
  <w:style w:type="character" w:styleId="af8">
    <w:name w:val="Strong"/>
    <w:basedOn w:val="a0"/>
    <w:uiPriority w:val="22"/>
    <w:qFormat/>
    <w:rsid w:val="00B60BD4"/>
    <w:rPr>
      <w:b/>
      <w:bCs/>
    </w:rPr>
  </w:style>
  <w:style w:type="paragraph" w:styleId="HTML">
    <w:name w:val="HTML Preformatted"/>
    <w:basedOn w:val="a"/>
    <w:link w:val="HTML0"/>
    <w:rsid w:val="00B6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B60BD4"/>
    <w:rPr>
      <w:rFonts w:ascii="Courier New" w:hAnsi="Courier New" w:cs="Courier New"/>
    </w:rPr>
  </w:style>
  <w:style w:type="paragraph" w:customStyle="1" w:styleId="af9">
    <w:name w:val="Абзац_пост"/>
    <w:basedOn w:val="a"/>
    <w:rsid w:val="00B60BD4"/>
    <w:pPr>
      <w:spacing w:before="120"/>
      <w:ind w:firstLine="720"/>
      <w:jc w:val="both"/>
    </w:pPr>
    <w:rPr>
      <w:sz w:val="26"/>
      <w:szCs w:val="24"/>
    </w:rPr>
  </w:style>
  <w:style w:type="character" w:customStyle="1" w:styleId="10">
    <w:name w:val="Заголовок 1 Знак"/>
    <w:basedOn w:val="a0"/>
    <w:link w:val="1"/>
    <w:uiPriority w:val="9"/>
    <w:rsid w:val="00B60BD4"/>
    <w:rPr>
      <w:b/>
      <w:sz w:val="44"/>
    </w:rPr>
  </w:style>
  <w:style w:type="character" w:customStyle="1" w:styleId="afa">
    <w:name w:val="Без интервала Знак"/>
    <w:link w:val="13"/>
    <w:locked/>
    <w:rsid w:val="00B60BD4"/>
    <w:rPr>
      <w:sz w:val="22"/>
      <w:szCs w:val="22"/>
      <w:lang w:eastAsia="en-US"/>
    </w:rPr>
  </w:style>
  <w:style w:type="paragraph" w:customStyle="1" w:styleId="13">
    <w:name w:val="Без интервала1"/>
    <w:link w:val="afa"/>
    <w:rsid w:val="00B60BD4"/>
    <w:pPr>
      <w:spacing w:line="276" w:lineRule="auto"/>
      <w:ind w:firstLine="567"/>
      <w:jc w:val="both"/>
    </w:pPr>
    <w:rPr>
      <w:sz w:val="22"/>
      <w:szCs w:val="22"/>
      <w:lang w:eastAsia="en-US"/>
    </w:rPr>
  </w:style>
  <w:style w:type="paragraph" w:customStyle="1" w:styleId="juscontext">
    <w:name w:val="juscontext"/>
    <w:basedOn w:val="a"/>
    <w:rsid w:val="00B60BD4"/>
    <w:pPr>
      <w:spacing w:after="200"/>
      <w:jc w:val="both"/>
    </w:pPr>
    <w:rPr>
      <w:sz w:val="24"/>
      <w:szCs w:val="24"/>
    </w:rPr>
  </w:style>
  <w:style w:type="character" w:styleId="afb">
    <w:name w:val="page number"/>
    <w:basedOn w:val="a0"/>
    <w:rsid w:val="00B60BD4"/>
  </w:style>
  <w:style w:type="character" w:customStyle="1" w:styleId="blk">
    <w:name w:val="blk"/>
    <w:basedOn w:val="a0"/>
    <w:rsid w:val="00B60BD4"/>
  </w:style>
  <w:style w:type="character" w:customStyle="1" w:styleId="afc">
    <w:name w:val="Основной текст_"/>
    <w:basedOn w:val="a0"/>
    <w:link w:val="14"/>
    <w:rsid w:val="00B60BD4"/>
    <w:rPr>
      <w:sz w:val="28"/>
      <w:szCs w:val="28"/>
    </w:rPr>
  </w:style>
  <w:style w:type="paragraph" w:customStyle="1" w:styleId="14">
    <w:name w:val="Основной текст1"/>
    <w:basedOn w:val="a"/>
    <w:link w:val="afc"/>
    <w:rsid w:val="00B60BD4"/>
    <w:pPr>
      <w:widowControl w:val="0"/>
      <w:ind w:firstLine="400"/>
    </w:pPr>
    <w:rPr>
      <w:sz w:val="28"/>
      <w:szCs w:val="28"/>
    </w:rPr>
  </w:style>
  <w:style w:type="character" w:customStyle="1" w:styleId="afd">
    <w:name w:val="Другое_"/>
    <w:basedOn w:val="a0"/>
    <w:link w:val="afe"/>
    <w:rsid w:val="00B60BD4"/>
    <w:rPr>
      <w:sz w:val="28"/>
      <w:szCs w:val="28"/>
    </w:rPr>
  </w:style>
  <w:style w:type="character" w:customStyle="1" w:styleId="6">
    <w:name w:val="Основной текст (6)_"/>
    <w:basedOn w:val="a0"/>
    <w:link w:val="60"/>
    <w:rsid w:val="00B60BD4"/>
    <w:rPr>
      <w:sz w:val="26"/>
      <w:szCs w:val="26"/>
    </w:rPr>
  </w:style>
  <w:style w:type="character" w:customStyle="1" w:styleId="aff">
    <w:name w:val="Подпись к таблице_"/>
    <w:basedOn w:val="a0"/>
    <w:link w:val="aff0"/>
    <w:rsid w:val="00B60BD4"/>
    <w:rPr>
      <w:sz w:val="26"/>
      <w:szCs w:val="26"/>
    </w:rPr>
  </w:style>
  <w:style w:type="paragraph" w:customStyle="1" w:styleId="afe">
    <w:name w:val="Другое"/>
    <w:basedOn w:val="a"/>
    <w:link w:val="afd"/>
    <w:rsid w:val="00B60BD4"/>
    <w:pPr>
      <w:widowControl w:val="0"/>
      <w:ind w:firstLine="400"/>
    </w:pPr>
    <w:rPr>
      <w:sz w:val="28"/>
      <w:szCs w:val="28"/>
    </w:rPr>
  </w:style>
  <w:style w:type="paragraph" w:customStyle="1" w:styleId="60">
    <w:name w:val="Основной текст (6)"/>
    <w:basedOn w:val="a"/>
    <w:link w:val="6"/>
    <w:rsid w:val="00B60BD4"/>
    <w:pPr>
      <w:widowControl w:val="0"/>
      <w:spacing w:after="50" w:line="271" w:lineRule="auto"/>
    </w:pPr>
    <w:rPr>
      <w:sz w:val="26"/>
      <w:szCs w:val="26"/>
    </w:rPr>
  </w:style>
  <w:style w:type="paragraph" w:customStyle="1" w:styleId="aff0">
    <w:name w:val="Подпись к таблице"/>
    <w:basedOn w:val="a"/>
    <w:link w:val="aff"/>
    <w:rsid w:val="00B60BD4"/>
    <w:pPr>
      <w:widowControl w:val="0"/>
    </w:pPr>
    <w:rPr>
      <w:sz w:val="26"/>
      <w:szCs w:val="26"/>
    </w:rPr>
  </w:style>
</w:styles>
</file>

<file path=word/webSettings.xml><?xml version="1.0" encoding="utf-8"?>
<w:webSettings xmlns:r="http://schemas.openxmlformats.org/officeDocument/2006/relationships" xmlns:w="http://schemas.openxmlformats.org/wordprocessingml/2006/main">
  <w:divs>
    <w:div w:id="135261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149911" TargetMode="External"/><Relationship Id="rId18" Type="http://schemas.openxmlformats.org/officeDocument/2006/relationships/hyperlink" Target="https://login.consultant.ru/link/?req=doc&amp;base=LAW&amp;n=149911"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149911" TargetMode="External"/><Relationship Id="rId2" Type="http://schemas.openxmlformats.org/officeDocument/2006/relationships/numbering" Target="numbering.xml"/><Relationship Id="rId16" Type="http://schemas.openxmlformats.org/officeDocument/2006/relationships/hyperlink" Target="https://login.consultant.ru/link/?req=doc&amp;base=LAW&amp;n=149911" TargetMode="External"/><Relationship Id="rId20" Type="http://schemas.openxmlformats.org/officeDocument/2006/relationships/hyperlink" Target="https://login.consultant.ru/link/?req=doc&amp;base=LAW&amp;n=1499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318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9911" TargetMode="External"/><Relationship Id="rId23" Type="http://schemas.openxmlformats.org/officeDocument/2006/relationships/theme" Target="theme/theme1.xml"/><Relationship Id="rId10" Type="http://schemas.openxmlformats.org/officeDocument/2006/relationships/hyperlink" Target="https://login.consultant.ru/link/?req=doc&amp;base=LAW&amp;n=482696&amp;dst=100114" TargetMode="External"/><Relationship Id="rId19" Type="http://schemas.openxmlformats.org/officeDocument/2006/relationships/hyperlink" Target="https://login.consultant.ru/link/?req=doc&amp;base=LAW&amp;n=14991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1499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0A03D-3E5C-4D9F-9B97-9C237658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5150</Words>
  <Characters>29359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Пользователь-02</cp:lastModifiedBy>
  <cp:revision>29</cp:revision>
  <cp:lastPrinted>2025-05-19T06:55:00Z</cp:lastPrinted>
  <dcterms:created xsi:type="dcterms:W3CDTF">2025-02-05T10:45:00Z</dcterms:created>
  <dcterms:modified xsi:type="dcterms:W3CDTF">2025-06-17T06:41:00Z</dcterms:modified>
</cp:coreProperties>
</file>