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6.65pt" o:ole="">
            <v:imagedata r:id="rId5" o:title=""/>
          </v:shape>
          <o:OLEObject Type="Embed" ProgID="CorelDraw.Graphic.24" ShapeID="_x0000_i1025" DrawAspect="Content" ObjectID="_1804062715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7644C7">
        <w:rPr>
          <w:sz w:val="28"/>
        </w:rPr>
        <w:t>20.03.2025</w:t>
      </w:r>
      <w:bookmarkStart w:id="0" w:name="_GoBack"/>
      <w:bookmarkEnd w:id="0"/>
      <w:r>
        <w:rPr>
          <w:sz w:val="28"/>
        </w:rPr>
        <w:t xml:space="preserve"> № </w:t>
      </w:r>
      <w:r w:rsidR="007644C7">
        <w:rPr>
          <w:sz w:val="28"/>
        </w:rPr>
        <w:t xml:space="preserve"> 476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8614" w:type="dxa"/>
        <w:tblLook w:val="04A0" w:firstRow="1" w:lastRow="0" w:firstColumn="1" w:lastColumn="0" w:noHBand="0" w:noVBand="1"/>
      </w:tblPr>
      <w:tblGrid>
        <w:gridCol w:w="5920"/>
        <w:gridCol w:w="2694"/>
      </w:tblGrid>
      <w:tr w:rsidR="000C0857" w:rsidRPr="00945F86" w:rsidTr="00A40B3B">
        <w:tc>
          <w:tcPr>
            <w:tcW w:w="5920" w:type="dxa"/>
          </w:tcPr>
          <w:p w:rsidR="009500D3" w:rsidRDefault="009500D3" w:rsidP="009500D3">
            <w:pPr>
              <w:keepNext/>
              <w:suppressAutoHyphens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разрешения на отклонение от </w:t>
            </w:r>
            <w:r w:rsidRPr="007D0A74">
              <w:rPr>
                <w:sz w:val="28"/>
                <w:szCs w:val="28"/>
              </w:rPr>
              <w:t xml:space="preserve"> предельных параметров разрешенного строительства объекта капитального строительства</w:t>
            </w:r>
          </w:p>
          <w:p w:rsidR="000C0857" w:rsidRPr="00976102" w:rsidRDefault="000C0857" w:rsidP="003C0F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C0857" w:rsidRPr="00945F86" w:rsidRDefault="000C0857" w:rsidP="003C0F4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77819" w:rsidRDefault="00877819" w:rsidP="0087781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ООО «Компания Дельта», заключение  о результатах общественных обсуждений от 24.02.2025 по предоставлению разрешения на отклонение от предельных параметров разрешенного строительства объекта капитального строительства (малоэтажная многоквартирная жилая застройка) на земельном участке с кадастровым номером 67:17:0010333:43 по адресу: </w:t>
      </w:r>
      <w:proofErr w:type="gramStart"/>
      <w:r>
        <w:rPr>
          <w:sz w:val="28"/>
          <w:szCs w:val="28"/>
        </w:rPr>
        <w:t xml:space="preserve">Российская Федерация, Смоленская область, Сафоновский район, Сафоновское городское поселение, г. Сафоново, ул. Ленина, д. 36, руководствуясь статьей 40 Градостроительного кодекса Российской Федерации, Правилами землепользования и застройки Сафоновского городского поселения Сафоновского района Смоленской области, утвержденными постановлением Администрации муниципального образования «Сафоновский район» Смоленской области от 09.06.2023 № 735, </w:t>
      </w:r>
      <w:r>
        <w:rPr>
          <w:kern w:val="3"/>
          <w:sz w:val="28"/>
          <w:szCs w:val="28"/>
          <w:lang w:eastAsia="ar-SA"/>
        </w:rPr>
        <w:t xml:space="preserve">пунктом 5 решения Сафоновского окружного Совета депутатов от 23.10.2024 № 15 «Об отдельных вопросах правопреемства», </w:t>
      </w:r>
      <w:r>
        <w:rPr>
          <w:sz w:val="28"/>
          <w:szCs w:val="28"/>
        </w:rPr>
        <w:t>У</w:t>
      </w:r>
      <w:r>
        <w:rPr>
          <w:kern w:val="3"/>
          <w:sz w:val="28"/>
          <w:szCs w:val="28"/>
        </w:rPr>
        <w:t>ставом</w:t>
      </w:r>
      <w:proofErr w:type="gramEnd"/>
      <w:r>
        <w:rPr>
          <w:kern w:val="3"/>
          <w:sz w:val="28"/>
          <w:szCs w:val="28"/>
        </w:rPr>
        <w:t xml:space="preserve">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877819" w:rsidRDefault="00877819" w:rsidP="00877819">
      <w:pPr>
        <w:ind w:left="-142" w:firstLine="850"/>
        <w:jc w:val="both"/>
        <w:rPr>
          <w:kern w:val="3"/>
          <w:sz w:val="24"/>
          <w:szCs w:val="24"/>
        </w:rPr>
      </w:pPr>
    </w:p>
    <w:p w:rsidR="00877819" w:rsidRDefault="00877819" w:rsidP="00877819">
      <w:pPr>
        <w:widowControl w:val="0"/>
        <w:suppressAutoHyphens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ПОСТАНОВЛЯЕТ:</w:t>
      </w:r>
    </w:p>
    <w:p w:rsidR="00877819" w:rsidRDefault="00877819" w:rsidP="00877819">
      <w:pPr>
        <w:widowControl w:val="0"/>
        <w:tabs>
          <w:tab w:val="left" w:pos="570"/>
        </w:tabs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</w:rPr>
      </w:pPr>
    </w:p>
    <w:p w:rsidR="00877819" w:rsidRDefault="00877819" w:rsidP="0087781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ООО «Компания Дельта» разрешение на отклонение от предельных параметров, установленных Правилами землепользования и застройки  Сафоновского городского поселения Сафоновского района Смоленской области, утвержденными постановлением Администрации муниципального образования «Сафоновский район» Смоленской области от 09.06.2023 № 735, в части отклонения от предельных параметров разрешенного строительства объекта капитального строительства (малоэтажная многоквартирная жилая застройка) на земельном участке с кадастровым номером 67:17:0010333:43 по</w:t>
      </w:r>
      <w:proofErr w:type="gramEnd"/>
      <w:r>
        <w:rPr>
          <w:sz w:val="28"/>
          <w:szCs w:val="28"/>
        </w:rPr>
        <w:t xml:space="preserve"> адресу: Российская Федерация, </w:t>
      </w:r>
      <w:r>
        <w:rPr>
          <w:sz w:val="28"/>
          <w:szCs w:val="28"/>
        </w:rPr>
        <w:lastRenderedPageBreak/>
        <w:t>Смоленская область, Сафоновский район, Сафоновское городское поселение,                       г. Сафоново, ул. Ленина, д. 36, по следующим показателям:</w:t>
      </w:r>
    </w:p>
    <w:p w:rsidR="00877819" w:rsidRDefault="00877819" w:rsidP="00877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отступов со всех сторон земельного участка до границ земельного участка до 1 м.</w:t>
      </w:r>
    </w:p>
    <w:p w:rsidR="00877819" w:rsidRDefault="00877819" w:rsidP="00877819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Настоящее</w:t>
      </w:r>
      <w:r>
        <w:rPr>
          <w:color w:val="000000"/>
          <w:sz w:val="28"/>
          <w:szCs w:val="28"/>
        </w:rPr>
        <w:t xml:space="preserve"> постановление подлежит опубликованию в газете </w:t>
      </w:r>
      <w:r>
        <w:rPr>
          <w:sz w:val="28"/>
          <w:szCs w:val="28"/>
        </w:rPr>
        <w:t xml:space="preserve">«Сафоновская правда» и размещению на </w:t>
      </w:r>
      <w:r>
        <w:rPr>
          <w:color w:val="000000"/>
          <w:sz w:val="28"/>
          <w:szCs w:val="28"/>
        </w:rPr>
        <w:t>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«Интернет».</w:t>
      </w:r>
    </w:p>
    <w:p w:rsidR="000C0857" w:rsidRDefault="000C0857" w:rsidP="00E13A8F">
      <w:pPr>
        <w:widowControl w:val="0"/>
        <w:ind w:right="142" w:firstLine="709"/>
        <w:jc w:val="both"/>
        <w:rPr>
          <w:sz w:val="28"/>
          <w:szCs w:val="28"/>
        </w:rPr>
      </w:pPr>
    </w:p>
    <w:p w:rsidR="000C0857" w:rsidRDefault="000C0857" w:rsidP="00E13A8F">
      <w:pPr>
        <w:widowControl w:val="0"/>
        <w:ind w:right="141" w:firstLine="709"/>
        <w:jc w:val="both"/>
        <w:rPr>
          <w:sz w:val="28"/>
          <w:szCs w:val="28"/>
        </w:rPr>
      </w:pPr>
    </w:p>
    <w:p w:rsidR="000C0857" w:rsidRPr="00C27B1B" w:rsidRDefault="000C0857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7B1B">
        <w:rPr>
          <w:sz w:val="28"/>
          <w:szCs w:val="28"/>
        </w:rPr>
        <w:t xml:space="preserve">муниципального образования </w:t>
      </w:r>
    </w:p>
    <w:p w:rsidR="00767F42" w:rsidRDefault="00767F42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91301E" w:rsidRPr="009500D3" w:rsidRDefault="000C0857" w:rsidP="009500D3">
      <w:pPr>
        <w:widowControl w:val="0"/>
        <w:ind w:right="141"/>
        <w:jc w:val="both"/>
        <w:rPr>
          <w:sz w:val="28"/>
          <w:szCs w:val="28"/>
        </w:rPr>
      </w:pPr>
      <w:r w:rsidRPr="00C27B1B">
        <w:rPr>
          <w:sz w:val="28"/>
          <w:szCs w:val="28"/>
        </w:rPr>
        <w:t>Смол</w:t>
      </w:r>
      <w:r>
        <w:rPr>
          <w:sz w:val="28"/>
          <w:szCs w:val="28"/>
        </w:rPr>
        <w:t>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Pr="00C27B1B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 Царев</w:t>
      </w:r>
    </w:p>
    <w:sectPr w:rsidR="0091301E" w:rsidRPr="009500D3" w:rsidSect="005B0E11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1330E"/>
    <w:rsid w:val="0002483A"/>
    <w:rsid w:val="000414AB"/>
    <w:rsid w:val="0006654E"/>
    <w:rsid w:val="00076FC1"/>
    <w:rsid w:val="000779F1"/>
    <w:rsid w:val="000C0857"/>
    <w:rsid w:val="000C6637"/>
    <w:rsid w:val="000E2C52"/>
    <w:rsid w:val="000F555C"/>
    <w:rsid w:val="001000CF"/>
    <w:rsid w:val="0010392D"/>
    <w:rsid w:val="00124404"/>
    <w:rsid w:val="00124C93"/>
    <w:rsid w:val="0013035D"/>
    <w:rsid w:val="00147761"/>
    <w:rsid w:val="001575D0"/>
    <w:rsid w:val="00165C21"/>
    <w:rsid w:val="00171D99"/>
    <w:rsid w:val="00184B29"/>
    <w:rsid w:val="00196976"/>
    <w:rsid w:val="001C5C5B"/>
    <w:rsid w:val="001D05A9"/>
    <w:rsid w:val="001D16FD"/>
    <w:rsid w:val="001F0900"/>
    <w:rsid w:val="00203871"/>
    <w:rsid w:val="00204BC7"/>
    <w:rsid w:val="002124DD"/>
    <w:rsid w:val="00223D30"/>
    <w:rsid w:val="00230792"/>
    <w:rsid w:val="0024650F"/>
    <w:rsid w:val="00255AEB"/>
    <w:rsid w:val="002571F9"/>
    <w:rsid w:val="00265C7B"/>
    <w:rsid w:val="002A3A87"/>
    <w:rsid w:val="002B4415"/>
    <w:rsid w:val="002D3125"/>
    <w:rsid w:val="002E1645"/>
    <w:rsid w:val="002F423F"/>
    <w:rsid w:val="0031589D"/>
    <w:rsid w:val="003A0287"/>
    <w:rsid w:val="003B3A9A"/>
    <w:rsid w:val="003C153A"/>
    <w:rsid w:val="003D7E9E"/>
    <w:rsid w:val="003E35AD"/>
    <w:rsid w:val="0040204D"/>
    <w:rsid w:val="00420212"/>
    <w:rsid w:val="00420BA9"/>
    <w:rsid w:val="00424E60"/>
    <w:rsid w:val="00442F14"/>
    <w:rsid w:val="004507C6"/>
    <w:rsid w:val="00476C6C"/>
    <w:rsid w:val="00487401"/>
    <w:rsid w:val="00497112"/>
    <w:rsid w:val="004D5052"/>
    <w:rsid w:val="004F0A10"/>
    <w:rsid w:val="005062F2"/>
    <w:rsid w:val="005177B9"/>
    <w:rsid w:val="00525858"/>
    <w:rsid w:val="00526286"/>
    <w:rsid w:val="005511D5"/>
    <w:rsid w:val="00572DC7"/>
    <w:rsid w:val="0058172E"/>
    <w:rsid w:val="00586C76"/>
    <w:rsid w:val="0059011F"/>
    <w:rsid w:val="005B0E11"/>
    <w:rsid w:val="005B4A80"/>
    <w:rsid w:val="005B62EB"/>
    <w:rsid w:val="005D5EAC"/>
    <w:rsid w:val="005E6C78"/>
    <w:rsid w:val="005E7CEE"/>
    <w:rsid w:val="005F7AE1"/>
    <w:rsid w:val="00606540"/>
    <w:rsid w:val="00620F15"/>
    <w:rsid w:val="0066325E"/>
    <w:rsid w:val="00681C7F"/>
    <w:rsid w:val="006B5B8D"/>
    <w:rsid w:val="00710A35"/>
    <w:rsid w:val="0072486E"/>
    <w:rsid w:val="007644C7"/>
    <w:rsid w:val="00767F42"/>
    <w:rsid w:val="008132D0"/>
    <w:rsid w:val="0085400E"/>
    <w:rsid w:val="00856E19"/>
    <w:rsid w:val="00877819"/>
    <w:rsid w:val="00890FB2"/>
    <w:rsid w:val="008C0395"/>
    <w:rsid w:val="008F766C"/>
    <w:rsid w:val="0091301E"/>
    <w:rsid w:val="00913E2A"/>
    <w:rsid w:val="00933301"/>
    <w:rsid w:val="00944FE2"/>
    <w:rsid w:val="009460FF"/>
    <w:rsid w:val="009500D3"/>
    <w:rsid w:val="00962171"/>
    <w:rsid w:val="00987BCA"/>
    <w:rsid w:val="00987BEE"/>
    <w:rsid w:val="009C0667"/>
    <w:rsid w:val="009E5093"/>
    <w:rsid w:val="009E73F9"/>
    <w:rsid w:val="00A01DF9"/>
    <w:rsid w:val="00A057FB"/>
    <w:rsid w:val="00A40B3B"/>
    <w:rsid w:val="00A606B1"/>
    <w:rsid w:val="00AC238A"/>
    <w:rsid w:val="00AC5C0F"/>
    <w:rsid w:val="00AC66D2"/>
    <w:rsid w:val="00AF588C"/>
    <w:rsid w:val="00B063D9"/>
    <w:rsid w:val="00B53C95"/>
    <w:rsid w:val="00B76ECC"/>
    <w:rsid w:val="00BA41F4"/>
    <w:rsid w:val="00BC23D5"/>
    <w:rsid w:val="00BD2C86"/>
    <w:rsid w:val="00BE7AA6"/>
    <w:rsid w:val="00C12852"/>
    <w:rsid w:val="00C22513"/>
    <w:rsid w:val="00C23E46"/>
    <w:rsid w:val="00C251AC"/>
    <w:rsid w:val="00C6268A"/>
    <w:rsid w:val="00C62DFD"/>
    <w:rsid w:val="00C77E9F"/>
    <w:rsid w:val="00C82670"/>
    <w:rsid w:val="00C85EBE"/>
    <w:rsid w:val="00CB3288"/>
    <w:rsid w:val="00CB4A7A"/>
    <w:rsid w:val="00CE7EDD"/>
    <w:rsid w:val="00D13021"/>
    <w:rsid w:val="00D2269D"/>
    <w:rsid w:val="00D61F23"/>
    <w:rsid w:val="00D62E1D"/>
    <w:rsid w:val="00D63CAE"/>
    <w:rsid w:val="00D70E43"/>
    <w:rsid w:val="00D8251B"/>
    <w:rsid w:val="00DB38A3"/>
    <w:rsid w:val="00DE628F"/>
    <w:rsid w:val="00E12551"/>
    <w:rsid w:val="00E13A8F"/>
    <w:rsid w:val="00E17DA6"/>
    <w:rsid w:val="00E37D3B"/>
    <w:rsid w:val="00E4020B"/>
    <w:rsid w:val="00E436FC"/>
    <w:rsid w:val="00E50014"/>
    <w:rsid w:val="00E6492B"/>
    <w:rsid w:val="00E815A7"/>
    <w:rsid w:val="00E93B99"/>
    <w:rsid w:val="00EA07FE"/>
    <w:rsid w:val="00EA1370"/>
    <w:rsid w:val="00EB5BF0"/>
    <w:rsid w:val="00EE7777"/>
    <w:rsid w:val="00EF4228"/>
    <w:rsid w:val="00F0289F"/>
    <w:rsid w:val="00F426C0"/>
    <w:rsid w:val="00F7388A"/>
    <w:rsid w:val="00F95D5A"/>
    <w:rsid w:val="00FD69BB"/>
    <w:rsid w:val="00FF0FD5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F1"/>
  </w:style>
  <w:style w:type="paragraph" w:styleId="1">
    <w:name w:val="heading 1"/>
    <w:basedOn w:val="a"/>
    <w:next w:val="a"/>
    <w:qFormat/>
    <w:rsid w:val="000779F1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79F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9F1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0779F1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0779F1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</cp:revision>
  <cp:lastPrinted>2025-02-11T07:12:00Z</cp:lastPrinted>
  <dcterms:created xsi:type="dcterms:W3CDTF">2025-03-19T05:26:00Z</dcterms:created>
  <dcterms:modified xsi:type="dcterms:W3CDTF">2025-03-21T08:46:00Z</dcterms:modified>
</cp:coreProperties>
</file>