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CD" w:rsidRPr="001D40CD" w:rsidRDefault="001D40CD" w:rsidP="001D40C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CD" w:rsidRPr="001D40CD" w:rsidRDefault="001D40CD" w:rsidP="001D40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40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D40CD" w:rsidRPr="001D40CD" w:rsidRDefault="001D40CD" w:rsidP="001D40C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40C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D40CD" w:rsidRPr="001D40CD" w:rsidRDefault="001D40CD" w:rsidP="001D40C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D40CD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D40CD" w:rsidRPr="001D40CD" w:rsidRDefault="001D40CD" w:rsidP="001D40C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0CD" w:rsidRPr="001D40CD" w:rsidRDefault="001D40CD" w:rsidP="001D40C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15.09.2022</w:t>
      </w:r>
      <w:r w:rsidRPr="001D4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1429</w:t>
      </w:r>
    </w:p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0C6DA1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057C04">
        <w:tc>
          <w:tcPr>
            <w:tcW w:w="5778" w:type="dxa"/>
          </w:tcPr>
          <w:p w:rsidR="00F94C37" w:rsidRDefault="00CA5318" w:rsidP="00B3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Устава муниципального бюджетного учреждения культуры «Сафоновская районная централизованная клубная система» в новой редакции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CA5318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318" w:rsidRPr="00CA5318" w:rsidRDefault="00CA5318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C04" w:rsidRDefault="00CA5318" w:rsidP="00057C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статьей 123.22 Гражданского кодекса Российской Федерации, частью 4 статьи 51 Федерального закона от 06.10.2003 № 131-ФЗ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общих принципах организации местного самоуправления </w:t>
      </w:r>
      <w:proofErr w:type="gramStart"/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</w:t>
      </w:r>
      <w:proofErr w:type="gramStart"/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Федерации», положениями Федерального закона от 08.05.2010 № 83-ФЗ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Федерального закона от 12.01.1996 № 7-ФЗ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некоммерческих организациях», Основами законодательства Российской Фед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ерации о культуре от 09.10.1992 </w:t>
      </w:r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3612-1, на основании постановлений Администрации муниципального образования «Сафоновский район» Смоленской области от 05.08.2022 № 1257 «О реорганизации муниципального бюджетного учреждения культуры «Сафоновская районная централизованная клубная система», от 30.12.2010 № 1572 «Об утверждении Порядка создания, реорганизации, изменения типа и ликвидации муниципальных учреждений, а также утверждения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ставов и внесения в них изменений», Устава муниципального образования «Сафоновский район» Смоленской области</w:t>
      </w:r>
      <w:proofErr w:type="gramEnd"/>
      <w:r w:rsidRPr="00CA5318"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Администрация муниципального образования «Сафоновский район» Смоленской области</w:t>
      </w:r>
    </w:p>
    <w:p w:rsidR="00CA5318" w:rsidRPr="00057C04" w:rsidRDefault="00CA5318" w:rsidP="00057C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7C04" w:rsidRPr="00057C04" w:rsidRDefault="00057C04" w:rsidP="00057C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7C04" w:rsidRPr="00057C04" w:rsidRDefault="00057C04" w:rsidP="00057C04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5318" w:rsidRPr="00CA5318" w:rsidRDefault="00057C04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0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A5318"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Устав муниципального бюджетного учреждения культуры «Сафоновская районная централизованная клубная система» в новой редакции.</w:t>
      </w:r>
    </w:p>
    <w:p w:rsidR="00CA5318" w:rsidRP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бюджетному учреждению культуры «Сафоновская районная централизованная клубная система» (Н.М. </w:t>
      </w:r>
      <w:proofErr w:type="spellStart"/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Снытина</w:t>
      </w:r>
      <w:proofErr w:type="spellEnd"/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осуществить мероприятия, связанные с государственной регистрацией новой редакции Устава, в соответствии с действующим законодательством.</w:t>
      </w:r>
    </w:p>
    <w:p w:rsidR="00CA5318" w:rsidRP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</w:t>
      </w:r>
      <w:r w:rsidR="00BD3C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18" w:rsidRP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Считать утратившим силу постановление Администрации муниципального образования «Сафоновский район» Смоленской области от 11.10.2013 № 1263 </w:t>
      </w:r>
      <w:r w:rsidR="00BD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Устава муниципального бюджетного учреждения культуры «Сафоновская районная централизованная клубная система» в новой редакции».</w:t>
      </w:r>
    </w:p>
    <w:p w:rsidR="00952C07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комитет по культуре Администрации муниципального образования «Сафоновский район» Смоленской области (Д.В. Буянов).</w:t>
      </w:r>
    </w:p>
    <w:p w:rsid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18" w:rsidRDefault="00CA5318" w:rsidP="00CA53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BE1B8A" w:rsidRDefault="00BE1B8A" w:rsidP="00BE1B8A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070B" w:rsidRPr="00F671B2" w:rsidRDefault="001C070B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1C070B" w:rsidRPr="00F671B2" w:rsidSect="00057C04">
          <w:headerReference w:type="default" r:id="rId9"/>
          <w:pgSz w:w="11906" w:h="16838" w:code="9"/>
          <w:pgMar w:top="1134" w:right="567" w:bottom="0" w:left="1276" w:header="709" w:footer="709" w:gutter="0"/>
          <w:cols w:space="708"/>
          <w:titlePg/>
          <w:docGrid w:linePitch="360"/>
        </w:sectPr>
      </w:pPr>
    </w:p>
    <w:p w:rsidR="00952C07" w:rsidRDefault="00952C07" w:rsidP="00DE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B55" w:rsidRPr="00A42B55" w:rsidRDefault="00A42B55" w:rsidP="00A42B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A42B55" w:rsidRPr="00A42B55" w:rsidRDefault="00A42B55" w:rsidP="00A42B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A42B55" w:rsidRPr="00A42B55" w:rsidRDefault="00A42B55" w:rsidP="00A42B55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A42B55" w:rsidRPr="00A42B55" w:rsidRDefault="00A42B55" w:rsidP="00A42B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</w:t>
      </w:r>
    </w:p>
    <w:p w:rsidR="00A42B55" w:rsidRPr="00A42B55" w:rsidRDefault="00A42B55" w:rsidP="00A42B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A42B55" w:rsidRDefault="009A2CB9" w:rsidP="009A2CB9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A2CB9">
        <w:rPr>
          <w:rFonts w:ascii="Times New Roman" w:eastAsia="Calibri" w:hAnsi="Times New Roman" w:cs="Times New Roman"/>
          <w:sz w:val="28"/>
          <w:szCs w:val="28"/>
        </w:rPr>
        <w:t>от 15.09.2022 № 1429</w:t>
      </w:r>
    </w:p>
    <w:p w:rsidR="00A42B55" w:rsidRDefault="00A42B55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УСТАВ</w:t>
      </w:r>
    </w:p>
    <w:p w:rsidR="00A42B55" w:rsidRPr="00A42B55" w:rsidRDefault="00A42B55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учреждения культуры </w:t>
      </w:r>
    </w:p>
    <w:p w:rsidR="00A42B55" w:rsidRPr="00A42B55" w:rsidRDefault="00A42B55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«Сафоновская районная централизованная клубная система»</w:t>
      </w:r>
    </w:p>
    <w:p w:rsidR="00A42B55" w:rsidRDefault="00A42B55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(новая редакция)</w:t>
      </w: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EC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Default="00075ECD" w:rsidP="00A42B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5ECD" w:rsidRPr="00075ECD" w:rsidRDefault="00075ECD" w:rsidP="00075E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ECD">
        <w:rPr>
          <w:rFonts w:ascii="Times New Roman" w:eastAsia="Calibri" w:hAnsi="Times New Roman" w:cs="Times New Roman"/>
          <w:sz w:val="28"/>
          <w:szCs w:val="28"/>
        </w:rPr>
        <w:t>г. Сафоново</w:t>
      </w:r>
    </w:p>
    <w:p w:rsidR="00075ECD" w:rsidRDefault="00075ECD" w:rsidP="00075E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EC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</w:p>
    <w:p w:rsidR="00A42B55" w:rsidRDefault="00A42B55" w:rsidP="00DE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2B55" w:rsidRDefault="00A42B55" w:rsidP="006660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6660D9" w:rsidRPr="00A42B55" w:rsidRDefault="006660D9" w:rsidP="006660D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1.1. Настоящий Устав муниципального бюджетного учреждения культуры «Сафоновская районная централизованная клубная система» является приведенной в соответствие с федеральным и областным законодательством новой редакцией Устава муниципального учреждения культуры «Сафоновская районная централизованная клубная система», утвержденного постановлением Администрации муниципального образования «Сафоновский район» Смоленской области от 11.10.2013 № 1263 в соответствии с законодательством Российской Федерации.</w:t>
      </w:r>
    </w:p>
    <w:p w:rsidR="00A42B55" w:rsidRPr="00A42B55" w:rsidRDefault="00A42B55" w:rsidP="00A42B55">
      <w:pPr>
        <w:widowControl w:val="0"/>
        <w:tabs>
          <w:tab w:val="left" w:pos="720"/>
          <w:tab w:val="left" w:pos="900"/>
          <w:tab w:val="num" w:pos="96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1.2. Муниципальное бюджетное учреждение культуры «Сафоновская районная централизованная клубная система» (далее - Учреждение) является правопреемником муниципального бюджетного учреждения культуры «Сафоновский городской культурный центр» и принимает на себя все его обязательства и права.</w:t>
      </w:r>
    </w:p>
    <w:p w:rsidR="00A42B55" w:rsidRPr="00A42B55" w:rsidRDefault="00A42B55" w:rsidP="00A42B55">
      <w:pPr>
        <w:widowControl w:val="0"/>
        <w:tabs>
          <w:tab w:val="left" w:pos="720"/>
          <w:tab w:val="left" w:pos="900"/>
          <w:tab w:val="num" w:pos="96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1.3. Учредителем и собственником имущества Учреждения является муниципальное образование «Сафоновский район» Смоленской области.</w:t>
      </w:r>
    </w:p>
    <w:p w:rsidR="00A42B55" w:rsidRPr="00A42B55" w:rsidRDefault="00A42B55" w:rsidP="00A42B55">
      <w:pPr>
        <w:widowControl w:val="0"/>
        <w:tabs>
          <w:tab w:val="left" w:pos="720"/>
          <w:tab w:val="left" w:pos="900"/>
          <w:tab w:val="num" w:pos="96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1.4. Функции и полномочия Учредителя в отношениях Учреждения осуществляются Администрацией муниципального образования «Сафоновский район» Смоленской области (далее - Учредитель).</w:t>
      </w:r>
    </w:p>
    <w:p w:rsidR="00A42B55" w:rsidRPr="00A42B55" w:rsidRDefault="00A42B55" w:rsidP="00A42B55">
      <w:pPr>
        <w:widowControl w:val="0"/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1.5. Полное наименование: муниципальное бюджетное учреждение культуры «Сафоновская районная централизованная клубная система».</w:t>
      </w:r>
    </w:p>
    <w:p w:rsidR="00A42B55" w:rsidRPr="00A42B55" w:rsidRDefault="00A42B55" w:rsidP="00A42B55">
      <w:pPr>
        <w:widowControl w:val="0"/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1.6. Сокращенное наименование: МБУК «СРЦКС».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1.7. Учреждение является бюджетной некоммерческой организацией.</w:t>
      </w:r>
    </w:p>
    <w:p w:rsidR="00A42B55" w:rsidRPr="00A42B55" w:rsidRDefault="00A42B55" w:rsidP="00A42B55">
      <w:pPr>
        <w:widowControl w:val="0"/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1.8. Учреждение является юридическим лицом, имеет обособленное имущество, самостоятельный баланс, лицевой счет в Финансовом управлении Администрации муниципального образования «Сафоновский район» Смоленской области, в органах </w:t>
      </w:r>
      <w:r w:rsidR="00261F7D">
        <w:rPr>
          <w:rFonts w:ascii="Times New Roman" w:eastAsia="Calibri" w:hAnsi="Times New Roman" w:cs="Times New Roman"/>
          <w:sz w:val="28"/>
          <w:szCs w:val="28"/>
        </w:rPr>
        <w:t>Ф</w:t>
      </w:r>
      <w:r w:rsidRPr="00A42B55">
        <w:rPr>
          <w:rFonts w:ascii="Times New Roman" w:eastAsia="Calibri" w:hAnsi="Times New Roman" w:cs="Times New Roman"/>
          <w:sz w:val="28"/>
          <w:szCs w:val="28"/>
        </w:rPr>
        <w:t>едерального казначейства, имеет круглую печать со своим наименованием, штампы, бланки и другие средства индивидуализации, необходимые для его деятельности.</w:t>
      </w:r>
    </w:p>
    <w:p w:rsidR="00A42B55" w:rsidRPr="00A42B55" w:rsidRDefault="00A42B55" w:rsidP="00A42B55">
      <w:pPr>
        <w:widowControl w:val="0"/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1.9. Организационно-правовая форма - муниципальное бюджетное учреждение, тип - учреждение культуры, вид - клубная система.</w:t>
      </w:r>
    </w:p>
    <w:p w:rsidR="00A42B55" w:rsidRPr="00A42B55" w:rsidRDefault="00A42B55" w:rsidP="00A42B55">
      <w:pPr>
        <w:widowControl w:val="0"/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1.10. Учреждение приобретает права юридического лица со дня государственной регистрации.</w:t>
      </w:r>
    </w:p>
    <w:p w:rsidR="00A42B55" w:rsidRPr="00A42B55" w:rsidRDefault="00A42B55" w:rsidP="00A42B55">
      <w:pPr>
        <w:widowControl w:val="0"/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1.11. Учреждение находится в ведомственном подчинении комитету по культуре Администрации муниципального образования «Сафоновский район» Смоленской области (далее – </w:t>
      </w:r>
      <w:r w:rsidR="00261F7D">
        <w:rPr>
          <w:rFonts w:ascii="Times New Roman" w:eastAsia="Calibri" w:hAnsi="Times New Roman" w:cs="Times New Roman"/>
          <w:sz w:val="28"/>
          <w:szCs w:val="28"/>
        </w:rPr>
        <w:t>К</w:t>
      </w:r>
      <w:r w:rsidRPr="00A42B55">
        <w:rPr>
          <w:rFonts w:ascii="Times New Roman" w:eastAsia="Calibri" w:hAnsi="Times New Roman" w:cs="Times New Roman"/>
          <w:sz w:val="28"/>
          <w:szCs w:val="28"/>
        </w:rPr>
        <w:t>омитет по культуре).</w:t>
      </w:r>
    </w:p>
    <w:p w:rsidR="00A42B55" w:rsidRPr="00A42B55" w:rsidRDefault="00A42B55" w:rsidP="00A42B55">
      <w:pPr>
        <w:widowControl w:val="0"/>
        <w:tabs>
          <w:tab w:val="left" w:pos="720"/>
          <w:tab w:val="left" w:pos="900"/>
          <w:tab w:val="num" w:pos="96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1.12. Муниципальное задание для Учреждения в соответствии с предусмотренными учредительными документами, настоящим Уставом и основными видами деятельности формирует и утверждает Комитет по культуре.</w:t>
      </w:r>
    </w:p>
    <w:p w:rsidR="00A42B55" w:rsidRPr="00A42B55" w:rsidRDefault="00A42B55" w:rsidP="00A42B55">
      <w:pPr>
        <w:widowControl w:val="0"/>
        <w:tabs>
          <w:tab w:val="left" w:pos="720"/>
          <w:tab w:val="left" w:pos="900"/>
          <w:tab w:val="num" w:pos="96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Учреждение не вправе отказаться от выполнения муниципального задания.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A42B55" w:rsidRPr="00A42B55" w:rsidRDefault="00A42B55" w:rsidP="00A42B55">
      <w:pPr>
        <w:widowControl w:val="0"/>
        <w:tabs>
          <w:tab w:val="left" w:pos="720"/>
          <w:tab w:val="left" w:pos="900"/>
          <w:tab w:val="num" w:pos="960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1.13. Учреждение осуществляет в соответствии с муниципальными заданиями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основным видам деятельности.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1.14. Основным видом деятельности Учреждения является деятельность учреждений клубного типа: клубов, дворцов и домов культуры, домов народного творчества.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1.15. В своей деятельности Учреждение руководствуется Конституцией Российской Федерации, Федеральными законами и постановлениями Правительства Российской Федерации, а также нормативными правовыми актами Смоленской области и органов местного самоуправления муниципального образования «Сафоновский район» Смоленской области, приказами Комитета по культуре, настоящим Уставом.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1.16. Отношения между Учреждением, Учредителем и Комитетом по культуре определяются действующим законодательством Российской Федерации, нормативно-правовыми актами органов государственной власти и органов местного самоуправления муниципального образования «Сафоновский район» Смоленской области и настоящим Уставом. 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1.17. Местонахождение Учреждения: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Юридический адрес: 215500, Смоленская область, г. Сафоново, ул. Ленина</w:t>
      </w:r>
      <w:r w:rsidR="00261F7D">
        <w:rPr>
          <w:rFonts w:ascii="Times New Roman" w:eastAsia="Calibri" w:hAnsi="Times New Roman" w:cs="Times New Roman"/>
          <w:sz w:val="28"/>
          <w:szCs w:val="28"/>
        </w:rPr>
        <w:t xml:space="preserve">,           </w:t>
      </w: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д. 4А.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Фактический и почтовый адрес: 215500, Смоленская область, г. Сафоново, </w:t>
      </w:r>
      <w:r w:rsidR="00261F7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42B55">
        <w:rPr>
          <w:rFonts w:ascii="Times New Roman" w:eastAsia="Calibri" w:hAnsi="Times New Roman" w:cs="Times New Roman"/>
          <w:sz w:val="28"/>
          <w:szCs w:val="28"/>
        </w:rPr>
        <w:t>ул. Ленина</w:t>
      </w:r>
      <w:r w:rsidR="00261F7D">
        <w:rPr>
          <w:rFonts w:ascii="Times New Roman" w:eastAsia="Calibri" w:hAnsi="Times New Roman" w:cs="Times New Roman"/>
          <w:sz w:val="28"/>
          <w:szCs w:val="28"/>
        </w:rPr>
        <w:t>,</w:t>
      </w: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д. 4А.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1.18. Учреждение имеет 21 филиал, действующий на основании положений, утверждаемых Учреждением: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Центральный Дворец культуры: 215500, Смоленская область, г. Сафоново, ул. Ленина, д. 4А;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Дом культуры «Шахтер»: 215503, Смоленская область, г. Сафоново, </w:t>
      </w:r>
      <w:r w:rsidR="00261F7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A42B55">
        <w:rPr>
          <w:rFonts w:ascii="Times New Roman" w:eastAsia="Calibri" w:hAnsi="Times New Roman" w:cs="Times New Roman"/>
          <w:sz w:val="28"/>
          <w:szCs w:val="28"/>
        </w:rPr>
        <w:t>ул. Куйбышева, д. 2;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Алферовский сельский Дом культуры: 215527, Смоленская область, Сафоновский район, д.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Кононово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>, ул. Школьная, д. 17;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Барановский сельский Дом культуры: 215530, Смоленская область, Сафоновский район, д.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Бараново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>, ул. Садовая, д. 1;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Беленинский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215563, Смоленская область, Сафоновский район, д. Беленино, ул. Молодежная, д. 22;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Богдановщинский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215552, Смоленская область, Сафоновский район, д. Богдановщина, ул. Партизанская, д. 6;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Вадинский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215520, Смоленская область, Сафоновский район, п. Вадино, ул. Садовая, д. 7А;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- Васильевский сельский Дом культуры: 215536, Смоленская область, Сафоновский район, с. Васильевское, ул. Центральная, д. 28;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Вышегорский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215524, Смоленская область, Сафоновский район, д.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Вышегор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>, ул. Тухачевского, д. 8;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Дроздовский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215526, Смоленская область, Сафоновский район, д. Дроздово, ул. Центральная, д. 24;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Дуровский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215560, Смоленская область, Сафоновский район, д. Дурово, ул. Совхозная, д. 7;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Зимницкий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215533, Смоленская область, Сафоновский район, д.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Зимницы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>, ул. Центральная, д. 13;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Игнатковский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215565, Смоленская область, Сафоновский район, д. Игнатково, ул. Молодежная, д. 9;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Издешковский сельский Дом культуры: 215540, Смоленская область, Сафоновский район, с. Издешково, ул. Свободы, д. 1;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Казулинский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215557, Смоленская область, Сафоновский район, д.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Казулино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>, ул. Центральная, д. 16;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Леснянский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215535, Смоленская область, Сафоновский район, с. Лесное, ул. Центральная, д. 5;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Николо-Погореловский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215556, Смоленская область, Сафоновский район, д. Николо-Погорелое, ул. Парковая, д. 2;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Прудковский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215541, Смоленская область, Сафоновский район, д. Прудки, ул. Центральная, д. 14;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- Пушкинский сельский Дом культуры: 215523, Смоленская область, Сафоновский район, д. Пушкино, ул. Пролетарская, д. 23;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Рыбковский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215525, Смоленская область, Сафоновский район, д. Рыбки, ул. Центральная, д. 15;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Старосельский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культуры: 215553, Смоленская область, Сафоновский район, д. Старое Село, ул. Придорожная, д. 16.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1.19. Учреждение имеет гражданские права, соответствующие целям его деятельности, предусмотренным в настоящем Уставе, и несет связанные с этой деятельностью обязанности. 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1.20. В Учреждении не допускается создание и деятельность каких-либо политических партий, общественно-политических и религиозных движений и организаций.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1.21. Учреждение может на добровольных началах входить в союзы, ассоциации и другие объединения по территориальным и иным признакам, а также в международные организации. При этом Учреждение сохраняет самостоятельность и права юридического лица.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1.22. Для обеспечения деятельности Учреждение вправе создавать подведомственные подразделения, филиалы и открывать представительства в установленном действующим законодательством порядке.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1.23. Устав Учреждения,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2. Цель, задачи и виды деятельности Учреждения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3521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2.1. Учреждение с</w:t>
      </w:r>
      <w:r w:rsidR="0035217B">
        <w:rPr>
          <w:rFonts w:ascii="Times New Roman" w:eastAsia="Calibri" w:hAnsi="Times New Roman" w:cs="Times New Roman"/>
          <w:sz w:val="28"/>
          <w:szCs w:val="28"/>
        </w:rPr>
        <w:t xml:space="preserve">оздано в целях </w:t>
      </w: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организации досуга и приобщения жителей муниципального образования «Сафоновский район» Смоленской области к творчеству, культурному развитию и самообразованию, любительскому искусству и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ремеслам.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2.2. Основными задачами Учреждения являются: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 «Сафоновский район» Смоленской области;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методическое и информационное обеспечение деятельности сети учреждений культурно-досугового типа по организации культурно-досуговых мероприятий, самодеятельного (любительского) художественного творчества.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2.3. Для достижения установленных настоящим Уставом целей Учреждение осуществляет следующие виды деятельности: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программ, и других форм показа результатов творческой деятельности клубных формирований;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развитие самодеятельного художественного творчества;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обеспечение необходимых условий для работы филиалов,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их деятельностью;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деятельностью коллективов художественной самодеятельности;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изучение и организационно - методическое обеспечение деятельности мастеров традиционных народных художественных промыслов и ремесел и ознакомление с их творчеством через систему постоянно и временно действующих выставок;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повышение квалификации творческих и административно-хозяйственных работников Учреждения и других культурно-досуговых учреждений;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осуществление справочной, информационной и рекламно-маркетинговой деятельности;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организация кин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видеообслуживания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населения;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предоставление гражданам дополнительных досуговых и сервисных услуг.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2.4. Учреждение вправе осуществлять </w:t>
      </w:r>
      <w:r w:rsidR="0035217B" w:rsidRPr="0035217B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предпринимательскую и иную приносящую доход деятельность </w:t>
      </w: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законодательством при условии, что это не наносит ущерба основной деятельности Учреждения и соответствует целям его создания. Доходы, полученные от такой деятельности, и </w:t>
      </w:r>
      <w:r w:rsidR="0035217B" w:rsidRPr="0035217B">
        <w:rPr>
          <w:rFonts w:ascii="Times New Roman" w:eastAsia="Calibri" w:hAnsi="Times New Roman" w:cs="Times New Roman"/>
          <w:sz w:val="28"/>
          <w:szCs w:val="28"/>
        </w:rPr>
        <w:t>имущество</w:t>
      </w:r>
      <w:r w:rsidR="0035217B">
        <w:rPr>
          <w:rFonts w:ascii="Times New Roman" w:eastAsia="Calibri" w:hAnsi="Times New Roman" w:cs="Times New Roman"/>
          <w:sz w:val="28"/>
          <w:szCs w:val="28"/>
        </w:rPr>
        <w:t>,</w:t>
      </w:r>
      <w:r w:rsidR="0035217B" w:rsidRPr="00352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B55">
        <w:rPr>
          <w:rFonts w:ascii="Times New Roman" w:eastAsia="Calibri" w:hAnsi="Times New Roman" w:cs="Times New Roman"/>
          <w:sz w:val="28"/>
          <w:szCs w:val="28"/>
        </w:rPr>
        <w:t>приобретенное за счет этих доходов</w:t>
      </w:r>
      <w:r w:rsidR="0035217B">
        <w:rPr>
          <w:rFonts w:ascii="Times New Roman" w:eastAsia="Calibri" w:hAnsi="Times New Roman" w:cs="Times New Roman"/>
          <w:sz w:val="28"/>
          <w:szCs w:val="28"/>
        </w:rPr>
        <w:t>,</w:t>
      </w: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поступают в самостоятельное распоряжение Учреждения.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2.5. Учреждение не преследует цели получения прибыли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2.6. К предпринимательской деятельности Учреждения относятся следующие виды деятельности: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организация платных кружков, студий, любительских объединений и художественных мастерских;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звукоусилительной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предоставление игровых комнат для детей (с воспитателем на время проведения мероприятий для взрослых);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организация и проведение ярмарок, лотерей, аукционов, выставок-продаж;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предоставление помещений в аренду с согласия Учредителя, в счет возмещения расходов за коммунальные, эксплуатационные и необходимые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административно-хозяйственные услуги;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предоставление услуг по организации питания и отдыха посетителей;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информационно-методические услуги и информационно-коммуникационные услуги;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разработка методических материалов;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продажа билетов на культурно-массовые мероприятия: дискотеки (детские и взрослые), концертные, </w:t>
      </w:r>
      <w:proofErr w:type="spellStart"/>
      <w:r w:rsidRPr="00A42B55">
        <w:rPr>
          <w:rFonts w:ascii="Times New Roman" w:eastAsia="Calibri" w:hAnsi="Times New Roman" w:cs="Times New Roman"/>
          <w:sz w:val="28"/>
          <w:szCs w:val="28"/>
        </w:rPr>
        <w:t>конкурсно</w:t>
      </w:r>
      <w:proofErr w:type="spellEnd"/>
      <w:r w:rsidRPr="00A42B55">
        <w:rPr>
          <w:rFonts w:ascii="Times New Roman" w:eastAsia="Calibri" w:hAnsi="Times New Roman" w:cs="Times New Roman"/>
          <w:sz w:val="28"/>
          <w:szCs w:val="28"/>
        </w:rPr>
        <w:t>-игровые программы, театрализованные представления, обряды (в том числе свадебные), утренники (в том числе новогодние) и т.д.;</w:t>
      </w:r>
      <w:proofErr w:type="gramEnd"/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показ фильмов;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проведение юбилеев, вечеров по персональным заказам, заявкам учреждений и организаций;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разработка сценариев для частных лиц и организаций;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оформление подарков, праздников;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ксерокопирование;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иные виды предпринимательской деятельности, содействующие достижению целей создания Учреждения.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2.7. Учреждение ведет учет доходов и расходов по предпринимательской деятельности.</w:t>
      </w:r>
    </w:p>
    <w:p w:rsidR="00A42B55" w:rsidRPr="00A42B55" w:rsidRDefault="00A42B55" w:rsidP="00A42B55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A42B55" w:rsidRPr="00A42B55" w:rsidRDefault="00A42B55" w:rsidP="00A42B55">
      <w:pPr>
        <w:widowControl w:val="0"/>
        <w:tabs>
          <w:tab w:val="left" w:pos="360"/>
          <w:tab w:val="left" w:pos="132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42B55" w:rsidRPr="00A42B55" w:rsidRDefault="00A42B55" w:rsidP="00A42B55">
      <w:pPr>
        <w:widowControl w:val="0"/>
        <w:tabs>
          <w:tab w:val="left" w:pos="1320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3. Имущество Учреждения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3.1. Все имущество Учреждения находится в собственности муниципального образования «Сафоновский район» Смоленской области, отражается на самостоятельном балансе Учреждения и закреплено за ним на праве оперативного управления.</w:t>
      </w:r>
    </w:p>
    <w:p w:rsidR="00A42B55" w:rsidRPr="00A42B55" w:rsidRDefault="00A42B55" w:rsidP="00A42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необходимые для выполнения Учреждением своих уставных задач, предоставляется ему на праве постоянного (бессрочного) пользования.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Учреждение вправе владеть и пользоваться закрепленным за ним имуществом в соответствии с законодательством Российской Федерации, правовыми актами органов местного самоуправления муниципального образования «Сафоновский район» Смоленской области, настоящим Уставом.</w:t>
      </w:r>
    </w:p>
    <w:p w:rsidR="00A42B55" w:rsidRPr="00A42B55" w:rsidRDefault="00A42B55" w:rsidP="00A42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="00B14BA5" w:rsidRPr="00B1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вправе распоряжаться </w:t>
      </w:r>
      <w:r w:rsidRPr="00A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согласия собственника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</w:t>
      </w:r>
    </w:p>
    <w:p w:rsidR="00A42B55" w:rsidRPr="00A42B55" w:rsidRDefault="00A42B55" w:rsidP="00A42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действующим законодательством.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Учреждение не вправе совершать крупные сделки без предварительного согласия Учредителя.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 вправе, с согласия Учредителя, сдавать в аренду имущество, закрепленное за ним на праве оперативного управления. Основания и порядок передачи в аренду имущества, закрепленного за Учреждением, определяются правовыми актами органов местного самоуправления муниципального образования «Сафоновский район» Смоленской области.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Имущество, закрепленное за Учреждением на праве оперативного управления, может быть передано в аренду только в пределах, не лишающих Учреждение возможности осуществлять виды деятельности, определенные настоящим Уставом, и соблюдать обязательные требования по осуществлению данной деятельности.</w:t>
      </w:r>
    </w:p>
    <w:p w:rsidR="00A42B55" w:rsidRPr="00A42B55" w:rsidRDefault="00A42B55" w:rsidP="00A42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Доходы от сдачи в аренду имущества, закрепленного за Учреждением на праве оперативного управления, отражаются на лицевых счетах Учреждения, открытых в Финансовом управлении муниципального образования «Сафоновский район» Смоленской области. Указанные средства расходуются в соответствии с планом финансово-хозяйственной деятельности, утвержденным распорядителем бюджетных средств Учреждения.</w:t>
      </w:r>
    </w:p>
    <w:p w:rsidR="00A42B55" w:rsidRPr="00A42B55" w:rsidRDefault="00A42B55" w:rsidP="00A42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3.2. Источниками формирования имущества Учреждения, в том числе финансовых ресурсов, являются: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денежные средства, выделяемые Учреждению целевым назначением из бюджета муниципального образования «Сафоновский район» Смоленской области;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доходы, получаемые от собственности Учреждения, закрепленного за ним на праве оперативного управления;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доходы от выполнения работ, оказания услуг, реализации продукции, при осуществлении приносящей доходы деятельности, разрешенной настоящим Уставом;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иные источники, не противоречащие законодательству Российской Федерации.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3.3. Учредитель закрепляет </w:t>
      </w:r>
      <w:r w:rsidR="00835F3C" w:rsidRPr="00835F3C">
        <w:rPr>
          <w:rFonts w:ascii="Times New Roman" w:eastAsia="Calibri" w:hAnsi="Times New Roman" w:cs="Times New Roman"/>
          <w:sz w:val="28"/>
          <w:szCs w:val="28"/>
        </w:rPr>
        <w:t xml:space="preserve">движимое и недвижимое имущество </w:t>
      </w:r>
      <w:r w:rsidRPr="00A42B55">
        <w:rPr>
          <w:rFonts w:ascii="Times New Roman" w:eastAsia="Calibri" w:hAnsi="Times New Roman" w:cs="Times New Roman"/>
          <w:sz w:val="28"/>
          <w:szCs w:val="28"/>
        </w:rPr>
        <w:t>за Учреждением на праве оперативного управления путем издания постановления и передает его по акту приема-передачи.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3.4. При осуществлении права оперативного управления имуществом Учреждение обязано: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использовать имущество строго по целевому назначению в соответствии с уставными целями деятельности Учреждения, законодательством Российской Федерации, правовыми актами органов местного самоуправления муниципального образования «Сафоновский район» Смоленской области, указаниями Учредителя;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обеспечивать сохранность и надлежащее использование имущества;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не допускать ухудшения технического состояния имущества; данное требование не распространяется на ухудшение состояния имущества, связанное с нормативным износом этого имущества в процессе эксплуатации;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производить текущий ремонт имущества.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Имущество, подаренное Учреждению третьими лицами, является собственностью муниципального образования «Сафоновский район» Смоленской области.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В случаях дарения имущества, Учреждение обязано в течение </w:t>
      </w:r>
      <w:r w:rsidR="00910A9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10 календарных дней с момента совершения такого дарения обратиться к Учредителю с предложением о закреплении данного имущества за Учреждением на праве оперативного управления и представить документы, необходимые для внесения сведений о данном имуществе в реестр муниципальной собственности муниципального образования «Сафоновский район» Смоленской области.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Списание имущества осуществляется в соответствии с законодательством Российской Федерации, правовыми актами органов местного самоуправления муниципального образования «Сафоновский район» Смоленской области.</w:t>
      </w:r>
      <w:r w:rsidRPr="00A42B55">
        <w:rPr>
          <w:rFonts w:ascii="Times New Roman" w:eastAsia="Calibri" w:hAnsi="Times New Roman" w:cs="Times New Roman"/>
          <w:sz w:val="28"/>
          <w:szCs w:val="28"/>
        </w:rPr>
        <w:tab/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3.5. Учреждение вправе осуществлять </w:t>
      </w:r>
      <w:r w:rsidR="00910A99" w:rsidRPr="00910A99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910A99">
        <w:rPr>
          <w:rFonts w:ascii="Times New Roman" w:eastAsia="Calibri" w:hAnsi="Times New Roman" w:cs="Times New Roman"/>
          <w:sz w:val="28"/>
          <w:szCs w:val="28"/>
        </w:rPr>
        <w:t>,</w:t>
      </w:r>
      <w:r w:rsidR="00910A99" w:rsidRPr="00910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B55">
        <w:rPr>
          <w:rFonts w:ascii="Times New Roman" w:eastAsia="Calibri" w:hAnsi="Times New Roman" w:cs="Times New Roman"/>
          <w:sz w:val="28"/>
          <w:szCs w:val="28"/>
        </w:rPr>
        <w:t>приносящую доходы в соответствии с настоящим Уставом.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Доходы, полученные от такой деятельности, и, приобретенное за счет этих средств, имущество используются Учреждением только на цели, определенные настоящим Уставом.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Имущество, приобретенное за счет доходов от деятельности, приносящей доход, является собственностью муниципального образования «Сафоновский район» Смоленской области и может быть изъято Учредителем только при реорганизации или ликвидации Учреждения.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Учреждение обязано представлять Учредителю сведения и соответствующие документы о приобретении имущества за счет доходов, полученных от приносящей доходы деятельности, для включения сведений в реестр муниципальной собственности муниципального образования «Сафоновский район» Смоленской области. Сведения и документы должны быть представлены в течение </w:t>
      </w:r>
      <w:r w:rsidR="00253C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A42B55">
        <w:rPr>
          <w:rFonts w:ascii="Times New Roman" w:eastAsia="Calibri" w:hAnsi="Times New Roman" w:cs="Times New Roman"/>
          <w:sz w:val="28"/>
          <w:szCs w:val="28"/>
        </w:rPr>
        <w:t>10 календарных дней с момента такого приобретения.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Доходы и имущество, полученные от приносящей доходы деятельности, учитываются на балансе Учреждения в соответствии с законодательством Российской Федерации, правовыми актами органов местного самоуправления муниципального образования «Сафоновский район» Смоленской области.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3.6. Имущество, закрепленное за Учреждением на праве оперативного управления, может быть изъято Учредителем как полностью, так и частично в следующих случаях: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при принятии Учредителем решения о реорганизации или ликвидации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при нарушении условий пользования имуществом, предусмотренных действующим законодательством Российской Федерации, правовыми актами Администрации муниципального образования «Сафоновский район» Смоленской области, председателя Комитета по культуре и настоящим Уставом.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Учредитель также вправе изъять излишнее, неиспользуемое либо используемое не по назначению имущество Учреждения и распорядиться им по своему усмотрению.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Иное изъятие и (или) отчуждение имущества производится по представлению Учредителя или с его согласия.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3.7.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Учреждение самостоятельно несет ответственность по своим обязательствам всем находящимся у него на праве оперативного управления имуществом как закрепленным за ним Учредителем, так и приобретенным за счет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доходов, полученных от приносящей доход деятельности, за исключением особо ценного движимого имущества, закрепленного за Учреждением Учредителем или приобретенного Учреждением за счет выделенных ему Учредителем средств, а также недвижимого имущества.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Учредитель не несет ответственности по обязательствам Учреждения. 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4. Финансовая и хозяйственная деятельность Учреждения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4.1. Финансовое обеспечение муниципального задания Учреждения осуществляется в виде субсидий из бюджета муниципального образования «Сафоновский район» Смоленской области.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Финансовое обеспечение выполнения муниципального задания Учреждения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В случае сдачи в аренду с согласия Учредителя недвижимого имущества и особо ценного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такого имущества не осуществляется.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4.2. Порядок формирования муниципального задания для Учреждения и порядок финансового обеспечения выполнения этого задания определяются Учредителем. 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4.3. Учреждение составляет план финансово-хозяйственной деятельности.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4.4. Учет операций со средствами, полученными Учреждением в виде субсидий из бюджета муниципального образования «Сафоновский район» Смоленской области, а также средствами, полученными Учреждением от платных услуг и иной приносящей доход деятельности, осуществляется на лицевом счете, открытом Учреждением в Финансовом управлении Администрации муниципального образования «Сафоновский район» Смоленской области, в установленном им порядке.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лицевой счет, открытый в Финансовом управлении Администрации муниципального образования «Сафоновский район» Смоленской области» и в органах </w:t>
      </w:r>
      <w:r w:rsidR="00253C03">
        <w:rPr>
          <w:rFonts w:ascii="Times New Roman" w:eastAsia="Calibri" w:hAnsi="Times New Roman" w:cs="Times New Roman"/>
          <w:sz w:val="28"/>
          <w:szCs w:val="28"/>
        </w:rPr>
        <w:t>Ф</w:t>
      </w: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едерального казначейства в порядке, установленном действующим законодательством Российской Федерации (за исключением случаев, установленных </w:t>
      </w:r>
      <w:r w:rsidR="00253C03">
        <w:rPr>
          <w:rFonts w:ascii="Times New Roman" w:eastAsia="Calibri" w:hAnsi="Times New Roman" w:cs="Times New Roman"/>
          <w:sz w:val="28"/>
          <w:szCs w:val="28"/>
        </w:rPr>
        <w:t>Ф</w:t>
      </w:r>
      <w:r w:rsidRPr="00A42B55">
        <w:rPr>
          <w:rFonts w:ascii="Times New Roman" w:eastAsia="Calibri" w:hAnsi="Times New Roman" w:cs="Times New Roman"/>
          <w:sz w:val="28"/>
          <w:szCs w:val="28"/>
        </w:rPr>
        <w:t>едеральным законом)</w:t>
      </w:r>
      <w:r w:rsidR="00253C0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4.6.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4.7. Уменьшение объема субсидии, предоставленной на выполнение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4.8.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4.9.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услуг, а также за счет добровольных пожертвований и целевых взносов физических и</w:t>
      </w:r>
      <w:r w:rsidRPr="00A42B5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42B55">
        <w:rPr>
          <w:rFonts w:ascii="Times New Roman" w:eastAsia="Calibri" w:hAnsi="Times New Roman" w:cs="Times New Roman"/>
          <w:sz w:val="28"/>
          <w:szCs w:val="28"/>
        </w:rPr>
        <w:t>(или) юридических лиц, в том числе иностранных граждан и (или) иностранных юридических лиц.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5. Порядок Управления Учреждением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Управление Учреждением осуществляется в соответствии </w:t>
      </w:r>
      <w:r w:rsidR="00253C0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A42B55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Федерации, Федеральными законами, постановлениями и распоряжениями Правительства Российской Федерации, Указами Президента Российской Федерации, Законом Российской Федерации «Основы законодательства Российской Федерации о культуре», нормативными правовыми актами, действующими на территории Смоленской области и муниципального образования «Сафоновский район» Смоленской области, настоящим Уставом на принципах единоначалия и самоуправления.</w:t>
      </w:r>
      <w:proofErr w:type="gramEnd"/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5.2. В управлении Учреждением принимают участие Учредитель и Комитет по культуре.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5.3. К компетенции Учредителя относится: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утверждение Устава, изменений (дополнений) к нему, новой редакции Устава;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осуществление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соблюдением Учреждением требований законодательства и решений органов местного самоуправления муниципального образования «Сафоновский район» Смоленской области;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принятие решения о реорганизации и ликвидации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содействие в решении вопросов по повышению квалификации и аттестации педагогических кадров;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решение вопросов о выделении из бюджета муниципального образования «Сафоновский район» Смоленской области сре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>я обеспечения уставной деятельности Учреждения, в том числе на финансирование развития материально-технической базы Учреждения, проведения капитального ремонта, создания условий для охраны труда, охраны жизни и здоровья детей;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участие в деятельности органов управления Учреждения в пределах своей компетенции;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осуществление иных полномочий, предусмотренных действующим законодательством Российской Федерации, решениями органов государственной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власти и местного самоуправления муниципального образования «Сафоновский район» Смоленской области и настоящим Уставом.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5.4. К компетенции Комитета по культуре относится: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планирование, организация, координация и контроль над осуществлением деятельности Учреждения, в том числе в части соблюдения прав и законных интересов детей, родителей (законных представителей), работников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контроль над исполнением Учреждением законодательства Российской Федерации и Смоленской области, нормативно-правовых актов органов государственной власти и органов местного самоуправления муниципального образования «Сафоновский район» Смоленской области, а также приказов и распоряжений Учредителя;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согласование Устава Учреждения, изменений (дополнений) к Уставу Учреждения, а также новой редакции Устава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утверждение муниципального задания для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доведение лимитов бюджетных обязательств до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утверждение плана финансово-хозяйственной деятельности в порядке, определенном Комитетом по культуре;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согласование и утверждение штатного расписания, тарификации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привлечением Учреждением средств, от предоставления платных услуг;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согласование годового плана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организация и проведение аттестации руководящих работников Учреждения в рамках полномочий;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соблюдением санитарно-гигиенических норм и правил, правил пожарной безопасности в Учреждении;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целевым использованием Учреждением муниципальной собственности, закрепленной за ним на праве оперативного управления;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проведение инспекционных проверок.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5.5. К компетенции Учреждения относится: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материально-техническое обеспечение и оснащение культурно-досуговых учреждений;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организация и совершенствование методического обеспечения специалистов культурно-досуговых учреждений;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разработка и утверждение годовых планов, программ;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установление организационной структуры деятельности Учреждения, распределение должностных обязанностей;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разработка и принятие правил внутреннего трудового распорядка Учреждения, иных локальных актов;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самостоятельное осуществление деятельности культурно-досуговых учреждений в соответствии с Уставом и программным обеспечением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создание в Учреждении необходимых условий работы в целях охраны и укрепления психофизического здоровья посетителей и работников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- установление работникам Учреждения надбавок и доплат к должностным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>окладам, порядка и размеров их премирования;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привлечение спонсоров;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осуществление иной деятельности, не запрещенной законодательством Российской Федерации и предусмотренной Уставом Учреждения.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5.6. Непосредственное руководство Учреждением осуществляется </w:t>
      </w:r>
      <w:r w:rsidR="00240036">
        <w:rPr>
          <w:rFonts w:ascii="Times New Roman" w:eastAsia="Calibri" w:hAnsi="Times New Roman" w:cs="Times New Roman"/>
          <w:sz w:val="28"/>
          <w:szCs w:val="28"/>
        </w:rPr>
        <w:t>д</w:t>
      </w: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иректором, действующим в соответствии с законодательством Российской Федерации, трудовым договором, должностной инструкцией и настоящим Уставом. 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5.7. Директор Учреждения: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без доверенности действует от имени Учреждения, представляет Учреждение во всех органах власти и управления, организациях, предприятиях, учреждениях любой организационно-правовой формы;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осуществляет руководство текущей деятельностью Учреждения, планирует и организует его деятельность;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является распорядителем денежных сре</w:t>
      </w:r>
      <w:proofErr w:type="gramStart"/>
      <w:r w:rsidRPr="00A42B55">
        <w:rPr>
          <w:rFonts w:ascii="Times New Roman" w:eastAsia="Calibri" w:hAnsi="Times New Roman" w:cs="Times New Roman"/>
          <w:sz w:val="28"/>
          <w:szCs w:val="28"/>
        </w:rPr>
        <w:t>дств в пр</w:t>
      </w:r>
      <w:proofErr w:type="gramEnd"/>
      <w:r w:rsidRPr="00A42B55">
        <w:rPr>
          <w:rFonts w:ascii="Times New Roman" w:eastAsia="Calibri" w:hAnsi="Times New Roman" w:cs="Times New Roman"/>
          <w:sz w:val="28"/>
          <w:szCs w:val="28"/>
        </w:rPr>
        <w:t>еделах выделенных ассигнований, обеспечивает их рациональное использование в соответствии с утвержденным планом финансово-хозяйственной деятельности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в соответствии с трудовым законодательством принимает на работу и увольняет работников, осуществляет расстановку кадров, поощряет работников Учреждения, налагает взыскания;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устанавливает надбавки, доплаты и другие выплаты стимулирующего характера;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заключает от имени Учреждения договоры, в том числе трудовые, с юридическими и физическими лицами, в пределах компетенций Учреждения и финансовых средств, выделенных ему согласно плану финансово-хозяйственной деятельности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выдает доверенности в пределах своей компетенции;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издает приказы, дает устные распоряжения и указания, обязательные для исполнения всеми работниками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утверждает режим работы филиалов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обеспечивает разработку Устава Учреждения, изменений (дополнений) к нему, новой редакции Устава;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обеспечивает разработку и утверждает программы развития Учреждения, локальные акты;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обеспечивает выполнение санитарно-гигиенических и противопожарных требований и других необходимых условий для охраны жизни и здоровья участников образовательного процесса, соблюдение охраны труда;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организует в Учреждении платные дополнительные услуги;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несет ответственность за состояние психологического климата в коллективе;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осуществляет иные полномочия, необходимые для обеспечения нормального функционирования Учреждения и выполнения требований действующего законодательства Российской Федерации, за исключением полномочий, отнесенных к компетенции Учредителя и (или) Комитета по культуре.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5.8. Директор несет персональную ответственность перед Учредителем, Комитетом по культуре и общественностью за результаты деятельности </w:t>
      </w:r>
      <w:r w:rsidRPr="00A42B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Учреждения, соблюдение норм охраны труда и пожарной безопасности. Директора назначает на должность и освобождает от должности председатель Комитета по культуре по согласованию с Учредителем. </w:t>
      </w:r>
    </w:p>
    <w:p w:rsidR="00A42B55" w:rsidRPr="00A42B55" w:rsidRDefault="00A42B55" w:rsidP="00A42B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6. Регламентация деятельности Учреждения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6.1. Деятельность Учреждения регламентируется следующими видами локальных актов: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приказами директора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правилами внутреннего трудового распорядка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-положением о доплатах, надбавках и премировании, и других видах стимулирования работников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положением о порядке оказания платных услуг Учреждением и расходовании полученных от их оказания денежных средств;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положением о номенклатуре дел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положением об оплате труда работников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положением о защите персональных данных работников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положениями о смотрах и конкурсах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штатным расписанием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должностными инструкциями работников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инструкциями по охране труда работников Учреждения;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- иными локальными актами.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6.2. По мере необходимости Учреждение может самостоятельно издавать новые локальные акты, не противоречащие действующему законодательству Российской Федерации и настоящему Уставу. </w:t>
      </w:r>
    </w:p>
    <w:p w:rsidR="00A42B55" w:rsidRPr="00A42B55" w:rsidRDefault="00A42B55" w:rsidP="00051A2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A20" w:rsidRDefault="00A42B55" w:rsidP="00A42B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7. Реорганизация и ликвидации Учреждения.</w:t>
      </w:r>
    </w:p>
    <w:p w:rsidR="00A42B55" w:rsidRPr="00A42B55" w:rsidRDefault="00A42B55" w:rsidP="00A42B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 Изменение </w:t>
      </w:r>
      <w:r w:rsidR="00051A20">
        <w:rPr>
          <w:rFonts w:ascii="Times New Roman" w:eastAsia="Calibri" w:hAnsi="Times New Roman" w:cs="Times New Roman"/>
          <w:sz w:val="28"/>
          <w:szCs w:val="28"/>
        </w:rPr>
        <w:t>У</w:t>
      </w:r>
      <w:r w:rsidRPr="00A42B55">
        <w:rPr>
          <w:rFonts w:ascii="Times New Roman" w:eastAsia="Calibri" w:hAnsi="Times New Roman" w:cs="Times New Roman"/>
          <w:sz w:val="28"/>
          <w:szCs w:val="28"/>
        </w:rPr>
        <w:t>става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7.1. Реорганизация и ликвидация Учреждения осуществляется в соответствии с действующим законодательством Российской Федерации и </w:t>
      </w:r>
      <w:r w:rsidR="00051A20">
        <w:rPr>
          <w:rFonts w:ascii="Times New Roman" w:eastAsia="Calibri" w:hAnsi="Times New Roman" w:cs="Times New Roman"/>
          <w:sz w:val="28"/>
          <w:szCs w:val="28"/>
        </w:rPr>
        <w:t>П</w:t>
      </w:r>
      <w:r w:rsidRPr="00A42B55">
        <w:rPr>
          <w:rFonts w:ascii="Times New Roman" w:eastAsia="Calibri" w:hAnsi="Times New Roman" w:cs="Times New Roman"/>
          <w:sz w:val="28"/>
          <w:szCs w:val="28"/>
        </w:rPr>
        <w:t xml:space="preserve">орядком создания, реорганизации, изменения типа и ликвидации муниципальных учреждений, а также утверждения </w:t>
      </w:r>
      <w:r w:rsidR="00051A20">
        <w:rPr>
          <w:rFonts w:ascii="Times New Roman" w:eastAsia="Calibri" w:hAnsi="Times New Roman" w:cs="Times New Roman"/>
          <w:sz w:val="28"/>
          <w:szCs w:val="28"/>
        </w:rPr>
        <w:t>У</w:t>
      </w:r>
      <w:r w:rsidRPr="00A42B55">
        <w:rPr>
          <w:rFonts w:ascii="Times New Roman" w:eastAsia="Calibri" w:hAnsi="Times New Roman" w:cs="Times New Roman"/>
          <w:sz w:val="28"/>
          <w:szCs w:val="28"/>
        </w:rPr>
        <w:t>ставов и внесения в них изменений, утвержденным постановлением Администрации муниципального образования «Сафоновский район» Смоленской области от 30.12.2010 №1572.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7.2. Реорганизация Учреждения может быть осуществлена в форме слияния, присоединения, разделения и выделения.</w:t>
      </w:r>
    </w:p>
    <w:p w:rsidR="00A42B55" w:rsidRP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7.3.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A42B55" w:rsidRDefault="00A42B55" w:rsidP="00A42B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B55">
        <w:rPr>
          <w:rFonts w:ascii="Times New Roman" w:eastAsia="Calibri" w:hAnsi="Times New Roman" w:cs="Times New Roman"/>
          <w:sz w:val="28"/>
          <w:szCs w:val="28"/>
        </w:rPr>
        <w:t>7.4. Внесение изменений и дополнений в настоящий Устав возможно только по решению Учредителя и производится в порядке, установленном действующим законодательством Российской Федерации.</w:t>
      </w:r>
    </w:p>
    <w:p w:rsidR="00952071" w:rsidRPr="00035656" w:rsidRDefault="00952071" w:rsidP="00DE492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071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DC" w:rsidRDefault="002067DC" w:rsidP="000C6DA1">
      <w:pPr>
        <w:spacing w:after="0" w:line="240" w:lineRule="auto"/>
      </w:pPr>
      <w:r>
        <w:separator/>
      </w:r>
    </w:p>
  </w:endnote>
  <w:endnote w:type="continuationSeparator" w:id="0">
    <w:p w:rsidR="002067DC" w:rsidRDefault="002067DC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DC" w:rsidRDefault="002067DC" w:rsidP="000C6DA1">
      <w:pPr>
        <w:spacing w:after="0" w:line="240" w:lineRule="auto"/>
      </w:pPr>
      <w:r>
        <w:separator/>
      </w:r>
    </w:p>
  </w:footnote>
  <w:footnote w:type="continuationSeparator" w:id="0">
    <w:p w:rsidR="002067DC" w:rsidRDefault="002067DC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C06F81">
      <w:rPr>
        <w:rFonts w:ascii="Times New Roman" w:hAnsi="Times New Roman"/>
        <w:noProof/>
        <w:sz w:val="28"/>
        <w:szCs w:val="28"/>
      </w:rPr>
      <w:t>16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2067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51A20"/>
    <w:rsid w:val="00057C04"/>
    <w:rsid w:val="00075ECD"/>
    <w:rsid w:val="000B7AF0"/>
    <w:rsid w:val="000C6DA1"/>
    <w:rsid w:val="000F2924"/>
    <w:rsid w:val="00102BE9"/>
    <w:rsid w:val="001551CC"/>
    <w:rsid w:val="001C070B"/>
    <w:rsid w:val="001C2A8E"/>
    <w:rsid w:val="001D40CD"/>
    <w:rsid w:val="002067DC"/>
    <w:rsid w:val="00240036"/>
    <w:rsid w:val="00253C03"/>
    <w:rsid w:val="00261F7D"/>
    <w:rsid w:val="003157F7"/>
    <w:rsid w:val="0035217B"/>
    <w:rsid w:val="003C457D"/>
    <w:rsid w:val="003E74A8"/>
    <w:rsid w:val="003F3576"/>
    <w:rsid w:val="00505542"/>
    <w:rsid w:val="00507FB7"/>
    <w:rsid w:val="005B4325"/>
    <w:rsid w:val="006660D9"/>
    <w:rsid w:val="00686C2E"/>
    <w:rsid w:val="00751021"/>
    <w:rsid w:val="00835F3C"/>
    <w:rsid w:val="00870C9B"/>
    <w:rsid w:val="008D24F1"/>
    <w:rsid w:val="00910A99"/>
    <w:rsid w:val="00952071"/>
    <w:rsid w:val="00952C07"/>
    <w:rsid w:val="009A2CB9"/>
    <w:rsid w:val="00A42B55"/>
    <w:rsid w:val="00B14BA5"/>
    <w:rsid w:val="00B370BB"/>
    <w:rsid w:val="00BA0A90"/>
    <w:rsid w:val="00BB7F12"/>
    <w:rsid w:val="00BC0A02"/>
    <w:rsid w:val="00BD3CB2"/>
    <w:rsid w:val="00BE1B8A"/>
    <w:rsid w:val="00C06F81"/>
    <w:rsid w:val="00CA2F6C"/>
    <w:rsid w:val="00CA5318"/>
    <w:rsid w:val="00CB2020"/>
    <w:rsid w:val="00D03EAA"/>
    <w:rsid w:val="00D120CE"/>
    <w:rsid w:val="00DE492A"/>
    <w:rsid w:val="00EC671F"/>
    <w:rsid w:val="00EC6937"/>
    <w:rsid w:val="00ED2B84"/>
    <w:rsid w:val="00F11BF4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D632-B201-4F3C-BF70-3AD912D4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2022-09-13T10:34:00Z</cp:lastPrinted>
  <dcterms:created xsi:type="dcterms:W3CDTF">2021-04-02T08:57:00Z</dcterms:created>
  <dcterms:modified xsi:type="dcterms:W3CDTF">2022-09-16T09:29:00Z</dcterms:modified>
</cp:coreProperties>
</file>