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6559086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C5DFE">
        <w:rPr>
          <w:sz w:val="28"/>
          <w:lang w:val="en-US"/>
        </w:rPr>
        <w:t>01.04.2026</w:t>
      </w:r>
      <w:r>
        <w:rPr>
          <w:sz w:val="28"/>
        </w:rPr>
        <w:t xml:space="preserve"> № </w:t>
      </w:r>
      <w:r w:rsidR="00CC5DFE">
        <w:rPr>
          <w:sz w:val="28"/>
          <w:lang w:val="en-US"/>
        </w:rPr>
        <w:t>615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6521"/>
      </w:tblGrid>
      <w:tr w:rsidR="00254875" w:rsidTr="00C6053A">
        <w:trPr>
          <w:trHeight w:val="559"/>
        </w:trPr>
        <w:tc>
          <w:tcPr>
            <w:tcW w:w="6521" w:type="dxa"/>
          </w:tcPr>
          <w:p w:rsidR="00BE3832" w:rsidRDefault="00372A93" w:rsidP="00A94AD1">
            <w:pPr>
              <w:tabs>
                <w:tab w:val="left" w:pos="3969"/>
              </w:tabs>
              <w:ind w:left="4"/>
              <w:jc w:val="both"/>
              <w:rPr>
                <w:sz w:val="28"/>
                <w:szCs w:val="28"/>
              </w:rPr>
            </w:pPr>
            <w:r w:rsidRPr="00ED7D8D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="00C6053A">
              <w:rPr>
                <w:sz w:val="28"/>
                <w:szCs w:val="28"/>
              </w:rPr>
              <w:t xml:space="preserve">в Положение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«Сафоновский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      </w:r>
            <w:r w:rsidR="00C6053A">
              <w:rPr>
                <w:rFonts w:eastAsia="Calibri"/>
                <w:sz w:val="28"/>
                <w:szCs w:val="28"/>
              </w:rPr>
              <w:t>капитального ремонта или реконструкции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DA34EF" w:rsidRDefault="00DA34EF" w:rsidP="00DA34EF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96A79" w:rsidRDefault="00C6053A" w:rsidP="00F863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</w:t>
      </w:r>
      <w:r w:rsidR="00D95EC6">
        <w:rPr>
          <w:sz w:val="28"/>
          <w:szCs w:val="28"/>
        </w:rPr>
        <w:t>исьмом Министерства инвестиционного развития Смоленской области от 24.03.2026 (</w:t>
      </w:r>
      <w:proofErr w:type="spellStart"/>
      <w:r w:rsidR="00D95EC6">
        <w:rPr>
          <w:sz w:val="28"/>
          <w:szCs w:val="28"/>
        </w:rPr>
        <w:t>Вх</w:t>
      </w:r>
      <w:proofErr w:type="spellEnd"/>
      <w:r w:rsidR="00D95EC6">
        <w:rPr>
          <w:sz w:val="28"/>
          <w:szCs w:val="28"/>
        </w:rPr>
        <w:t xml:space="preserve">. № 3485), Уставом муниципального образования «Сафоновский муниципальный округ» Смоленской области, </w:t>
      </w:r>
      <w:r w:rsidR="00A96A79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:rsidR="00A96A79" w:rsidRDefault="00A96A79" w:rsidP="00F86349">
      <w:pPr>
        <w:ind w:firstLine="720"/>
        <w:jc w:val="both"/>
        <w:rPr>
          <w:sz w:val="28"/>
          <w:szCs w:val="28"/>
        </w:rPr>
      </w:pPr>
    </w:p>
    <w:p w:rsidR="00A96A79" w:rsidRDefault="00A96A79" w:rsidP="00F863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  <w:r w:rsidR="003046ED">
        <w:rPr>
          <w:sz w:val="28"/>
          <w:szCs w:val="28"/>
        </w:rPr>
        <w:tab/>
      </w:r>
    </w:p>
    <w:p w:rsidR="00A96A79" w:rsidRDefault="00A96A79" w:rsidP="00F86349">
      <w:pPr>
        <w:jc w:val="both"/>
        <w:rPr>
          <w:sz w:val="28"/>
          <w:szCs w:val="28"/>
        </w:rPr>
      </w:pPr>
    </w:p>
    <w:p w:rsidR="00DA34EF" w:rsidRDefault="00081CCA" w:rsidP="00BE3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DA34EF">
        <w:rPr>
          <w:sz w:val="28"/>
          <w:szCs w:val="28"/>
        </w:rPr>
        <w:t>В</w:t>
      </w:r>
      <w:r w:rsidR="00C6053A">
        <w:rPr>
          <w:sz w:val="28"/>
          <w:szCs w:val="28"/>
        </w:rPr>
        <w:t xml:space="preserve">нести в Положение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«Сафоновский муниципальный округ» Смоленской области, свободного от прав третьих лиц (за исключением права хозяйственного </w:t>
      </w:r>
      <w:r w:rsidR="00C6053A">
        <w:rPr>
          <w:sz w:val="28"/>
          <w:szCs w:val="28"/>
        </w:rPr>
        <w:lastRenderedPageBreak/>
        <w:t xml:space="preserve">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 w:rsidR="00C6053A">
        <w:rPr>
          <w:rFonts w:eastAsia="Calibri"/>
          <w:sz w:val="28"/>
          <w:szCs w:val="28"/>
        </w:rPr>
        <w:t>капитального ремонта или реконструкции</w:t>
      </w:r>
      <w:r w:rsidR="00A911CF">
        <w:rPr>
          <w:rFonts w:eastAsia="Calibri"/>
          <w:sz w:val="28"/>
          <w:szCs w:val="28"/>
        </w:rPr>
        <w:t xml:space="preserve"> (далее – Положение), </w:t>
      </w:r>
      <w:r w:rsidR="00C6053A">
        <w:rPr>
          <w:rFonts w:eastAsia="Calibri"/>
          <w:sz w:val="28"/>
          <w:szCs w:val="28"/>
        </w:rPr>
        <w:t xml:space="preserve">утвержденное </w:t>
      </w:r>
      <w:r w:rsidR="00DA34EF">
        <w:rPr>
          <w:sz w:val="28"/>
          <w:szCs w:val="28"/>
        </w:rPr>
        <w:t>постановление</w:t>
      </w:r>
      <w:r w:rsidR="00C6053A">
        <w:rPr>
          <w:sz w:val="28"/>
          <w:szCs w:val="28"/>
        </w:rPr>
        <w:t>м</w:t>
      </w:r>
      <w:r w:rsidR="00DA34EF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</w:t>
      </w:r>
      <w:r w:rsidR="00DA34EF">
        <w:rPr>
          <w:rFonts w:eastAsia="Calibri"/>
          <w:sz w:val="28"/>
          <w:szCs w:val="28"/>
        </w:rPr>
        <w:t>от 25.03.2026 № 575</w:t>
      </w:r>
      <w:r w:rsidR="00C6053A">
        <w:rPr>
          <w:rFonts w:eastAsia="Calibri"/>
          <w:sz w:val="28"/>
          <w:szCs w:val="28"/>
        </w:rPr>
        <w:t>,</w:t>
      </w:r>
      <w:r w:rsidR="00DA34EF">
        <w:rPr>
          <w:rFonts w:eastAsia="Calibri"/>
          <w:sz w:val="28"/>
          <w:szCs w:val="28"/>
        </w:rPr>
        <w:t xml:space="preserve"> </w:t>
      </w:r>
      <w:r w:rsidR="00DA34EF">
        <w:rPr>
          <w:sz w:val="28"/>
          <w:szCs w:val="28"/>
        </w:rPr>
        <w:t>следующие и</w:t>
      </w:r>
      <w:r w:rsidR="00DA34EF" w:rsidRPr="00ED7D8D">
        <w:rPr>
          <w:sz w:val="28"/>
          <w:szCs w:val="28"/>
        </w:rPr>
        <w:t>зменени</w:t>
      </w:r>
      <w:r w:rsidR="00DA34EF">
        <w:rPr>
          <w:sz w:val="28"/>
          <w:szCs w:val="28"/>
        </w:rPr>
        <w:t>я:</w:t>
      </w:r>
    </w:p>
    <w:p w:rsidR="00DA34EF" w:rsidRDefault="00DA34EF" w:rsidP="00BE3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пункта 3</w:t>
      </w:r>
      <w:r w:rsidR="00C6053A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слова «движимое и» исключить</w:t>
      </w:r>
      <w:r w:rsidR="00A911CF">
        <w:rPr>
          <w:sz w:val="28"/>
          <w:szCs w:val="28"/>
        </w:rPr>
        <w:t>;</w:t>
      </w:r>
    </w:p>
    <w:p w:rsidR="00DA34EF" w:rsidRDefault="00DA34EF" w:rsidP="00BE3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1FF3">
        <w:rPr>
          <w:sz w:val="28"/>
          <w:szCs w:val="28"/>
        </w:rPr>
        <w:t xml:space="preserve">абзацы первый и второй </w:t>
      </w:r>
      <w:r>
        <w:rPr>
          <w:sz w:val="28"/>
          <w:szCs w:val="28"/>
        </w:rPr>
        <w:t>пункт</w:t>
      </w:r>
      <w:r w:rsidR="00B81FF3">
        <w:rPr>
          <w:sz w:val="28"/>
          <w:szCs w:val="28"/>
        </w:rPr>
        <w:t>а</w:t>
      </w:r>
      <w:r>
        <w:rPr>
          <w:sz w:val="28"/>
          <w:szCs w:val="28"/>
        </w:rPr>
        <w:t xml:space="preserve"> 6 </w:t>
      </w:r>
      <w:r w:rsidR="00C6053A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:rsidR="00BE3832" w:rsidRDefault="00DA34EF" w:rsidP="00B81FF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«</w:t>
      </w:r>
      <w:r w:rsidR="00BE3832"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6">
        <w:r w:rsidR="00BE3832"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="00BE3832"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>
        <w:rPr>
          <w:color w:val="000000"/>
          <w:sz w:val="28"/>
          <w:szCs w:val="28"/>
          <w:lang w:bidi="ru-RU"/>
        </w:rPr>
        <w:t xml:space="preserve"> и п</w:t>
      </w:r>
      <w:r w:rsidR="00BE3832" w:rsidRPr="00D61607">
        <w:rPr>
          <w:color w:val="000000"/>
          <w:sz w:val="28"/>
          <w:szCs w:val="28"/>
          <w:lang w:bidi="ru-RU"/>
        </w:rPr>
        <w:t>оряд</w:t>
      </w:r>
      <w:r w:rsidR="00B81FF3">
        <w:rPr>
          <w:color w:val="000000"/>
          <w:sz w:val="28"/>
          <w:szCs w:val="28"/>
          <w:lang w:bidi="ru-RU"/>
        </w:rPr>
        <w:t xml:space="preserve">ком </w:t>
      </w:r>
      <w:r w:rsidR="00BE3832" w:rsidRPr="00D61607">
        <w:rPr>
          <w:color w:val="000000"/>
          <w:sz w:val="28"/>
          <w:szCs w:val="28"/>
          <w:lang w:bidi="ru-RU"/>
        </w:rPr>
        <w:t>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BE3832">
        <w:rPr>
          <w:color w:val="000000"/>
          <w:sz w:val="28"/>
          <w:szCs w:val="28"/>
          <w:lang w:bidi="ru-RU"/>
        </w:rPr>
        <w:t xml:space="preserve"> предусмотрен нормативным правовым актом </w:t>
      </w:r>
      <w:r w:rsidR="00BE3832" w:rsidRPr="00E11325">
        <w:rPr>
          <w:color w:val="000000"/>
          <w:sz w:val="28"/>
          <w:szCs w:val="28"/>
          <w:lang w:bidi="ru-RU"/>
        </w:rPr>
        <w:t>Администраци</w:t>
      </w:r>
      <w:r w:rsidR="00BE3832">
        <w:rPr>
          <w:color w:val="000000"/>
          <w:sz w:val="28"/>
          <w:szCs w:val="28"/>
          <w:lang w:bidi="ru-RU"/>
        </w:rPr>
        <w:t>и</w:t>
      </w:r>
      <w:r w:rsidR="00BE3832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B81FF3">
        <w:rPr>
          <w:color w:val="000000"/>
          <w:sz w:val="28"/>
          <w:szCs w:val="28"/>
          <w:lang w:bidi="ru-RU"/>
        </w:rPr>
        <w:t xml:space="preserve"> «Сафоновский муниципальный округ»</w:t>
      </w:r>
      <w:r w:rsidR="00BE3832">
        <w:rPr>
          <w:color w:val="000000"/>
          <w:sz w:val="28"/>
          <w:szCs w:val="28"/>
          <w:lang w:bidi="ru-RU"/>
        </w:rPr>
        <w:t>.</w:t>
      </w:r>
      <w:r w:rsidR="00B81FF3">
        <w:rPr>
          <w:color w:val="000000"/>
          <w:sz w:val="28"/>
          <w:szCs w:val="28"/>
          <w:lang w:bidi="ru-RU"/>
        </w:rPr>
        <w:t>».</w:t>
      </w:r>
    </w:p>
    <w:p w:rsidR="00B81FF3" w:rsidRDefault="00B81FF3" w:rsidP="00B81FF3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D7D8D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является </w:t>
      </w:r>
      <w:r w:rsidRPr="00ED7D8D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ED7D8D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25.03.2026 № 575</w:t>
      </w:r>
      <w:r w:rsidRPr="00ED7D8D">
        <w:rPr>
          <w:sz w:val="28"/>
          <w:szCs w:val="28"/>
        </w:rPr>
        <w:t>.</w:t>
      </w:r>
    </w:p>
    <w:p w:rsidR="00B81FF3" w:rsidRDefault="00B81FF3" w:rsidP="00B81FF3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8822AC">
        <w:rPr>
          <w:sz w:val="28"/>
        </w:rPr>
        <w:t>Разместить настоящее постановление на официальном сайте</w:t>
      </w:r>
      <w:r>
        <w:rPr>
          <w:sz w:val="28"/>
        </w:rPr>
        <w:t xml:space="preserve">     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AD1C8A" w:rsidRDefault="00AD1C8A" w:rsidP="00B81FF3">
      <w:pPr>
        <w:tabs>
          <w:tab w:val="left" w:pos="10206"/>
        </w:tabs>
        <w:ind w:firstLine="709"/>
        <w:jc w:val="both"/>
        <w:rPr>
          <w:sz w:val="28"/>
        </w:rPr>
      </w:pPr>
    </w:p>
    <w:p w:rsidR="00AD1C8A" w:rsidRDefault="00AD1C8A" w:rsidP="00B81FF3">
      <w:pPr>
        <w:tabs>
          <w:tab w:val="left" w:pos="10206"/>
        </w:tabs>
        <w:ind w:firstLine="709"/>
        <w:jc w:val="both"/>
        <w:rPr>
          <w:sz w:val="28"/>
        </w:rPr>
      </w:pPr>
    </w:p>
    <w:p w:rsidR="00AD1C8A" w:rsidRDefault="00AD1C8A" w:rsidP="00AD1C8A">
      <w:pPr>
        <w:tabs>
          <w:tab w:val="left" w:pos="10206"/>
        </w:tabs>
        <w:jc w:val="both"/>
        <w:rPr>
          <w:sz w:val="28"/>
        </w:rPr>
      </w:pPr>
      <w:r w:rsidRPr="00AD1C8A">
        <w:rPr>
          <w:sz w:val="28"/>
        </w:rPr>
        <w:t xml:space="preserve">Глава муниципального образования </w:t>
      </w:r>
    </w:p>
    <w:p w:rsidR="00AD1C8A" w:rsidRDefault="00AD1C8A" w:rsidP="00AD1C8A">
      <w:pPr>
        <w:tabs>
          <w:tab w:val="left" w:pos="10206"/>
        </w:tabs>
        <w:jc w:val="both"/>
        <w:rPr>
          <w:sz w:val="28"/>
        </w:rPr>
      </w:pPr>
      <w:r w:rsidRPr="00AD1C8A">
        <w:rPr>
          <w:sz w:val="28"/>
        </w:rPr>
        <w:t>«Сафоновский мун</w:t>
      </w:r>
      <w:r>
        <w:rPr>
          <w:sz w:val="28"/>
        </w:rPr>
        <w:t>и</w:t>
      </w:r>
      <w:r w:rsidRPr="00AD1C8A">
        <w:rPr>
          <w:sz w:val="28"/>
        </w:rPr>
        <w:t xml:space="preserve">ципальный округ» </w:t>
      </w:r>
    </w:p>
    <w:p w:rsidR="00B81FF3" w:rsidRPr="00AD1C8A" w:rsidRDefault="00AD1C8A" w:rsidP="00AD1C8A">
      <w:pPr>
        <w:tabs>
          <w:tab w:val="left" w:pos="10206"/>
        </w:tabs>
        <w:jc w:val="both"/>
        <w:rPr>
          <w:color w:val="000000"/>
          <w:sz w:val="28"/>
          <w:szCs w:val="28"/>
          <w:lang w:bidi="ru-RU"/>
        </w:rPr>
      </w:pPr>
      <w:r w:rsidRPr="00AD1C8A">
        <w:rPr>
          <w:sz w:val="28"/>
        </w:rPr>
        <w:t xml:space="preserve">Смоленской области </w:t>
      </w:r>
      <w:r>
        <w:rPr>
          <w:sz w:val="28"/>
        </w:rPr>
        <w:t xml:space="preserve">                                                                                     </w:t>
      </w:r>
      <w:r w:rsidRPr="00AD1C8A">
        <w:rPr>
          <w:b/>
          <w:sz w:val="28"/>
        </w:rPr>
        <w:t>А.Н. Кухарев</w:t>
      </w:r>
    </w:p>
    <w:sectPr w:rsidR="00B81FF3" w:rsidRPr="00AD1C8A" w:rsidSect="00F86349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30C6"/>
    <w:rsid w:val="0002483A"/>
    <w:rsid w:val="00033918"/>
    <w:rsid w:val="000414AB"/>
    <w:rsid w:val="00081CCA"/>
    <w:rsid w:val="000C6637"/>
    <w:rsid w:val="000E0B5D"/>
    <w:rsid w:val="0010392D"/>
    <w:rsid w:val="00184B29"/>
    <w:rsid w:val="001A10D9"/>
    <w:rsid w:val="001F5C3D"/>
    <w:rsid w:val="002005E4"/>
    <w:rsid w:val="00211BE7"/>
    <w:rsid w:val="002124DD"/>
    <w:rsid w:val="002170E9"/>
    <w:rsid w:val="0024650F"/>
    <w:rsid w:val="00254875"/>
    <w:rsid w:val="00255AEB"/>
    <w:rsid w:val="002571F9"/>
    <w:rsid w:val="002614E8"/>
    <w:rsid w:val="002637BD"/>
    <w:rsid w:val="002A3A87"/>
    <w:rsid w:val="002B406D"/>
    <w:rsid w:val="002E2DC2"/>
    <w:rsid w:val="002F6A78"/>
    <w:rsid w:val="003046ED"/>
    <w:rsid w:val="0031589D"/>
    <w:rsid w:val="00331D8C"/>
    <w:rsid w:val="00345F4D"/>
    <w:rsid w:val="00364E6E"/>
    <w:rsid w:val="00372A93"/>
    <w:rsid w:val="00381F5B"/>
    <w:rsid w:val="003A0287"/>
    <w:rsid w:val="003B3A9A"/>
    <w:rsid w:val="003B5191"/>
    <w:rsid w:val="003E34DC"/>
    <w:rsid w:val="0040204D"/>
    <w:rsid w:val="00442F14"/>
    <w:rsid w:val="00457B32"/>
    <w:rsid w:val="00525858"/>
    <w:rsid w:val="00536670"/>
    <w:rsid w:val="005511D5"/>
    <w:rsid w:val="00572DC7"/>
    <w:rsid w:val="00574AC5"/>
    <w:rsid w:val="005C0AD4"/>
    <w:rsid w:val="005E6C78"/>
    <w:rsid w:val="006D71C5"/>
    <w:rsid w:val="00772EFF"/>
    <w:rsid w:val="007925C0"/>
    <w:rsid w:val="007958AB"/>
    <w:rsid w:val="008132D0"/>
    <w:rsid w:val="00817114"/>
    <w:rsid w:val="00863CB6"/>
    <w:rsid w:val="008822AC"/>
    <w:rsid w:val="00885948"/>
    <w:rsid w:val="008E67B8"/>
    <w:rsid w:val="00913E2A"/>
    <w:rsid w:val="0092602D"/>
    <w:rsid w:val="00944FE2"/>
    <w:rsid w:val="00967EA0"/>
    <w:rsid w:val="00987BEE"/>
    <w:rsid w:val="00A3683F"/>
    <w:rsid w:val="00A606B1"/>
    <w:rsid w:val="00A73895"/>
    <w:rsid w:val="00A911CF"/>
    <w:rsid w:val="00A94AD1"/>
    <w:rsid w:val="00A96A79"/>
    <w:rsid w:val="00AC238A"/>
    <w:rsid w:val="00AD1C8A"/>
    <w:rsid w:val="00B063D9"/>
    <w:rsid w:val="00B24358"/>
    <w:rsid w:val="00B81FF3"/>
    <w:rsid w:val="00B9759B"/>
    <w:rsid w:val="00BB03D3"/>
    <w:rsid w:val="00BD2C86"/>
    <w:rsid w:val="00BE3832"/>
    <w:rsid w:val="00BE7AA6"/>
    <w:rsid w:val="00C251AC"/>
    <w:rsid w:val="00C6053A"/>
    <w:rsid w:val="00C7349E"/>
    <w:rsid w:val="00CB3288"/>
    <w:rsid w:val="00CC5DFE"/>
    <w:rsid w:val="00CC630D"/>
    <w:rsid w:val="00CE7EDD"/>
    <w:rsid w:val="00D13021"/>
    <w:rsid w:val="00D43598"/>
    <w:rsid w:val="00D61F23"/>
    <w:rsid w:val="00D8251B"/>
    <w:rsid w:val="00D95EC6"/>
    <w:rsid w:val="00DA34EF"/>
    <w:rsid w:val="00DA41B4"/>
    <w:rsid w:val="00DE628F"/>
    <w:rsid w:val="00E06597"/>
    <w:rsid w:val="00E12551"/>
    <w:rsid w:val="00E17DA6"/>
    <w:rsid w:val="00E27EEF"/>
    <w:rsid w:val="00E50014"/>
    <w:rsid w:val="00E93B99"/>
    <w:rsid w:val="00F06DB9"/>
    <w:rsid w:val="00F426C0"/>
    <w:rsid w:val="00F7388A"/>
    <w:rsid w:val="00F86349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55A61"/>
  <w15:docId w15:val="{53D12BFB-FF78-407A-BB56-89711984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8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2&amp;dst=77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12</cp:revision>
  <cp:lastPrinted>2026-03-27T05:49:00Z</cp:lastPrinted>
  <dcterms:created xsi:type="dcterms:W3CDTF">2026-03-26T09:18:00Z</dcterms:created>
  <dcterms:modified xsi:type="dcterms:W3CDTF">2026-04-01T11:32:00Z</dcterms:modified>
</cp:coreProperties>
</file>