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4" o:title=""/>
          </v:shape>
          <o:OLEObject Type="Embed" ProgID="CorelDraw.Graphic.24" ShapeID="_x0000_i1025" DrawAspect="Content" ObjectID="_1815572742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014A4">
        <w:rPr>
          <w:sz w:val="28"/>
        </w:rPr>
        <w:t>31.07.2025</w:t>
      </w:r>
      <w:bookmarkStart w:id="0" w:name="_GoBack"/>
      <w:bookmarkEnd w:id="0"/>
      <w:r>
        <w:rPr>
          <w:sz w:val="28"/>
        </w:rPr>
        <w:t xml:space="preserve"> № </w:t>
      </w:r>
      <w:r w:rsidR="00F014A4">
        <w:rPr>
          <w:sz w:val="28"/>
        </w:rPr>
        <w:t>1310</w:t>
      </w:r>
      <w:r>
        <w:rPr>
          <w:sz w:val="28"/>
        </w:rPr>
        <w:t xml:space="preserve"> 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B87048" w:rsidRPr="0028152A" w:rsidTr="005450A8">
        <w:tc>
          <w:tcPr>
            <w:tcW w:w="6912" w:type="dxa"/>
          </w:tcPr>
          <w:p w:rsidR="00B87048" w:rsidRPr="00805F12" w:rsidRDefault="00B87048" w:rsidP="00805F12">
            <w:pPr>
              <w:tabs>
                <w:tab w:val="left" w:pos="10206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изменения в </w:t>
            </w:r>
            <w:r w:rsidR="00E33D5F">
              <w:rPr>
                <w:sz w:val="28"/>
                <w:szCs w:val="28"/>
              </w:rPr>
              <w:t>регламент предоставления Финансовым управлением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Pr="004F227B">
              <w:rPr>
                <w:bCs/>
                <w:sz w:val="28"/>
                <w:szCs w:val="28"/>
              </w:rPr>
              <w:t xml:space="preserve">«Сафоновский </w:t>
            </w:r>
            <w:r w:rsidR="00C26EC9">
              <w:rPr>
                <w:bCs/>
                <w:sz w:val="28"/>
                <w:szCs w:val="28"/>
              </w:rPr>
              <w:t>муниципальный округ</w:t>
            </w:r>
            <w:r w:rsidRPr="004F227B">
              <w:rPr>
                <w:bCs/>
                <w:sz w:val="28"/>
                <w:szCs w:val="28"/>
              </w:rPr>
              <w:t>»</w:t>
            </w:r>
            <w:r w:rsidRPr="00881F56">
              <w:rPr>
                <w:bCs/>
                <w:sz w:val="28"/>
                <w:szCs w:val="28"/>
              </w:rPr>
              <w:t xml:space="preserve"> Смоленской области </w:t>
            </w:r>
            <w:r w:rsidR="00E33D5F">
              <w:rPr>
                <w:bCs/>
                <w:sz w:val="28"/>
                <w:szCs w:val="28"/>
              </w:rPr>
              <w:t>муниципальной услуги</w:t>
            </w:r>
            <w:r w:rsidR="00C26EC9">
              <w:rPr>
                <w:bCs/>
                <w:sz w:val="28"/>
                <w:szCs w:val="28"/>
              </w:rPr>
              <w:t xml:space="preserve"> </w:t>
            </w:r>
            <w:r w:rsidR="00C26EC9">
              <w:rPr>
                <w:sz w:val="28"/>
              </w:rPr>
              <w:t>«Предоставление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      </w:r>
          </w:p>
        </w:tc>
        <w:tc>
          <w:tcPr>
            <w:tcW w:w="6912" w:type="dxa"/>
          </w:tcPr>
          <w:p w:rsidR="00B87048" w:rsidRPr="0028152A" w:rsidRDefault="00B87048" w:rsidP="005450A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87048" w:rsidRDefault="00B87048" w:rsidP="00B87048">
      <w:pPr>
        <w:widowControl w:val="0"/>
        <w:jc w:val="both"/>
        <w:rPr>
          <w:sz w:val="28"/>
          <w:szCs w:val="28"/>
        </w:rPr>
      </w:pPr>
    </w:p>
    <w:p w:rsidR="00187D3C" w:rsidRDefault="00187D3C" w:rsidP="00187D3C">
      <w:pPr>
        <w:tabs>
          <w:tab w:val="left" w:pos="10206"/>
        </w:tabs>
        <w:ind w:firstLine="709"/>
        <w:jc w:val="both"/>
      </w:pPr>
      <w:r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</w:t>
      </w:r>
      <w:r w:rsidR="00C26EC9">
        <w:rPr>
          <w:sz w:val="28"/>
        </w:rPr>
        <w:t xml:space="preserve"> (в редакции постановления от 03.04.2025 №</w:t>
      </w:r>
      <w:r w:rsidR="00805F12">
        <w:rPr>
          <w:sz w:val="28"/>
        </w:rPr>
        <w:t xml:space="preserve"> </w:t>
      </w:r>
      <w:r w:rsidR="00C26EC9">
        <w:rPr>
          <w:sz w:val="28"/>
        </w:rPr>
        <w:t>543),</w:t>
      </w:r>
      <w:r>
        <w:rPr>
          <w:sz w:val="28"/>
        </w:rPr>
        <w:t xml:space="preserve">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B87048" w:rsidRPr="00187B1C" w:rsidRDefault="00B87048" w:rsidP="004A0CD4">
      <w:pPr>
        <w:widowControl w:val="0"/>
        <w:jc w:val="both"/>
        <w:rPr>
          <w:sz w:val="28"/>
          <w:szCs w:val="28"/>
        </w:rPr>
      </w:pPr>
    </w:p>
    <w:p w:rsidR="00B87048" w:rsidRPr="00C40B9F" w:rsidRDefault="00B87048" w:rsidP="00B87048">
      <w:pPr>
        <w:widowControl w:val="0"/>
        <w:jc w:val="both"/>
        <w:rPr>
          <w:sz w:val="28"/>
          <w:szCs w:val="28"/>
        </w:rPr>
      </w:pPr>
      <w:r w:rsidRPr="00C40B9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40B9F">
        <w:rPr>
          <w:sz w:val="28"/>
          <w:szCs w:val="28"/>
        </w:rPr>
        <w:t>:</w:t>
      </w:r>
    </w:p>
    <w:p w:rsidR="00B87048" w:rsidRDefault="00B87048" w:rsidP="00B87048">
      <w:pPr>
        <w:widowControl w:val="0"/>
        <w:ind w:firstLine="709"/>
        <w:jc w:val="both"/>
        <w:rPr>
          <w:sz w:val="28"/>
          <w:szCs w:val="28"/>
        </w:rPr>
      </w:pPr>
    </w:p>
    <w:p w:rsidR="00805F12" w:rsidRPr="00C26EC9" w:rsidRDefault="00B87048" w:rsidP="004A0CD4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723D1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изменение в </w:t>
      </w:r>
      <w:r w:rsidR="00C26EC9">
        <w:rPr>
          <w:sz w:val="28"/>
          <w:szCs w:val="28"/>
        </w:rPr>
        <w:t xml:space="preserve">регламент предоставления Финансовым управлением Администрации муниципального образования </w:t>
      </w:r>
      <w:r w:rsidR="00C26EC9" w:rsidRPr="004F227B">
        <w:rPr>
          <w:bCs/>
          <w:sz w:val="28"/>
          <w:szCs w:val="28"/>
        </w:rPr>
        <w:t xml:space="preserve">«Сафоновский </w:t>
      </w:r>
      <w:r w:rsidR="00C26EC9">
        <w:rPr>
          <w:bCs/>
          <w:sz w:val="28"/>
          <w:szCs w:val="28"/>
        </w:rPr>
        <w:t>муниципальный округ</w:t>
      </w:r>
      <w:r w:rsidR="00C26EC9" w:rsidRPr="004F227B">
        <w:rPr>
          <w:bCs/>
          <w:sz w:val="28"/>
          <w:szCs w:val="28"/>
        </w:rPr>
        <w:t>»</w:t>
      </w:r>
      <w:r w:rsidR="00C26EC9" w:rsidRPr="00881F56">
        <w:rPr>
          <w:bCs/>
          <w:sz w:val="28"/>
          <w:szCs w:val="28"/>
        </w:rPr>
        <w:t xml:space="preserve"> Смоленской области </w:t>
      </w:r>
      <w:r w:rsidR="00C26EC9">
        <w:rPr>
          <w:bCs/>
          <w:sz w:val="28"/>
          <w:szCs w:val="28"/>
        </w:rPr>
        <w:t xml:space="preserve">муниципальной услуги </w:t>
      </w:r>
      <w:r w:rsidR="00C26EC9">
        <w:rPr>
          <w:sz w:val="28"/>
        </w:rPr>
        <w:t xml:space="preserve">«Предоставление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сборах, утвержденного </w:t>
      </w:r>
      <w:r w:rsidRPr="00723D1D">
        <w:rPr>
          <w:sz w:val="28"/>
          <w:szCs w:val="28"/>
        </w:rPr>
        <w:t>постановление</w:t>
      </w:r>
      <w:r w:rsidR="00C26EC9">
        <w:rPr>
          <w:sz w:val="28"/>
          <w:szCs w:val="28"/>
        </w:rPr>
        <w:t>м</w:t>
      </w:r>
      <w:r w:rsidRPr="00723D1D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 xml:space="preserve"> </w:t>
      </w:r>
      <w:r w:rsidRPr="004F227B">
        <w:rPr>
          <w:bCs/>
          <w:sz w:val="28"/>
          <w:szCs w:val="28"/>
        </w:rPr>
        <w:t>«Сафоновский</w:t>
      </w:r>
      <w:r>
        <w:rPr>
          <w:bCs/>
          <w:sz w:val="28"/>
          <w:szCs w:val="28"/>
        </w:rPr>
        <w:t xml:space="preserve"> </w:t>
      </w:r>
      <w:r w:rsidR="00187D3C">
        <w:rPr>
          <w:bCs/>
          <w:sz w:val="28"/>
          <w:szCs w:val="28"/>
        </w:rPr>
        <w:t xml:space="preserve">муниципальный </w:t>
      </w:r>
      <w:r w:rsidR="00187D3C">
        <w:rPr>
          <w:bCs/>
          <w:sz w:val="28"/>
          <w:szCs w:val="28"/>
        </w:rPr>
        <w:lastRenderedPageBreak/>
        <w:t>округ</w:t>
      </w:r>
      <w:r w:rsidRPr="004F227B">
        <w:rPr>
          <w:bCs/>
          <w:sz w:val="28"/>
          <w:szCs w:val="28"/>
        </w:rPr>
        <w:t>»</w:t>
      </w:r>
      <w:r w:rsidRPr="0072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</w:t>
      </w:r>
      <w:r w:rsidR="00187D3C">
        <w:rPr>
          <w:sz w:val="28"/>
          <w:szCs w:val="28"/>
        </w:rPr>
        <w:t>4.03</w:t>
      </w:r>
      <w:r>
        <w:rPr>
          <w:sz w:val="28"/>
          <w:szCs w:val="28"/>
        </w:rPr>
        <w:t>.20</w:t>
      </w:r>
      <w:r w:rsidRPr="004550D4">
        <w:rPr>
          <w:sz w:val="28"/>
          <w:szCs w:val="28"/>
        </w:rPr>
        <w:t>2</w:t>
      </w:r>
      <w:r w:rsidR="00187D3C">
        <w:rPr>
          <w:sz w:val="28"/>
          <w:szCs w:val="28"/>
        </w:rPr>
        <w:t>5  № 450</w:t>
      </w:r>
      <w:r>
        <w:rPr>
          <w:sz w:val="28"/>
          <w:szCs w:val="28"/>
        </w:rPr>
        <w:t>,</w:t>
      </w:r>
      <w:r w:rsidRPr="006C32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23D1D">
        <w:rPr>
          <w:sz w:val="28"/>
          <w:szCs w:val="28"/>
        </w:rPr>
        <w:t>ополни</w:t>
      </w:r>
      <w:r w:rsidR="00C26EC9">
        <w:rPr>
          <w:sz w:val="28"/>
          <w:szCs w:val="28"/>
        </w:rPr>
        <w:t>в</w:t>
      </w:r>
      <w:r w:rsidR="00805F12">
        <w:rPr>
          <w:sz w:val="28"/>
          <w:szCs w:val="28"/>
        </w:rPr>
        <w:t xml:space="preserve"> его</w:t>
      </w:r>
      <w:r w:rsidR="00447696">
        <w:rPr>
          <w:sz w:val="28"/>
          <w:szCs w:val="28"/>
        </w:rPr>
        <w:t xml:space="preserve"> </w:t>
      </w:r>
      <w:r w:rsidR="00E33D5F">
        <w:rPr>
          <w:sz w:val="28"/>
          <w:szCs w:val="28"/>
        </w:rPr>
        <w:t>ра</w:t>
      </w:r>
      <w:r w:rsidR="00C26EC9">
        <w:rPr>
          <w:sz w:val="28"/>
          <w:szCs w:val="28"/>
        </w:rPr>
        <w:t>зделом 4 следующего содержания</w:t>
      </w:r>
      <w:r w:rsidR="00187D3C">
        <w:rPr>
          <w:sz w:val="28"/>
          <w:szCs w:val="28"/>
        </w:rPr>
        <w:t>:</w:t>
      </w:r>
    </w:p>
    <w:p w:rsidR="00187D3C" w:rsidRPr="00D41BE1" w:rsidRDefault="00187D3C" w:rsidP="00D41BE1">
      <w:pPr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187D3C">
        <w:rPr>
          <w:sz w:val="28"/>
          <w:szCs w:val="28"/>
        </w:rPr>
        <w:t>«</w:t>
      </w:r>
      <w:r w:rsidR="002775C7">
        <w:rPr>
          <w:sz w:val="28"/>
          <w:szCs w:val="28"/>
        </w:rPr>
        <w:t xml:space="preserve">4. </w:t>
      </w:r>
      <w:r w:rsidR="002775C7" w:rsidRPr="002775C7">
        <w:rPr>
          <w:bCs/>
          <w:sz w:val="28"/>
          <w:szCs w:val="28"/>
        </w:rPr>
        <w:t>Досудебный</w:t>
      </w:r>
      <w:r w:rsidRPr="002775C7">
        <w:rPr>
          <w:bCs/>
          <w:sz w:val="28"/>
          <w:szCs w:val="28"/>
        </w:rPr>
        <w:t xml:space="preserve"> </w:t>
      </w:r>
      <w:r w:rsidR="002775C7" w:rsidRPr="002775C7">
        <w:rPr>
          <w:bCs/>
          <w:sz w:val="28"/>
          <w:szCs w:val="28"/>
        </w:rPr>
        <w:t>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  <w:r w:rsidR="002775C7">
        <w:rPr>
          <w:bCs/>
          <w:sz w:val="28"/>
          <w:szCs w:val="28"/>
        </w:rPr>
        <w:t>.</w:t>
      </w:r>
    </w:p>
    <w:p w:rsidR="00187D3C" w:rsidRPr="00187D3C" w:rsidRDefault="002775C7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>.1. Заявитель имеет право на досудебное (внесудебное) и судебное обжалование действий (бездействия) и решений, осуществляемых и принимаемых в ходе предоставления муниципальной услуги должностными ли</w:t>
      </w:r>
      <w:r w:rsidR="00187D3C">
        <w:rPr>
          <w:sz w:val="28"/>
          <w:szCs w:val="28"/>
        </w:rPr>
        <w:t>цами, муниципальными служащими.</w:t>
      </w:r>
    </w:p>
    <w:p w:rsidR="00187D3C" w:rsidRPr="00187D3C" w:rsidRDefault="00D41BE1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>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</w:t>
      </w:r>
      <w:r w:rsidR="00187D3C">
        <w:rPr>
          <w:sz w:val="28"/>
          <w:szCs w:val="28"/>
        </w:rPr>
        <w:t xml:space="preserve"> либо муниципального служащего.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Заявитель может обратиться</w:t>
      </w:r>
      <w:r>
        <w:rPr>
          <w:sz w:val="28"/>
          <w:szCs w:val="28"/>
        </w:rPr>
        <w:t xml:space="preserve"> с жалобой в следующих случаях: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1) нарушения срока регистрации заявления;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2) нарушения срока предоставления муниципальной услуги;</w:t>
      </w:r>
    </w:p>
    <w:p w:rsidR="00187D3C" w:rsidRPr="00187D3C" w:rsidRDefault="00123E9C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87D3C" w:rsidRPr="00187D3C">
        <w:rPr>
          <w:sz w:val="28"/>
          <w:szCs w:val="28"/>
        </w:rPr>
        <w:t>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</w:t>
      </w:r>
      <w:r w:rsidR="00187D3C">
        <w:rPr>
          <w:sz w:val="28"/>
          <w:szCs w:val="28"/>
        </w:rPr>
        <w:t>авления муниципальной услуги;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4) отказа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6)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</w:t>
      </w:r>
      <w:proofErr w:type="gramStart"/>
      <w:r w:rsidRPr="00187D3C">
        <w:rPr>
          <w:sz w:val="28"/>
          <w:szCs w:val="28"/>
        </w:rPr>
        <w:t>документах</w:t>
      </w:r>
      <w:proofErr w:type="gramEnd"/>
      <w:r w:rsidRPr="00187D3C">
        <w:rPr>
          <w:sz w:val="28"/>
          <w:szCs w:val="28"/>
        </w:rPr>
        <w:t xml:space="preserve"> либо нарушения установл</w:t>
      </w:r>
      <w:r>
        <w:rPr>
          <w:sz w:val="28"/>
          <w:szCs w:val="28"/>
        </w:rPr>
        <w:t>енного срока таких исправлений;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8) нарушения срока или порядка выдачи документов по результатам предо</w:t>
      </w:r>
      <w:r>
        <w:rPr>
          <w:sz w:val="28"/>
          <w:szCs w:val="28"/>
        </w:rPr>
        <w:t>ставления муниципальной услуги;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</w:t>
      </w:r>
      <w:r>
        <w:rPr>
          <w:sz w:val="28"/>
          <w:szCs w:val="28"/>
        </w:rPr>
        <w:t>униципальными правовыми актами;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lastRenderedPageBreak/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>
        <w:rPr>
          <w:sz w:val="28"/>
          <w:szCs w:val="28"/>
        </w:rPr>
        <w:t>ставлении муниципальной услуги.</w:t>
      </w:r>
    </w:p>
    <w:p w:rsidR="00187D3C" w:rsidRPr="00187D3C" w:rsidRDefault="00D41BE1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 xml:space="preserve">.3. Жалоба может быть подана в письменной форме на бумажном носителе в орган, предоставляющий муниципальную услугу, по почте, электронной почте, с использованием официального сайта Администрации </w:t>
      </w:r>
      <w:r w:rsidR="000C4187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187D3C" w:rsidRPr="00187D3C">
        <w:rPr>
          <w:sz w:val="28"/>
          <w:szCs w:val="28"/>
        </w:rPr>
        <w:t>в с</w:t>
      </w:r>
      <w:r w:rsidR="00F042DF">
        <w:rPr>
          <w:sz w:val="28"/>
          <w:szCs w:val="28"/>
        </w:rPr>
        <w:t>ети «Интернет»</w:t>
      </w:r>
      <w:r w:rsidR="000C4187">
        <w:rPr>
          <w:sz w:val="28"/>
          <w:szCs w:val="28"/>
        </w:rPr>
        <w:t>, ЕПГУ</w:t>
      </w:r>
      <w:r w:rsidR="00187D3C" w:rsidRPr="00187D3C">
        <w:rPr>
          <w:sz w:val="28"/>
          <w:szCs w:val="28"/>
        </w:rPr>
        <w:t>, а также может быть приня</w:t>
      </w:r>
      <w:r w:rsidR="00187D3C">
        <w:rPr>
          <w:sz w:val="28"/>
          <w:szCs w:val="28"/>
        </w:rPr>
        <w:t>та при личном приеме заявителя.</w:t>
      </w:r>
    </w:p>
    <w:p w:rsidR="00187D3C" w:rsidRPr="00187D3C" w:rsidRDefault="00D41BE1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>.4. Жалоба на решения, принятые руководителем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</w:t>
      </w:r>
      <w:r w:rsidR="00187D3C">
        <w:rPr>
          <w:sz w:val="28"/>
          <w:szCs w:val="28"/>
        </w:rPr>
        <w:t>авляющего муниципальную услугу.</w:t>
      </w:r>
    </w:p>
    <w:p w:rsidR="00187D3C" w:rsidRPr="00187D3C" w:rsidRDefault="00D41BE1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>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</w:t>
      </w:r>
      <w:r w:rsidR="00187D3C">
        <w:rPr>
          <w:sz w:val="28"/>
          <w:szCs w:val="28"/>
        </w:rPr>
        <w:t>чих дней со дня ее регистрации.</w:t>
      </w:r>
    </w:p>
    <w:p w:rsidR="00187D3C" w:rsidRPr="00187D3C" w:rsidRDefault="002775C7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>
        <w:rPr>
          <w:sz w:val="28"/>
          <w:szCs w:val="28"/>
        </w:rPr>
        <w:t>.6. Жалоба должна содержать: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</w:t>
      </w:r>
      <w:r>
        <w:rPr>
          <w:sz w:val="28"/>
          <w:szCs w:val="28"/>
        </w:rPr>
        <w:t>ездействие) которых обжалуются;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</w:t>
      </w:r>
      <w:r>
        <w:rPr>
          <w:sz w:val="28"/>
          <w:szCs w:val="28"/>
        </w:rPr>
        <w:t>быть направлен ответ заявителю;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либо муниципального служащего;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4) доводы, на основании которых заявитель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либо муниципального служащего.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87D3C" w:rsidRPr="00187D3C" w:rsidRDefault="002775C7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>.7. По результатам рассмотрения жалобы орган, предоставляющий муниципальную услугу, принимает одно из следующих решений: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</w:t>
      </w:r>
      <w:r w:rsidRPr="00187D3C">
        <w:rPr>
          <w:sz w:val="28"/>
          <w:szCs w:val="28"/>
        </w:rP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</w:t>
      </w:r>
      <w:r>
        <w:rPr>
          <w:sz w:val="28"/>
          <w:szCs w:val="28"/>
        </w:rPr>
        <w:t xml:space="preserve"> актами, а также в иных формах;</w:t>
      </w:r>
    </w:p>
    <w:p w:rsidR="00187D3C" w:rsidRPr="00187D3C" w:rsidRDefault="00187D3C" w:rsidP="00D41BE1">
      <w:pPr>
        <w:ind w:firstLine="709"/>
        <w:jc w:val="both"/>
        <w:textAlignment w:val="baseline"/>
        <w:rPr>
          <w:sz w:val="28"/>
          <w:szCs w:val="28"/>
        </w:rPr>
      </w:pPr>
      <w:r w:rsidRPr="00187D3C">
        <w:rPr>
          <w:sz w:val="28"/>
          <w:szCs w:val="28"/>
        </w:rPr>
        <w:t>2) от</w:t>
      </w:r>
      <w:r>
        <w:rPr>
          <w:sz w:val="28"/>
          <w:szCs w:val="28"/>
        </w:rPr>
        <w:t>казать в удовлетворении жалобы.</w:t>
      </w:r>
    </w:p>
    <w:p w:rsidR="00187D3C" w:rsidRPr="00187D3C" w:rsidRDefault="002775C7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>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7D3C" w:rsidRPr="00187D3C" w:rsidRDefault="002775C7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 xml:space="preserve">.9.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>
        <w:rPr>
          <w:sz w:val="28"/>
          <w:szCs w:val="28"/>
        </w:rPr>
        <w:t>получения муниципальной услуги.</w:t>
      </w:r>
    </w:p>
    <w:p w:rsidR="00187D3C" w:rsidRPr="00187D3C" w:rsidRDefault="002775C7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>.10.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 w:rsidR="00187D3C">
        <w:rPr>
          <w:sz w:val="28"/>
          <w:szCs w:val="28"/>
        </w:rPr>
        <w:t xml:space="preserve"> обжалования принятого решения.</w:t>
      </w:r>
    </w:p>
    <w:p w:rsidR="00187D3C" w:rsidRPr="00187D3C" w:rsidRDefault="002775C7" w:rsidP="00D41B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>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</w:t>
      </w:r>
      <w:r w:rsidR="00187D3C">
        <w:rPr>
          <w:sz w:val="28"/>
          <w:szCs w:val="28"/>
        </w:rPr>
        <w:t>териалы в органы прокуратуры.</w:t>
      </w:r>
    </w:p>
    <w:p w:rsidR="004A0CD4" w:rsidRPr="00187D3C" w:rsidRDefault="002775C7" w:rsidP="004A0CD4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7D3C" w:rsidRPr="00187D3C">
        <w:rPr>
          <w:sz w:val="28"/>
          <w:szCs w:val="28"/>
        </w:rPr>
        <w:t>.12.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</w:t>
      </w:r>
      <w:r>
        <w:rPr>
          <w:sz w:val="28"/>
          <w:szCs w:val="28"/>
        </w:rPr>
        <w:t>е.»</w:t>
      </w:r>
    </w:p>
    <w:p w:rsidR="00187D3C" w:rsidRPr="00805F12" w:rsidRDefault="00805F12" w:rsidP="00805F12">
      <w:pPr>
        <w:pStyle w:val="a5"/>
        <w:ind w:firstLine="709"/>
        <w:jc w:val="both"/>
        <w:rPr>
          <w:sz w:val="28"/>
          <w:szCs w:val="28"/>
        </w:rPr>
      </w:pPr>
      <w:r w:rsidRPr="00805F12">
        <w:rPr>
          <w:sz w:val="28"/>
          <w:szCs w:val="28"/>
        </w:rPr>
        <w:t>2. Установить действие вышеуказанного раздела до 01.09.2025 в соответствии  с  пунктом 35 постановления Правительства Росс</w:t>
      </w:r>
      <w:r w:rsidR="00F042DF">
        <w:rPr>
          <w:sz w:val="28"/>
          <w:szCs w:val="28"/>
        </w:rPr>
        <w:t>ийской Федерации от 28.07.2025</w:t>
      </w:r>
      <w:r w:rsidRPr="00805F12">
        <w:rPr>
          <w:sz w:val="28"/>
          <w:szCs w:val="28"/>
        </w:rPr>
        <w:t xml:space="preserve"> №569 «О внесении изменений в некоторые акты Правительства Российской Федерации»</w:t>
      </w:r>
      <w:r>
        <w:rPr>
          <w:sz w:val="28"/>
          <w:szCs w:val="28"/>
        </w:rPr>
        <w:t>.</w:t>
      </w:r>
    </w:p>
    <w:p w:rsidR="00B87048" w:rsidRDefault="00805F12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87048" w:rsidRPr="00723D1D">
        <w:rPr>
          <w:color w:val="000000"/>
          <w:sz w:val="28"/>
          <w:szCs w:val="28"/>
        </w:rPr>
        <w:t>. Считать настоящее постановление неотъемлемой частью постановления</w:t>
      </w:r>
      <w:r w:rsidR="00B87048" w:rsidRPr="00723D1D">
        <w:rPr>
          <w:sz w:val="28"/>
          <w:szCs w:val="28"/>
        </w:rPr>
        <w:t xml:space="preserve"> Администрации муниципального образования </w:t>
      </w:r>
      <w:r w:rsidR="00B87048" w:rsidRPr="004F227B">
        <w:rPr>
          <w:bCs/>
          <w:sz w:val="28"/>
          <w:szCs w:val="28"/>
        </w:rPr>
        <w:t xml:space="preserve">«Сафоновский </w:t>
      </w:r>
      <w:r w:rsidR="00B87048">
        <w:rPr>
          <w:bCs/>
          <w:sz w:val="28"/>
          <w:szCs w:val="28"/>
        </w:rPr>
        <w:t>район</w:t>
      </w:r>
      <w:r w:rsidR="00B87048" w:rsidRPr="004F227B">
        <w:rPr>
          <w:bCs/>
          <w:sz w:val="28"/>
          <w:szCs w:val="28"/>
        </w:rPr>
        <w:t>»</w:t>
      </w:r>
      <w:r w:rsidR="00B87048">
        <w:rPr>
          <w:bCs/>
          <w:sz w:val="28"/>
          <w:szCs w:val="28"/>
        </w:rPr>
        <w:t xml:space="preserve"> </w:t>
      </w:r>
      <w:r w:rsidR="00B87048" w:rsidRPr="00723D1D">
        <w:rPr>
          <w:sz w:val="28"/>
          <w:szCs w:val="28"/>
        </w:rPr>
        <w:t xml:space="preserve">Смоленской области от </w:t>
      </w:r>
      <w:r w:rsidR="00B87048">
        <w:rPr>
          <w:sz w:val="28"/>
          <w:szCs w:val="28"/>
        </w:rPr>
        <w:t>1</w:t>
      </w:r>
      <w:r w:rsidR="002775C7">
        <w:rPr>
          <w:sz w:val="28"/>
          <w:szCs w:val="28"/>
        </w:rPr>
        <w:t>4.03</w:t>
      </w:r>
      <w:r w:rsidR="00B87048" w:rsidRPr="00723D1D">
        <w:rPr>
          <w:sz w:val="28"/>
          <w:szCs w:val="28"/>
        </w:rPr>
        <w:t>.202</w:t>
      </w:r>
      <w:r w:rsidR="002775C7">
        <w:rPr>
          <w:sz w:val="28"/>
          <w:szCs w:val="28"/>
        </w:rPr>
        <w:t>5</w:t>
      </w:r>
      <w:r w:rsidR="00B87048" w:rsidRPr="00723D1D">
        <w:rPr>
          <w:sz w:val="28"/>
          <w:szCs w:val="28"/>
        </w:rPr>
        <w:t xml:space="preserve"> №</w:t>
      </w:r>
      <w:r w:rsidR="002775C7">
        <w:rPr>
          <w:sz w:val="28"/>
          <w:szCs w:val="28"/>
        </w:rPr>
        <w:t xml:space="preserve"> 450</w:t>
      </w:r>
      <w:r w:rsidR="00B87048" w:rsidRPr="00723D1D">
        <w:rPr>
          <w:sz w:val="28"/>
          <w:szCs w:val="28"/>
        </w:rPr>
        <w:t>.</w:t>
      </w:r>
    </w:p>
    <w:p w:rsidR="004A0CD4" w:rsidRDefault="00805F12" w:rsidP="004A0C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70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42DF">
        <w:rPr>
          <w:sz w:val="28"/>
          <w:szCs w:val="28"/>
        </w:rPr>
        <w:t>Н</w:t>
      </w:r>
      <w:r w:rsidR="00F042DF" w:rsidRPr="00D8218B">
        <w:rPr>
          <w:sz w:val="28"/>
          <w:szCs w:val="28"/>
        </w:rPr>
        <w:t xml:space="preserve">астоящее постановление </w:t>
      </w:r>
      <w:r w:rsidR="00F042DF">
        <w:rPr>
          <w:sz w:val="28"/>
          <w:szCs w:val="28"/>
        </w:rPr>
        <w:t xml:space="preserve">подлежит обнародованию путем размещения </w:t>
      </w:r>
      <w:r w:rsidR="00F042DF" w:rsidRPr="00D8218B">
        <w:rPr>
          <w:sz w:val="28"/>
          <w:szCs w:val="28"/>
        </w:rPr>
        <w:t xml:space="preserve"> на </w:t>
      </w:r>
      <w:r w:rsidR="00F042DF">
        <w:rPr>
          <w:sz w:val="28"/>
          <w:szCs w:val="28"/>
        </w:rPr>
        <w:t xml:space="preserve">официальном сайте Администрации муниципального </w:t>
      </w:r>
      <w:r w:rsidR="00F042DF" w:rsidRPr="00D8218B">
        <w:rPr>
          <w:sz w:val="28"/>
          <w:szCs w:val="28"/>
        </w:rPr>
        <w:t xml:space="preserve">образования «Сафоновский </w:t>
      </w:r>
      <w:r w:rsidR="00F042DF">
        <w:rPr>
          <w:bCs/>
          <w:sz w:val="28"/>
          <w:szCs w:val="28"/>
        </w:rPr>
        <w:t>муниципальный  округ</w:t>
      </w:r>
      <w:r w:rsidR="00F042DF">
        <w:rPr>
          <w:sz w:val="28"/>
          <w:szCs w:val="28"/>
        </w:rPr>
        <w:t xml:space="preserve">» </w:t>
      </w:r>
      <w:r w:rsidR="00F042DF" w:rsidRPr="00D8218B">
        <w:rPr>
          <w:sz w:val="28"/>
          <w:szCs w:val="28"/>
        </w:rPr>
        <w:t xml:space="preserve">Смоленской области в информационно-телекоммуникационной сети </w:t>
      </w:r>
      <w:r w:rsidR="00F042DF">
        <w:rPr>
          <w:sz w:val="28"/>
          <w:szCs w:val="28"/>
        </w:rPr>
        <w:t>«</w:t>
      </w:r>
      <w:r w:rsidR="00F042DF" w:rsidRPr="00D8218B">
        <w:rPr>
          <w:sz w:val="28"/>
          <w:szCs w:val="28"/>
        </w:rPr>
        <w:t>Интернет</w:t>
      </w:r>
      <w:r w:rsidR="00F042DF">
        <w:rPr>
          <w:sz w:val="28"/>
          <w:szCs w:val="28"/>
        </w:rPr>
        <w:t>»</w:t>
      </w:r>
      <w:r w:rsidR="00F042DF" w:rsidRPr="00D8218B">
        <w:rPr>
          <w:sz w:val="28"/>
          <w:szCs w:val="28"/>
        </w:rPr>
        <w:t>.</w:t>
      </w:r>
    </w:p>
    <w:p w:rsidR="005B6B1C" w:rsidRDefault="00805F12" w:rsidP="005B6B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6B1C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«Сафоновский </w:t>
      </w:r>
      <w:r w:rsidR="005B6B1C">
        <w:rPr>
          <w:bCs/>
          <w:sz w:val="28"/>
          <w:szCs w:val="28"/>
        </w:rPr>
        <w:t>муниципальный округ</w:t>
      </w:r>
      <w:r w:rsidR="005B6B1C">
        <w:rPr>
          <w:sz w:val="28"/>
          <w:szCs w:val="28"/>
        </w:rPr>
        <w:t>» Смоленской области - начальника Финансового управления Администрации муниципального образования «Сафоновский муниципальный округ» Смоленской области (Н.И. Гузенко).</w:t>
      </w:r>
    </w:p>
    <w:p w:rsidR="005B6B1C" w:rsidRDefault="005B6B1C" w:rsidP="005B6B1C">
      <w:pPr>
        <w:widowControl w:val="0"/>
        <w:jc w:val="both"/>
        <w:rPr>
          <w:sz w:val="28"/>
          <w:szCs w:val="28"/>
        </w:rPr>
      </w:pPr>
    </w:p>
    <w:p w:rsidR="005B6B1C" w:rsidRDefault="005B6B1C" w:rsidP="005B6B1C">
      <w:pPr>
        <w:widowControl w:val="0"/>
        <w:jc w:val="both"/>
        <w:rPr>
          <w:sz w:val="28"/>
          <w:szCs w:val="28"/>
        </w:rPr>
      </w:pP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10392D" w:rsidRPr="002775C7" w:rsidRDefault="00A73818" w:rsidP="002775C7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F042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А.А.Царев</w:t>
      </w:r>
    </w:p>
    <w:sectPr w:rsidR="0010392D" w:rsidRPr="002775C7" w:rsidSect="0019377E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30A3A"/>
    <w:rsid w:val="0003330B"/>
    <w:rsid w:val="00037D3B"/>
    <w:rsid w:val="000414AB"/>
    <w:rsid w:val="00071E4D"/>
    <w:rsid w:val="000C24D7"/>
    <w:rsid w:val="000C4187"/>
    <w:rsid w:val="000C6637"/>
    <w:rsid w:val="0010392D"/>
    <w:rsid w:val="00123E9C"/>
    <w:rsid w:val="0012428E"/>
    <w:rsid w:val="00174401"/>
    <w:rsid w:val="00184B29"/>
    <w:rsid w:val="00187D3C"/>
    <w:rsid w:val="0019377E"/>
    <w:rsid w:val="001E0A33"/>
    <w:rsid w:val="002005E4"/>
    <w:rsid w:val="002124DD"/>
    <w:rsid w:val="0024650F"/>
    <w:rsid w:val="00255AEB"/>
    <w:rsid w:val="002571F9"/>
    <w:rsid w:val="00274163"/>
    <w:rsid w:val="002775C7"/>
    <w:rsid w:val="002A3A87"/>
    <w:rsid w:val="0031589D"/>
    <w:rsid w:val="003A0287"/>
    <w:rsid w:val="003A4631"/>
    <w:rsid w:val="003B106F"/>
    <w:rsid w:val="003B3A9A"/>
    <w:rsid w:val="003B5191"/>
    <w:rsid w:val="003C302B"/>
    <w:rsid w:val="0040204D"/>
    <w:rsid w:val="00442F14"/>
    <w:rsid w:val="00447696"/>
    <w:rsid w:val="004A0CD4"/>
    <w:rsid w:val="00525858"/>
    <w:rsid w:val="005450A8"/>
    <w:rsid w:val="005511D5"/>
    <w:rsid w:val="005646AB"/>
    <w:rsid w:val="00572DC7"/>
    <w:rsid w:val="00575F7C"/>
    <w:rsid w:val="005B6B1C"/>
    <w:rsid w:val="005E6C78"/>
    <w:rsid w:val="00637BA9"/>
    <w:rsid w:val="006A78C0"/>
    <w:rsid w:val="006F1A8C"/>
    <w:rsid w:val="007174BD"/>
    <w:rsid w:val="00757E18"/>
    <w:rsid w:val="007863CA"/>
    <w:rsid w:val="00795164"/>
    <w:rsid w:val="007D587B"/>
    <w:rsid w:val="007E6BBA"/>
    <w:rsid w:val="00805F12"/>
    <w:rsid w:val="008132D0"/>
    <w:rsid w:val="0082368C"/>
    <w:rsid w:val="008310A1"/>
    <w:rsid w:val="00875846"/>
    <w:rsid w:val="00913E2A"/>
    <w:rsid w:val="00936010"/>
    <w:rsid w:val="00944FE2"/>
    <w:rsid w:val="009522FC"/>
    <w:rsid w:val="00961C7C"/>
    <w:rsid w:val="00987BEE"/>
    <w:rsid w:val="009E5414"/>
    <w:rsid w:val="00A42D72"/>
    <w:rsid w:val="00A606B1"/>
    <w:rsid w:val="00A73818"/>
    <w:rsid w:val="00A87473"/>
    <w:rsid w:val="00AC238A"/>
    <w:rsid w:val="00AC2C63"/>
    <w:rsid w:val="00AC2E1D"/>
    <w:rsid w:val="00AD0C8D"/>
    <w:rsid w:val="00AF0BD6"/>
    <w:rsid w:val="00B063D9"/>
    <w:rsid w:val="00B264A7"/>
    <w:rsid w:val="00B63387"/>
    <w:rsid w:val="00B87048"/>
    <w:rsid w:val="00B918CE"/>
    <w:rsid w:val="00BA52FF"/>
    <w:rsid w:val="00BD2C86"/>
    <w:rsid w:val="00BE2D89"/>
    <w:rsid w:val="00BE7AA6"/>
    <w:rsid w:val="00C251AC"/>
    <w:rsid w:val="00C26EC9"/>
    <w:rsid w:val="00C50CAD"/>
    <w:rsid w:val="00C955A4"/>
    <w:rsid w:val="00CA40CA"/>
    <w:rsid w:val="00CB3288"/>
    <w:rsid w:val="00CE7EDD"/>
    <w:rsid w:val="00D13021"/>
    <w:rsid w:val="00D25EE8"/>
    <w:rsid w:val="00D41BE1"/>
    <w:rsid w:val="00D432AD"/>
    <w:rsid w:val="00D61F23"/>
    <w:rsid w:val="00D8251B"/>
    <w:rsid w:val="00DA080E"/>
    <w:rsid w:val="00DC7CDF"/>
    <w:rsid w:val="00DE628F"/>
    <w:rsid w:val="00E015E3"/>
    <w:rsid w:val="00E01704"/>
    <w:rsid w:val="00E12551"/>
    <w:rsid w:val="00E17DA6"/>
    <w:rsid w:val="00E20179"/>
    <w:rsid w:val="00E33D5F"/>
    <w:rsid w:val="00E50014"/>
    <w:rsid w:val="00E66941"/>
    <w:rsid w:val="00E8583C"/>
    <w:rsid w:val="00E93B99"/>
    <w:rsid w:val="00EC2A32"/>
    <w:rsid w:val="00ED6DDF"/>
    <w:rsid w:val="00F014A4"/>
    <w:rsid w:val="00F042DF"/>
    <w:rsid w:val="00F11524"/>
    <w:rsid w:val="00F426C0"/>
    <w:rsid w:val="00F43BB9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7DE873"/>
  <w15:docId w15:val="{B6354018-D4DB-47AA-9D97-4585A9D2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A4"/>
  </w:style>
  <w:style w:type="paragraph" w:styleId="1">
    <w:name w:val="heading 1"/>
    <w:basedOn w:val="a"/>
    <w:next w:val="a"/>
    <w:qFormat/>
    <w:rsid w:val="00C955A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955A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5A4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C955A4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C955A4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37</cp:revision>
  <cp:lastPrinted>2025-07-03T06:39:00Z</cp:lastPrinted>
  <dcterms:created xsi:type="dcterms:W3CDTF">2024-12-25T04:35:00Z</dcterms:created>
  <dcterms:modified xsi:type="dcterms:W3CDTF">2025-08-01T13:59:00Z</dcterms:modified>
</cp:coreProperties>
</file>