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31" w:rsidRPr="00E50014" w:rsidRDefault="00D07B31" w:rsidP="00D07B31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9" o:title=""/>
          </v:shape>
          <o:OLEObject Type="Embed" ProgID="CorelDraw.Graphic.24" ShapeID="_x0000_i1025" DrawAspect="Content" ObjectID="_1824357155" r:id="rId10"/>
        </w:object>
      </w:r>
    </w:p>
    <w:p w:rsidR="00D07B31" w:rsidRPr="00D07B31" w:rsidRDefault="00D07B31" w:rsidP="00D07B31">
      <w:pPr>
        <w:pStyle w:val="ab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B31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07B31" w:rsidRPr="00D07B31" w:rsidRDefault="00D07B31" w:rsidP="00D07B31">
      <w:pPr>
        <w:pStyle w:val="ab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B31">
        <w:rPr>
          <w:rFonts w:ascii="Times New Roman" w:hAnsi="Times New Roman" w:cs="Times New Roman"/>
          <w:b/>
          <w:bCs/>
          <w:sz w:val="28"/>
          <w:szCs w:val="28"/>
        </w:rPr>
        <w:t>«САФОНОВСКИЙ МУНИЦИПАЛЬНЫЙ ОКРУГ»</w:t>
      </w:r>
    </w:p>
    <w:p w:rsidR="00D07B31" w:rsidRPr="00D07B31" w:rsidRDefault="00D07B31" w:rsidP="00D07B31">
      <w:pPr>
        <w:pStyle w:val="ab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B31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07B31" w:rsidRPr="00D07B31" w:rsidRDefault="00D07B31" w:rsidP="00D07B3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07B31" w:rsidRPr="00D07B31" w:rsidRDefault="00D07B31" w:rsidP="00D07B31">
      <w:pPr>
        <w:pStyle w:val="ab"/>
        <w:jc w:val="center"/>
        <w:rPr>
          <w:rFonts w:ascii="Times New Roman" w:hAnsi="Times New Roman" w:cs="Times New Roman"/>
          <w:b/>
          <w:bCs/>
          <w:spacing w:val="60"/>
          <w:sz w:val="44"/>
          <w:szCs w:val="44"/>
        </w:rPr>
      </w:pPr>
      <w:r w:rsidRPr="00D07B31">
        <w:rPr>
          <w:rFonts w:ascii="Times New Roman" w:hAnsi="Times New Roman" w:cs="Times New Roman"/>
          <w:b/>
          <w:bCs/>
          <w:spacing w:val="60"/>
          <w:sz w:val="44"/>
          <w:szCs w:val="44"/>
        </w:rPr>
        <w:t>ПОСТАНОВЛЕНИЕ</w:t>
      </w:r>
    </w:p>
    <w:p w:rsidR="00D07B31" w:rsidRPr="00184B29" w:rsidRDefault="00D07B31" w:rsidP="00D07B31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D07B31" w:rsidRDefault="00D07B31" w:rsidP="00D00A81">
      <w:pPr>
        <w:widowControl w:val="0"/>
        <w:spacing w:after="0"/>
        <w:rPr>
          <w:rFonts w:ascii="Times New Roman" w:hAnsi="Times New Roman" w:cs="Times New Roman"/>
          <w:sz w:val="28"/>
        </w:rPr>
      </w:pPr>
      <w:r w:rsidRPr="00FA4812">
        <w:rPr>
          <w:rFonts w:ascii="Times New Roman" w:hAnsi="Times New Roman" w:cs="Times New Roman"/>
          <w:sz w:val="28"/>
        </w:rPr>
        <w:t xml:space="preserve">от </w:t>
      </w:r>
      <w:r w:rsidR="00694686">
        <w:rPr>
          <w:rFonts w:ascii="Times New Roman" w:hAnsi="Times New Roman" w:cs="Times New Roman"/>
          <w:sz w:val="28"/>
        </w:rPr>
        <w:t xml:space="preserve">13.03.2025 </w:t>
      </w:r>
      <w:r w:rsidRPr="00FA4812">
        <w:rPr>
          <w:rFonts w:ascii="Times New Roman" w:hAnsi="Times New Roman" w:cs="Times New Roman"/>
          <w:sz w:val="28"/>
        </w:rPr>
        <w:t xml:space="preserve"> № </w:t>
      </w:r>
      <w:r w:rsidR="00694686">
        <w:rPr>
          <w:rFonts w:ascii="Times New Roman" w:hAnsi="Times New Roman" w:cs="Times New Roman"/>
          <w:sz w:val="28"/>
        </w:rPr>
        <w:t>435</w:t>
      </w:r>
      <w:bookmarkStart w:id="0" w:name="_GoBack"/>
      <w:bookmarkEnd w:id="0"/>
      <w:r w:rsidRPr="00FA4812">
        <w:rPr>
          <w:rFonts w:ascii="Times New Roman" w:hAnsi="Times New Roman" w:cs="Times New Roman"/>
          <w:sz w:val="28"/>
        </w:rPr>
        <w:t xml:space="preserve"> </w:t>
      </w:r>
    </w:p>
    <w:p w:rsidR="00D00A81" w:rsidRPr="00FA4812" w:rsidRDefault="00D00A81" w:rsidP="00D00A81">
      <w:pPr>
        <w:widowControl w:val="0"/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77"/>
      </w:tblGrid>
      <w:tr w:rsidR="007655FA" w:rsidRPr="000D6959" w:rsidTr="00337CF6">
        <w:tc>
          <w:tcPr>
            <w:tcW w:w="7479" w:type="dxa"/>
          </w:tcPr>
          <w:p w:rsidR="007655FA" w:rsidRPr="000D6959" w:rsidRDefault="00173C75" w:rsidP="00D00A81">
            <w:pPr>
              <w:tabs>
                <w:tab w:val="left" w:pos="4573"/>
              </w:tabs>
              <w:ind w:righ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59">
              <w:rPr>
                <w:rFonts w:ascii="Times New Roman" w:hAnsi="Times New Roman" w:cs="Times New Roman"/>
                <w:sz w:val="28"/>
                <w:szCs w:val="28"/>
              </w:rPr>
              <w:t>Об организации системы внутреннего обеспечения соответствия требованиям антимонопольного за</w:t>
            </w:r>
            <w:r w:rsidR="00CC5426" w:rsidRPr="000D6959">
              <w:rPr>
                <w:rFonts w:ascii="Times New Roman" w:hAnsi="Times New Roman" w:cs="Times New Roman"/>
                <w:sz w:val="28"/>
                <w:szCs w:val="28"/>
              </w:rPr>
              <w:t xml:space="preserve">конодательства (антимонопольный </w:t>
            </w:r>
            <w:proofErr w:type="spellStart"/>
            <w:r w:rsidR="00CC5426" w:rsidRPr="000D6959"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 w:rsidRPr="000D6959">
              <w:rPr>
                <w:rFonts w:ascii="Times New Roman" w:hAnsi="Times New Roman" w:cs="Times New Roman"/>
                <w:sz w:val="28"/>
                <w:szCs w:val="28"/>
              </w:rPr>
              <w:t>) деятельности Администрации муниципального образования «Сафоновский</w:t>
            </w:r>
            <w:r w:rsidR="009836F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0D695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2977" w:type="dxa"/>
          </w:tcPr>
          <w:p w:rsidR="007655FA" w:rsidRPr="000D6959" w:rsidRDefault="007655FA" w:rsidP="00D00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629" w:rsidRPr="000D6959" w:rsidRDefault="000F2629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6D13" w:rsidRPr="000D6959" w:rsidRDefault="00726D13" w:rsidP="00726D13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0D695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9.1 Федерального закона от 26.07.2006 № 135-ФЗ                «О защите конкуренции», Указом Президента Российской Федерации                                               от 21.12.2017 № 618 «Об основных направлениях государственной политики по развитию конкуренции»,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</w:t>
      </w:r>
      <w:r w:rsidRPr="0094527E">
        <w:rPr>
          <w:rFonts w:ascii="Times New Roman" w:eastAsia="Times New Roman" w:hAnsi="Times New Roman" w:cs="Times New Roman"/>
          <w:sz w:val="28"/>
          <w:szCs w:val="28"/>
        </w:rPr>
        <w:t>утвержденными распоряжением Правительства Российской Федерации                            от 18.10.2018 № 2258-р</w:t>
      </w:r>
      <w:r w:rsidRPr="000776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77689">
        <w:rPr>
          <w:rFonts w:ascii="Times New Roman" w:hAnsi="Times New Roman" w:cs="Times New Roman"/>
          <w:sz w:val="28"/>
        </w:rPr>
        <w:t>Уставом</w:t>
      </w:r>
      <w:r w:rsidRPr="0094527E">
        <w:rPr>
          <w:rFonts w:ascii="Times New Roman" w:hAnsi="Times New Roman" w:cs="Times New Roman"/>
          <w:sz w:val="28"/>
        </w:rPr>
        <w:t xml:space="preserve"> муниципального образования «Сафоновский муниципальный округ» Смоленской области, Администрация</w:t>
      </w:r>
      <w:proofErr w:type="gramEnd"/>
      <w:r w:rsidRPr="0094527E">
        <w:rPr>
          <w:rFonts w:ascii="Times New Roman" w:hAnsi="Times New Roman" w:cs="Times New Roman"/>
          <w:sz w:val="28"/>
        </w:rPr>
        <w:t xml:space="preserve"> муниципального образования «Сафоновский муниципальный округ» Смоленской области</w:t>
      </w:r>
    </w:p>
    <w:p w:rsidR="00173C75" w:rsidRPr="000D6959" w:rsidRDefault="00173C75" w:rsidP="00173C75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73C75" w:rsidRPr="000D6959" w:rsidRDefault="00173C75" w:rsidP="00173C75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B3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73C75" w:rsidRPr="000D6959" w:rsidRDefault="00173C75" w:rsidP="00173C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73C75" w:rsidRDefault="00173C75" w:rsidP="00173C75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B31">
        <w:rPr>
          <w:rFonts w:ascii="Times New Roman" w:eastAsia="Times New Roman" w:hAnsi="Times New Roman" w:cs="Times New Roman"/>
          <w:sz w:val="28"/>
          <w:szCs w:val="28"/>
        </w:rPr>
        <w:t>1. Организовать в</w:t>
      </w:r>
      <w:r w:rsidRPr="00D07B3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0D6959" w:rsidRPr="00D07B3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муниципальный округ» Смоленской области</w:t>
      </w:r>
      <w:r w:rsidRPr="00D07B31">
        <w:rPr>
          <w:rFonts w:ascii="Times New Roman" w:eastAsia="Times New Roman" w:hAnsi="Times New Roman" w:cs="Times New Roman"/>
          <w:sz w:val="28"/>
          <w:szCs w:val="28"/>
        </w:rPr>
        <w:t xml:space="preserve"> систему внутреннего обеспечения соответствия требованиям антимонопольного законодательства (антимонопольный </w:t>
      </w:r>
      <w:proofErr w:type="spellStart"/>
      <w:r w:rsidRPr="00D07B31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Pr="00D07B3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73C75" w:rsidRDefault="00FA4812" w:rsidP="00173C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>. Утвердить</w:t>
      </w:r>
      <w:r w:rsidR="00173C75" w:rsidRPr="00456A9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в </w:t>
      </w:r>
      <w:r w:rsidR="000D6959" w:rsidRPr="00456A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муниципальный округ» Смоленской области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456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Pr="00FA481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lastRenderedPageBreak/>
        <w:t>настоящему постановлению</w:t>
      </w:r>
      <w:r w:rsidR="00173C75" w:rsidRPr="00456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812" w:rsidRPr="008F0B24" w:rsidRDefault="00FA4812" w:rsidP="00FA48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 xml:space="preserve">. Утвердить Положение 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</w:t>
      </w:r>
      <w:r w:rsidRPr="00595A6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муниципальный округ» Смоленской области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5A67">
        <w:rPr>
          <w:rFonts w:ascii="Times New Roman" w:eastAsia="Times New Roman" w:hAnsi="Times New Roman" w:cs="Times New Roman"/>
          <w:sz w:val="28"/>
          <w:szCs w:val="28"/>
        </w:rPr>
        <w:t>области</w:t>
      </w:r>
      <w:proofErr w:type="spellEnd"/>
      <w:proofErr w:type="gramEnd"/>
      <w:r w:rsidRPr="00595A67">
        <w:rPr>
          <w:rFonts w:ascii="Times New Roman" w:eastAsia="Times New Roman" w:hAnsi="Times New Roman" w:cs="Times New Roman"/>
          <w:sz w:val="28"/>
          <w:szCs w:val="28"/>
        </w:rPr>
        <w:t xml:space="preserve"> (антимонопольный </w:t>
      </w:r>
      <w:proofErr w:type="spellStart"/>
      <w:r w:rsidRPr="00595A67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Pr="00595A6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 w:rsidRPr="00FA481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к настоящему постановлению</w:t>
      </w:r>
      <w:r w:rsidRPr="00595A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812" w:rsidRPr="000B7A84" w:rsidRDefault="00FA4812" w:rsidP="00FA4812">
      <w:pPr>
        <w:pStyle w:val="ConsPlusNormal"/>
        <w:widowControl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00A81">
        <w:rPr>
          <w:rFonts w:ascii="Times New Roman" w:hAnsi="Times New Roman" w:cs="Times New Roman"/>
          <w:color w:val="000000" w:themeColor="text1"/>
          <w:sz w:val="28"/>
          <w:szCs w:val="28"/>
        </w:rPr>
        <w:t>Считать</w:t>
      </w:r>
      <w:r w:rsidRPr="000B7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утратившими силу:</w:t>
      </w:r>
    </w:p>
    <w:p w:rsidR="00FA4812" w:rsidRDefault="00FA4812" w:rsidP="00FA481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Администрации муниципального образования «Сафоновский район» Смоленской области от </w:t>
      </w:r>
      <w:r w:rsidRPr="000B7A84">
        <w:rPr>
          <w:rFonts w:ascii="Times New Roman" w:hAnsi="Times New Roman" w:cs="Times New Roman"/>
          <w:sz w:val="28"/>
        </w:rPr>
        <w:t xml:space="preserve">26.03.2021 </w:t>
      </w:r>
      <w:r w:rsidRPr="000B7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Pr="000B7A84">
        <w:rPr>
          <w:rFonts w:ascii="Times New Roman" w:hAnsi="Times New Roman" w:cs="Times New Roman"/>
          <w:sz w:val="28"/>
        </w:rPr>
        <w:t>366</w:t>
      </w:r>
      <w:r w:rsidRPr="000B7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0B7A84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Pr="000B7A84">
        <w:rPr>
          <w:rFonts w:ascii="Times New Roman" w:hAnsi="Times New Roman" w:cs="Times New Roman"/>
          <w:color w:val="000000" w:themeColor="text1"/>
          <w:sz w:val="28"/>
          <w:szCs w:val="28"/>
        </w:rPr>
        <w:t>) деятельности Администрации муниципального образования «Сафоновский район» Смоленской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A4812" w:rsidRPr="00CB1D20" w:rsidRDefault="00FA4812" w:rsidP="00FA481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Администрации муниципального образования «Сафоновский район» Смоленской области от </w:t>
      </w:r>
      <w:r w:rsidRPr="00656CFD">
        <w:rPr>
          <w:rFonts w:ascii="Times New Roman" w:hAnsi="Times New Roman"/>
          <w:sz w:val="28"/>
        </w:rPr>
        <w:t>24.06.2024</w:t>
      </w:r>
      <w:r w:rsidRPr="00656CFD">
        <w:rPr>
          <w:rFonts w:ascii="Times New Roman" w:hAnsi="Times New Roman" w:cs="Times New Roman"/>
          <w:sz w:val="28"/>
        </w:rPr>
        <w:t xml:space="preserve"> </w:t>
      </w:r>
      <w:r w:rsidRPr="0065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Pr="00656CFD">
        <w:rPr>
          <w:rFonts w:ascii="Times New Roman" w:hAnsi="Times New Roman"/>
          <w:sz w:val="28"/>
        </w:rPr>
        <w:t>1002</w:t>
      </w:r>
      <w:r w:rsidRPr="0065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состав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«Сафоновский район» Смоленской области (антимонопольный </w:t>
      </w:r>
      <w:proofErr w:type="spellStart"/>
      <w:r w:rsidRPr="00656CFD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Pr="00656CFD">
        <w:rPr>
          <w:rFonts w:ascii="Times New Roman" w:hAnsi="Times New Roman" w:cs="Times New Roman"/>
          <w:color w:val="000000" w:themeColor="text1"/>
          <w:sz w:val="28"/>
          <w:szCs w:val="28"/>
        </w:rPr>
        <w:t>)».</w:t>
      </w:r>
    </w:p>
    <w:p w:rsidR="00173C75" w:rsidRPr="000D6959" w:rsidRDefault="00A7446E" w:rsidP="00173C75">
      <w:pPr>
        <w:widowControl w:val="0"/>
        <w:tabs>
          <w:tab w:val="left" w:pos="12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73C75" w:rsidRPr="000D69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D6959" w:rsidRPr="000D6959">
        <w:rPr>
          <w:rFonts w:ascii="Times New Roman" w:hAnsi="Times New Roman" w:cs="Times New Roman"/>
          <w:sz w:val="28"/>
        </w:rPr>
        <w:t xml:space="preserve">Настоящее постановление подлежит обнародованию путем размещения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</w:t>
      </w:r>
      <w:r w:rsidR="00D00A81">
        <w:rPr>
          <w:rFonts w:ascii="Times New Roman" w:hAnsi="Times New Roman" w:cs="Times New Roman"/>
          <w:sz w:val="28"/>
        </w:rPr>
        <w:t>«</w:t>
      </w:r>
      <w:r w:rsidR="000D6959" w:rsidRPr="000D6959">
        <w:rPr>
          <w:rFonts w:ascii="Times New Roman" w:hAnsi="Times New Roman" w:cs="Times New Roman"/>
          <w:sz w:val="28"/>
        </w:rPr>
        <w:t>Интернет</w:t>
      </w:r>
      <w:r w:rsidR="00D00A81">
        <w:rPr>
          <w:rFonts w:ascii="Times New Roman" w:hAnsi="Times New Roman" w:cs="Times New Roman"/>
          <w:sz w:val="28"/>
        </w:rPr>
        <w:t>»</w:t>
      </w:r>
      <w:r w:rsidR="000D6959" w:rsidRPr="000D6959">
        <w:rPr>
          <w:rFonts w:ascii="Times New Roman" w:hAnsi="Times New Roman" w:cs="Times New Roman"/>
          <w:sz w:val="28"/>
        </w:rPr>
        <w:t>.</w:t>
      </w:r>
    </w:p>
    <w:p w:rsidR="00173C75" w:rsidRPr="006D5550" w:rsidRDefault="00A7446E" w:rsidP="00173C75">
      <w:pPr>
        <w:widowControl w:val="0"/>
        <w:tabs>
          <w:tab w:val="left" w:pos="12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73C75" w:rsidRPr="006D55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5550" w:rsidRPr="006D55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D5550" w:rsidRPr="006D555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D07B31" w:rsidRPr="006D5550">
        <w:rPr>
          <w:rFonts w:ascii="Times New Roman" w:hAnsi="Times New Roman" w:cs="Times New Roman"/>
          <w:sz w:val="28"/>
          <w:szCs w:val="28"/>
        </w:rPr>
        <w:t>.</w:t>
      </w:r>
    </w:p>
    <w:p w:rsidR="008C7659" w:rsidRPr="006D5550" w:rsidRDefault="008C7659" w:rsidP="008C7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659" w:rsidRPr="000D6959" w:rsidRDefault="008C7659" w:rsidP="008C76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6959" w:rsidRPr="000D6959" w:rsidRDefault="000D6959" w:rsidP="00337CF6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959">
        <w:rPr>
          <w:rFonts w:ascii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0D6959" w:rsidRPr="000D6959" w:rsidRDefault="000D6959" w:rsidP="00337CF6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959">
        <w:rPr>
          <w:rFonts w:ascii="Times New Roman" w:hAnsi="Times New Roman" w:cs="Times New Roman"/>
          <w:color w:val="000000"/>
          <w:sz w:val="28"/>
          <w:szCs w:val="28"/>
        </w:rPr>
        <w:t xml:space="preserve">«Сафоновский муниципальный округ» </w:t>
      </w:r>
    </w:p>
    <w:p w:rsidR="000D6959" w:rsidRPr="000D6959" w:rsidRDefault="000D6959" w:rsidP="00337CF6">
      <w:pPr>
        <w:tabs>
          <w:tab w:val="left" w:pos="6469"/>
          <w:tab w:val="lef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6959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Смоленской области                                                                                      </w:t>
      </w:r>
      <w:r w:rsidR="00D07B3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D6959">
        <w:rPr>
          <w:rFonts w:ascii="Times New Roman" w:hAnsi="Times New Roman" w:cs="Times New Roman"/>
          <w:b/>
          <w:color w:val="000000"/>
          <w:sz w:val="28"/>
          <w:szCs w:val="28"/>
        </w:rPr>
        <w:t>А.А. Царев</w:t>
      </w:r>
    </w:p>
    <w:p w:rsidR="00D07B31" w:rsidRDefault="00D07B31">
      <w:r>
        <w:br w:type="page"/>
      </w:r>
    </w:p>
    <w:tbl>
      <w:tblPr>
        <w:tblW w:w="10533" w:type="dxa"/>
        <w:tblLook w:val="04A0" w:firstRow="1" w:lastRow="0" w:firstColumn="1" w:lastColumn="0" w:noHBand="0" w:noVBand="1"/>
      </w:tblPr>
      <w:tblGrid>
        <w:gridCol w:w="5698"/>
        <w:gridCol w:w="4835"/>
      </w:tblGrid>
      <w:tr w:rsidR="00C25092" w:rsidRPr="000D6959" w:rsidTr="00131B3F">
        <w:trPr>
          <w:trHeight w:val="2396"/>
        </w:trPr>
        <w:tc>
          <w:tcPr>
            <w:tcW w:w="5698" w:type="dxa"/>
          </w:tcPr>
          <w:p w:rsidR="00C25092" w:rsidRPr="000D6959" w:rsidRDefault="00C25092" w:rsidP="00131B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835" w:type="dxa"/>
          </w:tcPr>
          <w:p w:rsidR="00C25092" w:rsidRPr="00131B3F" w:rsidRDefault="008C7659" w:rsidP="00131B3F">
            <w:pPr>
              <w:widowControl w:val="0"/>
              <w:spacing w:after="0" w:line="240" w:lineRule="auto"/>
              <w:ind w:lef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131B3F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25092" w:rsidRDefault="00121F95" w:rsidP="00131B3F">
            <w:pPr>
              <w:widowControl w:val="0"/>
              <w:spacing w:after="0" w:line="240" w:lineRule="auto"/>
              <w:ind w:lef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131B3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73C75" w:rsidRPr="00131B3F"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 муниципального образования «Сафоновский</w:t>
            </w:r>
            <w:r w:rsidR="00131B3F" w:rsidRPr="00131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</w:t>
            </w:r>
            <w:r w:rsidR="00173C75" w:rsidRPr="00131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B3F" w:rsidRPr="00131B3F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173C75" w:rsidRPr="00131B3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31B3F" w:rsidRPr="00131B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3C75" w:rsidRPr="00131B3F">
              <w:rPr>
                <w:rFonts w:ascii="Times New Roman" w:hAnsi="Times New Roman" w:cs="Times New Roman"/>
                <w:sz w:val="28"/>
                <w:szCs w:val="28"/>
              </w:rPr>
              <w:t>моленской области</w:t>
            </w:r>
          </w:p>
          <w:p w:rsidR="00131B3F" w:rsidRPr="00FA4812" w:rsidRDefault="00131B3F" w:rsidP="00131B3F">
            <w:pPr>
              <w:tabs>
                <w:tab w:val="left" w:pos="10206"/>
              </w:tabs>
              <w:spacing w:line="240" w:lineRule="auto"/>
              <w:ind w:left="2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от_______________   № ______</w:t>
            </w:r>
          </w:p>
          <w:p w:rsidR="00131B3F" w:rsidRDefault="00131B3F" w:rsidP="00131B3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092" w:rsidRPr="000D6959" w:rsidRDefault="00C25092" w:rsidP="00131B3F">
            <w:pPr>
              <w:widowControl w:val="0"/>
              <w:spacing w:after="0" w:line="240" w:lineRule="auto"/>
              <w:ind w:left="-534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CC5426" w:rsidRPr="00131B3F" w:rsidRDefault="00CC5426" w:rsidP="00CC5426">
      <w:pPr>
        <w:widowControl w:val="0"/>
        <w:autoSpaceDE w:val="0"/>
        <w:autoSpaceDN w:val="0"/>
        <w:spacing w:before="87" w:after="0" w:line="240" w:lineRule="auto"/>
        <w:ind w:left="1359" w:right="15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CC5426" w:rsidRPr="00131B3F" w:rsidRDefault="00CC5426" w:rsidP="00CC5426">
      <w:pPr>
        <w:widowControl w:val="0"/>
        <w:autoSpaceDE w:val="0"/>
        <w:autoSpaceDN w:val="0"/>
        <w:spacing w:after="0" w:line="322" w:lineRule="exact"/>
        <w:ind w:left="1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>об организации в Администрации муниципального образования</w:t>
      </w:r>
    </w:p>
    <w:p w:rsidR="00CC5426" w:rsidRPr="00131B3F" w:rsidRDefault="00CC5426" w:rsidP="00CC5426">
      <w:pPr>
        <w:widowControl w:val="0"/>
        <w:autoSpaceDE w:val="0"/>
        <w:autoSpaceDN w:val="0"/>
        <w:spacing w:after="0" w:line="240" w:lineRule="auto"/>
        <w:ind w:left="198" w:right="3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 xml:space="preserve">«Сафоновский </w:t>
      </w:r>
      <w:r w:rsidR="00131B3F" w:rsidRPr="00131B3F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="00131B3F" w:rsidRPr="00131B3F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131B3F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Pr="00131B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5426" w:rsidRPr="000D6959" w:rsidRDefault="00CC5426" w:rsidP="00CC54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C5426" w:rsidRPr="00131B3F" w:rsidRDefault="00CC5426" w:rsidP="00CC542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>1. Общие</w:t>
      </w:r>
      <w:r w:rsidRPr="00131B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>положения</w:t>
      </w:r>
    </w:p>
    <w:p w:rsidR="00761788" w:rsidRPr="00131B3F" w:rsidRDefault="00761788" w:rsidP="00CC542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C5426" w:rsidRPr="00131B3F" w:rsidRDefault="00CC5426" w:rsidP="00761788">
      <w:pPr>
        <w:widowControl w:val="0"/>
        <w:tabs>
          <w:tab w:val="left" w:pos="993"/>
          <w:tab w:val="left" w:pos="431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 xml:space="preserve">оложение разработано в целях формирования единого подхода к созданию и организации в Администрации муниципального образования «Сафоновский </w:t>
      </w:r>
      <w:r w:rsidR="00131B3F" w:rsidRPr="00131B3F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="00131B3F" w:rsidRPr="00131B3F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(далее - Администрация)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131B3F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Pr="00131B3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C5426" w:rsidRPr="00131B3F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3F">
        <w:rPr>
          <w:rFonts w:ascii="Times New Roman" w:eastAsia="Times New Roman" w:hAnsi="Times New Roman" w:cs="Times New Roman"/>
          <w:sz w:val="28"/>
          <w:szCs w:val="28"/>
        </w:rPr>
        <w:t>1.2. Для целей Положения используются следующие</w:t>
      </w:r>
      <w:r w:rsidRPr="00131B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1B3F">
        <w:rPr>
          <w:rFonts w:ascii="Times New Roman" w:eastAsia="Times New Roman" w:hAnsi="Times New Roman" w:cs="Times New Roman"/>
          <w:sz w:val="28"/>
          <w:szCs w:val="28"/>
        </w:rPr>
        <w:t>понятия:</w:t>
      </w:r>
    </w:p>
    <w:p w:rsidR="00CC5426" w:rsidRDefault="00A7446E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C5426" w:rsidRPr="00131B3F">
        <w:rPr>
          <w:rFonts w:ascii="Times New Roman" w:eastAsia="Times New Roman" w:hAnsi="Times New Roman" w:cs="Times New Roman"/>
          <w:sz w:val="28"/>
          <w:szCs w:val="28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="00CC5426" w:rsidRPr="00131B3F">
        <w:rPr>
          <w:rFonts w:ascii="Times New Roman" w:eastAsia="Times New Roman" w:hAnsi="Times New Roman" w:cs="Times New Roman"/>
          <w:sz w:val="28"/>
          <w:szCs w:val="28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CC5426" w:rsidRPr="006D5550" w:rsidRDefault="006D5550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«антимонопольный </w:t>
      </w:r>
      <w:proofErr w:type="spellStart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CC5426" w:rsidRPr="006D5550" w:rsidRDefault="006D5550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«антимонопольный орган» - федеральный антимонопольный орган и его территориальные органы;</w:t>
      </w:r>
    </w:p>
    <w:p w:rsidR="00CC5426" w:rsidRPr="006D5550" w:rsidRDefault="006D5550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«доклад об антимонопольном </w:t>
      </w:r>
      <w:proofErr w:type="spellStart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» - документ, содержащий информацию об организации и функционировании </w:t>
      </w:r>
      <w:proofErr w:type="gramStart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Администрации;</w:t>
      </w:r>
    </w:p>
    <w:p w:rsidR="00CC5426" w:rsidRPr="006D5550" w:rsidRDefault="006D5550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«коллегиальный орган» - совещательный орган, осуществляющий оценку эффективности </w:t>
      </w:r>
      <w:proofErr w:type="gramStart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6D5550" w:rsidRDefault="006D5550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«нарушение антимонопольного законодательства» - недопущение, ограничение, устранение конкуренции;</w:t>
      </w:r>
    </w:p>
    <w:p w:rsidR="00CC5426" w:rsidRPr="006D5550" w:rsidRDefault="006D5550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«риски нарушения антимонопольного законодательства» </w:t>
      </w:r>
      <w:r w:rsidR="00654065" w:rsidRPr="006D55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922997" w:rsidRPr="006D5550">
        <w:rPr>
          <w:rFonts w:ascii="Times New Roman" w:eastAsia="Times New Roman" w:hAnsi="Times New Roman" w:cs="Times New Roman"/>
          <w:sz w:val="28"/>
          <w:szCs w:val="28"/>
        </w:rPr>
        <w:t>(«</w:t>
      </w:r>
      <w:proofErr w:type="spellStart"/>
      <w:r w:rsidR="00922997" w:rsidRPr="006D5550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922997" w:rsidRPr="006D555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риски»)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CC5426" w:rsidRPr="00131B3F" w:rsidRDefault="006D5550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«уполномоченное структурное подразделение» - подразделени</w:t>
      </w:r>
      <w:r w:rsidR="00D00A81" w:rsidRPr="006D55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Администрации, осуществляющ</w:t>
      </w:r>
      <w:r w:rsidR="00D00A81" w:rsidRPr="006D55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 xml:space="preserve">е внедрение и контроль за исполнением в Администрации </w:t>
      </w:r>
      <w:proofErr w:type="gramStart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="00CC5426" w:rsidRPr="006D555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CC5426" w:rsidRPr="006D55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1.3. Цели </w:t>
      </w:r>
      <w:proofErr w:type="gramStart"/>
      <w:r w:rsidRPr="00D13046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5426" w:rsidRPr="00D13046" w:rsidRDefault="00CC5426" w:rsidP="0076178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- обеспечение соответствия деятельности Администрации требованиям антимонопольного законодательства;</w:t>
      </w:r>
    </w:p>
    <w:p w:rsidR="00CC5426" w:rsidRPr="00D13046" w:rsidRDefault="00CC5426" w:rsidP="0076178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- профилактика нарушений требований антимонопольного законодательства в деятельности Администрации.</w:t>
      </w:r>
    </w:p>
    <w:p w:rsidR="00CC5426" w:rsidRPr="00D13046" w:rsidRDefault="00CC5426" w:rsidP="0076178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1.4. Задачи </w:t>
      </w:r>
      <w:proofErr w:type="gramStart"/>
      <w:r w:rsidRPr="00D13046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а) выявление рисков нарушений антимонопольного законодательства;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б) управление рисками нарушения антимонопольного законодательства;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>в) контроль соответствия деятельности Администрации требованиям антимонопольного законодательства;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г) оценка эффективности функционирования в Администрации антимонопольного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D13046" w:rsidRDefault="00CC5426" w:rsidP="0076178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1.5. Принципы </w:t>
      </w:r>
      <w:proofErr w:type="gramStart"/>
      <w:r w:rsidRPr="00D13046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а) заинтересованность руководства Администрации в эффективности антимонопольного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б) регулярность оценки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-рисков;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в) информационная открытость функционирования в Администрации антимонопольного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D1304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д) совершенствование </w:t>
      </w:r>
      <w:proofErr w:type="gramStart"/>
      <w:r w:rsidRPr="00D13046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0D6959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D13046" w:rsidRDefault="00CC5426" w:rsidP="00761788">
      <w:pPr>
        <w:widowControl w:val="0"/>
        <w:tabs>
          <w:tab w:val="left" w:pos="224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bCs/>
          <w:sz w:val="28"/>
          <w:szCs w:val="28"/>
        </w:rPr>
        <w:t xml:space="preserve">2. Организация </w:t>
      </w:r>
      <w:proofErr w:type="gramStart"/>
      <w:r w:rsidRPr="00D13046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антимонопольного</w:t>
      </w:r>
      <w:proofErr w:type="gramEnd"/>
      <w:r w:rsidRPr="00D13046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proofErr w:type="spellStart"/>
      <w:r w:rsidRPr="00D13046">
        <w:rPr>
          <w:rFonts w:ascii="Times New Roman" w:eastAsia="Times New Roman" w:hAnsi="Times New Roman" w:cs="Times New Roman"/>
          <w:bCs/>
          <w:sz w:val="28"/>
          <w:szCs w:val="28"/>
        </w:rPr>
        <w:t>комплаенса</w:t>
      </w:r>
      <w:proofErr w:type="spellEnd"/>
    </w:p>
    <w:p w:rsidR="00CC5426" w:rsidRPr="000D6959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D13046" w:rsidRDefault="00CC5426" w:rsidP="0076178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2.1. Общий контроль организации антимонопольного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BCC" w:rsidRPr="00D130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и обеспечения его функционирования осуществляется Главой муниципального образования</w:t>
      </w:r>
      <w:r w:rsidRPr="00D1304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«Сафоновский </w:t>
      </w:r>
      <w:r w:rsidR="00D13046" w:rsidRPr="00D13046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="00D13046" w:rsidRPr="00D13046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>» Смо</w:t>
      </w:r>
      <w:r w:rsidR="00761788" w:rsidRPr="00D13046">
        <w:rPr>
          <w:rFonts w:ascii="Times New Roman" w:eastAsia="Times New Roman" w:hAnsi="Times New Roman" w:cs="Times New Roman"/>
          <w:sz w:val="28"/>
          <w:szCs w:val="28"/>
        </w:rPr>
        <w:t xml:space="preserve">ленской области </w:t>
      </w:r>
      <w:r w:rsidR="00CC2BCC" w:rsidRPr="00D130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761788" w:rsidRPr="00D13046">
        <w:rPr>
          <w:rFonts w:ascii="Times New Roman" w:eastAsia="Times New Roman" w:hAnsi="Times New Roman" w:cs="Times New Roman"/>
          <w:sz w:val="28"/>
          <w:szCs w:val="28"/>
        </w:rPr>
        <w:t>(далее - Глава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образования)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который:</w:t>
      </w:r>
    </w:p>
    <w:p w:rsidR="00CC5426" w:rsidRPr="00D13046" w:rsidRDefault="00CC5426" w:rsidP="0076178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2.1.1. Вводит в действие акт об </w:t>
      </w:r>
      <w:proofErr w:type="gramStart"/>
      <w:r w:rsidRPr="00D13046">
        <w:rPr>
          <w:rFonts w:ascii="Times New Roman" w:eastAsia="Times New Roman" w:hAnsi="Times New Roman" w:cs="Times New Roman"/>
          <w:sz w:val="28"/>
          <w:szCs w:val="28"/>
        </w:rPr>
        <w:t>антимонопольном</w:t>
      </w:r>
      <w:proofErr w:type="gramEnd"/>
      <w:r w:rsidRPr="00D13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, вносит в него изменения, а также принимает внутренние документы, регламентирующие реализацию антимонопольного</w:t>
      </w:r>
      <w:r w:rsidRPr="00D1304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13046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D130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136EB5" w:rsidRDefault="00CC5426" w:rsidP="0076178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2.1.2. Применяет предусмотренные законодательством Российской Федерации меры ответственности за нарушение сотрудниками Администрации правил </w:t>
      </w:r>
      <w:proofErr w:type="gramStart"/>
      <w:r w:rsidRPr="00136EB5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136EB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136E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136EB5" w:rsidRDefault="00CC5426" w:rsidP="0076178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2.1.3. Рассматривает материалы, отчеты и результаты периодических оценок  эффективности функционирования антимонопольного </w:t>
      </w:r>
      <w:proofErr w:type="spellStart"/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 и принимает меры, направленные на устранение выявленных</w:t>
      </w:r>
      <w:r w:rsidRPr="00136EB5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недостатков.</w:t>
      </w:r>
    </w:p>
    <w:p w:rsidR="00CC5426" w:rsidRPr="00136EB5" w:rsidRDefault="00017379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Функции уполномоченных структурных подразделений</w:t>
      </w:r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 xml:space="preserve">, связанные с организацией и функционированием </w:t>
      </w:r>
      <w:proofErr w:type="gramStart"/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>, распределяются между структурными подразделениями Администрации в соответствии с их компетенцией.</w:t>
      </w:r>
    </w:p>
    <w:p w:rsidR="00CC5426" w:rsidRPr="00E36DEE" w:rsidRDefault="00CC5426" w:rsidP="0076178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EB">
        <w:rPr>
          <w:rFonts w:ascii="Times New Roman" w:eastAsia="Times New Roman" w:hAnsi="Times New Roman" w:cs="Times New Roman"/>
          <w:sz w:val="28"/>
          <w:szCs w:val="28"/>
        </w:rPr>
        <w:t xml:space="preserve">2.3. К компетенции </w:t>
      </w:r>
      <w:r w:rsidR="00752676" w:rsidRPr="00DD2CEB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уполномоченных </w:t>
      </w:r>
      <w:r w:rsidR="008F0B24" w:rsidRPr="00DD2CEB">
        <w:rPr>
          <w:rFonts w:ascii="Times New Roman" w:eastAsia="Times New Roman" w:hAnsi="Times New Roman" w:cs="Times New Roman"/>
          <w:sz w:val="28"/>
          <w:szCs w:val="28"/>
        </w:rPr>
        <w:t xml:space="preserve">структурных подразделений </w:t>
      </w:r>
      <w:r w:rsidRPr="00E36DEE">
        <w:rPr>
          <w:rFonts w:ascii="Times New Roman" w:eastAsia="Times New Roman" w:hAnsi="Times New Roman" w:cs="Times New Roman"/>
          <w:sz w:val="28"/>
          <w:szCs w:val="28"/>
        </w:rPr>
        <w:t>Администрации относятся следующие функции:</w:t>
      </w:r>
    </w:p>
    <w:p w:rsidR="00CC5426" w:rsidRPr="00136EB5" w:rsidRDefault="008E60B4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а) анализ </w:t>
      </w:r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 xml:space="preserve">действующих нормативно-правовых актов и проектов нормативно-правовых актов, разработанных структурным подразделением, осуществление </w:t>
      </w:r>
      <w:proofErr w:type="gramStart"/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CC5426" w:rsidRPr="00136EB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антимонопольного законодательства в сфере полномочий каждого структурного подразделения;</w:t>
      </w:r>
    </w:p>
    <w:p w:rsidR="00CC5426" w:rsidRPr="00136EB5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б) подготовка и представление Главе муниципального образования на утверждение правового акта об </w:t>
      </w:r>
      <w:proofErr w:type="gramStart"/>
      <w:r w:rsidRPr="00136EB5">
        <w:rPr>
          <w:rFonts w:ascii="Times New Roman" w:eastAsia="Times New Roman" w:hAnsi="Times New Roman" w:cs="Times New Roman"/>
          <w:sz w:val="28"/>
          <w:szCs w:val="28"/>
        </w:rPr>
        <w:t>антимонопольном</w:t>
      </w:r>
      <w:proofErr w:type="gramEnd"/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 (внесение изменений в правовой акт об антимонопольном </w:t>
      </w:r>
      <w:proofErr w:type="spellStart"/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), а также внутренних документов Администрации, регламентирующих процедуры антимонопольного </w:t>
      </w:r>
      <w:proofErr w:type="spellStart"/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136E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136EB5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в) информирование Главы муниципального образования о выявленных нарушениях антимонопольного законодательства;</w:t>
      </w:r>
    </w:p>
    <w:p w:rsidR="00CC5426" w:rsidRPr="00136EB5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г) подготовка проекта доклада об </w:t>
      </w:r>
      <w:proofErr w:type="gramStart"/>
      <w:r w:rsidRPr="00136EB5">
        <w:rPr>
          <w:rFonts w:ascii="Times New Roman" w:eastAsia="Times New Roman" w:hAnsi="Times New Roman" w:cs="Times New Roman"/>
          <w:sz w:val="28"/>
          <w:szCs w:val="28"/>
        </w:rPr>
        <w:t>антимонопольном</w:t>
      </w:r>
      <w:proofErr w:type="gramEnd"/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136E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136EB5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д) иные функции, связанные с функционированием </w:t>
      </w:r>
      <w:proofErr w:type="gramStart"/>
      <w:r w:rsidRPr="00136EB5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136E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270001" w:rsidRDefault="008E60B4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001">
        <w:rPr>
          <w:rFonts w:ascii="Times New Roman" w:eastAsia="Times New Roman" w:hAnsi="Times New Roman" w:cs="Times New Roman"/>
          <w:sz w:val="28"/>
          <w:szCs w:val="28"/>
        </w:rPr>
        <w:t xml:space="preserve">2.4. К компетенции </w:t>
      </w:r>
      <w:r w:rsidR="00D00A8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C5426" w:rsidRPr="00270001">
        <w:rPr>
          <w:rFonts w:ascii="Times New Roman" w:eastAsia="Times New Roman" w:hAnsi="Times New Roman" w:cs="Times New Roman"/>
          <w:sz w:val="28"/>
          <w:szCs w:val="28"/>
        </w:rPr>
        <w:t>ридического отдела Администрации относятся следующие</w:t>
      </w:r>
      <w:r w:rsidR="00CC5426" w:rsidRPr="0027000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CC5426" w:rsidRPr="00270001">
        <w:rPr>
          <w:rFonts w:ascii="Times New Roman" w:eastAsia="Times New Roman" w:hAnsi="Times New Roman" w:cs="Times New Roman"/>
          <w:sz w:val="28"/>
          <w:szCs w:val="28"/>
        </w:rPr>
        <w:t>функции:</w:t>
      </w:r>
    </w:p>
    <w:p w:rsidR="00CC5426" w:rsidRPr="00136EB5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а)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их возникновения;</w:t>
      </w:r>
    </w:p>
    <w:p w:rsidR="00CC5426" w:rsidRPr="00136EB5" w:rsidRDefault="00CC5426" w:rsidP="00761788">
      <w:pPr>
        <w:widowControl w:val="0"/>
        <w:tabs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б) правовая экспертиза проектов нормативных правовых актов на предмет нарушения антимонопольного</w:t>
      </w:r>
      <w:r w:rsidRPr="00136EB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законодательства;</w:t>
      </w:r>
    </w:p>
    <w:p w:rsidR="00CC5426" w:rsidRPr="00136EB5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в) правовая экспертиза проектов муниципальных контрактов на предмет нарушения антимонопольного</w:t>
      </w:r>
      <w:r w:rsidRPr="00136EB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36EB5">
        <w:rPr>
          <w:rFonts w:ascii="Times New Roman" w:eastAsia="Times New Roman" w:hAnsi="Times New Roman" w:cs="Times New Roman"/>
          <w:sz w:val="28"/>
          <w:szCs w:val="28"/>
        </w:rPr>
        <w:t>законодательства;</w:t>
      </w:r>
    </w:p>
    <w:p w:rsidR="00CC5426" w:rsidRPr="00136EB5" w:rsidRDefault="00CC5426" w:rsidP="00761788">
      <w:pPr>
        <w:widowControl w:val="0"/>
        <w:tabs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г) консультирование сотрудников Администрации по вопросам, связанным с соблюдением антимонопольного законодательства и антимонопольным</w:t>
      </w:r>
      <w:r w:rsidRPr="00136E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комплаенсом</w:t>
      </w:r>
      <w:proofErr w:type="spellEnd"/>
      <w:r w:rsidRPr="00136E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0D6959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д) организация взаимодействия с другими структурными подразделениями Администрации по вопросам, связанным </w:t>
      </w:r>
      <w:proofErr w:type="gramStart"/>
      <w:r w:rsidRPr="00136EB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антимонопольным</w:t>
      </w:r>
      <w:r w:rsidRPr="00136E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36EB5">
        <w:rPr>
          <w:rFonts w:ascii="Times New Roman" w:eastAsia="Times New Roman" w:hAnsi="Times New Roman" w:cs="Times New Roman"/>
          <w:sz w:val="28"/>
          <w:szCs w:val="28"/>
        </w:rPr>
        <w:t>комплаенсом</w:t>
      </w:r>
      <w:proofErr w:type="spellEnd"/>
      <w:r w:rsidRPr="00136E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136EB5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>е) информирование Главы муниципального образования о выявленных нарушениях антимонопольного законодательства;</w:t>
      </w:r>
    </w:p>
    <w:p w:rsidR="00CC5426" w:rsidRPr="00136EB5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ж) участие в Комиссии и проверках, связанных с нарушениями, выявленными в ходе </w:t>
      </w:r>
      <w:proofErr w:type="gramStart"/>
      <w:r w:rsidRPr="00136EB5">
        <w:rPr>
          <w:rFonts w:ascii="Times New Roman" w:eastAsia="Times New Roman" w:hAnsi="Times New Roman" w:cs="Times New Roman"/>
          <w:sz w:val="28"/>
          <w:szCs w:val="28"/>
        </w:rPr>
        <w:t>контроля соответствия деятельности сотрудников Администрации</w:t>
      </w:r>
      <w:proofErr w:type="gramEnd"/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антимонопольного законодательства в порядке, установленном действующим законодательством и муниципальными правовыми актами;</w:t>
      </w:r>
    </w:p>
    <w:p w:rsidR="008E60B4" w:rsidRPr="00752676" w:rsidRDefault="00CC5426" w:rsidP="007526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з) иные функции, связанные с функционированием </w:t>
      </w:r>
      <w:proofErr w:type="gramStart"/>
      <w:r w:rsidRPr="00136EB5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136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2676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комплаенса</w:t>
      </w:r>
      <w:proofErr w:type="spellEnd"/>
      <w:r w:rsidR="007526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270001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001">
        <w:rPr>
          <w:rFonts w:ascii="Times New Roman" w:eastAsia="Times New Roman" w:hAnsi="Times New Roman" w:cs="Times New Roman"/>
          <w:sz w:val="28"/>
          <w:szCs w:val="28"/>
        </w:rPr>
        <w:t>2.5. К компетенции отдела муниципальной службы</w:t>
      </w:r>
      <w:r w:rsidR="00270001" w:rsidRPr="0027000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70001">
        <w:rPr>
          <w:rFonts w:ascii="Times New Roman" w:eastAsia="Times New Roman" w:hAnsi="Times New Roman" w:cs="Times New Roman"/>
          <w:sz w:val="28"/>
          <w:szCs w:val="28"/>
        </w:rPr>
        <w:t xml:space="preserve"> кадров Администрации относятся следующие</w:t>
      </w:r>
      <w:r w:rsidRPr="0027000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sz w:val="28"/>
          <w:szCs w:val="28"/>
        </w:rPr>
        <w:t>функции:</w:t>
      </w:r>
    </w:p>
    <w:p w:rsidR="00CC5426" w:rsidRPr="00943FD0" w:rsidRDefault="00CC5426" w:rsidP="00761788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>а) выявление конфликта интересов в деятельности сотрудников и структурных подразделений Администрации, разработка предложений по их исключению;</w:t>
      </w:r>
    </w:p>
    <w:p w:rsidR="00CC5426" w:rsidRPr="00943FD0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>б) проведение проверок в случаях обнаружения признаков коррупционных рисков, наличия конфликта интересов, либо нарушения правил служебного поведения при осуществлении муниципальными служащими Администрации своих обязанностей. Обеспечение мер по минимизации коррупционных рисков в таких случаях осуществляется в порядке, установленном муниципальными правовыми актами;</w:t>
      </w:r>
    </w:p>
    <w:p w:rsidR="00CC5426" w:rsidRPr="00943FD0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>в) информирование Главы муниципального образования о выявленных нарушениях антимонопольного законодательства;</w:t>
      </w:r>
    </w:p>
    <w:p w:rsidR="00CC5426" w:rsidRPr="000D6959" w:rsidRDefault="00CC5426" w:rsidP="00761788">
      <w:pPr>
        <w:widowControl w:val="0"/>
        <w:tabs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 xml:space="preserve">г) консультирование при необходимости по вопросам, связанным с соблюдением антимонопольного законодательства и антимонопольным </w:t>
      </w:r>
      <w:proofErr w:type="spellStart"/>
      <w:r w:rsidRPr="00943FD0">
        <w:rPr>
          <w:rFonts w:ascii="Times New Roman" w:eastAsia="Times New Roman" w:hAnsi="Times New Roman" w:cs="Times New Roman"/>
          <w:sz w:val="28"/>
          <w:szCs w:val="28"/>
        </w:rPr>
        <w:t>комплаенсом</w:t>
      </w:r>
      <w:proofErr w:type="spellEnd"/>
      <w:r w:rsidRPr="00943F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943FD0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 xml:space="preserve">д) организация работы систематического обучения работников требованиям антимонопольного законодательства и антимонопольного </w:t>
      </w:r>
      <w:proofErr w:type="spellStart"/>
      <w:r w:rsidRPr="00943FD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943F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270001" w:rsidRDefault="00CC5426" w:rsidP="0076178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D0">
        <w:rPr>
          <w:rFonts w:ascii="Times New Roman" w:eastAsia="Times New Roman" w:hAnsi="Times New Roman" w:cs="Times New Roman"/>
          <w:sz w:val="28"/>
          <w:szCs w:val="28"/>
        </w:rPr>
        <w:t xml:space="preserve">2.6. Функции </w:t>
      </w:r>
      <w:proofErr w:type="gramStart"/>
      <w:r w:rsidRPr="00943FD0">
        <w:rPr>
          <w:rFonts w:ascii="Times New Roman" w:eastAsia="Times New Roman" w:hAnsi="Times New Roman" w:cs="Times New Roman"/>
          <w:sz w:val="28"/>
          <w:szCs w:val="28"/>
        </w:rPr>
        <w:t xml:space="preserve">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Pr="00943FD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943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FD0">
        <w:rPr>
          <w:rFonts w:ascii="Times New Roman" w:eastAsia="Times New Roman" w:hAnsi="Times New Roman" w:cs="Times New Roman"/>
          <w:sz w:val="28"/>
          <w:szCs w:val="28"/>
        </w:rPr>
        <w:t>возлагаются</w:t>
      </w:r>
      <w:proofErr w:type="gramEnd"/>
      <w:r w:rsidRPr="00943FD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43FD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43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FD0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Pr="00943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3FD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43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FD0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943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FD0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943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FD0">
        <w:rPr>
          <w:rFonts w:ascii="Times New Roman" w:eastAsia="Times New Roman" w:hAnsi="Times New Roman" w:cs="Times New Roman"/>
          <w:sz w:val="28"/>
          <w:szCs w:val="28"/>
        </w:rPr>
        <w:t>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«Сафоновский</w:t>
      </w:r>
      <w:r w:rsidR="00943FD0" w:rsidRPr="00943FD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943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FD0" w:rsidRPr="00943FD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943FD0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(антимонопольный </w:t>
      </w:r>
      <w:proofErr w:type="spellStart"/>
      <w:r w:rsidRPr="00270001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Pr="00270001">
        <w:rPr>
          <w:rFonts w:ascii="Times New Roman" w:eastAsia="Times New Roman" w:hAnsi="Times New Roman" w:cs="Times New Roman"/>
          <w:sz w:val="28"/>
          <w:szCs w:val="28"/>
        </w:rPr>
        <w:t>)</w:t>
      </w:r>
      <w:r w:rsidR="008F0B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sz w:val="28"/>
          <w:szCs w:val="28"/>
        </w:rPr>
        <w:t>(далее-комиссия).</w:t>
      </w:r>
    </w:p>
    <w:p w:rsidR="00CC5426" w:rsidRPr="00270001" w:rsidRDefault="00CC5426" w:rsidP="0076178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001">
        <w:rPr>
          <w:rFonts w:ascii="Times New Roman" w:eastAsia="Times New Roman" w:hAnsi="Times New Roman" w:cs="Times New Roman"/>
          <w:sz w:val="28"/>
          <w:szCs w:val="28"/>
        </w:rPr>
        <w:t>2.7. К функциям коллегиального органа</w:t>
      </w:r>
      <w:r w:rsidRPr="0027000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CC5426" w:rsidRPr="002D635A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001">
        <w:rPr>
          <w:rFonts w:ascii="Times New Roman" w:eastAsia="Times New Roman" w:hAnsi="Times New Roman" w:cs="Times New Roman"/>
          <w:sz w:val="28"/>
          <w:szCs w:val="28"/>
        </w:rPr>
        <w:t>а) рассмотрение и оценка мероприятий</w:t>
      </w:r>
      <w:r w:rsidRPr="002D635A">
        <w:rPr>
          <w:rFonts w:ascii="Times New Roman" w:eastAsia="Times New Roman" w:hAnsi="Times New Roman" w:cs="Times New Roman"/>
          <w:sz w:val="28"/>
          <w:szCs w:val="28"/>
        </w:rPr>
        <w:t xml:space="preserve"> в части, касающейся функционирования антимонопольного </w:t>
      </w:r>
      <w:proofErr w:type="spellStart"/>
      <w:r w:rsidRPr="002D635A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2D63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426" w:rsidRPr="002D635A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35A">
        <w:rPr>
          <w:rFonts w:ascii="Times New Roman" w:eastAsia="Times New Roman" w:hAnsi="Times New Roman" w:cs="Times New Roman"/>
          <w:sz w:val="28"/>
          <w:szCs w:val="28"/>
        </w:rPr>
        <w:t xml:space="preserve">б) рассмотрение и утверждение доклада об </w:t>
      </w:r>
      <w:proofErr w:type="gramStart"/>
      <w:r w:rsidRPr="002D635A">
        <w:rPr>
          <w:rFonts w:ascii="Times New Roman" w:eastAsia="Times New Roman" w:hAnsi="Times New Roman" w:cs="Times New Roman"/>
          <w:sz w:val="28"/>
          <w:szCs w:val="28"/>
        </w:rPr>
        <w:t>антимонопольном</w:t>
      </w:r>
      <w:proofErr w:type="gramEnd"/>
      <w:r w:rsidRPr="002D6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635A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2D63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0D6959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270001" w:rsidRDefault="00CC5426" w:rsidP="008E60B4">
      <w:pPr>
        <w:widowControl w:val="0"/>
        <w:tabs>
          <w:tab w:val="left" w:pos="67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2.8._К_компетенции_Финансового__управлен"/>
      <w:bookmarkEnd w:id="1"/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3. Порядок выявления</w:t>
      </w:r>
      <w:r w:rsidRPr="00270001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270001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оценка</w:t>
      </w:r>
      <w:r w:rsidRPr="00270001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рисков</w:t>
      </w:r>
      <w:r w:rsidRPr="00270001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нарушения</w:t>
      </w:r>
      <w:r w:rsidRPr="00270001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антимонопольного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законодательства</w:t>
      </w:r>
      <w:r w:rsidRPr="00270001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комплаенс</w:t>
      </w:r>
      <w:proofErr w:type="spellEnd"/>
      <w:r w:rsidRPr="00270001">
        <w:rPr>
          <w:rFonts w:ascii="Times New Roman" w:eastAsia="Times New Roman" w:hAnsi="Times New Roman" w:cs="Times New Roman"/>
          <w:bCs/>
          <w:sz w:val="28"/>
          <w:szCs w:val="28"/>
        </w:rPr>
        <w:t>-рисков)</w:t>
      </w:r>
    </w:p>
    <w:p w:rsidR="00CC5426" w:rsidRPr="000D6959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2D635A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35A">
        <w:rPr>
          <w:rFonts w:ascii="Times New Roman" w:eastAsia="Times New Roman" w:hAnsi="Times New Roman" w:cs="Times New Roman"/>
          <w:sz w:val="28"/>
          <w:szCs w:val="28"/>
        </w:rPr>
        <w:t>3.1. В целях выявления рисков нарушения антимонопольного законодательства (</w:t>
      </w:r>
      <w:proofErr w:type="spellStart"/>
      <w:r w:rsidRPr="002D635A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8F0B24">
        <w:rPr>
          <w:rFonts w:ascii="Times New Roman" w:eastAsia="Times New Roman" w:hAnsi="Times New Roman" w:cs="Times New Roman"/>
          <w:sz w:val="28"/>
          <w:szCs w:val="28"/>
        </w:rPr>
        <w:t xml:space="preserve">-рисков) в Администрации </w:t>
      </w:r>
      <w:r w:rsidRPr="002D635A">
        <w:rPr>
          <w:rFonts w:ascii="Times New Roman" w:eastAsia="Times New Roman" w:hAnsi="Times New Roman" w:cs="Times New Roman"/>
          <w:sz w:val="28"/>
          <w:szCs w:val="28"/>
        </w:rPr>
        <w:t xml:space="preserve">структурными подразделениями в пределах своей компетенции на регулярной основе организуется проведение следующих мероприятий: </w:t>
      </w:r>
    </w:p>
    <w:p w:rsidR="00CC5426" w:rsidRPr="003F065E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65E">
        <w:rPr>
          <w:rFonts w:ascii="Times New Roman" w:eastAsia="Times New Roman" w:hAnsi="Times New Roman" w:cs="Times New Roman"/>
          <w:sz w:val="28"/>
          <w:szCs w:val="28"/>
        </w:rPr>
        <w:t xml:space="preserve">3.1.1. </w:t>
      </w:r>
      <w:proofErr w:type="gramStart"/>
      <w:r w:rsidRPr="003F065E">
        <w:rPr>
          <w:rFonts w:ascii="Times New Roman" w:eastAsia="Times New Roman" w:hAnsi="Times New Roman" w:cs="Times New Roman"/>
          <w:sz w:val="28"/>
          <w:szCs w:val="28"/>
        </w:rPr>
        <w:t xml:space="preserve">Анализ выявленных нарушений антимонопольного законодательства в деятельности Администрации (наличие предостережений, предупреждений, штрафов, жалоб, возбужденных дел), путем составления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 </w:t>
      </w:r>
      <w:r w:rsidRPr="003F065E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нарушенной нормы антимонопольного законодательства, краткое изложение сути нарушения, указание последствий нарушения</w:t>
      </w:r>
      <w:proofErr w:type="gramEnd"/>
      <w:r w:rsidRPr="003F065E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принятых мерах, направленных на не</w:t>
      </w:r>
      <w:r w:rsidR="008E60B4" w:rsidRPr="003F065E">
        <w:rPr>
          <w:rFonts w:ascii="Times New Roman" w:eastAsia="Times New Roman" w:hAnsi="Times New Roman" w:cs="Times New Roman"/>
          <w:sz w:val="28"/>
          <w:szCs w:val="28"/>
        </w:rPr>
        <w:t>допущение повторения нарушения.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3.1.2. Анализ муниципальных нормативных правовых актов, </w:t>
      </w:r>
      <w:proofErr w:type="gramStart"/>
      <w:r w:rsidRPr="00DA759B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proofErr w:type="gramEnd"/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 в том числе следующие мероприятия: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- разработка и размещение на официальном сайте Администрации муниципального образования «Сафоновский</w:t>
      </w:r>
      <w:r w:rsidR="00DA759B" w:rsidRPr="00DA75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DA759B">
        <w:rPr>
          <w:rFonts w:ascii="Times New Roman" w:eastAsia="Times New Roman" w:hAnsi="Times New Roman" w:cs="Times New Roman"/>
          <w:sz w:val="28"/>
          <w:szCs w:val="28"/>
        </w:rPr>
        <w:t>» Смоленской области в информационно-телекоммуникационной сети Интернет (далее – официальный сайт Администрации) исчерпывающего перечня муниципальных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- размещение на официальном сайте Администрации уведомления о начале сбора замечаний и предложений организаций и граждан по перечню актов;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сбора и проведение анализа представленных замечаний и предложений организаций и граждан по перечню актов; 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- рассмотрение вопросов целесообразности (нецелесообразности) внесения изменений в муниципальные нормативные правовые акты. 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3.1.3. Анализ проектов муниципальных нормативных правовых актов, включающий следующие мероприятия: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- размещение на официальном сайте Администрации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- осуществление сбора и проведение оценки поступивших от организаций и граждан замечаний и предложений по проекту</w:t>
      </w:r>
      <w:r w:rsidR="007D5B48" w:rsidRPr="00DA75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нормативного пра</w:t>
      </w: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вового акта. 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3.1.4. Мониторинг и анализ практики применения Администрацией антимонопольного законодательства, включающий следующие мероприятия: 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на постоянной основе сбора сведений о правоприменительной практике в Администрации; 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ежегодных рабочих совещаний по обсуждению результатов правоприменительной практики в Администрации. </w:t>
      </w:r>
    </w:p>
    <w:p w:rsidR="00CC5426" w:rsidRPr="00DA759B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9B">
        <w:rPr>
          <w:rFonts w:ascii="Times New Roman" w:eastAsia="Times New Roman" w:hAnsi="Times New Roman" w:cs="Times New Roman"/>
          <w:sz w:val="28"/>
          <w:szCs w:val="28"/>
        </w:rPr>
        <w:t>3.1.5.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CC5426" w:rsidRPr="002640FC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3.2. При выявлении рисков нарушения антимонопольного законодательства в деятельности Администрации </w:t>
      </w:r>
      <w:r w:rsidR="00DA759B" w:rsidRPr="002640F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2640FC" w:rsidRPr="002640F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759B" w:rsidRPr="002640FC">
        <w:rPr>
          <w:rFonts w:ascii="Times New Roman" w:eastAsia="Times New Roman" w:hAnsi="Times New Roman" w:cs="Times New Roman"/>
          <w:sz w:val="28"/>
          <w:szCs w:val="28"/>
        </w:rPr>
        <w:t xml:space="preserve"> экономики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«Сафоновский</w:t>
      </w:r>
      <w:r w:rsidR="00DA759B" w:rsidRPr="002640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t>» Смоленской области проводится оценка таких рисков с учетом следующих показателей:</w:t>
      </w:r>
    </w:p>
    <w:p w:rsidR="00CC5426" w:rsidRPr="002640FC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 - отрицательное влияние на отношение институтов гражданского общества к деятельности Администрации;</w:t>
      </w:r>
    </w:p>
    <w:p w:rsidR="00CC5426" w:rsidRPr="002640FC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lastRenderedPageBreak/>
        <w:t>-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CC5426" w:rsidRPr="002640FC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>- возбуждение дела о нарушении антимонопольного законодательства;</w:t>
      </w:r>
    </w:p>
    <w:p w:rsidR="00CC5426" w:rsidRPr="000D6959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CC5426" w:rsidRPr="002640FC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3.3. Выявляемые риски нарушения антимонопольного законодательства распределяются </w:t>
      </w:r>
      <w:r w:rsidR="002640FC" w:rsidRPr="002640FC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t>экономик</w:t>
      </w:r>
      <w:r w:rsidR="00877D6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«Сафоновский </w:t>
      </w:r>
      <w:r w:rsidR="002640FC" w:rsidRPr="002640FC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2640FC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по уровням согласно приложению к Методическим рекомендациям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 распоряжением Правительства Российской Федерации от 18.10.2018 № 2258-р. </w:t>
      </w:r>
    </w:p>
    <w:p w:rsidR="00CC5426" w:rsidRPr="00877D6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66">
        <w:rPr>
          <w:rFonts w:ascii="Times New Roman" w:eastAsia="Times New Roman" w:hAnsi="Times New Roman" w:cs="Times New Roman"/>
          <w:sz w:val="28"/>
          <w:szCs w:val="28"/>
        </w:rPr>
        <w:t xml:space="preserve">3.4. На основе проведенной оценки рисков нарушения антимонопольного законодательства </w:t>
      </w:r>
      <w:r w:rsidR="00877D66" w:rsidRPr="00877D66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Pr="00877D66"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="00877D66" w:rsidRPr="00877D6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7D6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877D66" w:rsidRPr="00877D66">
        <w:rPr>
          <w:rFonts w:ascii="Times New Roman" w:eastAsia="Times New Roman" w:hAnsi="Times New Roman" w:cs="Times New Roman"/>
          <w:sz w:val="28"/>
          <w:szCs w:val="28"/>
        </w:rPr>
        <w:t>Сафоновский муниципальный округ</w:t>
      </w:r>
      <w:r w:rsidRPr="00877D66">
        <w:rPr>
          <w:rFonts w:ascii="Times New Roman" w:eastAsia="Times New Roman" w:hAnsi="Times New Roman" w:cs="Times New Roman"/>
          <w:sz w:val="28"/>
          <w:szCs w:val="28"/>
        </w:rPr>
        <w:t>» Смоленской области составляется описание рисков, в которое включается оценка причин и условий возникновения рисков.</w:t>
      </w:r>
    </w:p>
    <w:p w:rsidR="00CC5426" w:rsidRPr="00877D66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66">
        <w:rPr>
          <w:rFonts w:ascii="Times New Roman" w:eastAsia="Times New Roman" w:hAnsi="Times New Roman" w:cs="Times New Roman"/>
          <w:sz w:val="28"/>
          <w:szCs w:val="28"/>
        </w:rPr>
        <w:t xml:space="preserve">3.5. Информация о проведении выявления и оценки нарушения антимонопольного законодательства включается в доклад </w:t>
      </w:r>
      <w:proofErr w:type="gramStart"/>
      <w:r w:rsidRPr="00877D66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877D66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877D66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877D66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Администрации.</w:t>
      </w:r>
    </w:p>
    <w:p w:rsidR="00CC5426" w:rsidRPr="000D6959" w:rsidRDefault="00CC5426" w:rsidP="00761788">
      <w:pPr>
        <w:widowControl w:val="0"/>
        <w:tabs>
          <w:tab w:val="left" w:pos="63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</w:rPr>
      </w:pPr>
    </w:p>
    <w:p w:rsidR="00CC5426" w:rsidRPr="00877D66" w:rsidRDefault="00CC5426" w:rsidP="007D5B48">
      <w:pPr>
        <w:widowControl w:val="0"/>
        <w:tabs>
          <w:tab w:val="left" w:pos="63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4. Мероприятия</w:t>
      </w:r>
      <w:r w:rsidRPr="00877D66">
        <w:rPr>
          <w:rFonts w:ascii="Times New Roman" w:eastAsia="Times New Roman" w:hAnsi="Times New Roman" w:cs="Times New Roman"/>
          <w:bCs/>
          <w:spacing w:val="-17"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Pr="00877D66">
        <w:rPr>
          <w:rFonts w:ascii="Times New Roman" w:eastAsia="Times New Roman" w:hAnsi="Times New Roman" w:cs="Times New Roman"/>
          <w:bCs/>
          <w:spacing w:val="-18"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снижению</w:t>
      </w:r>
      <w:r w:rsidRPr="00877D66">
        <w:rPr>
          <w:rFonts w:ascii="Times New Roman" w:eastAsia="Times New Roman" w:hAnsi="Times New Roman" w:cs="Times New Roman"/>
          <w:bCs/>
          <w:spacing w:val="-16"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рисков</w:t>
      </w:r>
      <w:r w:rsidRPr="00877D66">
        <w:rPr>
          <w:rFonts w:ascii="Times New Roman" w:eastAsia="Times New Roman" w:hAnsi="Times New Roman" w:cs="Times New Roman"/>
          <w:bCs/>
          <w:spacing w:val="-16"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нарушения</w:t>
      </w:r>
      <w:r w:rsidRPr="00877D66">
        <w:rPr>
          <w:rFonts w:ascii="Times New Roman" w:eastAsia="Times New Roman" w:hAnsi="Times New Roman" w:cs="Times New Roman"/>
          <w:bCs/>
          <w:spacing w:val="-17"/>
          <w:sz w:val="28"/>
          <w:szCs w:val="28"/>
        </w:rPr>
        <w:t xml:space="preserve"> </w:t>
      </w:r>
      <w:r w:rsidRPr="00877D66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антимонопольного </w:t>
      </w:r>
      <w:r w:rsidRPr="00877D66">
        <w:rPr>
          <w:rFonts w:ascii="Times New Roman" w:eastAsia="Times New Roman" w:hAnsi="Times New Roman" w:cs="Times New Roman"/>
          <w:bCs/>
          <w:sz w:val="28"/>
          <w:szCs w:val="28"/>
        </w:rPr>
        <w:t>законодательства</w:t>
      </w:r>
    </w:p>
    <w:p w:rsidR="00CC5426" w:rsidRPr="000D6959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</w:rPr>
      </w:pPr>
    </w:p>
    <w:p w:rsidR="00CC5426" w:rsidRPr="000D6959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4.1. В целях снижения рисков нарушения антимонопольного законодательства 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«Сафоновский 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>» Смоленской области не реже одного раза в год разрабатывает (актуализирует) план мероприятий по снижению рисков нарушения антимонопольного законодательства в Администрации.</w:t>
      </w:r>
    </w:p>
    <w:p w:rsidR="00CC5426" w:rsidRPr="00BB0C30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>Управление экономики Администрации муниципального образования «Сафоновский муниципальный округ» Смоленской области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исполнения плана мероприятий по снижению рисков нарушения антимонопольного законодательства в деятельности Администрации. </w:t>
      </w:r>
    </w:p>
    <w:p w:rsidR="00CC5426" w:rsidRPr="00BB0C30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4.3. Информация об исполнении мероприятий по снижению рисков нарушения антимонопольного законодательства должна включаться в доклад </w:t>
      </w:r>
      <w:r w:rsidR="007D5B48" w:rsidRPr="00BB0C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BB0C30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BB0C30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BB0C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0D6959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BB0C30" w:rsidRDefault="00CC5426" w:rsidP="007D5B48">
      <w:pPr>
        <w:widowControl w:val="0"/>
        <w:tabs>
          <w:tab w:val="left" w:pos="63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761788" w:rsidRPr="00BB0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C30">
        <w:rPr>
          <w:rFonts w:ascii="Times New Roman" w:eastAsia="Times New Roman" w:hAnsi="Times New Roman" w:cs="Times New Roman"/>
          <w:bCs/>
          <w:sz w:val="28"/>
          <w:szCs w:val="28"/>
        </w:rPr>
        <w:t xml:space="preserve">Ключевые показатели и порядок оценки эффективности функционирования </w:t>
      </w:r>
      <w:r w:rsidRPr="00BB0C30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антимонопольного</w:t>
      </w:r>
      <w:r w:rsidRPr="00BB0C30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proofErr w:type="spellStart"/>
      <w:r w:rsidRPr="00BB0C30">
        <w:rPr>
          <w:rFonts w:ascii="Times New Roman" w:eastAsia="Times New Roman" w:hAnsi="Times New Roman" w:cs="Times New Roman"/>
          <w:bCs/>
          <w:sz w:val="28"/>
          <w:szCs w:val="28"/>
        </w:rPr>
        <w:t>комплаенса</w:t>
      </w:r>
      <w:proofErr w:type="spellEnd"/>
    </w:p>
    <w:p w:rsidR="00CC5426" w:rsidRPr="000D6959" w:rsidRDefault="00CC5426" w:rsidP="007D5B4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BB0C30" w:rsidRDefault="00761788" w:rsidP="0076178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В целях оценки эффективности функционирования антимонопольного </w:t>
      </w:r>
      <w:proofErr w:type="spellStart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ключевые показатели в соответствии с Методикой расчета ключевых показателей эффективности функционирования антимонопольного </w:t>
      </w:r>
      <w:proofErr w:type="spellStart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, разработанной федеральным антимонопольным</w:t>
      </w:r>
      <w:r w:rsidR="00CC5426" w:rsidRPr="00BB0C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органом.</w:t>
      </w:r>
    </w:p>
    <w:p w:rsidR="00CC5426" w:rsidRPr="00BB0C30" w:rsidRDefault="00761788" w:rsidP="0076178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Уполномоченные подразделения Администрации не реже одного раза в год проводят оценку достижения ключевых показателей эффективности антимонопольного </w:t>
      </w:r>
      <w:proofErr w:type="spellStart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426" w:rsidRPr="00BB0C30" w:rsidRDefault="00761788" w:rsidP="0076178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функционирования антимонопольного </w:t>
      </w:r>
      <w:proofErr w:type="spellStart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 включается в доклад </w:t>
      </w:r>
      <w:proofErr w:type="gramStart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антимонопольном</w:t>
      </w:r>
      <w:r w:rsidR="00CC5426" w:rsidRPr="00BB0C3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1788" w:rsidRPr="000D6959" w:rsidRDefault="00761788" w:rsidP="0076178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CC5426" w:rsidRPr="00BB0C30" w:rsidRDefault="00CC5426" w:rsidP="00761788">
      <w:pPr>
        <w:widowControl w:val="0"/>
        <w:tabs>
          <w:tab w:val="left" w:pos="63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bCs/>
          <w:sz w:val="28"/>
          <w:szCs w:val="28"/>
        </w:rPr>
        <w:t>6. Доклад о</w:t>
      </w:r>
      <w:r w:rsidR="00CC2BCC" w:rsidRPr="00BB0C30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BB0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B0C30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антимонопольном</w:t>
      </w:r>
      <w:proofErr w:type="gramEnd"/>
      <w:r w:rsidRPr="00BB0C3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 w:rsidRPr="00BB0C30">
        <w:rPr>
          <w:rFonts w:ascii="Times New Roman" w:eastAsia="Times New Roman" w:hAnsi="Times New Roman" w:cs="Times New Roman"/>
          <w:bCs/>
          <w:sz w:val="28"/>
          <w:szCs w:val="28"/>
        </w:rPr>
        <w:t>комплаенсе</w:t>
      </w:r>
      <w:proofErr w:type="spellEnd"/>
    </w:p>
    <w:p w:rsidR="00CC5426" w:rsidRPr="00BB0C30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C5426" w:rsidRPr="00BB0C30" w:rsidRDefault="00761788" w:rsidP="0076178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Доклад об </w:t>
      </w:r>
      <w:proofErr w:type="gramStart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антимонопольном</w:t>
      </w:r>
      <w:proofErr w:type="gramEnd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 xml:space="preserve"> содержит</w:t>
      </w:r>
      <w:r w:rsidR="00CC5426" w:rsidRPr="00BB0C3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CC5426" w:rsidRPr="00BB0C30">
        <w:rPr>
          <w:rFonts w:ascii="Times New Roman" w:eastAsia="Times New Roman" w:hAnsi="Times New Roman" w:cs="Times New Roman"/>
          <w:sz w:val="28"/>
          <w:szCs w:val="28"/>
        </w:rPr>
        <w:t>информацию:</w:t>
      </w:r>
    </w:p>
    <w:p w:rsidR="00CC5426" w:rsidRPr="00BB0C30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>а) о результатах проведенной оценки рисков нарушения в Администрации антимонопольного законодательства;</w:t>
      </w:r>
    </w:p>
    <w:p w:rsidR="00CC5426" w:rsidRPr="00BB0C30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C30">
        <w:rPr>
          <w:rFonts w:ascii="Times New Roman" w:eastAsia="Times New Roman" w:hAnsi="Times New Roman" w:cs="Times New Roman"/>
          <w:sz w:val="28"/>
          <w:szCs w:val="28"/>
        </w:rPr>
        <w:t>б) об исполнении мероприятий по снижению рисков нарушения в Администрации муниципального образования «Сафоновский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C30" w:rsidRPr="00BB0C30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BB0C30">
        <w:rPr>
          <w:rFonts w:ascii="Times New Roman" w:eastAsia="Times New Roman" w:hAnsi="Times New Roman" w:cs="Times New Roman"/>
          <w:sz w:val="28"/>
          <w:szCs w:val="28"/>
        </w:rPr>
        <w:t>» Смоленской области антимонопольного законодательства;</w:t>
      </w:r>
    </w:p>
    <w:p w:rsidR="00CC5426" w:rsidRPr="00B00522" w:rsidRDefault="00CC5426" w:rsidP="007617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в) о достижении ключевых показателей эффективности </w:t>
      </w:r>
      <w:proofErr w:type="gramStart"/>
      <w:r w:rsidRPr="00B00522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proofErr w:type="gramEnd"/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0522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B005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DEE" w:rsidRDefault="00761788" w:rsidP="000475C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</w:pPr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 xml:space="preserve">Проект доклада об </w:t>
      </w:r>
      <w:proofErr w:type="gramStart"/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>антимонопольном</w:t>
      </w:r>
      <w:proofErr w:type="gramEnd"/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</w:t>
      </w:r>
      <w:r w:rsidR="00B00522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 xml:space="preserve">  экономик</w:t>
      </w:r>
      <w:r w:rsidR="00B005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 xml:space="preserve"> в коллегиальный </w:t>
      </w:r>
      <w:r w:rsidR="00752676">
        <w:rPr>
          <w:rFonts w:ascii="Times New Roman" w:eastAsia="Times New Roman" w:hAnsi="Times New Roman" w:cs="Times New Roman"/>
          <w:sz w:val="28"/>
          <w:szCs w:val="28"/>
        </w:rPr>
        <w:t>орган на утверждение</w:t>
      </w:r>
      <w:r w:rsidR="00752676" w:rsidRPr="0075267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752676">
        <w:rPr>
          <w:rFonts w:ascii="Times New Roman" w:eastAsia="Times New Roman" w:hAnsi="Times New Roman" w:cs="Times New Roman"/>
          <w:sz w:val="28"/>
          <w:szCs w:val="28"/>
        </w:rPr>
        <w:t xml:space="preserve">позднее </w:t>
      </w:r>
      <w:r w:rsidR="0077513F">
        <w:rPr>
          <w:rFonts w:ascii="Times New Roman" w:eastAsia="Times New Roman" w:hAnsi="Times New Roman" w:cs="Times New Roman"/>
          <w:sz w:val="28"/>
          <w:szCs w:val="28"/>
        </w:rPr>
        <w:t>0</w:t>
      </w:r>
      <w:r w:rsidR="00752676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752676" w:rsidRPr="00752676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CC5426" w:rsidRPr="00752676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</w:t>
      </w:r>
      <w:r w:rsidR="00CC5426" w:rsidRPr="00B0052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>отчетным.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коллегиальным органом, в течение </w:t>
      </w:r>
      <w:r w:rsidR="00CC5426" w:rsidRPr="00752676">
        <w:rPr>
          <w:rFonts w:ascii="Times New Roman" w:eastAsia="Times New Roman" w:hAnsi="Times New Roman" w:cs="Times New Roman"/>
          <w:sz w:val="28"/>
          <w:szCs w:val="28"/>
        </w:rPr>
        <w:t xml:space="preserve">10 дней 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>размещается на официальном сайте</w:t>
      </w:r>
      <w:r w:rsidR="00CC5426" w:rsidRPr="00B0052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C5426" w:rsidRPr="00B0052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C5426" w:rsidRPr="00B0052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 xml:space="preserve">«Сафоновский </w:t>
      </w:r>
      <w:r w:rsidR="0077513F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5426" w:rsidRPr="00B0052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CC5426" w:rsidRPr="00B00522">
        <w:rPr>
          <w:rFonts w:ascii="Times New Roman" w:eastAsia="Times New Roman" w:hAnsi="Times New Roman" w:cs="Times New Roman"/>
          <w:sz w:val="28"/>
          <w:szCs w:val="28"/>
        </w:rPr>
        <w:t>Смоленской области.</w:t>
      </w:r>
      <w:proofErr w:type="gramEnd"/>
    </w:p>
    <w:p w:rsidR="000475C4" w:rsidRDefault="000475C4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784"/>
      </w:tblGrid>
      <w:tr w:rsidR="00173C75" w:rsidRPr="000D6959" w:rsidTr="00AC33EC">
        <w:tc>
          <w:tcPr>
            <w:tcW w:w="5637" w:type="dxa"/>
          </w:tcPr>
          <w:p w:rsidR="00173C75" w:rsidRPr="000D6959" w:rsidRDefault="00173C75" w:rsidP="00AC33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784" w:type="dxa"/>
          </w:tcPr>
          <w:p w:rsidR="00173C75" w:rsidRPr="00E36DEE" w:rsidRDefault="00173C75" w:rsidP="00AC33E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6DE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173C75" w:rsidRPr="00E36DEE" w:rsidRDefault="00173C75" w:rsidP="00AC33E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6DEE"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«Сафоновский</w:t>
            </w:r>
            <w:r w:rsidR="00E36DEE" w:rsidRPr="00E36DEE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  <w:r w:rsidRPr="00E36DE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E36DEE" w:rsidRPr="00E36D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36DEE">
              <w:rPr>
                <w:rFonts w:ascii="Times New Roman" w:hAnsi="Times New Roman"/>
                <w:sz w:val="28"/>
                <w:szCs w:val="28"/>
              </w:rPr>
              <w:t>моленской области</w:t>
            </w:r>
          </w:p>
          <w:p w:rsidR="00173C75" w:rsidRPr="00FA4812" w:rsidRDefault="00E36DEE" w:rsidP="00E36DEE">
            <w:pPr>
              <w:widowControl w:val="0"/>
              <w:spacing w:after="0" w:line="240" w:lineRule="auto"/>
              <w:ind w:left="17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812">
              <w:rPr>
                <w:rFonts w:ascii="Times New Roman" w:hAnsi="Times New Roman" w:cs="Times New Roman"/>
                <w:sz w:val="28"/>
              </w:rPr>
              <w:t>от __________________ № _______</w:t>
            </w:r>
          </w:p>
          <w:p w:rsidR="00173C75" w:rsidRPr="00E36DEE" w:rsidRDefault="00173C75" w:rsidP="00AC33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5B48" w:rsidRPr="00B00522" w:rsidRDefault="007D5B48" w:rsidP="007D5B48">
      <w:pPr>
        <w:widowControl w:val="0"/>
        <w:autoSpaceDE w:val="0"/>
        <w:autoSpaceDN w:val="0"/>
        <w:spacing w:before="87" w:after="0" w:line="240" w:lineRule="auto"/>
        <w:ind w:left="976" w:right="109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0522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7D5B48" w:rsidRPr="00B00522" w:rsidRDefault="007D5B48" w:rsidP="007D5B48">
      <w:pPr>
        <w:widowControl w:val="0"/>
        <w:tabs>
          <w:tab w:val="left" w:pos="529"/>
        </w:tabs>
        <w:autoSpaceDE w:val="0"/>
        <w:autoSpaceDN w:val="0"/>
        <w:spacing w:after="0" w:line="240" w:lineRule="auto"/>
        <w:ind w:right="4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0522">
        <w:rPr>
          <w:rFonts w:ascii="Times New Roman" w:eastAsia="Times New Roman" w:hAnsi="Times New Roman" w:cs="Times New Roman"/>
          <w:sz w:val="28"/>
          <w:szCs w:val="28"/>
        </w:rPr>
        <w:t>о комиссии</w:t>
      </w:r>
      <w:r w:rsidRPr="00B0052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00522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B00522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B0052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B00522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0522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функционирования системы внутреннего обеспечения </w:t>
      </w:r>
      <w:r w:rsidRPr="00B005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соответствия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требованиям </w:t>
      </w:r>
      <w:r w:rsidRPr="00B005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антимонопольного 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Администрации муниципального образования «Сафоновский </w:t>
      </w:r>
      <w:r w:rsidR="00B00522" w:rsidRPr="00B00522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B00522">
        <w:rPr>
          <w:rFonts w:ascii="Times New Roman" w:eastAsia="Times New Roman" w:hAnsi="Times New Roman" w:cs="Times New Roman"/>
          <w:sz w:val="28"/>
          <w:szCs w:val="28"/>
        </w:rPr>
        <w:t>» Смоленской области (</w:t>
      </w:r>
      <w:proofErr w:type="gramStart"/>
      <w:r w:rsidRPr="00B00522">
        <w:rPr>
          <w:rFonts w:ascii="Times New Roman" w:eastAsia="Times New Roman" w:hAnsi="Times New Roman" w:cs="Times New Roman"/>
          <w:sz w:val="28"/>
          <w:szCs w:val="28"/>
        </w:rPr>
        <w:t>антимонопольному</w:t>
      </w:r>
      <w:proofErr w:type="gramEnd"/>
      <w:r w:rsidRPr="00B00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0522">
        <w:rPr>
          <w:rFonts w:ascii="Times New Roman" w:eastAsia="Times New Roman" w:hAnsi="Times New Roman" w:cs="Times New Roman"/>
          <w:sz w:val="28"/>
          <w:szCs w:val="28"/>
        </w:rPr>
        <w:t>комплаенсу</w:t>
      </w:r>
      <w:proofErr w:type="spellEnd"/>
      <w:r w:rsidRPr="00B0052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D5B48" w:rsidRPr="000D6959" w:rsidRDefault="007D5B48" w:rsidP="007D5B4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7D5B48" w:rsidRPr="000D6959" w:rsidRDefault="007D5B48" w:rsidP="00AB6175">
      <w:pPr>
        <w:widowControl w:val="0"/>
        <w:tabs>
          <w:tab w:val="left" w:pos="391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1. Общие</w:t>
      </w:r>
      <w:r w:rsidRPr="00D379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положения</w:t>
      </w:r>
    </w:p>
    <w:p w:rsidR="007D5B48" w:rsidRPr="000D6959" w:rsidRDefault="007D5B48" w:rsidP="00AB6175">
      <w:pPr>
        <w:widowControl w:val="0"/>
        <w:tabs>
          <w:tab w:val="left" w:pos="39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7D5B48" w:rsidRPr="00D37910" w:rsidRDefault="007D5B48" w:rsidP="00AB617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1.1.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«Сафоновский</w:t>
      </w:r>
      <w:r w:rsidR="00D37910" w:rsidRPr="00D379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» Смоленской области (антим</w:t>
      </w:r>
      <w:r w:rsidR="00E857A6" w:rsidRPr="00D37910">
        <w:rPr>
          <w:rFonts w:ascii="Times New Roman" w:eastAsia="Times New Roman" w:hAnsi="Times New Roman" w:cs="Times New Roman"/>
          <w:sz w:val="28"/>
          <w:szCs w:val="28"/>
        </w:rPr>
        <w:t xml:space="preserve">онопольный </w:t>
      </w:r>
      <w:proofErr w:type="spellStart"/>
      <w:r w:rsidR="00E857A6" w:rsidRPr="00D37910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E857A6" w:rsidRPr="00D37910">
        <w:rPr>
          <w:rFonts w:ascii="Times New Roman" w:eastAsia="Times New Roman" w:hAnsi="Times New Roman" w:cs="Times New Roman"/>
          <w:sz w:val="28"/>
          <w:szCs w:val="28"/>
        </w:rPr>
        <w:t>) (далее - к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омиссия) является постоянно действующим коллегиальным</w:t>
      </w:r>
      <w:r w:rsidRPr="00D3791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органом.</w:t>
      </w:r>
    </w:p>
    <w:p w:rsidR="007D5B48" w:rsidRDefault="007D5B48" w:rsidP="00AB617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Федерации, актами Правительства Российской Федерации, постановлениями и распоряжениями Администрации муниципального образования «Сафоновский</w:t>
      </w:r>
      <w:r w:rsidR="00D37910" w:rsidRPr="00D379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» Смоленской области (далее - Администрация) и настоящим</w:t>
      </w:r>
      <w:r w:rsidRPr="00D379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Положением.</w:t>
      </w:r>
    </w:p>
    <w:p w:rsidR="00FA4812" w:rsidRPr="00270001" w:rsidRDefault="00FA4812" w:rsidP="00FA481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812">
        <w:rPr>
          <w:rFonts w:ascii="Times New Roman" w:eastAsia="Times New Roman" w:hAnsi="Times New Roman" w:cs="Times New Roman"/>
          <w:sz w:val="28"/>
          <w:szCs w:val="28"/>
        </w:rPr>
        <w:t>1.3. Состав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</w:t>
      </w:r>
      <w:r w:rsidR="006E4823" w:rsidRPr="00D37910">
        <w:rPr>
          <w:rFonts w:ascii="Times New Roman" w:eastAsia="Times New Roman" w:hAnsi="Times New Roman" w:cs="Times New Roman"/>
          <w:sz w:val="28"/>
          <w:szCs w:val="28"/>
        </w:rPr>
        <w:t>Сафоновский муниципальный округ</w:t>
      </w:r>
      <w:r w:rsidRPr="00FA4812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(антимонопольный </w:t>
      </w:r>
      <w:proofErr w:type="spellStart"/>
      <w:r w:rsidRPr="00FA4812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Pr="00FA4812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4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4812">
        <w:rPr>
          <w:rFonts w:ascii="Times New Roman" w:hAnsi="Times New Roman" w:cs="Times New Roman"/>
          <w:sz w:val="28"/>
          <w:szCs w:val="28"/>
        </w:rPr>
        <w:t>утверждается распоряжением Главы</w:t>
      </w:r>
      <w:r w:rsidR="006E4823">
        <w:rPr>
          <w:rFonts w:ascii="Times New Roman" w:hAnsi="Times New Roman" w:cs="Times New Roman"/>
          <w:sz w:val="28"/>
          <w:szCs w:val="28"/>
        </w:rPr>
        <w:t xml:space="preserve"> </w:t>
      </w:r>
      <w:r w:rsidRPr="00FA4812"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FA48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812" w:rsidRPr="00D37910" w:rsidRDefault="00FA4812" w:rsidP="00AB617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5B48" w:rsidRPr="000D6959" w:rsidRDefault="007D5B48" w:rsidP="00AB617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7D5B48" w:rsidRPr="00D37910" w:rsidRDefault="00E857A6" w:rsidP="00AB6175">
      <w:pPr>
        <w:widowControl w:val="0"/>
        <w:tabs>
          <w:tab w:val="left" w:pos="386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>Основные функции</w:t>
      </w:r>
    </w:p>
    <w:p w:rsidR="007D5B48" w:rsidRPr="00D37910" w:rsidRDefault="007D5B48" w:rsidP="00AB6175">
      <w:pPr>
        <w:widowControl w:val="0"/>
        <w:tabs>
          <w:tab w:val="left" w:pos="38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D5B48" w:rsidRPr="00D37910" w:rsidRDefault="007D5B48" w:rsidP="00AB6175">
      <w:pPr>
        <w:widowControl w:val="0"/>
        <w:tabs>
          <w:tab w:val="left" w:pos="38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E857A6" w:rsidRPr="00D37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Комиссия осуществляет следующие</w:t>
      </w:r>
      <w:r w:rsidRPr="00D37910">
        <w:rPr>
          <w:rFonts w:ascii="Times New Roman" w:eastAsia="Times New Roman" w:hAnsi="Times New Roman" w:cs="Times New Roman"/>
          <w:spacing w:val="-42"/>
          <w:sz w:val="28"/>
          <w:szCs w:val="28"/>
        </w:rPr>
        <w:t xml:space="preserve"> </w:t>
      </w:r>
      <w:r w:rsidRPr="00D37910">
        <w:rPr>
          <w:rFonts w:ascii="Times New Roman" w:eastAsia="Times New Roman" w:hAnsi="Times New Roman" w:cs="Times New Roman"/>
          <w:sz w:val="28"/>
          <w:szCs w:val="28"/>
        </w:rPr>
        <w:t>функции:</w:t>
      </w:r>
    </w:p>
    <w:p w:rsidR="007D5B48" w:rsidRPr="00D37910" w:rsidRDefault="00E857A6" w:rsidP="00AB6175">
      <w:pPr>
        <w:widowControl w:val="0"/>
        <w:tabs>
          <w:tab w:val="left" w:pos="1661"/>
          <w:tab w:val="left" w:pos="3535"/>
          <w:tab w:val="left" w:pos="3924"/>
          <w:tab w:val="left" w:pos="4983"/>
          <w:tab w:val="left" w:pos="6782"/>
          <w:tab w:val="left" w:pos="7147"/>
          <w:tab w:val="left" w:pos="8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>а) рассмотрение и оценка мероприятий в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 xml:space="preserve"> части, </w:t>
      </w:r>
      <w:r w:rsidR="007D5B48" w:rsidRPr="00D379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касающейся 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функционирования антимонопольного </w:t>
      </w:r>
      <w:proofErr w:type="spellStart"/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5B48" w:rsidRPr="00D37910" w:rsidRDefault="007D5B48" w:rsidP="00AB6175">
      <w:pPr>
        <w:widowControl w:val="0"/>
        <w:tabs>
          <w:tab w:val="left" w:pos="1661"/>
          <w:tab w:val="left" w:pos="3540"/>
          <w:tab w:val="left" w:pos="3933"/>
          <w:tab w:val="left" w:pos="5712"/>
          <w:tab w:val="left" w:pos="6906"/>
          <w:tab w:val="left" w:pos="7428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 xml:space="preserve">б) рассмотрение и утверждение доклада об </w:t>
      </w:r>
      <w:proofErr w:type="gramStart"/>
      <w:r w:rsidRPr="00D37910">
        <w:rPr>
          <w:rFonts w:ascii="Times New Roman" w:eastAsia="Times New Roman" w:hAnsi="Times New Roman" w:cs="Times New Roman"/>
          <w:spacing w:val="-1"/>
          <w:sz w:val="28"/>
          <w:szCs w:val="28"/>
        </w:rPr>
        <w:t>антимонопольном</w:t>
      </w:r>
      <w:proofErr w:type="gramEnd"/>
      <w:r w:rsidRPr="00D37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37910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D379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5B48" w:rsidRPr="000D6959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7D5B48" w:rsidRPr="00D37910" w:rsidRDefault="00E857A6" w:rsidP="00AB6175">
      <w:pPr>
        <w:widowControl w:val="0"/>
        <w:tabs>
          <w:tab w:val="left" w:pos="242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91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CC2BCC" w:rsidRPr="00D3791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>омиссии и регламент</w:t>
      </w:r>
      <w:r w:rsidR="007D5B48" w:rsidRPr="00D379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D5B48" w:rsidRPr="00D3791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7D5B48" w:rsidRPr="000D6959" w:rsidRDefault="007D5B48" w:rsidP="00AB6175">
      <w:pPr>
        <w:widowControl w:val="0"/>
        <w:tabs>
          <w:tab w:val="left" w:pos="24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7D5B48" w:rsidRPr="00D37910" w:rsidRDefault="00E857A6" w:rsidP="00AB617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0">
        <w:rPr>
          <w:rFonts w:ascii="Times New Roman" w:eastAsia="Times New Roman" w:hAnsi="Times New Roman" w:cs="Times New Roman"/>
          <w:sz w:val="28"/>
          <w:szCs w:val="28"/>
        </w:rPr>
        <w:t>3.1. Состав к</w:t>
      </w:r>
      <w:r w:rsidR="007D5B48" w:rsidRPr="006D5550">
        <w:rPr>
          <w:rFonts w:ascii="Times New Roman" w:eastAsia="Times New Roman" w:hAnsi="Times New Roman" w:cs="Times New Roman"/>
          <w:sz w:val="28"/>
          <w:szCs w:val="28"/>
        </w:rPr>
        <w:t>омиссии формируется Главой муниципального образования.</w:t>
      </w:r>
    </w:p>
    <w:p w:rsidR="007D5B48" w:rsidRPr="006C6AFA" w:rsidRDefault="00E857A6" w:rsidP="00AB617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Комиссия состоит из председателя, заместителя п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редседателя, секретаря,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lastRenderedPageBreak/>
        <w:t>членов комиссии. Количественный состав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должен составлять не менее пяти</w:t>
      </w:r>
      <w:r w:rsidR="007D5B48" w:rsidRPr="006C6AF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7D5B48" w:rsidRPr="006C6AFA" w:rsidRDefault="00E857A6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7D5B48" w:rsidRPr="006C6AF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омиссии:</w:t>
      </w:r>
    </w:p>
    <w:p w:rsidR="000475C4" w:rsidRDefault="00E857A6" w:rsidP="00AB6175">
      <w:pPr>
        <w:widowControl w:val="0"/>
        <w:tabs>
          <w:tab w:val="left" w:pos="166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определяет дату, время и место проведения заседания</w:t>
      </w:r>
      <w:r w:rsidR="007D5B48" w:rsidRPr="006C6AF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E857A6" w:rsidP="00AB6175">
      <w:pPr>
        <w:widowControl w:val="0"/>
        <w:tabs>
          <w:tab w:val="left" w:pos="166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согласовывает перечень вопрос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ов для обсуждения на заседании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E857A6" w:rsidP="00AB6175">
      <w:pPr>
        <w:widowControl w:val="0"/>
        <w:tabs>
          <w:tab w:val="left" w:pos="1662"/>
          <w:tab w:val="left" w:pos="4278"/>
          <w:tab w:val="left" w:pos="4830"/>
          <w:tab w:val="left" w:pos="6421"/>
          <w:tab w:val="left" w:pos="7969"/>
          <w:tab w:val="left" w:pos="8372"/>
          <w:tab w:val="left" w:pos="87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председательствует на заседаниях комиссии, а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6C6AF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лучае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отсутствия возлагает свои функции на заместителя председателя</w:t>
      </w:r>
      <w:r w:rsidR="007D5B48" w:rsidRPr="006C6AFA">
        <w:rPr>
          <w:rFonts w:ascii="Times New Roman" w:eastAsia="Times New Roman" w:hAnsi="Times New Roman" w:cs="Times New Roman"/>
          <w:spacing w:val="-42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осуществляет о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бщее руководство деятельностью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ведет заседание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дает поручения членам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омиссии, связанные с ее деятельностью;</w:t>
      </w:r>
    </w:p>
    <w:p w:rsidR="00E857A6" w:rsidRPr="006C6AFA" w:rsidRDefault="007D5B48" w:rsidP="00AB617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одписывает протоколы заседания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омиссии.    </w:t>
      </w:r>
    </w:p>
    <w:p w:rsidR="007D5B48" w:rsidRPr="006C6AFA" w:rsidRDefault="007D5B48" w:rsidP="00AB617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Секретарь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омиссии:</w:t>
      </w:r>
    </w:p>
    <w:p w:rsidR="007D5B48" w:rsidRPr="006C6AFA" w:rsidRDefault="00E857A6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обеспечивает участие членов комиссии в заседании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ведет и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оформляет протоколы заседания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E857A6" w:rsidP="00AB6175">
      <w:pPr>
        <w:widowControl w:val="0"/>
        <w:tabs>
          <w:tab w:val="left" w:pos="3017"/>
          <w:tab w:val="left" w:pos="4711"/>
          <w:tab w:val="left" w:pos="6312"/>
          <w:tab w:val="left" w:pos="7921"/>
          <w:tab w:val="left" w:pos="85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представляет протоколы заседаний комиссии на </w:t>
      </w:r>
      <w:r w:rsidR="007D5B48" w:rsidRPr="006C6AF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подпись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председателю и членам</w:t>
      </w:r>
      <w:r w:rsidR="007D5B48" w:rsidRPr="006C6A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- ведет иную документацию, 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связанную с деятельностью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омиссии;</w:t>
      </w:r>
    </w:p>
    <w:p w:rsidR="007D5B48" w:rsidRPr="006C6AFA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рганизует проведение заседания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омиссии.</w:t>
      </w:r>
    </w:p>
    <w:p w:rsidR="007D5B48" w:rsidRPr="006C6AFA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 xml:space="preserve"> Члены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омиссии:</w:t>
      </w:r>
    </w:p>
    <w:p w:rsidR="007D5B48" w:rsidRPr="006C6AFA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рассматрива</w:t>
      </w:r>
      <w:r w:rsidR="00E857A6" w:rsidRPr="006C6AFA">
        <w:rPr>
          <w:rFonts w:ascii="Times New Roman" w:eastAsia="Times New Roman" w:hAnsi="Times New Roman" w:cs="Times New Roman"/>
          <w:sz w:val="28"/>
          <w:szCs w:val="28"/>
        </w:rPr>
        <w:t>ют представленные на заседание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омиссии документы;</w:t>
      </w:r>
    </w:p>
    <w:p w:rsidR="007D5B48" w:rsidRPr="006C6AFA" w:rsidRDefault="007D5B48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- высказывают свое мнение по рассматриваемым в документах вопросам</w:t>
      </w:r>
      <w:r w:rsidR="006E48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5B48" w:rsidRPr="000D6959" w:rsidRDefault="00E857A6" w:rsidP="00AB617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3.6. В заседаниях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</w:t>
      </w:r>
      <w:r w:rsidR="0034057B" w:rsidRPr="006C6AFA">
        <w:rPr>
          <w:rFonts w:ascii="Times New Roman" w:eastAsia="Times New Roman" w:hAnsi="Times New Roman" w:cs="Times New Roman"/>
          <w:sz w:val="28"/>
          <w:szCs w:val="28"/>
        </w:rPr>
        <w:t>ии по решению председателя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могут принимать участие иные лица из числа сотрудников Админ</w:t>
      </w:r>
      <w:r w:rsidR="0034057B" w:rsidRPr="006C6AFA">
        <w:rPr>
          <w:rFonts w:ascii="Times New Roman" w:eastAsia="Times New Roman" w:hAnsi="Times New Roman" w:cs="Times New Roman"/>
          <w:sz w:val="28"/>
          <w:szCs w:val="28"/>
        </w:rPr>
        <w:t>истрации, не входящие в состав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омиссии, обладающие правом совещательного</w:t>
      </w:r>
      <w:r w:rsidR="007D5B48" w:rsidRPr="006C6AFA">
        <w:rPr>
          <w:rFonts w:ascii="Times New Roman" w:eastAsia="Times New Roman" w:hAnsi="Times New Roman" w:cs="Times New Roman"/>
          <w:spacing w:val="-51"/>
          <w:sz w:val="28"/>
          <w:szCs w:val="28"/>
        </w:rPr>
        <w:t xml:space="preserve">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голоса.</w:t>
      </w:r>
    </w:p>
    <w:p w:rsidR="007D5B48" w:rsidRPr="006C6AFA" w:rsidRDefault="0034057B" w:rsidP="00AB617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3.7. Заседания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проводятся по мере необходимости, либо при получении соответствующих обращений структурных подразделений Администрации в срок не позднее пяти рабочих дней со дня получения у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казанного обращения. Секретарь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не менее чем за д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ва дня до проведения заседания комиссии сообщает членам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о дате, времени, месте его проведения и о вопросах, подлежащих рассмотрению.</w:t>
      </w:r>
    </w:p>
    <w:p w:rsidR="007D5B48" w:rsidRPr="006C6AFA" w:rsidRDefault="00AC33EC" w:rsidP="00AB617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3.8. Заседание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считается правомочным, если в нем принимает участие не менее двух третей ее</w:t>
      </w:r>
      <w:r w:rsidR="007D5B48" w:rsidRPr="006C6A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членов.</w:t>
      </w:r>
    </w:p>
    <w:p w:rsidR="007D5B48" w:rsidRPr="006C6AFA" w:rsidRDefault="00AC33EC" w:rsidP="00AB61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3.9. Решение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принимается открытым голосованием простым большинством голосов и оформляе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тся протоколом заседания комиссии. Мнение председателя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и при равенстве голосов членов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омиссии является</w:t>
      </w:r>
      <w:r w:rsidR="007D5B48" w:rsidRPr="006C6AF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решающим.</w:t>
      </w:r>
    </w:p>
    <w:p w:rsidR="007D5B48" w:rsidRPr="006C6AFA" w:rsidRDefault="00CC2BCC" w:rsidP="00AB6175">
      <w:pPr>
        <w:widowControl w:val="0"/>
        <w:tabs>
          <w:tab w:val="left" w:pos="1662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3.10</w:t>
      </w:r>
      <w:r w:rsidR="00AC33EC" w:rsidRPr="006C6A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>Комиссия рассматривает обращения структурных подразделений Администрации по каждому конкретному случаю нарушения требований антимонопольного</w:t>
      </w:r>
      <w:r w:rsidR="00AC33EC" w:rsidRPr="006C6AFA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 на заседании к</w:t>
      </w:r>
      <w:r w:rsidR="007D5B48" w:rsidRPr="006C6AFA">
        <w:rPr>
          <w:rFonts w:ascii="Times New Roman" w:eastAsia="Times New Roman" w:hAnsi="Times New Roman" w:cs="Times New Roman"/>
          <w:sz w:val="28"/>
          <w:szCs w:val="28"/>
        </w:rPr>
        <w:t xml:space="preserve">омиссии и принимает решения: </w:t>
      </w:r>
    </w:p>
    <w:p w:rsidR="007D5B48" w:rsidRPr="000D6959" w:rsidRDefault="007D5B48" w:rsidP="00AB6175">
      <w:pPr>
        <w:widowControl w:val="0"/>
        <w:tabs>
          <w:tab w:val="left" w:pos="1662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а) о разъяснении вопросов, связанных с урегулированием разногласий по соблюдению требований антимонопольного законодательства, возникающих в структурных подразделениях администрации; </w:t>
      </w:r>
    </w:p>
    <w:p w:rsidR="007D5B48" w:rsidRPr="006C6AFA" w:rsidRDefault="007D5B48" w:rsidP="00AB6175">
      <w:pPr>
        <w:widowControl w:val="0"/>
        <w:tabs>
          <w:tab w:val="left" w:pos="1662"/>
          <w:tab w:val="left" w:pos="100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б) о необходимости (отсутствии необходимости) применения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lastRenderedPageBreak/>
        <w:t>дисциплинарного взыскания к работнику Администрац</w:t>
      </w:r>
      <w:proofErr w:type="gramStart"/>
      <w:r w:rsidRPr="006C6AFA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 структурных</w:t>
      </w:r>
      <w:r w:rsidR="006C6AFA" w:rsidRPr="006C6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>подразделений с у</w:t>
      </w:r>
      <w:r w:rsidR="00AC33EC" w:rsidRPr="006C6AFA">
        <w:rPr>
          <w:rFonts w:ascii="Times New Roman" w:eastAsia="Times New Roman" w:hAnsi="Times New Roman" w:cs="Times New Roman"/>
          <w:sz w:val="28"/>
          <w:szCs w:val="28"/>
        </w:rPr>
        <w:t>казанием в протоколе заседания к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омиссии оснований для принятия такого решения для его дальнейшего направления Главе муниципального образования на рассмотрение для принятия окончательного решения в соответствии с законодательством Российской Федерации. </w:t>
      </w:r>
    </w:p>
    <w:p w:rsidR="00C25092" w:rsidRPr="00035656" w:rsidRDefault="007D5B48" w:rsidP="000475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AFA">
        <w:rPr>
          <w:rFonts w:ascii="Times New Roman" w:eastAsia="Times New Roman" w:hAnsi="Times New Roman" w:cs="Times New Roman"/>
          <w:sz w:val="28"/>
          <w:szCs w:val="28"/>
        </w:rPr>
        <w:t>3.11.</w:t>
      </w:r>
      <w:r w:rsidR="00CC2BCC" w:rsidRPr="006C6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и утверждает доклад об </w:t>
      </w:r>
      <w:proofErr w:type="gramStart"/>
      <w:r w:rsidRPr="006C6AFA">
        <w:rPr>
          <w:rFonts w:ascii="Times New Roman" w:eastAsia="Times New Roman" w:hAnsi="Times New Roman" w:cs="Times New Roman"/>
          <w:sz w:val="28"/>
          <w:szCs w:val="28"/>
        </w:rPr>
        <w:t>антимонопольном</w:t>
      </w:r>
      <w:proofErr w:type="gramEnd"/>
      <w:r w:rsidRPr="006C6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6AFA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6C6AFA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C25092" w:rsidRPr="00035656" w:rsidSect="00B12584">
      <w:headerReference w:type="default" r:id="rId1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04" w:rsidRDefault="00D43A04">
      <w:pPr>
        <w:spacing w:after="0" w:line="240" w:lineRule="auto"/>
      </w:pPr>
      <w:r>
        <w:separator/>
      </w:r>
    </w:p>
  </w:endnote>
  <w:endnote w:type="continuationSeparator" w:id="0">
    <w:p w:rsidR="00D43A04" w:rsidRDefault="00D4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04" w:rsidRDefault="00D43A04">
      <w:pPr>
        <w:spacing w:after="0" w:line="240" w:lineRule="auto"/>
      </w:pPr>
      <w:r>
        <w:separator/>
      </w:r>
    </w:p>
  </w:footnote>
  <w:footnote w:type="continuationSeparator" w:id="0">
    <w:p w:rsidR="00D43A04" w:rsidRDefault="00D4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79" w:rsidRPr="00BC6A04" w:rsidRDefault="00017379" w:rsidP="00611875">
    <w:pPr>
      <w:pStyle w:val="a4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694686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017379" w:rsidRDefault="000173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FA"/>
    <w:rsid w:val="00017379"/>
    <w:rsid w:val="00022BAD"/>
    <w:rsid w:val="00043216"/>
    <w:rsid w:val="000475C4"/>
    <w:rsid w:val="00056111"/>
    <w:rsid w:val="00077689"/>
    <w:rsid w:val="00095AE7"/>
    <w:rsid w:val="000A15CE"/>
    <w:rsid w:val="000B7A84"/>
    <w:rsid w:val="000C4809"/>
    <w:rsid w:val="000D021A"/>
    <w:rsid w:val="000D46F7"/>
    <w:rsid w:val="000D6959"/>
    <w:rsid w:val="000E3D3D"/>
    <w:rsid w:val="000F11B6"/>
    <w:rsid w:val="000F2629"/>
    <w:rsid w:val="000F6BB6"/>
    <w:rsid w:val="00121F95"/>
    <w:rsid w:val="00131B3F"/>
    <w:rsid w:val="00136EB5"/>
    <w:rsid w:val="00173C75"/>
    <w:rsid w:val="00183CC9"/>
    <w:rsid w:val="00186D9D"/>
    <w:rsid w:val="001A6655"/>
    <w:rsid w:val="001E1A5B"/>
    <w:rsid w:val="002211ED"/>
    <w:rsid w:val="0022327E"/>
    <w:rsid w:val="002640FC"/>
    <w:rsid w:val="00270001"/>
    <w:rsid w:val="002C369D"/>
    <w:rsid w:val="002D635A"/>
    <w:rsid w:val="002F729C"/>
    <w:rsid w:val="00304A42"/>
    <w:rsid w:val="00337CF6"/>
    <w:rsid w:val="0034057B"/>
    <w:rsid w:val="003652A9"/>
    <w:rsid w:val="003842F5"/>
    <w:rsid w:val="003A71BA"/>
    <w:rsid w:val="003C3870"/>
    <w:rsid w:val="003D114B"/>
    <w:rsid w:val="003E4C38"/>
    <w:rsid w:val="003F065E"/>
    <w:rsid w:val="00456A9F"/>
    <w:rsid w:val="004670ED"/>
    <w:rsid w:val="004B369F"/>
    <w:rsid w:val="004C0DD0"/>
    <w:rsid w:val="004F23CE"/>
    <w:rsid w:val="004F2742"/>
    <w:rsid w:val="00537CFA"/>
    <w:rsid w:val="0058293F"/>
    <w:rsid w:val="00595A67"/>
    <w:rsid w:val="005E46D5"/>
    <w:rsid w:val="005E75BE"/>
    <w:rsid w:val="006104F1"/>
    <w:rsid w:val="00610FE8"/>
    <w:rsid w:val="00611875"/>
    <w:rsid w:val="006140A6"/>
    <w:rsid w:val="00654065"/>
    <w:rsid w:val="00656CFD"/>
    <w:rsid w:val="00677194"/>
    <w:rsid w:val="00691305"/>
    <w:rsid w:val="00694686"/>
    <w:rsid w:val="00695953"/>
    <w:rsid w:val="006C6AFA"/>
    <w:rsid w:val="006D5550"/>
    <w:rsid w:val="006E15A0"/>
    <w:rsid w:val="006E4823"/>
    <w:rsid w:val="00726D13"/>
    <w:rsid w:val="00752676"/>
    <w:rsid w:val="00761788"/>
    <w:rsid w:val="007655FA"/>
    <w:rsid w:val="0077513F"/>
    <w:rsid w:val="007B3B40"/>
    <w:rsid w:val="007B5342"/>
    <w:rsid w:val="007C6C03"/>
    <w:rsid w:val="007D5B48"/>
    <w:rsid w:val="008260AF"/>
    <w:rsid w:val="008342E6"/>
    <w:rsid w:val="00837489"/>
    <w:rsid w:val="008468F0"/>
    <w:rsid w:val="00873855"/>
    <w:rsid w:val="00877D66"/>
    <w:rsid w:val="0089039E"/>
    <w:rsid w:val="008A13BA"/>
    <w:rsid w:val="008C7659"/>
    <w:rsid w:val="008E60B4"/>
    <w:rsid w:val="008F0B24"/>
    <w:rsid w:val="00922997"/>
    <w:rsid w:val="00943FD0"/>
    <w:rsid w:val="0094527E"/>
    <w:rsid w:val="00946877"/>
    <w:rsid w:val="00973D4B"/>
    <w:rsid w:val="009836F5"/>
    <w:rsid w:val="009905C4"/>
    <w:rsid w:val="009925F0"/>
    <w:rsid w:val="00992CDE"/>
    <w:rsid w:val="009C08ED"/>
    <w:rsid w:val="00A10F39"/>
    <w:rsid w:val="00A325B4"/>
    <w:rsid w:val="00A6514D"/>
    <w:rsid w:val="00A7446E"/>
    <w:rsid w:val="00A85457"/>
    <w:rsid w:val="00A9305E"/>
    <w:rsid w:val="00AA7C88"/>
    <w:rsid w:val="00AB6175"/>
    <w:rsid w:val="00AC33EC"/>
    <w:rsid w:val="00AE1F71"/>
    <w:rsid w:val="00B00522"/>
    <w:rsid w:val="00B07636"/>
    <w:rsid w:val="00B12584"/>
    <w:rsid w:val="00B711D8"/>
    <w:rsid w:val="00B722CE"/>
    <w:rsid w:val="00B951CC"/>
    <w:rsid w:val="00B96491"/>
    <w:rsid w:val="00BB0C30"/>
    <w:rsid w:val="00BC0BF4"/>
    <w:rsid w:val="00BC2D6A"/>
    <w:rsid w:val="00C25092"/>
    <w:rsid w:val="00C40BB9"/>
    <w:rsid w:val="00C5095D"/>
    <w:rsid w:val="00C605E1"/>
    <w:rsid w:val="00C67270"/>
    <w:rsid w:val="00C742A0"/>
    <w:rsid w:val="00CC2BCC"/>
    <w:rsid w:val="00CC5426"/>
    <w:rsid w:val="00D00A81"/>
    <w:rsid w:val="00D07B31"/>
    <w:rsid w:val="00D13046"/>
    <w:rsid w:val="00D34C2E"/>
    <w:rsid w:val="00D37910"/>
    <w:rsid w:val="00D40389"/>
    <w:rsid w:val="00D43A04"/>
    <w:rsid w:val="00D66ED6"/>
    <w:rsid w:val="00DA759B"/>
    <w:rsid w:val="00DC7321"/>
    <w:rsid w:val="00DD2CEB"/>
    <w:rsid w:val="00E36DEE"/>
    <w:rsid w:val="00E40818"/>
    <w:rsid w:val="00E44DEB"/>
    <w:rsid w:val="00E75DEF"/>
    <w:rsid w:val="00E857A6"/>
    <w:rsid w:val="00E85CCC"/>
    <w:rsid w:val="00EC1DD5"/>
    <w:rsid w:val="00ED543C"/>
    <w:rsid w:val="00EE6568"/>
    <w:rsid w:val="00F15728"/>
    <w:rsid w:val="00F30EC7"/>
    <w:rsid w:val="00F404D2"/>
    <w:rsid w:val="00F41D5F"/>
    <w:rsid w:val="00F564E7"/>
    <w:rsid w:val="00F6127C"/>
    <w:rsid w:val="00F673C9"/>
    <w:rsid w:val="00FA4812"/>
    <w:rsid w:val="00FB3319"/>
    <w:rsid w:val="00FC10D8"/>
    <w:rsid w:val="00FC79B2"/>
    <w:rsid w:val="00FE2BF5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uiPriority w:val="1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c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e">
    <w:name w:val="Strong"/>
    <w:qFormat/>
    <w:rsid w:val="00304A42"/>
    <w:rPr>
      <w:b/>
      <w:bCs/>
    </w:rPr>
  </w:style>
  <w:style w:type="paragraph" w:styleId="af">
    <w:name w:val="Body Text"/>
    <w:basedOn w:val="a"/>
    <w:link w:val="af0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  <w:lang w:eastAsia="ru-RU"/>
    </w:rPr>
  </w:style>
  <w:style w:type="paragraph" w:styleId="af1">
    <w:name w:val="Body Text Indent"/>
    <w:basedOn w:val="a"/>
    <w:link w:val="af2"/>
    <w:unhideWhenUsed/>
    <w:rsid w:val="00304A4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  <w:lang w:eastAsia="ru-RU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uiPriority w:val="1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c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e">
    <w:name w:val="Strong"/>
    <w:qFormat/>
    <w:rsid w:val="00304A42"/>
    <w:rPr>
      <w:b/>
      <w:bCs/>
    </w:rPr>
  </w:style>
  <w:style w:type="paragraph" w:styleId="af">
    <w:name w:val="Body Text"/>
    <w:basedOn w:val="a"/>
    <w:link w:val="af0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  <w:lang w:eastAsia="ru-RU"/>
    </w:rPr>
  </w:style>
  <w:style w:type="paragraph" w:styleId="af1">
    <w:name w:val="Body Text Indent"/>
    <w:basedOn w:val="a"/>
    <w:link w:val="af2"/>
    <w:unhideWhenUsed/>
    <w:rsid w:val="00304A4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  <w:lang w:eastAsia="ru-RU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4377-997C-4A13-B59B-0338FB11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12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Экономика1</cp:lastModifiedBy>
  <cp:revision>25</cp:revision>
  <cp:lastPrinted>2025-03-11T09:29:00Z</cp:lastPrinted>
  <dcterms:created xsi:type="dcterms:W3CDTF">2025-02-24T07:55:00Z</dcterms:created>
  <dcterms:modified xsi:type="dcterms:W3CDTF">2025-11-11T06:06:00Z</dcterms:modified>
</cp:coreProperties>
</file>