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F" w:rsidRPr="008C3BEF" w:rsidRDefault="008C3BEF" w:rsidP="008C3BE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3B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6EDA2" wp14:editId="1F97259D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EF" w:rsidRPr="008C3BEF" w:rsidRDefault="008C3BEF" w:rsidP="008C3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3B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C3BEF" w:rsidRPr="008C3BEF" w:rsidRDefault="008C3BEF" w:rsidP="008C3B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3B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8C3BEF" w:rsidRPr="008C3BEF" w:rsidRDefault="008C3BEF" w:rsidP="008C3B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8C3BE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8C3BEF" w:rsidRPr="008C3BEF" w:rsidRDefault="008C3BEF" w:rsidP="008C3B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F" w:rsidRPr="008C3BEF" w:rsidRDefault="008C3BEF" w:rsidP="008C3B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3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13.11.2020 № 1269</w:t>
      </w:r>
      <w:r w:rsidRPr="008C3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4296" w:rsidRDefault="00464296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464296" w:rsidTr="00A50FC2">
        <w:tc>
          <w:tcPr>
            <w:tcW w:w="6771" w:type="dxa"/>
          </w:tcPr>
          <w:p w:rsidR="00464296" w:rsidRPr="007A55AD" w:rsidRDefault="007A55AD" w:rsidP="00097C72">
            <w:pPr>
              <w:pStyle w:val="aa"/>
              <w:rPr>
                <w:sz w:val="28"/>
                <w:szCs w:val="28"/>
              </w:rPr>
            </w:pPr>
            <w:r w:rsidRPr="00630D19">
              <w:rPr>
                <w:rFonts w:eastAsia="Calibri"/>
                <w:sz w:val="28"/>
                <w:szCs w:val="28"/>
                <w:lang w:eastAsia="en-US"/>
              </w:rPr>
              <w:t>Об утверждении прогноза социально-экономического</w:t>
            </w:r>
            <w:r w:rsidRPr="007A5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0D19">
              <w:rPr>
                <w:rFonts w:eastAsia="Calibri"/>
                <w:sz w:val="28"/>
                <w:szCs w:val="28"/>
                <w:lang w:eastAsia="en-US"/>
              </w:rPr>
              <w:t>развития муниципального образования Сафоновского городского поселения  Сафоновского района Смоленской области на 2021 год и на плановый период до 2022 и 2023</w:t>
            </w:r>
            <w:r w:rsidRPr="007A55AD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685" w:type="dxa"/>
          </w:tcPr>
          <w:p w:rsidR="00464296" w:rsidRDefault="00464296" w:rsidP="00464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296" w:rsidRDefault="00464296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AD" w:rsidRDefault="007A55A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AD" w:rsidRDefault="007A55AD" w:rsidP="007A5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постановлением Главы муниципального образования «Сафоновский район» Смоленской области от 27.05.2008 № 636 «Об утверждении Порядка разработки прогноза социально-экономического развития муниципального образования «Сафоновский район» Смоленской области</w:t>
      </w:r>
      <w:r w:rsidR="002D6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7A55AD" w:rsidRDefault="007A55AD" w:rsidP="007A5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AD" w:rsidRDefault="007A55AD" w:rsidP="007A55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55AD" w:rsidRDefault="007A55AD" w:rsidP="007A5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AD" w:rsidRDefault="007A55AD" w:rsidP="007A55AD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 социально-экономического развития муниципального образования Сафоновского городского поселения Сафоновского района  Смоленской области на 2021 год и на плановый период до 2022 и 2023 годов согласно приложению.</w:t>
      </w:r>
    </w:p>
    <w:p w:rsidR="007A55AD" w:rsidRDefault="007A55AD" w:rsidP="007A55AD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прогноз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Сафоновского городского поселения Сафоновского района Смоленской области на 2021 год и на плановый период до 2022 и 2023 годов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453E2D" w:rsidRDefault="00453E2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2D" w:rsidRDefault="00453E2D" w:rsidP="0046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77" w:rsidRPr="00BE1A77" w:rsidRDefault="00BE1A77" w:rsidP="00464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4D9" w:rsidRPr="005676CE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D11A3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A2D" w:rsidRDefault="00654A2D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50FC2" w:rsidTr="00A50FC2">
        <w:tc>
          <w:tcPr>
            <w:tcW w:w="4928" w:type="dxa"/>
          </w:tcPr>
          <w:p w:rsidR="00A50FC2" w:rsidRDefault="00A50FC2" w:rsidP="000D54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50FC2" w:rsidRPr="00A50FC2" w:rsidRDefault="00A50FC2" w:rsidP="00A50FC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0FC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50FC2" w:rsidRDefault="00A50FC2" w:rsidP="00A50FC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0FC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области</w:t>
            </w:r>
          </w:p>
          <w:p w:rsidR="00A50FC2" w:rsidRDefault="00A50FC2" w:rsidP="008C3BEF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3BEF">
              <w:rPr>
                <w:rFonts w:ascii="Times New Roman" w:hAnsi="Times New Roman"/>
                <w:sz w:val="28"/>
                <w:szCs w:val="28"/>
              </w:rPr>
              <w:t>13.11.2020 № 1269</w:t>
            </w:r>
          </w:p>
        </w:tc>
      </w:tr>
    </w:tbl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0FC2" w:rsidRPr="00654A2D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0FC2" w:rsidRPr="00A50FC2" w:rsidRDefault="00A50FC2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7A55AD" w:rsidRDefault="00A50FC2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7A5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Сафоновского городского поселения </w:t>
      </w:r>
    </w:p>
    <w:p w:rsidR="00A50FC2" w:rsidRDefault="007A55AD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 района</w:t>
      </w:r>
      <w:r w:rsidR="00A50FC2"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 </w:t>
      </w:r>
    </w:p>
    <w:p w:rsidR="00A50FC2" w:rsidRDefault="00A50FC2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и на период до 2022 и 2023 годов</w:t>
      </w:r>
    </w:p>
    <w:p w:rsidR="007A55AD" w:rsidRPr="00A50FC2" w:rsidRDefault="007A55AD" w:rsidP="00A50F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1276"/>
        <w:gridCol w:w="1276"/>
        <w:gridCol w:w="1134"/>
        <w:gridCol w:w="1559"/>
      </w:tblGrid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2020г.</w:t>
            </w: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2021г.</w:t>
            </w:r>
          </w:p>
          <w:p w:rsidR="007A55AD" w:rsidRPr="00654A2D" w:rsidRDefault="007A55AD" w:rsidP="00B50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2022г.</w:t>
            </w: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2023г.</w:t>
            </w: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прогноз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Численность постоянного населения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тыс.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41,51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41,14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41,14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крупным и средним предприятиям)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млн. руб.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7072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7035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8660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Темп роста отгрузки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% </w:t>
            </w:r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104,5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Рынок товаров и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7A55AD" w:rsidRPr="00C13066" w:rsidTr="007A55AD">
        <w:trPr>
          <w:trHeight w:val="3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Оборот розничной торговли по крупным и средним предприятиям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млн. руб.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3189,7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3529,0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3817,0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4164,1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4547,2</w:t>
            </w:r>
          </w:p>
        </w:tc>
      </w:tr>
      <w:tr w:rsidR="007A55AD" w:rsidRPr="00C13066" w:rsidTr="007A55AD">
        <w:trPr>
          <w:trHeight w:val="7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Индекс физического объема </w:t>
            </w:r>
          </w:p>
          <w:p w:rsidR="007A55AD" w:rsidRPr="00654A2D" w:rsidRDefault="007A55AD" w:rsidP="00B50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оборота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105,0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Индекс-дефлятор оборота розничной торговли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104,0</w:t>
            </w:r>
          </w:p>
        </w:tc>
      </w:tr>
      <w:tr w:rsidR="007A55AD" w:rsidRPr="00C13066" w:rsidTr="007A55AD">
        <w:trPr>
          <w:trHeight w:val="4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млн. руб.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583,4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603,2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679,8</w:t>
            </w:r>
          </w:p>
        </w:tc>
      </w:tr>
      <w:tr w:rsidR="007A55AD" w:rsidRPr="00C13066" w:rsidTr="00654A2D">
        <w:trPr>
          <w:trHeight w:val="12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654A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Индекс физического объема платных услуг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Индекс-дефлятор платных услуг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104,2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7A55AD" w:rsidRPr="00C13066" w:rsidTr="007A55AD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3390,1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3650,0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4343,1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преды-дущему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A2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Среднемесячная заработная плата </w:t>
            </w:r>
            <w:proofErr w:type="gramStart"/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</w:t>
            </w:r>
            <w:proofErr w:type="gramEnd"/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по крупным и средним)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654A2D">
              <w:rPr>
                <w:rFonts w:ascii="Times New Roman" w:eastAsia="Andale Sans UI" w:hAnsi="Times New Roman" w:cs="Times New Roman"/>
                <w:kern w:val="1"/>
              </w:rPr>
              <w:t>29406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Andale Sans UI" w:hAnsi="Times New Roman" w:cs="Times New Roman"/>
                <w:kern w:val="1"/>
              </w:rPr>
              <w:t>31200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34093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103</w:t>
            </w:r>
          </w:p>
        </w:tc>
      </w:tr>
      <w:tr w:rsidR="007A55AD" w:rsidRPr="00C13066" w:rsidTr="007A55AD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b/>
                <w:lang w:eastAsia="ar-SA"/>
              </w:rPr>
              <w:t>Ввод в действие  жилых домов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общей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654A2D">
              <w:rPr>
                <w:rFonts w:ascii="Times New Roman" w:eastAsia="Andale Sans UI" w:hAnsi="Times New Roman" w:cs="Times New Roman"/>
                <w:kern w:val="1"/>
              </w:rPr>
              <w:t>8431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Andale Sans UI" w:hAnsi="Times New Roman" w:cs="Times New Roman"/>
                <w:kern w:val="1"/>
              </w:rPr>
              <w:t>12600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12600</w:t>
            </w:r>
          </w:p>
        </w:tc>
      </w:tr>
      <w:tr w:rsidR="007A55AD" w:rsidRPr="00C13066" w:rsidTr="007A55AD">
        <w:trPr>
          <w:trHeight w:val="10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индивидуальные жилые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gramStart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spellEnd"/>
            <w:proofErr w:type="gramEnd"/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 xml:space="preserve"> общей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5905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lang w:eastAsia="ar-SA"/>
              </w:rPr>
              <w:t>10834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10835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5AD" w:rsidRPr="00654A2D" w:rsidRDefault="007A55AD" w:rsidP="00B506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54A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10835</w:t>
            </w:r>
          </w:p>
        </w:tc>
      </w:tr>
    </w:tbl>
    <w:p w:rsidR="00A50FC2" w:rsidRDefault="00A50FC2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4D9" w:rsidRPr="00BF61EC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54D9" w:rsidRPr="00352FB4" w:rsidRDefault="000D54D9" w:rsidP="000D54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D54D9" w:rsidRPr="00352FB4" w:rsidSect="00654A2D">
          <w:headerReference w:type="default" r:id="rId9"/>
          <w:pgSz w:w="11906" w:h="16838" w:code="9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0D54D9" w:rsidRPr="00464296" w:rsidRDefault="000D54D9" w:rsidP="008C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4D9" w:rsidRPr="00464296" w:rsidSect="004642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89" w:rsidRDefault="00A01489">
      <w:pPr>
        <w:spacing w:after="0" w:line="240" w:lineRule="auto"/>
      </w:pPr>
      <w:r>
        <w:separator/>
      </w:r>
    </w:p>
  </w:endnote>
  <w:endnote w:type="continuationSeparator" w:id="0">
    <w:p w:rsidR="00A01489" w:rsidRDefault="00A0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89" w:rsidRDefault="00A01489">
      <w:pPr>
        <w:spacing w:after="0" w:line="240" w:lineRule="auto"/>
      </w:pPr>
      <w:r>
        <w:separator/>
      </w:r>
    </w:p>
  </w:footnote>
  <w:footnote w:type="continuationSeparator" w:id="0">
    <w:p w:rsidR="00A01489" w:rsidRDefault="00A0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F" w:rsidRPr="00AF4CC9" w:rsidRDefault="00A0148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AED"/>
    <w:multiLevelType w:val="hybridMultilevel"/>
    <w:tmpl w:val="F6E8DBDE"/>
    <w:lvl w:ilvl="0" w:tplc="A22C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B138D"/>
    <w:multiLevelType w:val="multilevel"/>
    <w:tmpl w:val="3DFA258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6"/>
    <w:rsid w:val="000437C5"/>
    <w:rsid w:val="000807A7"/>
    <w:rsid w:val="00084282"/>
    <w:rsid w:val="0009421E"/>
    <w:rsid w:val="00097C72"/>
    <w:rsid w:val="000A02E3"/>
    <w:rsid w:val="000B7AF0"/>
    <w:rsid w:val="000D54D9"/>
    <w:rsid w:val="000F2924"/>
    <w:rsid w:val="001E11C3"/>
    <w:rsid w:val="002D1AC2"/>
    <w:rsid w:val="002D6A3B"/>
    <w:rsid w:val="003D3294"/>
    <w:rsid w:val="00453E2D"/>
    <w:rsid w:val="00464296"/>
    <w:rsid w:val="00491E9B"/>
    <w:rsid w:val="004D49F9"/>
    <w:rsid w:val="00532A94"/>
    <w:rsid w:val="00536942"/>
    <w:rsid w:val="005453A9"/>
    <w:rsid w:val="005B4C64"/>
    <w:rsid w:val="0061701C"/>
    <w:rsid w:val="00654A2D"/>
    <w:rsid w:val="006E2E72"/>
    <w:rsid w:val="006F12AE"/>
    <w:rsid w:val="007561D3"/>
    <w:rsid w:val="007A55AD"/>
    <w:rsid w:val="00831520"/>
    <w:rsid w:val="008441E2"/>
    <w:rsid w:val="00847E85"/>
    <w:rsid w:val="008756F0"/>
    <w:rsid w:val="008C3BEF"/>
    <w:rsid w:val="009815E7"/>
    <w:rsid w:val="00A01489"/>
    <w:rsid w:val="00A025B3"/>
    <w:rsid w:val="00A50FC2"/>
    <w:rsid w:val="00AA7B60"/>
    <w:rsid w:val="00AC3BFD"/>
    <w:rsid w:val="00AD11A3"/>
    <w:rsid w:val="00AD6DFC"/>
    <w:rsid w:val="00B719C3"/>
    <w:rsid w:val="00B75572"/>
    <w:rsid w:val="00B83E9B"/>
    <w:rsid w:val="00BE1A77"/>
    <w:rsid w:val="00C4071C"/>
    <w:rsid w:val="00C97603"/>
    <w:rsid w:val="00CB2020"/>
    <w:rsid w:val="00CC2490"/>
    <w:rsid w:val="00D31AF8"/>
    <w:rsid w:val="00D9494F"/>
    <w:rsid w:val="00F436E0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7B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54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5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6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025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A0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5B3"/>
  </w:style>
  <w:style w:type="character" w:customStyle="1" w:styleId="30">
    <w:name w:val="Заголовок 3 Знак"/>
    <w:basedOn w:val="a0"/>
    <w:link w:val="3"/>
    <w:rsid w:val="00AA7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7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A7B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7B60"/>
  </w:style>
  <w:style w:type="paragraph" w:styleId="2">
    <w:name w:val="Body Text 2"/>
    <w:basedOn w:val="a"/>
    <w:link w:val="20"/>
    <w:uiPriority w:val="99"/>
    <w:semiHidden/>
    <w:unhideWhenUsed/>
    <w:rsid w:val="00AA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B60"/>
  </w:style>
  <w:style w:type="paragraph" w:styleId="ae">
    <w:name w:val="List Paragraph"/>
    <w:basedOn w:val="a"/>
    <w:uiPriority w:val="34"/>
    <w:qFormat/>
    <w:rsid w:val="00A5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7B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54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5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6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025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A0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5B3"/>
  </w:style>
  <w:style w:type="character" w:customStyle="1" w:styleId="30">
    <w:name w:val="Заголовок 3 Знак"/>
    <w:basedOn w:val="a0"/>
    <w:link w:val="3"/>
    <w:rsid w:val="00AA7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A7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7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A7B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7B60"/>
  </w:style>
  <w:style w:type="paragraph" w:styleId="2">
    <w:name w:val="Body Text 2"/>
    <w:basedOn w:val="a"/>
    <w:link w:val="20"/>
    <w:uiPriority w:val="99"/>
    <w:semiHidden/>
    <w:unhideWhenUsed/>
    <w:rsid w:val="00AA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B60"/>
  </w:style>
  <w:style w:type="paragraph" w:styleId="ae">
    <w:name w:val="List Paragraph"/>
    <w:basedOn w:val="a"/>
    <w:uiPriority w:val="34"/>
    <w:qFormat/>
    <w:rsid w:val="00A5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2020-11-16T08:22:00Z</cp:lastPrinted>
  <dcterms:created xsi:type="dcterms:W3CDTF">2020-11-06T12:00:00Z</dcterms:created>
  <dcterms:modified xsi:type="dcterms:W3CDTF">2020-11-18T08:22:00Z</dcterms:modified>
</cp:coreProperties>
</file>