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1A" w:rsidRPr="0063241A" w:rsidRDefault="0063241A" w:rsidP="0063241A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41A" w:rsidRPr="0063241A" w:rsidRDefault="0063241A" w:rsidP="006324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241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3241A" w:rsidRPr="0063241A" w:rsidRDefault="0063241A" w:rsidP="0063241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241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63241A" w:rsidRPr="0063241A" w:rsidRDefault="0063241A" w:rsidP="0063241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63241A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63241A" w:rsidRPr="0063241A" w:rsidRDefault="0063241A" w:rsidP="0063241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41A" w:rsidRPr="0063241A" w:rsidRDefault="0063241A" w:rsidP="006324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4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97766">
        <w:rPr>
          <w:rFonts w:ascii="Times New Roman" w:eastAsia="Times New Roman" w:hAnsi="Times New Roman" w:cs="Times New Roman"/>
          <w:sz w:val="28"/>
          <w:szCs w:val="20"/>
          <w:lang w:eastAsia="ru-RU"/>
        </w:rPr>
        <w:t>29.09.2020 № 1055</w:t>
      </w:r>
      <w:r w:rsidRPr="006324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3241A" w:rsidRPr="0063241A" w:rsidRDefault="0063241A" w:rsidP="006324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ADE" w:rsidRPr="00B64A05" w:rsidRDefault="005E4ADE" w:rsidP="00C85FD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516"/>
      </w:tblGrid>
      <w:tr w:rsidR="00C85FDB" w:rsidTr="00774A97">
        <w:tc>
          <w:tcPr>
            <w:tcW w:w="7905" w:type="dxa"/>
          </w:tcPr>
          <w:p w:rsidR="00C85FDB" w:rsidRPr="00774A97" w:rsidRDefault="00774A97" w:rsidP="004A4D6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</w:t>
            </w:r>
            <w:r w:rsidRPr="00774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</w:t>
            </w:r>
            <w:r w:rsidRPr="0021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 «</w:t>
            </w:r>
            <w:r w:rsidRPr="00211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современной городской среды</w:t>
            </w:r>
            <w:r w:rsidRPr="00774A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11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территории Сафоновского городского поселения Сафоновского района Смоленской области» </w:t>
            </w:r>
            <w:r w:rsidRPr="00774A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 годы</w:t>
            </w:r>
          </w:p>
        </w:tc>
        <w:tc>
          <w:tcPr>
            <w:tcW w:w="2516" w:type="dxa"/>
          </w:tcPr>
          <w:p w:rsidR="00C85FDB" w:rsidRDefault="00C85FDB" w:rsidP="00C8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A90" w:rsidRDefault="00D74A90" w:rsidP="00B64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FB4" w:rsidRDefault="00F10FB4" w:rsidP="00B64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A97" w:rsidRPr="00774A97" w:rsidRDefault="00774A97" w:rsidP="00774A9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внедрения программно-целевых принципов организации бюджетного </w:t>
      </w:r>
      <w:proofErr w:type="gramStart"/>
      <w:r w:rsidRPr="0077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 руководствуясь порядком разработки, реализации и оценки 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 район» Смоленской области</w:t>
      </w:r>
      <w:r w:rsidRPr="00774A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7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19.09.2013 № 1172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74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Администрации муниципального образования «Сафоновский район» Смоленской области от 04.12.2015 № 1427,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77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30.12.2016 № 1517), Уставом муниципального образования «Сафоновский район» Смоленской</w:t>
      </w:r>
      <w:proofErr w:type="gramEnd"/>
      <w:r w:rsidRPr="0077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Администрация муниципального образования «Сафоновский район» Смоленской области</w:t>
      </w:r>
    </w:p>
    <w:p w:rsidR="00774A97" w:rsidRPr="00774A97" w:rsidRDefault="00774A97" w:rsidP="00774A9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A97" w:rsidRPr="00774A97" w:rsidRDefault="00774A97" w:rsidP="00774A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A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</w:t>
      </w:r>
      <w:r w:rsidRPr="00774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современной городской среды на территории Сафоновского городского поселения Сафоновского района Смоленской области» на 2019-2024 годы, утвержденную постановлением </w:t>
      </w:r>
      <w:r w:rsidRPr="00774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«Сафоновский район» Смоленской области от 13.11.2018 № 1336,</w:t>
      </w:r>
      <w:r w:rsidRPr="00774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муниципальная программа)</w:t>
      </w:r>
      <w:r w:rsidRPr="0077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774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 паспорте муниципальной программы:</w:t>
      </w:r>
    </w:p>
    <w:p w:rsid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позицию «Объемы ассигнований муниципальной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Pr="00774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 годам реализации и в разрезе источников финансирования). Уточняются ежегодно по мере поступления лимитов бюджетных ассигнований» изложить в следующей редакции:</w:t>
      </w:r>
    </w:p>
    <w:p w:rsidR="00774A97" w:rsidRDefault="00774A97" w:rsidP="00774A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7950"/>
      </w:tblGrid>
      <w:tr w:rsidR="00774A97" w:rsidRPr="00774A97" w:rsidTr="00752F7D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Уточняются  ежегодно по мере поступления  лимитов бюджетных</w:t>
            </w:r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ассигнований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A97" w:rsidRPr="00774A97" w:rsidRDefault="00774A97" w:rsidP="00774A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74A9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объем финансирования муниципальной  программы составляет всего –101 958,2  тыс.руб., в том числе по годам реализации:</w:t>
            </w:r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- 2019 год  всего – 27 457,0 тыс.руб., в том числе:</w:t>
            </w:r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федерального бюджета – 26 630,6 тыс.руб.</w:t>
            </w:r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средства областного бюджета –  823,6 </w:t>
            </w:r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тыс.руб.;</w:t>
            </w:r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бюджета Сафоновского городского  поселения Сафоновского района Смоленской области  –     2,8  тыс.руб.;</w:t>
            </w:r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 внебюджетные источники – 0,0   тыс.руб.,  </w:t>
            </w:r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- 2020 год  всего –    24 606,2  тыс.руб., в том числе:</w:t>
            </w:r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федерального бюджета – 23 865,6 тыс.руб.;</w:t>
            </w:r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областного бюджета  –   738,1 тыс.руб.;</w:t>
            </w:r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бюджета Сафоновского городского  поселения Сафоновского района Смоленской области  –    2,5 тыс.руб.;</w:t>
            </w:r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 внебюджетные источники –    0,0    тыс.руб.,  </w:t>
            </w:r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- 2021 год  всего –     24 427,2  тыс.руб., в том числе:</w:t>
            </w:r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федерального бюджета – 23 692,1 тыс.руб.</w:t>
            </w:r>
            <w:proofErr w:type="gramStart"/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;</w:t>
            </w:r>
            <w:proofErr w:type="gramEnd"/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областного бюджета  - 732,7 тыс.руб.</w:t>
            </w:r>
            <w:proofErr w:type="gramStart"/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;</w:t>
            </w:r>
            <w:proofErr w:type="gramEnd"/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бюджета Сафоновского городского  поселения Сафоновского района Смоленской области  – 2,4 тыс.руб.;</w:t>
            </w:r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 внебюджетные источники – 0,0    тыс.руб.,  </w:t>
            </w:r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- 2022 год  всего –     25 467,8   тыс.руб., в том числе:</w:t>
            </w:r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федерального бюджета – 24 701,3 тыс.руб.</w:t>
            </w:r>
            <w:proofErr w:type="gramStart"/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;</w:t>
            </w:r>
            <w:proofErr w:type="gramEnd"/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областного бюджета  - 764,0 тыс.руб.</w:t>
            </w:r>
            <w:proofErr w:type="gramStart"/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;</w:t>
            </w:r>
            <w:proofErr w:type="gramEnd"/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бюджета Сафоновского городского  поселения Сафоновского района Смоленской области  – 2,5 тыс.руб.;</w:t>
            </w:r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 внебюджетные источники – 0,0    тыс.руб.,  </w:t>
            </w:r>
          </w:p>
          <w:p w:rsidR="00774A97" w:rsidRPr="00774A97" w:rsidRDefault="00774A97" w:rsidP="00774A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- 2023- 2024 годы  всего – финансирование не определено. </w:t>
            </w:r>
          </w:p>
        </w:tc>
      </w:tr>
    </w:tbl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разделе 3: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абзаце 3 слова «101 953,3 тыс.руб.» заменить словами «101 958,2 тыс.руб.»;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абзацы четвертый, пятый, шестой, седьмой изложить в следующей редакции:</w:t>
      </w:r>
    </w:p>
    <w:p w:rsidR="00774A97" w:rsidRPr="00774A97" w:rsidRDefault="00774A97" w:rsidP="00774A9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Times New Roman" w:hAnsi="Times New Roman" w:cs="Times New Roman"/>
          <w:sz w:val="28"/>
          <w:szCs w:val="28"/>
          <w:lang w:eastAsia="ar-SA"/>
        </w:rPr>
        <w:t>«в том числе по источникам: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>- 2019 год всего – 27 457,0 тыс.руб., в том числе: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>- средства федерального бюджета – 26 630,6 тыс.руб.;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средства областного бюджета  – 823,6 тыс.руб;      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>- средства бюджета Сафоновского городского поселения Сафоновского района Смоленской области – 2,8 тыс.руб.;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внебюджетные источники –  0 тыс.руб.;    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>- 2020 год всего – 24 606,2 тыс.руб., в том числе: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средства федерального бюджета – 23 865,6 тыс.руб.;      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средства областного бюджета  – 738,1 тыс.руб.;      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>- средства бюджета Сафоновского городского поселения Сафоновского района Смоленской области – 2,5 тыс.руб.;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внебюджетные источники –  0 тыс.руб.;   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>- 2021 год всего – 24 427,2  тыс.руб., в том числе: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средства федерального бюджета –23 692,1 тыс.руб.;      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средства областного бюджета  – 732,7 тыс.руб.;      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>- средства бюджета Сафоновского городского поселения Сафоновского района Смоленской области – 2,4тыс</w:t>
      </w:r>
      <w:proofErr w:type="gramStart"/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>.р</w:t>
      </w:r>
      <w:proofErr w:type="gramEnd"/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>уб.;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>- внебюджетные источники –  0 тыс.руб.;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>- 2022 год всего – 25 467,8 тыс.руб., в том числе: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- средства федерального бюджета –24 701,3 тыс.руб.;      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средства областного бюджета  – 764,0 тыс.руб.;      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>- средства бюджета Сафоновского городского поселения Сафоновского района Смоленской области – 2,5 тыс.руб.;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>- внебюджетные источники –  0 тыс.руб.</w:t>
      </w:r>
      <w:proofErr w:type="gramStart"/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>;»</w:t>
      </w:r>
      <w:proofErr w:type="gramEnd"/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9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№ 2 изложить в новой редакции (прилагается).</w:t>
      </w:r>
    </w:p>
    <w:p w:rsid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Pr="00774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«Сафоновский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74A9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13.11.2018 № 1336.</w:t>
      </w:r>
    </w:p>
    <w:p w:rsidR="00774A97" w:rsidRPr="00774A97" w:rsidRDefault="00774A97" w:rsidP="00774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FB4" w:rsidRPr="00B64A05" w:rsidRDefault="00F10FB4" w:rsidP="00B64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A90" w:rsidRPr="00F10FB4" w:rsidRDefault="00D74A90" w:rsidP="00EB719F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2A81" w:rsidRPr="005676CE" w:rsidRDefault="000C2A81" w:rsidP="000C2A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352FB4" w:rsidRDefault="000C2A81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5494"/>
        <w:gridCol w:w="4961"/>
      </w:tblGrid>
      <w:tr w:rsidR="00774A97" w:rsidRPr="00774A97" w:rsidTr="00752F7D">
        <w:tc>
          <w:tcPr>
            <w:tcW w:w="5494" w:type="dxa"/>
          </w:tcPr>
          <w:p w:rsidR="00774A97" w:rsidRPr="00774A97" w:rsidRDefault="00774A97" w:rsidP="00774A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hideMark/>
          </w:tcPr>
          <w:p w:rsidR="00774A97" w:rsidRPr="00774A97" w:rsidRDefault="00774A97" w:rsidP="00774A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bookmarkStart w:id="0" w:name="%25D0%25BF%25D1%2580%25D0%25B8%25D0%25BB"/>
            <w:bookmarkEnd w:id="0"/>
            <w:r w:rsidRPr="00774A9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Приложение № 2</w:t>
            </w:r>
          </w:p>
          <w:p w:rsidR="00774A97" w:rsidRPr="00774A97" w:rsidRDefault="00774A97" w:rsidP="00774A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74A9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 муниципальной программе</w:t>
            </w:r>
          </w:p>
        </w:tc>
      </w:tr>
    </w:tbl>
    <w:p w:rsidR="00774A97" w:rsidRPr="00774A97" w:rsidRDefault="00774A97" w:rsidP="00774A97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774A97" w:rsidRPr="00774A97" w:rsidRDefault="00774A97" w:rsidP="00774A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</w:t>
      </w:r>
    </w:p>
    <w:p w:rsidR="00774A97" w:rsidRPr="00774A97" w:rsidRDefault="00774A97" w:rsidP="00774A97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муниципальной программы «Формирование современной городской среды</w:t>
      </w:r>
    </w:p>
    <w:p w:rsidR="00774A97" w:rsidRPr="00774A97" w:rsidRDefault="00774A97" w:rsidP="00774A97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территории Сафоновского городского поселения Сафоновского района </w:t>
      </w:r>
    </w:p>
    <w:p w:rsidR="00774A97" w:rsidRPr="00774A97" w:rsidRDefault="00774A97" w:rsidP="00774A97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>Смоленской области» на 2019-2024 годы</w:t>
      </w:r>
    </w:p>
    <w:p w:rsidR="00774A97" w:rsidRPr="00774A97" w:rsidRDefault="00774A97" w:rsidP="00774A97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4A97">
        <w:rPr>
          <w:rFonts w:ascii="Times New Roman" w:eastAsia="Calibri" w:hAnsi="Times New Roman" w:cs="Times New Roman"/>
          <w:sz w:val="28"/>
          <w:szCs w:val="28"/>
          <w:lang w:eastAsia="ar-SA"/>
        </w:rPr>
        <w:t>на 2020 год и на плановый период 2021-2022 годов</w:t>
      </w:r>
    </w:p>
    <w:p w:rsidR="00774A97" w:rsidRPr="00774A97" w:rsidRDefault="00774A97" w:rsidP="00774A9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8"/>
        <w:gridCol w:w="1134"/>
        <w:gridCol w:w="1134"/>
        <w:gridCol w:w="1134"/>
        <w:gridCol w:w="850"/>
        <w:gridCol w:w="709"/>
        <w:gridCol w:w="709"/>
        <w:gridCol w:w="851"/>
        <w:gridCol w:w="850"/>
        <w:gridCol w:w="851"/>
      </w:tblGrid>
      <w:tr w:rsidR="00774A97" w:rsidRPr="00774A97" w:rsidTr="00752F7D">
        <w:trPr>
          <w:trHeight w:val="42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Источники финансового обеспечения (расшифровать)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Объем средств на реализацию муниципальной </w:t>
            </w:r>
            <w:r w:rsidRPr="00774A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программы на очередной год и плановый период, тыс.руб.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Планируемое значение показателя на реализацию муниципальной </w:t>
            </w:r>
            <w:r w:rsidRPr="00774A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программы на очередной год и плановый период</w:t>
            </w:r>
          </w:p>
        </w:tc>
      </w:tr>
      <w:tr w:rsidR="00774A97" w:rsidRPr="00774A97" w:rsidTr="00752F7D">
        <w:trPr>
          <w:trHeight w:val="174"/>
        </w:trPr>
        <w:tc>
          <w:tcPr>
            <w:tcW w:w="10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774A97" w:rsidRPr="00774A97" w:rsidTr="00752F7D">
        <w:trPr>
          <w:trHeight w:val="59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1.Цель:</w:t>
            </w:r>
            <w:r w:rsidRPr="00774A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Повышение </w:t>
            </w:r>
            <w:proofErr w:type="gramStart"/>
            <w:r w:rsidRPr="00774A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уровня благоустройства мест массового посещения граждан</w:t>
            </w:r>
            <w:proofErr w:type="gramEnd"/>
            <w:r w:rsidRPr="00774A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дворовых  территорий  Сафоновского городского поселения</w:t>
            </w:r>
          </w:p>
        </w:tc>
      </w:tr>
      <w:tr w:rsidR="00774A97" w:rsidRPr="00774A97" w:rsidTr="00752F7D">
        <w:trPr>
          <w:trHeight w:val="182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 муниципальной программы: «</w:t>
            </w:r>
            <w:r w:rsidRPr="00774A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комплекса мероприятий, направленных на создание условий для повышения уровня комфортности проживания граждан»»</w:t>
            </w:r>
          </w:p>
        </w:tc>
      </w:tr>
      <w:tr w:rsidR="00774A97" w:rsidRPr="00774A97" w:rsidTr="00752F7D">
        <w:trPr>
          <w:trHeight w:val="1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  <w:r w:rsidRPr="00774A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Количество  благоустроенных дворовых территорий многоквартирных домов</w:t>
            </w: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Комитет по строительству 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</w:tr>
      <w:tr w:rsidR="00774A97" w:rsidRPr="00774A97" w:rsidTr="00752F7D">
        <w:trPr>
          <w:trHeight w:val="1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1.2.</w:t>
            </w:r>
            <w:r w:rsidRPr="00774A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Доля благоустроенных дворовых территорий МКД от общего количества дворовых территорий МКД</w:t>
            </w:r>
            <w:proofErr w:type="gramStart"/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Комитет по строительству 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</w:tr>
      <w:tr w:rsidR="00774A97" w:rsidRPr="00774A97" w:rsidTr="00752F7D">
        <w:trPr>
          <w:trHeight w:val="1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1.3. </w:t>
            </w:r>
            <w:r w:rsidRPr="00774A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обустроенных мест массового посещения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Комитет по строительству 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74A9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74A9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74A9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774A97" w:rsidRPr="00774A97" w:rsidTr="00752F7D">
        <w:trPr>
          <w:trHeight w:val="1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 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Комитет по строительству 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774A97" w:rsidRPr="00774A97" w:rsidTr="00752F7D">
        <w:trPr>
          <w:trHeight w:val="77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1.5. «</w:t>
            </w:r>
            <w:r w:rsidRPr="00774A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комплекса мероприятий, направленных на создание условий для повышения уровня комфортности проживания граждан»</w:t>
            </w: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 </w:t>
            </w:r>
            <w:proofErr w:type="gramStart"/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  <w:proofErr w:type="gramEnd"/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Комитет по строительству и ЖКХ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</w:tr>
      <w:tr w:rsidR="00774A97" w:rsidRPr="00774A97" w:rsidTr="00752F7D">
        <w:trPr>
          <w:trHeight w:val="835"/>
        </w:trPr>
        <w:tc>
          <w:tcPr>
            <w:tcW w:w="10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97" w:rsidRPr="00774A97" w:rsidRDefault="00774A97" w:rsidP="0077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A97" w:rsidRPr="00774A97" w:rsidTr="00752F7D">
        <w:trPr>
          <w:trHeight w:val="55"/>
        </w:trPr>
        <w:tc>
          <w:tcPr>
            <w:tcW w:w="10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федеральныйбюджет</w:t>
            </w:r>
            <w:proofErr w:type="spellEnd"/>
          </w:p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72 259,0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23 865,6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23 692,1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24 701,3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74A97" w:rsidRPr="00774A97" w:rsidTr="00752F7D">
        <w:trPr>
          <w:trHeight w:val="55"/>
        </w:trPr>
        <w:tc>
          <w:tcPr>
            <w:tcW w:w="10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областной  бюджет</w:t>
            </w:r>
          </w:p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2 234,8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74A97" w:rsidRPr="00774A97" w:rsidTr="00752F7D">
        <w:trPr>
          <w:trHeight w:val="55"/>
        </w:trPr>
        <w:tc>
          <w:tcPr>
            <w:tcW w:w="10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97" w:rsidRPr="00774A97" w:rsidRDefault="00774A97" w:rsidP="00774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74A97" w:rsidRPr="00774A97" w:rsidTr="00752F7D">
        <w:trPr>
          <w:trHeight w:val="1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по основному мероприятию муниципальной </w:t>
            </w:r>
            <w:r w:rsidRPr="00774A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программы «</w:t>
            </w:r>
            <w:r w:rsidRPr="00774A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комплекса мероприятий, направленных на создание условий для повышения уровня комфортности проживания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Комитет по строительству </w:t>
            </w:r>
          </w:p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74 501,2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24 606,2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24 427,2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25 467,8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97" w:rsidRPr="00774A97" w:rsidRDefault="00774A97" w:rsidP="00774A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A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</w:tr>
    </w:tbl>
    <w:p w:rsidR="00774A97" w:rsidRPr="00774A97" w:rsidRDefault="00774A97" w:rsidP="00774A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52FB4" w:rsidRPr="00352FB4" w:rsidSect="00774A97">
          <w:headerReference w:type="default" r:id="rId9"/>
          <w:pgSz w:w="11906" w:h="16838" w:code="9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352FB4" w:rsidRDefault="00352FB4" w:rsidP="0039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52FB4" w:rsidSect="00DF62E1">
      <w:pgSz w:w="11906" w:h="16838"/>
      <w:pgMar w:top="1134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24" w:rsidRDefault="00790424" w:rsidP="00352FB4">
      <w:pPr>
        <w:spacing w:after="0" w:line="240" w:lineRule="auto"/>
      </w:pPr>
      <w:r>
        <w:separator/>
      </w:r>
    </w:p>
  </w:endnote>
  <w:endnote w:type="continuationSeparator" w:id="0">
    <w:p w:rsidR="00790424" w:rsidRDefault="00790424" w:rsidP="003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24" w:rsidRDefault="00790424" w:rsidP="00352FB4">
      <w:pPr>
        <w:spacing w:after="0" w:line="240" w:lineRule="auto"/>
      </w:pPr>
      <w:r>
        <w:separator/>
      </w:r>
    </w:p>
  </w:footnote>
  <w:footnote w:type="continuationSeparator" w:id="0">
    <w:p w:rsidR="00790424" w:rsidRDefault="00790424" w:rsidP="0035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B4" w:rsidRPr="00AF4CC9" w:rsidRDefault="00352FB4">
    <w:pPr>
      <w:pStyle w:val="a8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397766">
      <w:rPr>
        <w:noProof/>
        <w:sz w:val="28"/>
        <w:szCs w:val="28"/>
      </w:rPr>
      <w:t>4</w:t>
    </w:r>
    <w:r w:rsidRPr="00AF4CC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0" type="#_x0000_t75" style="width:12.25pt;height:12.25pt;visibility:visibl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7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9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1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6"/>
  </w:num>
  <w:num w:numId="5">
    <w:abstractNumId w:val="5"/>
  </w:num>
  <w:num w:numId="6">
    <w:abstractNumId w:val="14"/>
  </w:num>
  <w:num w:numId="7">
    <w:abstractNumId w:val="8"/>
  </w:num>
  <w:num w:numId="8">
    <w:abstractNumId w:val="18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  <w:num w:numId="13">
    <w:abstractNumId w:val="20"/>
  </w:num>
  <w:num w:numId="14">
    <w:abstractNumId w:val="22"/>
  </w:num>
  <w:num w:numId="15">
    <w:abstractNumId w:val="13"/>
  </w:num>
  <w:num w:numId="16">
    <w:abstractNumId w:val="6"/>
  </w:num>
  <w:num w:numId="17">
    <w:abstractNumId w:val="24"/>
  </w:num>
  <w:num w:numId="18">
    <w:abstractNumId w:val="15"/>
  </w:num>
  <w:num w:numId="19">
    <w:abstractNumId w:val="11"/>
  </w:num>
  <w:num w:numId="20">
    <w:abstractNumId w:val="9"/>
  </w:num>
  <w:num w:numId="21">
    <w:abstractNumId w:val="7"/>
  </w:num>
  <w:num w:numId="22">
    <w:abstractNumId w:val="12"/>
  </w:num>
  <w:num w:numId="23">
    <w:abstractNumId w:val="21"/>
  </w:num>
  <w:num w:numId="24">
    <w:abstractNumId w:val="17"/>
  </w:num>
  <w:num w:numId="25">
    <w:abstractNumId w:val="3"/>
  </w:num>
  <w:num w:numId="26">
    <w:abstractNumId w:val="23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DB"/>
    <w:rsid w:val="00004844"/>
    <w:rsid w:val="00023EA6"/>
    <w:rsid w:val="00084018"/>
    <w:rsid w:val="000A103F"/>
    <w:rsid w:val="000A4871"/>
    <w:rsid w:val="000C2A81"/>
    <w:rsid w:val="000D2390"/>
    <w:rsid w:val="00110C10"/>
    <w:rsid w:val="00111633"/>
    <w:rsid w:val="00116CDF"/>
    <w:rsid w:val="001243E4"/>
    <w:rsid w:val="0012635E"/>
    <w:rsid w:val="001319C4"/>
    <w:rsid w:val="00153FB4"/>
    <w:rsid w:val="00162645"/>
    <w:rsid w:val="00162D91"/>
    <w:rsid w:val="001972A2"/>
    <w:rsid w:val="001D0EB5"/>
    <w:rsid w:val="001E1E24"/>
    <w:rsid w:val="001E3259"/>
    <w:rsid w:val="001F4109"/>
    <w:rsid w:val="00215FC1"/>
    <w:rsid w:val="002713A4"/>
    <w:rsid w:val="00290831"/>
    <w:rsid w:val="002A1D90"/>
    <w:rsid w:val="002B7B1E"/>
    <w:rsid w:val="002C006B"/>
    <w:rsid w:val="002C08A3"/>
    <w:rsid w:val="002C370A"/>
    <w:rsid w:val="002D2405"/>
    <w:rsid w:val="002D5EDC"/>
    <w:rsid w:val="002F2D84"/>
    <w:rsid w:val="002F463A"/>
    <w:rsid w:val="0030127E"/>
    <w:rsid w:val="003057CD"/>
    <w:rsid w:val="003379AF"/>
    <w:rsid w:val="00351857"/>
    <w:rsid w:val="00352FB4"/>
    <w:rsid w:val="003718A9"/>
    <w:rsid w:val="0038659E"/>
    <w:rsid w:val="00397766"/>
    <w:rsid w:val="003B15D5"/>
    <w:rsid w:val="003E3DB4"/>
    <w:rsid w:val="003F591F"/>
    <w:rsid w:val="003F5951"/>
    <w:rsid w:val="0041033B"/>
    <w:rsid w:val="00410E5B"/>
    <w:rsid w:val="004230E7"/>
    <w:rsid w:val="00423644"/>
    <w:rsid w:val="00425E76"/>
    <w:rsid w:val="00433D12"/>
    <w:rsid w:val="00480C45"/>
    <w:rsid w:val="004923B7"/>
    <w:rsid w:val="00492723"/>
    <w:rsid w:val="004A4D6C"/>
    <w:rsid w:val="004C5E9F"/>
    <w:rsid w:val="004F4303"/>
    <w:rsid w:val="00513066"/>
    <w:rsid w:val="00525D31"/>
    <w:rsid w:val="00551ED1"/>
    <w:rsid w:val="0055573E"/>
    <w:rsid w:val="00555B2C"/>
    <w:rsid w:val="005661D8"/>
    <w:rsid w:val="005B0D6A"/>
    <w:rsid w:val="005B2CD3"/>
    <w:rsid w:val="005E4ADE"/>
    <w:rsid w:val="0061427C"/>
    <w:rsid w:val="006215C9"/>
    <w:rsid w:val="006250E3"/>
    <w:rsid w:val="0063241A"/>
    <w:rsid w:val="00640454"/>
    <w:rsid w:val="00645E57"/>
    <w:rsid w:val="006B11AD"/>
    <w:rsid w:val="006B539C"/>
    <w:rsid w:val="006B545C"/>
    <w:rsid w:val="006C2F81"/>
    <w:rsid w:val="00723265"/>
    <w:rsid w:val="007251A9"/>
    <w:rsid w:val="00732785"/>
    <w:rsid w:val="007447FB"/>
    <w:rsid w:val="00753E82"/>
    <w:rsid w:val="00774A97"/>
    <w:rsid w:val="00790424"/>
    <w:rsid w:val="007920C2"/>
    <w:rsid w:val="007A627A"/>
    <w:rsid w:val="007D0CB0"/>
    <w:rsid w:val="007E041B"/>
    <w:rsid w:val="007F1F84"/>
    <w:rsid w:val="00823192"/>
    <w:rsid w:val="00824928"/>
    <w:rsid w:val="00827915"/>
    <w:rsid w:val="00835803"/>
    <w:rsid w:val="008A0EE5"/>
    <w:rsid w:val="008A11A8"/>
    <w:rsid w:val="008E6248"/>
    <w:rsid w:val="009033C0"/>
    <w:rsid w:val="00923EAA"/>
    <w:rsid w:val="00927115"/>
    <w:rsid w:val="00947FA9"/>
    <w:rsid w:val="009640E0"/>
    <w:rsid w:val="00984F40"/>
    <w:rsid w:val="0099197B"/>
    <w:rsid w:val="009A620D"/>
    <w:rsid w:val="009B0FF2"/>
    <w:rsid w:val="009C0B45"/>
    <w:rsid w:val="009C17F7"/>
    <w:rsid w:val="009C19FA"/>
    <w:rsid w:val="009D4E74"/>
    <w:rsid w:val="009F00F5"/>
    <w:rsid w:val="00A23AB5"/>
    <w:rsid w:val="00A42A9A"/>
    <w:rsid w:val="00A52709"/>
    <w:rsid w:val="00A61624"/>
    <w:rsid w:val="00A7124A"/>
    <w:rsid w:val="00A92C2F"/>
    <w:rsid w:val="00AA04C3"/>
    <w:rsid w:val="00AA0C37"/>
    <w:rsid w:val="00AA0FDE"/>
    <w:rsid w:val="00AC17E5"/>
    <w:rsid w:val="00AC3AFA"/>
    <w:rsid w:val="00AD77C5"/>
    <w:rsid w:val="00AE5C6F"/>
    <w:rsid w:val="00AF22DE"/>
    <w:rsid w:val="00AF4EBD"/>
    <w:rsid w:val="00AF53A8"/>
    <w:rsid w:val="00B36FF2"/>
    <w:rsid w:val="00B55260"/>
    <w:rsid w:val="00B608AA"/>
    <w:rsid w:val="00B61387"/>
    <w:rsid w:val="00B62697"/>
    <w:rsid w:val="00B642B3"/>
    <w:rsid w:val="00B64A05"/>
    <w:rsid w:val="00B92A1E"/>
    <w:rsid w:val="00BE6A17"/>
    <w:rsid w:val="00C075CA"/>
    <w:rsid w:val="00C21458"/>
    <w:rsid w:val="00C41777"/>
    <w:rsid w:val="00C43962"/>
    <w:rsid w:val="00C7787B"/>
    <w:rsid w:val="00C85FDB"/>
    <w:rsid w:val="00C86D42"/>
    <w:rsid w:val="00CB17A7"/>
    <w:rsid w:val="00CC38CF"/>
    <w:rsid w:val="00CD22F7"/>
    <w:rsid w:val="00CE691D"/>
    <w:rsid w:val="00D30E95"/>
    <w:rsid w:val="00D32CDD"/>
    <w:rsid w:val="00D33A0D"/>
    <w:rsid w:val="00D35D7B"/>
    <w:rsid w:val="00D6650A"/>
    <w:rsid w:val="00D726AF"/>
    <w:rsid w:val="00D74A90"/>
    <w:rsid w:val="00D75FCE"/>
    <w:rsid w:val="00D7725E"/>
    <w:rsid w:val="00D954BF"/>
    <w:rsid w:val="00DA784F"/>
    <w:rsid w:val="00DE207D"/>
    <w:rsid w:val="00DF3807"/>
    <w:rsid w:val="00DF62E1"/>
    <w:rsid w:val="00E079DE"/>
    <w:rsid w:val="00E34546"/>
    <w:rsid w:val="00E42477"/>
    <w:rsid w:val="00E46796"/>
    <w:rsid w:val="00E7108D"/>
    <w:rsid w:val="00EA7D64"/>
    <w:rsid w:val="00EB719F"/>
    <w:rsid w:val="00EE6E11"/>
    <w:rsid w:val="00F10FB4"/>
    <w:rsid w:val="00F54B46"/>
    <w:rsid w:val="00F54BC6"/>
    <w:rsid w:val="00F57A0D"/>
    <w:rsid w:val="00F643D4"/>
    <w:rsid w:val="00F6731A"/>
    <w:rsid w:val="00F67EC2"/>
    <w:rsid w:val="00F714B6"/>
    <w:rsid w:val="00F802E5"/>
    <w:rsid w:val="00F80382"/>
    <w:rsid w:val="00F940DB"/>
    <w:rsid w:val="00FB7F99"/>
    <w:rsid w:val="00FD1834"/>
    <w:rsid w:val="00FD46C0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3">
    <w:name w:val="Сетка таблицы2"/>
    <w:basedOn w:val="a1"/>
    <w:next w:val="a3"/>
    <w:uiPriority w:val="59"/>
    <w:rsid w:val="009B0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86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1F41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3">
    <w:name w:val="Сетка таблицы2"/>
    <w:basedOn w:val="a1"/>
    <w:next w:val="a3"/>
    <w:uiPriority w:val="59"/>
    <w:rsid w:val="009B0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86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1F41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2020-09-28T10:57:00Z</cp:lastPrinted>
  <dcterms:created xsi:type="dcterms:W3CDTF">2020-07-21T11:21:00Z</dcterms:created>
  <dcterms:modified xsi:type="dcterms:W3CDTF">2020-10-07T11:45:00Z</dcterms:modified>
</cp:coreProperties>
</file>