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F9" w:rsidRPr="00EA36F9" w:rsidRDefault="00EA36F9" w:rsidP="00EA36F9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36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A3240" wp14:editId="2C06A80E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F9" w:rsidRPr="00EA36F9" w:rsidRDefault="00EA36F9" w:rsidP="00EA36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36F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A36F9" w:rsidRPr="00EA36F9" w:rsidRDefault="00EA36F9" w:rsidP="00EA36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36F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EA36F9" w:rsidRPr="00EA36F9" w:rsidRDefault="00EA36F9" w:rsidP="00EA36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EA36F9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EA36F9" w:rsidRPr="00EA36F9" w:rsidRDefault="00EA36F9" w:rsidP="00EA36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F9" w:rsidRPr="00EA36F9" w:rsidRDefault="00EA36F9" w:rsidP="00EA3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24.03.2020 № 350</w:t>
      </w:r>
      <w:r w:rsidRPr="00EA3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092" w:rsidRPr="00133092" w:rsidRDefault="00133092" w:rsidP="000E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0E716F" w:rsidTr="00831B38">
        <w:tc>
          <w:tcPr>
            <w:tcW w:w="7196" w:type="dxa"/>
          </w:tcPr>
          <w:p w:rsidR="000E716F" w:rsidRPr="00E01CEF" w:rsidRDefault="00E01CE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E0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 в Сафоновском районе</w:t>
            </w:r>
            <w:r w:rsidRPr="00E0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области» на 2014-2025 годы</w:t>
            </w:r>
          </w:p>
        </w:tc>
        <w:tc>
          <w:tcPr>
            <w:tcW w:w="3260" w:type="dxa"/>
          </w:tcPr>
          <w:p w:rsidR="000E716F" w:rsidRDefault="000E716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3FF" w:rsidRDefault="004443F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EF" w:rsidRPr="00E01CEF" w:rsidRDefault="00E01CE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EF" w:rsidRPr="00E01CEF" w:rsidRDefault="00E01CEF" w:rsidP="00E01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2"/>
      <w:proofErr w:type="gramStart"/>
      <w:r w:rsidRPr="00E01C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 1172 (в редакции постановлений Администрации муниципального образования «Сафоновский район» Смоленской области: от 04.12.2015 № 1427, от 30.12.2016 № 1517), Уставом муниципального образования «Сафоновский район» Смоленской области</w:t>
      </w:r>
      <w:proofErr w:type="gramEnd"/>
      <w:r w:rsidRPr="00E01C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«Сафоновский район» Смоленской области</w:t>
      </w:r>
    </w:p>
    <w:p w:rsidR="00E01CEF" w:rsidRPr="00E01CEF" w:rsidRDefault="00E01CEF" w:rsidP="00E01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CEF" w:rsidRPr="00E01CEF" w:rsidRDefault="00E01CEF" w:rsidP="00E01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CE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bookmarkEnd w:id="0"/>
    </w:p>
    <w:p w:rsidR="00E01CEF" w:rsidRPr="00E01CEF" w:rsidRDefault="00E01CEF" w:rsidP="00E01CEF">
      <w:pPr>
        <w:widowControl w:val="0"/>
        <w:tabs>
          <w:tab w:val="left" w:pos="2086"/>
          <w:tab w:val="left" w:pos="4189"/>
          <w:tab w:val="left" w:pos="7102"/>
          <w:tab w:val="right" w:pos="10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E01CEF" w:rsidRPr="00E01CEF" w:rsidRDefault="00E01CEF" w:rsidP="00E01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E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муниципальную программу «Развитие физической культуры и спорта в  Сафоновском районе Смоленской области» на 2014-2025 годы (в редакции постановлений  Администрации муниципального образования «Сафоновский район» Смоленской области: от 08.08.2016 № 948, от 02.12.2016 № 1361,                              от 13.11.2018 № 1335) следующие изменения:</w:t>
      </w:r>
    </w:p>
    <w:p w:rsidR="00E01CEF" w:rsidRPr="00E01CEF" w:rsidRDefault="00E01CEF" w:rsidP="00E01CEF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CEF">
        <w:rPr>
          <w:rFonts w:ascii="Times New Roman" w:eastAsia="Times New Roman" w:hAnsi="Times New Roman" w:cs="Times New Roman"/>
          <w:sz w:val="28"/>
          <w:szCs w:val="28"/>
        </w:rPr>
        <w:t>1.1. Приложение  № 2 к муниципальной программе изложить в новой редакции (прилагается).</w:t>
      </w:r>
    </w:p>
    <w:p w:rsidR="00E01CEF" w:rsidRDefault="00E01CEF" w:rsidP="00E01CEF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CEF">
        <w:rPr>
          <w:rFonts w:ascii="Times New Roman" w:eastAsia="Times New Roman" w:hAnsi="Times New Roman" w:cs="Times New Roman"/>
          <w:sz w:val="28"/>
          <w:szCs w:val="28"/>
        </w:rPr>
        <w:t>1.2. В паспорте муниципальной программы позицию «Объем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D15DA" w:rsidRPr="00E01CEF" w:rsidRDefault="008D15DA" w:rsidP="00E01CEF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977"/>
        <w:gridCol w:w="7371"/>
      </w:tblGrid>
      <w:tr w:rsidR="00E01CEF" w:rsidRPr="00E01CEF" w:rsidTr="008158EC">
        <w:trPr>
          <w:trHeight w:val="61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муниципальной программы составляет 9577,5тыс</w:t>
            </w:r>
            <w:proofErr w:type="gramStart"/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уб. Муниципальная программа финансируется за счет средств бюджета Смоленской области и муниципального образования «Сафоновский район» Смоленской области, в том числе: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 бюджет муниципального образования «Сафоновский район» Смоленской области: 7711,7тыс</w:t>
            </w:r>
            <w:proofErr w:type="gramStart"/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- 2014 год – 840,0 тыс.руб.;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- 2015 год – 890,0 тыс.руб.;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- 2016 год – 850,0 тыс.руб.;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- 2017год – 835,5 тыс.руб.;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- 2018 год – 850,0 тыс.руб.;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- 2019 год – 896,2 тыс.руб.;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- 2020 год – 850,0 тыс.руб.;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- 2021 год – 850,0 тыс.руб.;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- 2022 год – 850,0 тыс.руб.;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- 2023 год – объемы финансирования не определены;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- 2024 год – объемы финансирования не определены;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- 2025 год – объемы финансирования не определены;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Смоленской области: 1865,8 тыс.руб.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- 2014 год – 20,0 тыс.руб.;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- 2017 год – 1500,0 тыс.руб.;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- 2019 год – 345,8 тыс.руб.</w:t>
            </w:r>
          </w:p>
        </w:tc>
      </w:tr>
    </w:tbl>
    <w:p w:rsidR="00E01CEF" w:rsidRPr="00E01CEF" w:rsidRDefault="00E01CEF" w:rsidP="00E01CEF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1CEF" w:rsidRPr="00E01CEF" w:rsidRDefault="00E01CEF" w:rsidP="00E01CEF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E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разделе 3 муниципальной программы таблицу «</w:t>
      </w:r>
      <w:r w:rsidRPr="00E01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Объемы и источники финансирования муниципальной программы» </w:t>
      </w:r>
      <w:r w:rsidRPr="00E01C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01CEF" w:rsidRPr="00E01CEF" w:rsidRDefault="00E01CEF" w:rsidP="00E01CEF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710"/>
        <w:gridCol w:w="710"/>
        <w:gridCol w:w="710"/>
        <w:gridCol w:w="710"/>
        <w:gridCol w:w="710"/>
        <w:gridCol w:w="770"/>
        <w:gridCol w:w="720"/>
        <w:gridCol w:w="711"/>
        <w:gridCol w:w="711"/>
        <w:gridCol w:w="711"/>
        <w:gridCol w:w="711"/>
        <w:gridCol w:w="711"/>
      </w:tblGrid>
      <w:tr w:rsidR="00E01CEF" w:rsidRPr="00E01CEF" w:rsidTr="008158E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и направление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расходов</w:t>
            </w:r>
          </w:p>
        </w:tc>
        <w:tc>
          <w:tcPr>
            <w:tcW w:w="9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0A4EB5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финансирования</w:t>
            </w:r>
          </w:p>
        </w:tc>
      </w:tr>
      <w:tr w:rsidR="00E01CEF" w:rsidRPr="00E01CEF" w:rsidTr="008158E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0A4E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E01CEF" w:rsidRPr="00E01CEF" w:rsidRDefault="00E01CEF" w:rsidP="000A4EB5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тыс.</w:t>
            </w:r>
          </w:p>
          <w:p w:rsidR="00E01CEF" w:rsidRPr="00E01CEF" w:rsidRDefault="00E01CEF" w:rsidP="000A4EB5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</w:p>
        </w:tc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0A4EB5" w:rsidP="000A4EB5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</w:t>
            </w:r>
            <w:r w:rsidR="00E01CEF"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по годам</w:t>
            </w:r>
          </w:p>
        </w:tc>
      </w:tr>
      <w:tr w:rsidR="00E01CEF" w:rsidRPr="00E01CEF" w:rsidTr="008158E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(тыс.</w:t>
            </w:r>
            <w:proofErr w:type="gramEnd"/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руб.)</w:t>
            </w:r>
          </w:p>
        </w:tc>
      </w:tr>
      <w:tr w:rsidR="00E01CEF" w:rsidRPr="00E01CEF" w:rsidTr="008158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835,5</w:t>
            </w:r>
          </w:p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финансирования не определены;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финансирования не определены;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финансирования не определены;</w:t>
            </w:r>
          </w:p>
        </w:tc>
      </w:tr>
      <w:tr w:rsidR="00E01CEF" w:rsidRPr="00E01CEF" w:rsidTr="008158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CEF" w:rsidRPr="00E01CEF" w:rsidTr="008158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2335,5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850.0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финансирования не определены;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финансирования не определены;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финансирования не определены;</w:t>
            </w:r>
          </w:p>
        </w:tc>
      </w:tr>
    </w:tbl>
    <w:p w:rsidR="00E01CEF" w:rsidRPr="00E01CEF" w:rsidRDefault="00E01CEF" w:rsidP="00E01CEF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E01CEF" w:rsidRPr="00E01CEF" w:rsidRDefault="00E01CEF" w:rsidP="00E01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</w:t>
      </w:r>
      <w:r w:rsidRPr="00E01CEF">
        <w:rPr>
          <w:rFonts w:ascii="Times New Roman" w:eastAsia="Times New Roman" w:hAnsi="Times New Roman" w:cs="Times New Roman"/>
          <w:sz w:val="28"/>
          <w:szCs w:val="28"/>
        </w:rPr>
        <w:t>от 13.11.2018 № 1335 «О внесении изменений в постановление Администрации муниципального образования «Сафоновский район» Смоленской области от 02.12.2016 № 1361».</w:t>
      </w:r>
    </w:p>
    <w:p w:rsidR="00E01CEF" w:rsidRPr="00E01CEF" w:rsidRDefault="00E01CEF" w:rsidP="00E01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CEF">
        <w:rPr>
          <w:rFonts w:ascii="Times New Roman" w:eastAsia="Times New Roman" w:hAnsi="Times New Roman" w:cs="Times New Roman"/>
          <w:sz w:val="28"/>
          <w:szCs w:val="28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 информационно-телекоммуникационной сети Интернет.</w:t>
      </w:r>
    </w:p>
    <w:p w:rsidR="00B53E8A" w:rsidRDefault="00B53E8A" w:rsidP="00C97A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CEF" w:rsidRPr="00B53E8A" w:rsidRDefault="00E01CEF" w:rsidP="00C97A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E8A" w:rsidRPr="00B53E8A" w:rsidRDefault="00B53E8A" w:rsidP="00B53E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E8A">
        <w:rPr>
          <w:rFonts w:ascii="Times New Roman" w:eastAsia="Calibri" w:hAnsi="Times New Roman" w:cs="Times New Roman"/>
          <w:sz w:val="28"/>
          <w:szCs w:val="28"/>
        </w:rPr>
        <w:t xml:space="preserve">И. п. Главы муниципального образования </w:t>
      </w:r>
    </w:p>
    <w:p w:rsidR="00B53E8A" w:rsidRPr="00B53E8A" w:rsidRDefault="00B53E8A" w:rsidP="00B53E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E8A">
        <w:rPr>
          <w:rFonts w:ascii="Times New Roman" w:eastAsia="Calibri" w:hAnsi="Times New Roman" w:cs="Times New Roman"/>
          <w:sz w:val="28"/>
          <w:szCs w:val="28"/>
        </w:rPr>
        <w:lastRenderedPageBreak/>
        <w:t>«Сафоновский район» Смоленской области</w:t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b/>
          <w:sz w:val="28"/>
          <w:szCs w:val="28"/>
        </w:rPr>
        <w:t>Н.Н.Голоскок</w:t>
      </w:r>
    </w:p>
    <w:p w:rsidR="00C97AFB" w:rsidRDefault="00C97AFB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1CEF" w:rsidRPr="00C97AFB" w:rsidRDefault="00E01CEF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C97AFB" w:rsidRPr="00C97AFB" w:rsidTr="008D15DA">
        <w:tc>
          <w:tcPr>
            <w:tcW w:w="6062" w:type="dxa"/>
          </w:tcPr>
          <w:p w:rsidR="00C97AFB" w:rsidRPr="00C97AFB" w:rsidRDefault="00C97AFB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97AFB" w:rsidRPr="00C97AFB" w:rsidRDefault="00E01CEF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C97AFB" w:rsidRPr="00C97AFB" w:rsidRDefault="00C97AFB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FB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C97AFB" w:rsidRDefault="00C97AFB" w:rsidP="00C97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D15DA" w:rsidRDefault="008D15DA" w:rsidP="00C97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1CEF" w:rsidRPr="00E01CEF" w:rsidRDefault="00E01CEF" w:rsidP="00E01CE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CEF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E01CEF" w:rsidRPr="00E01CEF" w:rsidRDefault="00E01CEF" w:rsidP="00E01CE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CEF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 на 2014-2025 годы</w:t>
      </w:r>
    </w:p>
    <w:p w:rsidR="00E01CEF" w:rsidRPr="00E01CEF" w:rsidRDefault="00E01CEF" w:rsidP="00E01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C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E01CEF" w:rsidRPr="00E01CEF" w:rsidRDefault="00E01CEF" w:rsidP="00E01CEF">
      <w:pPr>
        <w:widowControl w:val="0"/>
        <w:autoSpaceDE w:val="0"/>
        <w:spacing w:after="0" w:line="240" w:lineRule="auto"/>
        <w:ind w:right="4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1CEF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физической культуры и спорта</w:t>
      </w:r>
    </w:p>
    <w:p w:rsidR="00E01CEF" w:rsidRPr="00E01CEF" w:rsidRDefault="00E01CEF" w:rsidP="00E01CEF">
      <w:pPr>
        <w:widowControl w:val="0"/>
        <w:autoSpaceDE w:val="0"/>
        <w:spacing w:after="0" w:line="240" w:lineRule="auto"/>
        <w:ind w:right="4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1CE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Сафоновском районе Смоленской области»</w:t>
      </w:r>
    </w:p>
    <w:p w:rsidR="00E01CEF" w:rsidRPr="00E01CEF" w:rsidRDefault="00E01CEF" w:rsidP="00E01CEF">
      <w:pPr>
        <w:widowControl w:val="0"/>
        <w:autoSpaceDE w:val="0"/>
        <w:spacing w:after="0" w:line="240" w:lineRule="auto"/>
        <w:ind w:right="4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1C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2014-2025 годы</w:t>
      </w:r>
    </w:p>
    <w:p w:rsidR="00E01CEF" w:rsidRPr="00E01CEF" w:rsidRDefault="00E01CEF" w:rsidP="00E01CEF">
      <w:pPr>
        <w:widowControl w:val="0"/>
        <w:autoSpaceDE w:val="0"/>
        <w:spacing w:after="0" w:line="240" w:lineRule="auto"/>
        <w:ind w:right="400" w:firstLine="720"/>
        <w:jc w:val="center"/>
        <w:rPr>
          <w:rFonts w:ascii="Calibri" w:eastAsia="Times New Roman" w:hAnsi="Calibri" w:cs="Calibri"/>
          <w:sz w:val="28"/>
          <w:szCs w:val="28"/>
          <w:lang w:eastAsia="ar-SA"/>
        </w:rPr>
      </w:pPr>
    </w:p>
    <w:tbl>
      <w:tblPr>
        <w:tblW w:w="10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36"/>
        <w:gridCol w:w="630"/>
        <w:gridCol w:w="790"/>
        <w:gridCol w:w="863"/>
        <w:gridCol w:w="966"/>
        <w:gridCol w:w="1021"/>
        <w:gridCol w:w="963"/>
        <w:gridCol w:w="50"/>
        <w:gridCol w:w="790"/>
      </w:tblGrid>
      <w:tr w:rsidR="00E01CEF" w:rsidRPr="00E01CEF" w:rsidTr="008158EC"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 мероприятия</w:t>
            </w:r>
          </w:p>
        </w:tc>
        <w:tc>
          <w:tcPr>
            <w:tcW w:w="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финансового обеспечения</w:t>
            </w:r>
          </w:p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(расшифровать)</w:t>
            </w:r>
          </w:p>
        </w:tc>
        <w:tc>
          <w:tcPr>
            <w:tcW w:w="3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год и плановый период, тыс.руб.</w:t>
            </w:r>
          </w:p>
        </w:tc>
        <w:tc>
          <w:tcPr>
            <w:tcW w:w="2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значение</w:t>
            </w:r>
          </w:p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показателя на реализацию муниципальной программы на отчетный год и плановый период </w:t>
            </w:r>
          </w:p>
        </w:tc>
      </w:tr>
      <w:tr w:rsidR="00E01CEF" w:rsidRPr="00E01CEF" w:rsidTr="008158EC">
        <w:trPr>
          <w:cantSplit/>
          <w:trHeight w:val="491"/>
        </w:trPr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E01CEF" w:rsidRPr="00E01CEF" w:rsidTr="008158EC">
        <w:tc>
          <w:tcPr>
            <w:tcW w:w="103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Цель программы – развитие физической культуры и спорта в муниципальном образовании </w:t>
            </w:r>
          </w:p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«Сафоновский район» Смоленской области</w:t>
            </w:r>
          </w:p>
        </w:tc>
      </w:tr>
      <w:tr w:rsidR="00E01CEF" w:rsidRPr="00E01CEF" w:rsidTr="008158EC">
        <w:tc>
          <w:tcPr>
            <w:tcW w:w="103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 Основное мероприятие: «Развитие физической культуры и спорта»</w:t>
            </w:r>
          </w:p>
        </w:tc>
      </w:tr>
      <w:tr w:rsidR="00E01CEF" w:rsidRPr="00E01CEF" w:rsidTr="008158E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Показатель 1 (чел.).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численности лиц, регулярно занимающихся физической культурой и спортом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25301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26363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27909</w:t>
            </w:r>
          </w:p>
        </w:tc>
      </w:tr>
      <w:tr w:rsidR="00E01CEF" w:rsidRPr="00E01CEF" w:rsidTr="008158E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1.2. Показатель 2 (%).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удельного веса населения, систематически занимающегося физической культурой и спортом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01CEF" w:rsidRPr="00E01CEF" w:rsidTr="008158E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1.3. Показатель 3 (чел).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численности учащейся молодежи, занимающейся 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физической культурой и спортом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10080</w:t>
            </w:r>
          </w:p>
        </w:tc>
      </w:tr>
      <w:tr w:rsidR="00E01CEF" w:rsidRPr="00E01CEF" w:rsidTr="008158E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1.4. Показатель 4 (%).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учащейся молодежи, занимающейся 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физической культурой и спортом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58,9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72,0</w:t>
            </w:r>
          </w:p>
        </w:tc>
      </w:tr>
      <w:tr w:rsidR="00E01CEF" w:rsidRPr="00E01CEF" w:rsidTr="008158EC">
        <w:trPr>
          <w:trHeight w:val="147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1.5. Развитие физической культуры и спорта в муниципальном образовании «Сафоновский район» Смоленской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физической культуре и спорту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«Сафоновский район» Смоленской области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2550,0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850,0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850,0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850,0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01CEF" w:rsidRPr="00E01CEF" w:rsidTr="008158EC">
        <w:trPr>
          <w:trHeight w:val="810"/>
        </w:trPr>
        <w:tc>
          <w:tcPr>
            <w:tcW w:w="103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 Основное мероприятие: «Укрепление здоровья, воспитание гражданственности, патриотизма и осуществление физического воспитания граждан с использованием физкультурно-спортивного комплекса «Готов к труду и обороне»</w:t>
            </w:r>
          </w:p>
        </w:tc>
      </w:tr>
      <w:tr w:rsidR="00E01CEF" w:rsidRPr="00E01CEF" w:rsidTr="008158EC">
        <w:trPr>
          <w:trHeight w:val="147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2.1 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физической культуре и спорту, комитет по образованию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«Сафоновский район» Смоленской области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Смоленской области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01CEF" w:rsidRPr="00E01CEF" w:rsidTr="008158EC">
        <w:trPr>
          <w:trHeight w:val="147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2.1.1. Подготовка площадок и установка оборудования в целях оснащения спортивным оборудованием малых спортивных площадок центров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физической культуре и спорту, комитет по образованию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«Сафоновский район» Смоленской области</w:t>
            </w: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Смоленской области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01CEF" w:rsidRPr="00E01CEF" w:rsidTr="008158E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2550,0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850.0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850,0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850,0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EF" w:rsidRPr="00E01CEF" w:rsidRDefault="00E01CEF" w:rsidP="00E01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</w:tbl>
    <w:p w:rsidR="00E01CEF" w:rsidRPr="00E01CEF" w:rsidRDefault="00E01CEF" w:rsidP="00E01C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CEF" w:rsidRPr="00E01CEF" w:rsidRDefault="00E01CEF" w:rsidP="00E01CEF">
      <w:pPr>
        <w:rPr>
          <w:rFonts w:ascii="Calibri" w:eastAsia="Times New Roman" w:hAnsi="Calibri" w:cs="Calibri"/>
        </w:rPr>
      </w:pPr>
    </w:p>
    <w:p w:rsidR="00E01CEF" w:rsidRPr="00E01CEF" w:rsidRDefault="00E01CEF" w:rsidP="00E01CEF">
      <w:pPr>
        <w:rPr>
          <w:rFonts w:ascii="Calibri" w:eastAsia="Times New Roman" w:hAnsi="Calibri" w:cs="Calibri"/>
        </w:rPr>
      </w:pPr>
    </w:p>
    <w:p w:rsidR="00E01CEF" w:rsidRPr="00C97AFB" w:rsidRDefault="00E01CEF" w:rsidP="00C97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97AFB" w:rsidRPr="00C97AFB" w:rsidRDefault="00C97AFB" w:rsidP="00C97AFB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C97AFB" w:rsidRPr="00C97AFB" w:rsidRDefault="00C97AFB" w:rsidP="00C97AFB">
      <w:pPr>
        <w:widowControl w:val="0"/>
        <w:rPr>
          <w:rFonts w:ascii="Calibri" w:eastAsia="Calibri" w:hAnsi="Calibri" w:cs="Times New Roman"/>
          <w:sz w:val="28"/>
          <w:szCs w:val="28"/>
        </w:rPr>
        <w:sectPr w:rsidR="00C97AFB" w:rsidRPr="00C97AFB" w:rsidSect="00C97AFB">
          <w:headerReference w:type="default" r:id="rId9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C97AFB" w:rsidRPr="00C97AFB" w:rsidRDefault="00C97AFB" w:rsidP="00C97AFB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831B38" w:rsidRDefault="00831B38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35" w:rsidRPr="000E716F" w:rsidRDefault="00824C35" w:rsidP="00824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A2062" w:rsidRPr="000E716F" w:rsidRDefault="00AA2062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2062" w:rsidRPr="000E716F" w:rsidSect="00923116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AF" w:rsidRDefault="00C61EAF" w:rsidP="00E465D8">
      <w:pPr>
        <w:spacing w:after="0" w:line="240" w:lineRule="auto"/>
      </w:pPr>
      <w:r>
        <w:separator/>
      </w:r>
    </w:p>
  </w:endnote>
  <w:endnote w:type="continuationSeparator" w:id="0">
    <w:p w:rsidR="00C61EAF" w:rsidRDefault="00C61EAF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AF" w:rsidRDefault="00C61EAF" w:rsidP="00E465D8">
      <w:pPr>
        <w:spacing w:after="0" w:line="240" w:lineRule="auto"/>
      </w:pPr>
      <w:r>
        <w:separator/>
      </w:r>
    </w:p>
  </w:footnote>
  <w:footnote w:type="continuationSeparator" w:id="0">
    <w:p w:rsidR="00C61EAF" w:rsidRDefault="00C61EAF" w:rsidP="00E4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F" w:rsidRPr="00A446F1" w:rsidRDefault="00D611FF" w:rsidP="00D611FF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EA36F9">
      <w:rPr>
        <w:rFonts w:ascii="Times New Roman" w:hAnsi="Times New Roman"/>
        <w:noProof/>
        <w:sz w:val="28"/>
        <w:szCs w:val="28"/>
      </w:rPr>
      <w:t>4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F" w:rsidRPr="00A446F1" w:rsidRDefault="00D611FF" w:rsidP="00831B38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5228D9">
      <w:rPr>
        <w:rFonts w:ascii="Times New Roman" w:hAnsi="Times New Roman"/>
        <w:noProof/>
        <w:sz w:val="28"/>
        <w:szCs w:val="28"/>
      </w:rPr>
      <w:t>19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6E6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EDA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38D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AA0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E87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87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47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4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8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82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6C5339"/>
    <w:multiLevelType w:val="hybridMultilevel"/>
    <w:tmpl w:val="A3FC6D30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0324200D"/>
    <w:multiLevelType w:val="hybridMultilevel"/>
    <w:tmpl w:val="EBB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273255"/>
    <w:multiLevelType w:val="hybridMultilevel"/>
    <w:tmpl w:val="6550496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921340"/>
    <w:multiLevelType w:val="hybridMultilevel"/>
    <w:tmpl w:val="85A2363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615161"/>
    <w:multiLevelType w:val="hybridMultilevel"/>
    <w:tmpl w:val="929E275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44BF5"/>
    <w:multiLevelType w:val="hybridMultilevel"/>
    <w:tmpl w:val="631C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906E27"/>
    <w:multiLevelType w:val="hybridMultilevel"/>
    <w:tmpl w:val="224C4178"/>
    <w:lvl w:ilvl="0" w:tplc="0DE2D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A02903"/>
    <w:multiLevelType w:val="hybridMultilevel"/>
    <w:tmpl w:val="ACDAC42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70E06"/>
    <w:multiLevelType w:val="hybridMultilevel"/>
    <w:tmpl w:val="72F8311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54F88"/>
    <w:multiLevelType w:val="hybridMultilevel"/>
    <w:tmpl w:val="966639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06D6E"/>
    <w:multiLevelType w:val="hybridMultilevel"/>
    <w:tmpl w:val="BC56A0B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D47AC"/>
    <w:multiLevelType w:val="hybridMultilevel"/>
    <w:tmpl w:val="3DF2F6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F2468"/>
    <w:multiLevelType w:val="hybridMultilevel"/>
    <w:tmpl w:val="3BAA736C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491440B2"/>
    <w:multiLevelType w:val="hybridMultilevel"/>
    <w:tmpl w:val="63B22D2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A6E0A"/>
    <w:multiLevelType w:val="hybridMultilevel"/>
    <w:tmpl w:val="AF8AE854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5D960B01"/>
    <w:multiLevelType w:val="hybridMultilevel"/>
    <w:tmpl w:val="4B9049CA"/>
    <w:lvl w:ilvl="0" w:tplc="4DD6911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604C0719"/>
    <w:multiLevelType w:val="hybridMultilevel"/>
    <w:tmpl w:val="DA9ADB4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32BB4"/>
    <w:multiLevelType w:val="multilevel"/>
    <w:tmpl w:val="EEFA710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3">
    <w:nsid w:val="65EC5773"/>
    <w:multiLevelType w:val="hybridMultilevel"/>
    <w:tmpl w:val="1D16494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974A9"/>
    <w:multiLevelType w:val="hybridMultilevel"/>
    <w:tmpl w:val="B10222F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10890"/>
    <w:multiLevelType w:val="hybridMultilevel"/>
    <w:tmpl w:val="6BE0D40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F6060"/>
    <w:multiLevelType w:val="hybridMultilevel"/>
    <w:tmpl w:val="34180D3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820FF"/>
    <w:multiLevelType w:val="hybridMultilevel"/>
    <w:tmpl w:val="F9B4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32940"/>
    <w:multiLevelType w:val="hybridMultilevel"/>
    <w:tmpl w:val="849E0CB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0683F"/>
    <w:multiLevelType w:val="hybridMultilevel"/>
    <w:tmpl w:val="313C523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0">
    <w:nsid w:val="72F455A1"/>
    <w:multiLevelType w:val="hybridMultilevel"/>
    <w:tmpl w:val="8C6453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164D5"/>
    <w:multiLevelType w:val="hybridMultilevel"/>
    <w:tmpl w:val="7F7AE28A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2">
    <w:nsid w:val="7C2E3A18"/>
    <w:multiLevelType w:val="hybridMultilevel"/>
    <w:tmpl w:val="EA626A0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7564F"/>
    <w:multiLevelType w:val="hybridMultilevel"/>
    <w:tmpl w:val="E22AE6F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>
    <w:nsid w:val="7EF96067"/>
    <w:multiLevelType w:val="hybridMultilevel"/>
    <w:tmpl w:val="36AEF7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27F6B"/>
    <w:multiLevelType w:val="hybridMultilevel"/>
    <w:tmpl w:val="10363360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29"/>
  </w:num>
  <w:num w:numId="5">
    <w:abstractNumId w:val="30"/>
  </w:num>
  <w:num w:numId="6">
    <w:abstractNumId w:val="41"/>
  </w:num>
  <w:num w:numId="7">
    <w:abstractNumId w:val="13"/>
  </w:num>
  <w:num w:numId="8">
    <w:abstractNumId w:val="26"/>
  </w:num>
  <w:num w:numId="9">
    <w:abstractNumId w:val="20"/>
  </w:num>
  <w:num w:numId="10">
    <w:abstractNumId w:val="25"/>
  </w:num>
  <w:num w:numId="11">
    <w:abstractNumId w:val="18"/>
  </w:num>
  <w:num w:numId="12">
    <w:abstractNumId w:val="43"/>
  </w:num>
  <w:num w:numId="13">
    <w:abstractNumId w:val="39"/>
  </w:num>
  <w:num w:numId="14">
    <w:abstractNumId w:val="19"/>
  </w:num>
  <w:num w:numId="15">
    <w:abstractNumId w:val="15"/>
  </w:num>
  <w:num w:numId="16">
    <w:abstractNumId w:val="17"/>
  </w:num>
  <w:num w:numId="17">
    <w:abstractNumId w:val="23"/>
  </w:num>
  <w:num w:numId="18">
    <w:abstractNumId w:val="21"/>
  </w:num>
  <w:num w:numId="19">
    <w:abstractNumId w:val="22"/>
  </w:num>
  <w:num w:numId="20">
    <w:abstractNumId w:val="27"/>
  </w:num>
  <w:num w:numId="21">
    <w:abstractNumId w:val="35"/>
  </w:num>
  <w:num w:numId="22">
    <w:abstractNumId w:val="36"/>
  </w:num>
  <w:num w:numId="23">
    <w:abstractNumId w:val="16"/>
  </w:num>
  <w:num w:numId="24">
    <w:abstractNumId w:val="31"/>
  </w:num>
  <w:num w:numId="25">
    <w:abstractNumId w:val="44"/>
  </w:num>
  <w:num w:numId="26">
    <w:abstractNumId w:val="42"/>
  </w:num>
  <w:num w:numId="27">
    <w:abstractNumId w:val="40"/>
  </w:num>
  <w:num w:numId="28">
    <w:abstractNumId w:val="28"/>
  </w:num>
  <w:num w:numId="29">
    <w:abstractNumId w:val="33"/>
  </w:num>
  <w:num w:numId="30">
    <w:abstractNumId w:val="34"/>
  </w:num>
  <w:num w:numId="31">
    <w:abstractNumId w:val="45"/>
  </w:num>
  <w:num w:numId="32">
    <w:abstractNumId w:val="38"/>
  </w:num>
  <w:num w:numId="33">
    <w:abstractNumId w:val="10"/>
  </w:num>
  <w:num w:numId="34">
    <w:abstractNumId w:val="11"/>
  </w:num>
  <w:num w:numId="35">
    <w:abstractNumId w:val="12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63750"/>
    <w:rsid w:val="000805C4"/>
    <w:rsid w:val="00087D8F"/>
    <w:rsid w:val="000A4EB5"/>
    <w:rsid w:val="000D437A"/>
    <w:rsid w:val="000E716F"/>
    <w:rsid w:val="001278E9"/>
    <w:rsid w:val="00133092"/>
    <w:rsid w:val="00141012"/>
    <w:rsid w:val="00147B50"/>
    <w:rsid w:val="001770D3"/>
    <w:rsid w:val="002208C9"/>
    <w:rsid w:val="00223615"/>
    <w:rsid w:val="00227B5E"/>
    <w:rsid w:val="00257AFF"/>
    <w:rsid w:val="002A0E26"/>
    <w:rsid w:val="002F76CA"/>
    <w:rsid w:val="0033160B"/>
    <w:rsid w:val="00343C7B"/>
    <w:rsid w:val="003C3B5B"/>
    <w:rsid w:val="00404821"/>
    <w:rsid w:val="0043479F"/>
    <w:rsid w:val="004443FF"/>
    <w:rsid w:val="00497C5C"/>
    <w:rsid w:val="004B49CF"/>
    <w:rsid w:val="004E2A40"/>
    <w:rsid w:val="00513FEE"/>
    <w:rsid w:val="005228D9"/>
    <w:rsid w:val="00567EF9"/>
    <w:rsid w:val="005817C3"/>
    <w:rsid w:val="005F6DC5"/>
    <w:rsid w:val="00615A96"/>
    <w:rsid w:val="00646D31"/>
    <w:rsid w:val="00684CAF"/>
    <w:rsid w:val="006A7970"/>
    <w:rsid w:val="006E15A0"/>
    <w:rsid w:val="00785101"/>
    <w:rsid w:val="00824C35"/>
    <w:rsid w:val="00831B38"/>
    <w:rsid w:val="008D15DA"/>
    <w:rsid w:val="008E0F4C"/>
    <w:rsid w:val="008E37A5"/>
    <w:rsid w:val="008F36F9"/>
    <w:rsid w:val="00913470"/>
    <w:rsid w:val="00923116"/>
    <w:rsid w:val="009E1E6A"/>
    <w:rsid w:val="00A87777"/>
    <w:rsid w:val="00AA2062"/>
    <w:rsid w:val="00AD6E73"/>
    <w:rsid w:val="00AE1F71"/>
    <w:rsid w:val="00B53E8A"/>
    <w:rsid w:val="00B80795"/>
    <w:rsid w:val="00BE4175"/>
    <w:rsid w:val="00BF04E0"/>
    <w:rsid w:val="00C10A4F"/>
    <w:rsid w:val="00C34C50"/>
    <w:rsid w:val="00C40BB9"/>
    <w:rsid w:val="00C52D88"/>
    <w:rsid w:val="00C61EAF"/>
    <w:rsid w:val="00C97AFB"/>
    <w:rsid w:val="00CA75E7"/>
    <w:rsid w:val="00D611FF"/>
    <w:rsid w:val="00D6236B"/>
    <w:rsid w:val="00D96EDA"/>
    <w:rsid w:val="00DD73BE"/>
    <w:rsid w:val="00DF6353"/>
    <w:rsid w:val="00E01CEF"/>
    <w:rsid w:val="00E465D8"/>
    <w:rsid w:val="00E53821"/>
    <w:rsid w:val="00E62FE4"/>
    <w:rsid w:val="00EA36F9"/>
    <w:rsid w:val="00EE6568"/>
    <w:rsid w:val="00EF4D74"/>
    <w:rsid w:val="00F1289E"/>
    <w:rsid w:val="00F269D3"/>
    <w:rsid w:val="00F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7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116"/>
    <w:pPr>
      <w:ind w:left="720"/>
      <w:contextualSpacing/>
    </w:pPr>
  </w:style>
  <w:style w:type="paragraph" w:styleId="ab">
    <w:name w:val="No Spacing"/>
    <w:uiPriority w:val="1"/>
    <w:qFormat/>
    <w:rsid w:val="00C34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17C3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817C3"/>
  </w:style>
  <w:style w:type="paragraph" w:styleId="2">
    <w:name w:val="Body Text 2"/>
    <w:basedOn w:val="a"/>
    <w:link w:val="20"/>
    <w:uiPriority w:val="99"/>
    <w:unhideWhenUsed/>
    <w:rsid w:val="00581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5817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58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17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81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81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8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817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qFormat/>
    <w:rsid w:val="005817C3"/>
    <w:rPr>
      <w:b/>
      <w:bCs/>
    </w:rPr>
  </w:style>
  <w:style w:type="paragraph" w:styleId="af">
    <w:name w:val="Body Text"/>
    <w:basedOn w:val="a"/>
    <w:link w:val="af0"/>
    <w:unhideWhenUsed/>
    <w:rsid w:val="005817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5817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5817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5817C3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5817C3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5817C3"/>
  </w:style>
  <w:style w:type="paragraph" w:styleId="22">
    <w:name w:val="Body Text Indent 2"/>
    <w:basedOn w:val="a"/>
    <w:link w:val="21"/>
    <w:uiPriority w:val="99"/>
    <w:semiHidden/>
    <w:unhideWhenUsed/>
    <w:rsid w:val="005817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5817C3"/>
  </w:style>
  <w:style w:type="character" w:customStyle="1" w:styleId="14">
    <w:name w:val="Нижний колонтитул Знак1"/>
    <w:uiPriority w:val="99"/>
    <w:semiHidden/>
    <w:rsid w:val="005817C3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5817C3"/>
    <w:pPr>
      <w:ind w:left="720"/>
    </w:pPr>
    <w:rPr>
      <w:rFonts w:ascii="Calibri" w:eastAsia="Calibri" w:hAnsi="Calibri" w:cs="Calibri"/>
      <w:lang w:eastAsia="ru-RU"/>
    </w:rPr>
  </w:style>
  <w:style w:type="paragraph" w:styleId="af1">
    <w:name w:val="Body Text Indent"/>
    <w:basedOn w:val="a"/>
    <w:link w:val="af2"/>
    <w:unhideWhenUsed/>
    <w:rsid w:val="00C97A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97AFB"/>
  </w:style>
  <w:style w:type="numbering" w:customStyle="1" w:styleId="23">
    <w:name w:val="Нет списка2"/>
    <w:next w:val="a2"/>
    <w:uiPriority w:val="99"/>
    <w:semiHidden/>
    <w:unhideWhenUsed/>
    <w:rsid w:val="00C97AFB"/>
  </w:style>
  <w:style w:type="paragraph" w:customStyle="1" w:styleId="16">
    <w:name w:val="Обычный (веб)1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rsid w:val="00C97AF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C97AFB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C97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97AFB"/>
    <w:rPr>
      <w:rFonts w:cs="Times New Roman"/>
    </w:rPr>
  </w:style>
  <w:style w:type="character" w:customStyle="1" w:styleId="apple-converted-space">
    <w:name w:val="apple-converted-space"/>
    <w:rsid w:val="00C97AFB"/>
    <w:rPr>
      <w:rFonts w:cs="Times New Roman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FontStyle106">
    <w:name w:val="Font Style106"/>
    <w:rsid w:val="00C97A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C97AFB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rsid w:val="00C97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C97A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97A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00">
    <w:name w:val="Основной текст + 10"/>
    <w:aliases w:val="5 pt,Не полужирный"/>
    <w:rsid w:val="00C97AFB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C97AFB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97AFB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7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116"/>
    <w:pPr>
      <w:ind w:left="720"/>
      <w:contextualSpacing/>
    </w:pPr>
  </w:style>
  <w:style w:type="paragraph" w:styleId="ab">
    <w:name w:val="No Spacing"/>
    <w:uiPriority w:val="1"/>
    <w:qFormat/>
    <w:rsid w:val="00C34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17C3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817C3"/>
  </w:style>
  <w:style w:type="paragraph" w:styleId="2">
    <w:name w:val="Body Text 2"/>
    <w:basedOn w:val="a"/>
    <w:link w:val="20"/>
    <w:uiPriority w:val="99"/>
    <w:unhideWhenUsed/>
    <w:rsid w:val="00581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5817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58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17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81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81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8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817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qFormat/>
    <w:rsid w:val="005817C3"/>
    <w:rPr>
      <w:b/>
      <w:bCs/>
    </w:rPr>
  </w:style>
  <w:style w:type="paragraph" w:styleId="af">
    <w:name w:val="Body Text"/>
    <w:basedOn w:val="a"/>
    <w:link w:val="af0"/>
    <w:unhideWhenUsed/>
    <w:rsid w:val="005817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5817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5817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5817C3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5817C3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5817C3"/>
  </w:style>
  <w:style w:type="paragraph" w:styleId="22">
    <w:name w:val="Body Text Indent 2"/>
    <w:basedOn w:val="a"/>
    <w:link w:val="21"/>
    <w:uiPriority w:val="99"/>
    <w:semiHidden/>
    <w:unhideWhenUsed/>
    <w:rsid w:val="005817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5817C3"/>
  </w:style>
  <w:style w:type="character" w:customStyle="1" w:styleId="14">
    <w:name w:val="Нижний колонтитул Знак1"/>
    <w:uiPriority w:val="99"/>
    <w:semiHidden/>
    <w:rsid w:val="005817C3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5817C3"/>
    <w:pPr>
      <w:ind w:left="720"/>
    </w:pPr>
    <w:rPr>
      <w:rFonts w:ascii="Calibri" w:eastAsia="Calibri" w:hAnsi="Calibri" w:cs="Calibri"/>
      <w:lang w:eastAsia="ru-RU"/>
    </w:rPr>
  </w:style>
  <w:style w:type="paragraph" w:styleId="af1">
    <w:name w:val="Body Text Indent"/>
    <w:basedOn w:val="a"/>
    <w:link w:val="af2"/>
    <w:unhideWhenUsed/>
    <w:rsid w:val="00C97A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97AFB"/>
  </w:style>
  <w:style w:type="numbering" w:customStyle="1" w:styleId="23">
    <w:name w:val="Нет списка2"/>
    <w:next w:val="a2"/>
    <w:uiPriority w:val="99"/>
    <w:semiHidden/>
    <w:unhideWhenUsed/>
    <w:rsid w:val="00C97AFB"/>
  </w:style>
  <w:style w:type="paragraph" w:customStyle="1" w:styleId="16">
    <w:name w:val="Обычный (веб)1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rsid w:val="00C97AF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C97AFB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C97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97AFB"/>
    <w:rPr>
      <w:rFonts w:cs="Times New Roman"/>
    </w:rPr>
  </w:style>
  <w:style w:type="character" w:customStyle="1" w:styleId="apple-converted-space">
    <w:name w:val="apple-converted-space"/>
    <w:rsid w:val="00C97AFB"/>
    <w:rPr>
      <w:rFonts w:cs="Times New Roman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FontStyle106">
    <w:name w:val="Font Style106"/>
    <w:rsid w:val="00C97A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C97AFB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rsid w:val="00C97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C97A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97A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00">
    <w:name w:val="Основной текст + 10"/>
    <w:aliases w:val="5 pt,Не полужирный"/>
    <w:rsid w:val="00C97AFB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C97AFB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97AFB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2020-03-23T14:19:00Z</cp:lastPrinted>
  <dcterms:created xsi:type="dcterms:W3CDTF">2020-03-02T12:39:00Z</dcterms:created>
  <dcterms:modified xsi:type="dcterms:W3CDTF">2020-03-30T14:01:00Z</dcterms:modified>
</cp:coreProperties>
</file>