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CE" w:rsidRPr="00B03BCE" w:rsidRDefault="00B03BCE" w:rsidP="00B03BC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CE" w:rsidRPr="00B03BCE" w:rsidRDefault="00B03BCE" w:rsidP="00B03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03BCE" w:rsidRPr="00B03BCE" w:rsidRDefault="00B03BCE" w:rsidP="00B03B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B03BCE" w:rsidRPr="00B03BCE" w:rsidRDefault="00B03BCE" w:rsidP="00B03BC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B03BCE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B03BCE" w:rsidRPr="00B03BCE" w:rsidRDefault="00B03BCE" w:rsidP="00B03B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BCE" w:rsidRPr="00B03BCE" w:rsidRDefault="00B03BCE" w:rsidP="00B03B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23.10.2020 м№ 1173</w:t>
      </w:r>
      <w:r w:rsidRPr="00B03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96658" w:rsidRPr="00B03BCE" w:rsidRDefault="00296658" w:rsidP="00C85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4077"/>
      </w:tblGrid>
      <w:tr w:rsidR="00C85FDB" w:rsidTr="006C2F81">
        <w:tc>
          <w:tcPr>
            <w:tcW w:w="6345" w:type="dxa"/>
          </w:tcPr>
          <w:p w:rsidR="00C85FDB" w:rsidRPr="00DF534A" w:rsidRDefault="00DF534A" w:rsidP="0094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выполнении Указа Губернатора Смоленской области от </w:t>
            </w:r>
            <w:r w:rsidR="006801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40106">
              <w:rPr>
                <w:rFonts w:ascii="Times New Roman" w:eastAsia="Calibri" w:hAnsi="Times New Roman" w:cs="Times New Roman"/>
                <w:sz w:val="28"/>
                <w:szCs w:val="28"/>
              </w:rPr>
              <w:t>.10.2020 № 1</w:t>
            </w:r>
            <w:r w:rsidR="0068017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77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41B" w:rsidRDefault="007E041B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06" w:rsidRPr="00940106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Указа Губе</w:t>
      </w:r>
      <w:r w:rsidR="00680177">
        <w:rPr>
          <w:rFonts w:ascii="Times New Roman" w:eastAsia="Calibri" w:hAnsi="Times New Roman" w:cs="Times New Roman"/>
          <w:sz w:val="28"/>
          <w:szCs w:val="28"/>
          <w:lang w:eastAsia="ru-RU"/>
        </w:rPr>
        <w:t>рнатора Смоленской области от 22.10.2020 № 135</w:t>
      </w:r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Указ Губернатора Смоленской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E0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18.03.2020 № 24», Устава </w:t>
      </w:r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940106" w:rsidRPr="00296658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0106" w:rsidRPr="00940106" w:rsidRDefault="00940106" w:rsidP="009401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010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  <w:bookmarkEnd w:id="0"/>
    </w:p>
    <w:p w:rsidR="00940106" w:rsidRPr="00296658" w:rsidRDefault="00940106" w:rsidP="009401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C2A81" w:rsidRDefault="00680177" w:rsidP="00680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«Сафоновский район» Смоленской области от 08.10.2020 № 1105 «О выполнении Указа Губернатора Смоленской области от 07.10.2020 № 127» следующие изменения:</w:t>
      </w:r>
    </w:p>
    <w:p w:rsidR="00680177" w:rsidRDefault="00680177" w:rsidP="00680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дополнить подпунктом 1.4  следующего содержания:</w:t>
      </w:r>
    </w:p>
    <w:p w:rsidR="00680177" w:rsidRDefault="00680177" w:rsidP="00680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«1.4. Проведение массовых мероприятий любого вида, не связанных с образовательным процессом, в классах (группах) в муниципальных учреждениях</w:t>
      </w:r>
      <w:r w:rsidR="00220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</w:t>
      </w:r>
      <w:proofErr w:type="gramStart"/>
      <w:r w:rsidR="0022014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20146" w:rsidRDefault="00220146" w:rsidP="00680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дополнить пунктом 3.3 следующего содержания:</w:t>
      </w:r>
    </w:p>
    <w:p w:rsidR="00220146" w:rsidRDefault="00B22138" w:rsidP="00680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 Ввести ограничительные </w:t>
      </w:r>
      <w:r w:rsidR="0022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виде приостановления допуска лиц, не являющихся сотрудниками и обучающимися, в </w:t>
      </w:r>
      <w:r w:rsidR="00FB26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учреждения, осуществляющие образовательную деятельность.».</w:t>
      </w:r>
    </w:p>
    <w:p w:rsidR="00870B7A" w:rsidRDefault="00870B7A" w:rsidP="00680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является неотъемлемой частью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«Сафоновский район» Смоленской области от 08.10.2020 № 1105 «О выполнении Указа Губернатора Смоленской области от 07.10.2020 № 127».</w:t>
      </w:r>
    </w:p>
    <w:p w:rsidR="00870B7A" w:rsidRPr="00940106" w:rsidRDefault="00870B7A" w:rsidP="00870B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 вступает  в  силу со дня его подписания.</w:t>
      </w:r>
    </w:p>
    <w:p w:rsidR="00870B7A" w:rsidRPr="00940106" w:rsidRDefault="00870B7A" w:rsidP="00870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Сафоновская</w:t>
      </w:r>
      <w:proofErr w:type="gramEnd"/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правда»).</w:t>
      </w:r>
    </w:p>
    <w:p w:rsidR="00870B7A" w:rsidRPr="00940106" w:rsidRDefault="00870B7A" w:rsidP="00870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gramStart"/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940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постановления оставляю                     за собой.</w:t>
      </w:r>
    </w:p>
    <w:p w:rsidR="00870B7A" w:rsidRDefault="00870B7A" w:rsidP="0087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B7A" w:rsidRPr="005676CE" w:rsidRDefault="00870B7A" w:rsidP="00870B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70B7A" w:rsidRPr="00940106" w:rsidRDefault="00870B7A" w:rsidP="00870B7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870B7A" w:rsidRPr="00B03BCE" w:rsidRDefault="00870B7A" w:rsidP="00870B7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0B7A" w:rsidRPr="00BF0F28" w:rsidRDefault="00870B7A" w:rsidP="00870B7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70B7A" w:rsidRPr="00BF0F28" w:rsidSect="00940106">
          <w:headerReference w:type="default" r:id="rId8"/>
          <w:pgSz w:w="11906" w:h="16838" w:code="9"/>
          <w:pgMar w:top="1134" w:right="567" w:bottom="0" w:left="1134" w:header="709" w:footer="709" w:gutter="0"/>
          <w:cols w:space="708"/>
          <w:titlePg/>
          <w:docGrid w:linePitch="360"/>
        </w:sectPr>
      </w:pPr>
    </w:p>
    <w:p w:rsidR="000C2A81" w:rsidRPr="00C85FDB" w:rsidRDefault="000C2A81" w:rsidP="00031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C2A81" w:rsidRPr="00C85FDB" w:rsidSect="00BF0F28">
      <w:headerReference w:type="default" r:id="rId9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B9" w:rsidRDefault="00053CB9" w:rsidP="00BF0F28">
      <w:pPr>
        <w:spacing w:after="0" w:line="240" w:lineRule="auto"/>
      </w:pPr>
      <w:r>
        <w:separator/>
      </w:r>
    </w:p>
  </w:endnote>
  <w:endnote w:type="continuationSeparator" w:id="0">
    <w:p w:rsidR="00053CB9" w:rsidRDefault="00053CB9" w:rsidP="00BF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B9" w:rsidRDefault="00053CB9" w:rsidP="00BF0F28">
      <w:pPr>
        <w:spacing w:after="0" w:line="240" w:lineRule="auto"/>
      </w:pPr>
      <w:r>
        <w:separator/>
      </w:r>
    </w:p>
  </w:footnote>
  <w:footnote w:type="continuationSeparator" w:id="0">
    <w:p w:rsidR="00053CB9" w:rsidRDefault="00053CB9" w:rsidP="00BF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7A" w:rsidRPr="00AF4CC9" w:rsidRDefault="00870B7A">
    <w:pPr>
      <w:pStyle w:val="a6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B03BCE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8E38FB">
    <w:pPr>
      <w:pStyle w:val="a6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="00731FC8"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870B7A">
      <w:rPr>
        <w:noProof/>
        <w:sz w:val="28"/>
        <w:szCs w:val="28"/>
      </w:rPr>
      <w:t>3</w:t>
    </w:r>
    <w:r w:rsidRPr="00AF4CC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DB"/>
    <w:rsid w:val="000313E7"/>
    <w:rsid w:val="00053CB9"/>
    <w:rsid w:val="000C2A81"/>
    <w:rsid w:val="00171FE1"/>
    <w:rsid w:val="00220146"/>
    <w:rsid w:val="00296658"/>
    <w:rsid w:val="002A268A"/>
    <w:rsid w:val="002B7B5B"/>
    <w:rsid w:val="002C08A3"/>
    <w:rsid w:val="002E0FB4"/>
    <w:rsid w:val="00302823"/>
    <w:rsid w:val="003105FA"/>
    <w:rsid w:val="0041033B"/>
    <w:rsid w:val="00477FC1"/>
    <w:rsid w:val="00555B2C"/>
    <w:rsid w:val="00680177"/>
    <w:rsid w:val="006C2F81"/>
    <w:rsid w:val="00731FC8"/>
    <w:rsid w:val="0076642D"/>
    <w:rsid w:val="007920C2"/>
    <w:rsid w:val="007E041B"/>
    <w:rsid w:val="007E62B2"/>
    <w:rsid w:val="008341D9"/>
    <w:rsid w:val="00870B7A"/>
    <w:rsid w:val="0089608B"/>
    <w:rsid w:val="008A11A8"/>
    <w:rsid w:val="008E38FB"/>
    <w:rsid w:val="009033C0"/>
    <w:rsid w:val="00940106"/>
    <w:rsid w:val="00957849"/>
    <w:rsid w:val="009A29BC"/>
    <w:rsid w:val="00AA0FDE"/>
    <w:rsid w:val="00AB72FE"/>
    <w:rsid w:val="00B03BCE"/>
    <w:rsid w:val="00B22138"/>
    <w:rsid w:val="00B642B3"/>
    <w:rsid w:val="00BE5A79"/>
    <w:rsid w:val="00BF0F28"/>
    <w:rsid w:val="00C85FDB"/>
    <w:rsid w:val="00CF6B60"/>
    <w:rsid w:val="00D135CD"/>
    <w:rsid w:val="00D954BF"/>
    <w:rsid w:val="00DF3807"/>
    <w:rsid w:val="00DF534A"/>
    <w:rsid w:val="00E34546"/>
    <w:rsid w:val="00E44CEA"/>
    <w:rsid w:val="00F0763E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F28"/>
  </w:style>
  <w:style w:type="paragraph" w:styleId="a8">
    <w:name w:val="footer"/>
    <w:basedOn w:val="a"/>
    <w:link w:val="a9"/>
    <w:uiPriority w:val="99"/>
    <w:unhideWhenUsed/>
    <w:rsid w:val="00B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F28"/>
  </w:style>
  <w:style w:type="paragraph" w:styleId="a8">
    <w:name w:val="footer"/>
    <w:basedOn w:val="a"/>
    <w:link w:val="a9"/>
    <w:uiPriority w:val="99"/>
    <w:unhideWhenUsed/>
    <w:rsid w:val="00B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2020-10-23T12:21:00Z</cp:lastPrinted>
  <dcterms:created xsi:type="dcterms:W3CDTF">2020-10-23T12:04:00Z</dcterms:created>
  <dcterms:modified xsi:type="dcterms:W3CDTF">2020-10-26T05:57:00Z</dcterms:modified>
</cp:coreProperties>
</file>