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7A" w:rsidRPr="0099127A" w:rsidRDefault="0099127A" w:rsidP="0099127A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27A" w:rsidRPr="0099127A" w:rsidRDefault="0099127A" w:rsidP="009912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9127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99127A" w:rsidRPr="0099127A" w:rsidRDefault="0099127A" w:rsidP="0099127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9127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99127A" w:rsidRPr="0099127A" w:rsidRDefault="0099127A" w:rsidP="0099127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99127A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99127A" w:rsidRPr="0099127A" w:rsidRDefault="0099127A" w:rsidP="0099127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27A" w:rsidRPr="0099127A" w:rsidRDefault="0099127A" w:rsidP="0099127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12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18.05.2020 № 520</w:t>
      </w:r>
      <w:r w:rsidRPr="009912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51E7C" w:rsidRDefault="00851E7C" w:rsidP="009912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200D" w:rsidRPr="00F2200D" w:rsidRDefault="00F2200D" w:rsidP="000E71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820"/>
      </w:tblGrid>
      <w:tr w:rsidR="000E716F" w:rsidTr="00F2200D">
        <w:tc>
          <w:tcPr>
            <w:tcW w:w="5778" w:type="dxa"/>
          </w:tcPr>
          <w:p w:rsidR="00F2200D" w:rsidRDefault="00F2200D" w:rsidP="00861165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B4A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постановление</w:t>
            </w:r>
            <w:r w:rsidRPr="00F220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3B4A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муниципального образования</w:t>
            </w:r>
            <w:r w:rsidRPr="00F220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3B4A">
              <w:rPr>
                <w:rFonts w:ascii="Times New Roman" w:eastAsia="Calibri" w:hAnsi="Times New Roman" w:cs="Times New Roman"/>
                <w:sz w:val="28"/>
                <w:szCs w:val="28"/>
              </w:rPr>
              <w:t>«Сафоновский район» Смоленской области</w:t>
            </w:r>
            <w:r w:rsidRPr="00F220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E716F" w:rsidRPr="00F2200D" w:rsidRDefault="00F2200D" w:rsidP="0086116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00D">
              <w:rPr>
                <w:rFonts w:ascii="Times New Roman" w:eastAsia="Calibri" w:hAnsi="Times New Roman" w:cs="Times New Roman"/>
                <w:sz w:val="28"/>
                <w:szCs w:val="28"/>
              </w:rPr>
              <w:t>от 13.05.2020 № 510</w:t>
            </w:r>
          </w:p>
        </w:tc>
        <w:tc>
          <w:tcPr>
            <w:tcW w:w="4820" w:type="dxa"/>
          </w:tcPr>
          <w:p w:rsidR="000E716F" w:rsidRDefault="000E716F" w:rsidP="000E7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74E9" w:rsidRDefault="007C74E9" w:rsidP="00AE02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00D" w:rsidRDefault="00F2200D" w:rsidP="00AE02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00D" w:rsidRPr="00F2200D" w:rsidRDefault="00F2200D" w:rsidP="00F2200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bookmark2"/>
      <w:r w:rsidRPr="00F2200D">
        <w:rPr>
          <w:rFonts w:ascii="Times New Roman" w:eastAsia="Calibri" w:hAnsi="Times New Roman" w:cs="Times New Roman"/>
          <w:sz w:val="28"/>
          <w:szCs w:val="28"/>
        </w:rPr>
        <w:t xml:space="preserve">На основании Указа Губернатора Смоленской области от 14.05.2020 № 60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F2200D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Указ Губернатора Смоленской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Pr="00F2200D">
        <w:rPr>
          <w:rFonts w:ascii="Times New Roman" w:eastAsia="Calibri" w:hAnsi="Times New Roman" w:cs="Times New Roman"/>
          <w:sz w:val="28"/>
          <w:szCs w:val="28"/>
        </w:rPr>
        <w:t>от 18.03.2020 № 24», Устава муниципального образования «Сафоновский район» Смоленской области Администрация муниципального образования «Сафоновский район» Смоленской области</w:t>
      </w:r>
    </w:p>
    <w:p w:rsidR="00F2200D" w:rsidRPr="00F2200D" w:rsidRDefault="00F2200D" w:rsidP="00F2200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00D" w:rsidRPr="00F2200D" w:rsidRDefault="00F2200D" w:rsidP="00F220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00D">
        <w:rPr>
          <w:rFonts w:ascii="Times New Roman" w:eastAsia="Calibri" w:hAnsi="Times New Roman" w:cs="Times New Roman"/>
          <w:sz w:val="28"/>
          <w:szCs w:val="28"/>
        </w:rPr>
        <w:t>ПОСТАНОВЛЯЕТ:</w:t>
      </w:r>
      <w:bookmarkEnd w:id="0"/>
    </w:p>
    <w:p w:rsidR="00F2200D" w:rsidRPr="00F2200D" w:rsidRDefault="00F2200D" w:rsidP="00F2200D">
      <w:pPr>
        <w:widowControl w:val="0"/>
        <w:tabs>
          <w:tab w:val="left" w:pos="2086"/>
          <w:tab w:val="left" w:pos="4189"/>
          <w:tab w:val="left" w:pos="7102"/>
          <w:tab w:val="right" w:pos="10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00D" w:rsidRPr="00F2200D" w:rsidRDefault="00F2200D" w:rsidP="00F2200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00D">
        <w:rPr>
          <w:rFonts w:ascii="Times New Roman" w:eastAsia="Calibri" w:hAnsi="Times New Roman" w:cs="Times New Roman"/>
          <w:sz w:val="28"/>
          <w:szCs w:val="28"/>
        </w:rPr>
        <w:t>1. Внести изменения в постановление Администрации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200D">
        <w:rPr>
          <w:rFonts w:ascii="Times New Roman" w:eastAsia="Calibri" w:hAnsi="Times New Roman" w:cs="Times New Roman"/>
          <w:sz w:val="28"/>
          <w:szCs w:val="28"/>
        </w:rPr>
        <w:t xml:space="preserve">«Сафоновский район» Смоленской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13.05.2020 </w:t>
      </w:r>
      <w:r w:rsidRPr="00F2200D">
        <w:rPr>
          <w:rFonts w:ascii="Times New Roman" w:eastAsia="Calibri" w:hAnsi="Times New Roman" w:cs="Times New Roman"/>
          <w:sz w:val="28"/>
          <w:szCs w:val="28"/>
        </w:rPr>
        <w:t>№ 510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F2200D">
        <w:rPr>
          <w:rFonts w:ascii="Times New Roman" w:eastAsia="Calibri" w:hAnsi="Times New Roman" w:cs="Times New Roman"/>
          <w:sz w:val="28"/>
          <w:szCs w:val="28"/>
        </w:rPr>
        <w:t xml:space="preserve"> «О выполнении Указа Губернатора Смоленской области от 18.03.2020 № 24», изложив пункт 1 в следующей редакции:</w:t>
      </w:r>
    </w:p>
    <w:p w:rsidR="00F2200D" w:rsidRPr="00F2200D" w:rsidRDefault="00F2200D" w:rsidP="00F2200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00D">
        <w:rPr>
          <w:rFonts w:ascii="Times New Roman" w:eastAsia="Calibri" w:hAnsi="Times New Roman" w:cs="Times New Roman"/>
          <w:sz w:val="28"/>
          <w:szCs w:val="28"/>
        </w:rPr>
        <w:t>«1. Временно приостановить на территории муниципального образования «Сафоновский район» Смоленской области:</w:t>
      </w:r>
    </w:p>
    <w:p w:rsidR="00F2200D" w:rsidRPr="00F2200D" w:rsidRDefault="00F2200D" w:rsidP="00F2200D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00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Проведение досуговых, развлекательных, зрелищных, культурных, физкультурных, спортивных, выставочных, просветительских, рекламных</w:t>
      </w:r>
      <w:r w:rsidR="00ED1B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публичных</w:t>
      </w:r>
      <w:r w:rsidRPr="00F2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подобных мероприятий с очным присутствием граждан, </w:t>
      </w:r>
      <w:r w:rsidR="0085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2200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оказание соответствующих услуг, в том числе в парках и скверах, торгово-развлекательных центрах, на аттракционах и в иных местах массового посещения граждан.</w:t>
      </w:r>
    </w:p>
    <w:p w:rsidR="00F2200D" w:rsidRPr="00F2200D" w:rsidRDefault="00F2200D" w:rsidP="00F2200D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Посещение гражданами зданий, строений, сооружений                       (помещений в них), предназначенных преимущественно для проведения мероприятий (оказания услуг), указанных в подпункте 1.1 настоящего пункта,              в том числе клубов (дискотек) и иных аналогичных объектов, </w:t>
      </w:r>
      <w:r w:rsidRPr="00F220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кинотеатра (кинозала), иных развлекательных и досуговых заведений</w:t>
      </w:r>
      <w:proofErr w:type="gramStart"/>
      <w:r w:rsidRPr="00F220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.». </w:t>
      </w:r>
      <w:proofErr w:type="gramEnd"/>
    </w:p>
    <w:p w:rsidR="00F2200D" w:rsidRDefault="00F2200D" w:rsidP="00F220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F220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2. Настоящее постановление вступает в силу со дня его подписания.</w:t>
      </w:r>
    </w:p>
    <w:p w:rsidR="00F2200D" w:rsidRPr="00F2200D" w:rsidRDefault="00F2200D" w:rsidP="00F220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F220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 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 и в средствах массовой информации (газета «</w:t>
      </w:r>
      <w:proofErr w:type="gramStart"/>
      <w:r w:rsidRPr="00F220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Сафоновская</w:t>
      </w:r>
      <w:proofErr w:type="gramEnd"/>
      <w:r w:rsidRPr="00F220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правда»).</w:t>
      </w:r>
    </w:p>
    <w:p w:rsidR="00F2200D" w:rsidRPr="00F2200D" w:rsidRDefault="00F2200D" w:rsidP="00F220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F220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4. </w:t>
      </w:r>
      <w:proofErr w:type="gramStart"/>
      <w:r w:rsidRPr="00F220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Контроль за</w:t>
      </w:r>
      <w:proofErr w:type="gramEnd"/>
      <w:r w:rsidRPr="00F220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исполнением настоящего постановления оставляю                     за собой.</w:t>
      </w:r>
    </w:p>
    <w:p w:rsidR="00F2200D" w:rsidRDefault="00F2200D" w:rsidP="00AE02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D44" w:rsidRPr="00851E7C" w:rsidRDefault="00730D44" w:rsidP="00AE02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062" w:rsidRPr="005676CE" w:rsidRDefault="00AA2062" w:rsidP="00AA20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5676C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5676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4D2D6A" w:rsidRDefault="00AA2062" w:rsidP="00730D4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="00A87777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F456F9">
        <w:rPr>
          <w:rFonts w:ascii="Times New Roman" w:hAnsi="Times New Roman"/>
          <w:b/>
          <w:sz w:val="28"/>
          <w:szCs w:val="28"/>
        </w:rPr>
        <w:t>А.И.Лапиков</w:t>
      </w:r>
      <w:proofErr w:type="spellEnd"/>
    </w:p>
    <w:p w:rsidR="004D2D6A" w:rsidRDefault="004D2D6A" w:rsidP="00E465D8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4D2D6A" w:rsidRPr="00E465D8" w:rsidRDefault="004D2D6A" w:rsidP="00E465D8">
      <w:pPr>
        <w:widowControl w:val="0"/>
        <w:rPr>
          <w:rFonts w:ascii="Calibri" w:eastAsia="Calibri" w:hAnsi="Calibri" w:cs="Times New Roman"/>
          <w:sz w:val="28"/>
          <w:szCs w:val="28"/>
        </w:rPr>
        <w:sectPr w:rsidR="004D2D6A" w:rsidRPr="00E465D8" w:rsidSect="00F2200D">
          <w:headerReference w:type="default" r:id="rId9"/>
          <w:pgSz w:w="11906" w:h="16838" w:code="9"/>
          <w:pgMar w:top="1134" w:right="849" w:bottom="1276" w:left="1134" w:header="709" w:footer="709" w:gutter="0"/>
          <w:cols w:space="708"/>
          <w:titlePg/>
          <w:docGrid w:linePitch="360"/>
        </w:sectPr>
      </w:pPr>
    </w:p>
    <w:p w:rsidR="00AA2062" w:rsidRPr="000E716F" w:rsidRDefault="00AA2062" w:rsidP="0099127A">
      <w:pPr>
        <w:widowContro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A2062" w:rsidRPr="000E716F" w:rsidSect="00E465D8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D6E" w:rsidRDefault="000E4D6E" w:rsidP="00E465D8">
      <w:pPr>
        <w:spacing w:after="0" w:line="240" w:lineRule="auto"/>
      </w:pPr>
      <w:r>
        <w:separator/>
      </w:r>
    </w:p>
  </w:endnote>
  <w:endnote w:type="continuationSeparator" w:id="0">
    <w:p w:rsidR="000E4D6E" w:rsidRDefault="000E4D6E" w:rsidP="00E4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D6E" w:rsidRDefault="000E4D6E" w:rsidP="00E465D8">
      <w:pPr>
        <w:spacing w:after="0" w:line="240" w:lineRule="auto"/>
      </w:pPr>
      <w:r>
        <w:separator/>
      </w:r>
    </w:p>
  </w:footnote>
  <w:footnote w:type="continuationSeparator" w:id="0">
    <w:p w:rsidR="000E4D6E" w:rsidRDefault="000E4D6E" w:rsidP="00E46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67" w:rsidRPr="00A446F1" w:rsidRDefault="00147B50" w:rsidP="00460E67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99127A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5397"/>
    <w:multiLevelType w:val="hybridMultilevel"/>
    <w:tmpl w:val="64929B0E"/>
    <w:lvl w:ilvl="0" w:tplc="86305D1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864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6F"/>
    <w:rsid w:val="00025B66"/>
    <w:rsid w:val="00032A66"/>
    <w:rsid w:val="000546C1"/>
    <w:rsid w:val="00060ADF"/>
    <w:rsid w:val="00074DF8"/>
    <w:rsid w:val="0008617D"/>
    <w:rsid w:val="000B25DE"/>
    <w:rsid w:val="000C5C5E"/>
    <w:rsid w:val="000D437A"/>
    <w:rsid w:val="000E4D6E"/>
    <w:rsid w:val="000E530C"/>
    <w:rsid w:val="000E716F"/>
    <w:rsid w:val="00105DF7"/>
    <w:rsid w:val="00141012"/>
    <w:rsid w:val="00147B50"/>
    <w:rsid w:val="001D1038"/>
    <w:rsid w:val="001E2696"/>
    <w:rsid w:val="00215879"/>
    <w:rsid w:val="00216CD1"/>
    <w:rsid w:val="00247FCE"/>
    <w:rsid w:val="00257AFF"/>
    <w:rsid w:val="002636F7"/>
    <w:rsid w:val="002A0E26"/>
    <w:rsid w:val="002A1F7F"/>
    <w:rsid w:val="002E7DB2"/>
    <w:rsid w:val="002F5761"/>
    <w:rsid w:val="0033159E"/>
    <w:rsid w:val="00332DBA"/>
    <w:rsid w:val="00343C7B"/>
    <w:rsid w:val="003725CA"/>
    <w:rsid w:val="00395E33"/>
    <w:rsid w:val="003B0AA5"/>
    <w:rsid w:val="004443FF"/>
    <w:rsid w:val="00453C0E"/>
    <w:rsid w:val="004B49CF"/>
    <w:rsid w:val="004B4B94"/>
    <w:rsid w:val="004D2D6A"/>
    <w:rsid w:val="004E2A40"/>
    <w:rsid w:val="00501DF4"/>
    <w:rsid w:val="00513FEE"/>
    <w:rsid w:val="00547D6C"/>
    <w:rsid w:val="005544DE"/>
    <w:rsid w:val="00590FDB"/>
    <w:rsid w:val="005A6552"/>
    <w:rsid w:val="005C5AB5"/>
    <w:rsid w:val="00615A96"/>
    <w:rsid w:val="006431B7"/>
    <w:rsid w:val="0067564C"/>
    <w:rsid w:val="006825C4"/>
    <w:rsid w:val="00685356"/>
    <w:rsid w:val="006B7C25"/>
    <w:rsid w:val="006E15A0"/>
    <w:rsid w:val="006E4ECA"/>
    <w:rsid w:val="006F0C81"/>
    <w:rsid w:val="00725DDD"/>
    <w:rsid w:val="00730D44"/>
    <w:rsid w:val="007735FC"/>
    <w:rsid w:val="007A10C5"/>
    <w:rsid w:val="007C74E9"/>
    <w:rsid w:val="00824593"/>
    <w:rsid w:val="008265A3"/>
    <w:rsid w:val="008325A9"/>
    <w:rsid w:val="008510A9"/>
    <w:rsid w:val="00851E7C"/>
    <w:rsid w:val="00861165"/>
    <w:rsid w:val="0088383D"/>
    <w:rsid w:val="008E05A4"/>
    <w:rsid w:val="008E0F4C"/>
    <w:rsid w:val="00913470"/>
    <w:rsid w:val="00921D55"/>
    <w:rsid w:val="0099127A"/>
    <w:rsid w:val="009D4A1E"/>
    <w:rsid w:val="009E63D6"/>
    <w:rsid w:val="00A1261B"/>
    <w:rsid w:val="00A679BA"/>
    <w:rsid w:val="00A87777"/>
    <w:rsid w:val="00AA2062"/>
    <w:rsid w:val="00AD0984"/>
    <w:rsid w:val="00AD6E73"/>
    <w:rsid w:val="00AD72FA"/>
    <w:rsid w:val="00AD7A5C"/>
    <w:rsid w:val="00AE0055"/>
    <w:rsid w:val="00AE0233"/>
    <w:rsid w:val="00AE1F71"/>
    <w:rsid w:val="00B228C6"/>
    <w:rsid w:val="00B36B97"/>
    <w:rsid w:val="00B80795"/>
    <w:rsid w:val="00C40BB9"/>
    <w:rsid w:val="00C43CE4"/>
    <w:rsid w:val="00C77E1A"/>
    <w:rsid w:val="00C87558"/>
    <w:rsid w:val="00C9582A"/>
    <w:rsid w:val="00CB39DB"/>
    <w:rsid w:val="00CE3D66"/>
    <w:rsid w:val="00D129D9"/>
    <w:rsid w:val="00D34E29"/>
    <w:rsid w:val="00D900B9"/>
    <w:rsid w:val="00D925C9"/>
    <w:rsid w:val="00DA2DEB"/>
    <w:rsid w:val="00DA2FF2"/>
    <w:rsid w:val="00DB13E3"/>
    <w:rsid w:val="00DC235C"/>
    <w:rsid w:val="00DD179D"/>
    <w:rsid w:val="00E012BF"/>
    <w:rsid w:val="00E0230C"/>
    <w:rsid w:val="00E27B7A"/>
    <w:rsid w:val="00E465D8"/>
    <w:rsid w:val="00EB5EB3"/>
    <w:rsid w:val="00EC2818"/>
    <w:rsid w:val="00ED1BA9"/>
    <w:rsid w:val="00EE6568"/>
    <w:rsid w:val="00F1289E"/>
    <w:rsid w:val="00F2200D"/>
    <w:rsid w:val="00F23330"/>
    <w:rsid w:val="00F2520F"/>
    <w:rsid w:val="00F342DB"/>
    <w:rsid w:val="00F34FCA"/>
    <w:rsid w:val="00F456F9"/>
    <w:rsid w:val="00F751B2"/>
    <w:rsid w:val="00F9606A"/>
    <w:rsid w:val="00FA3F14"/>
    <w:rsid w:val="00FF019C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5D8"/>
  </w:style>
  <w:style w:type="paragraph" w:styleId="a6">
    <w:name w:val="footer"/>
    <w:basedOn w:val="a"/>
    <w:link w:val="a7"/>
    <w:uiPriority w:val="99"/>
    <w:unhideWhenUsed/>
    <w:rsid w:val="00E4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5D8"/>
  </w:style>
  <w:style w:type="paragraph" w:styleId="a8">
    <w:name w:val="Balloon Text"/>
    <w:basedOn w:val="a"/>
    <w:link w:val="a9"/>
    <w:uiPriority w:val="99"/>
    <w:semiHidden/>
    <w:unhideWhenUsed/>
    <w:rsid w:val="0051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FE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1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5D8"/>
  </w:style>
  <w:style w:type="paragraph" w:styleId="a6">
    <w:name w:val="footer"/>
    <w:basedOn w:val="a"/>
    <w:link w:val="a7"/>
    <w:uiPriority w:val="99"/>
    <w:unhideWhenUsed/>
    <w:rsid w:val="00E4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5D8"/>
  </w:style>
  <w:style w:type="paragraph" w:styleId="a8">
    <w:name w:val="Balloon Text"/>
    <w:basedOn w:val="a"/>
    <w:link w:val="a9"/>
    <w:uiPriority w:val="99"/>
    <w:semiHidden/>
    <w:unhideWhenUsed/>
    <w:rsid w:val="0051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FE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1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2020-05-18T12:53:00Z</cp:lastPrinted>
  <dcterms:created xsi:type="dcterms:W3CDTF">2020-03-02T12:39:00Z</dcterms:created>
  <dcterms:modified xsi:type="dcterms:W3CDTF">2020-05-19T06:34:00Z</dcterms:modified>
</cp:coreProperties>
</file>