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1" w:rsidRPr="00D50911" w:rsidRDefault="00D50911" w:rsidP="00D5091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11" w:rsidRPr="00D50911" w:rsidRDefault="00D50911" w:rsidP="00D5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09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50911" w:rsidRPr="00D50911" w:rsidRDefault="00D50911" w:rsidP="00D5091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09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50911" w:rsidRPr="00D50911" w:rsidRDefault="00D50911" w:rsidP="00D5091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5091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50911" w:rsidRPr="00D50911" w:rsidRDefault="00D50911" w:rsidP="00D5091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911" w:rsidRPr="00D50911" w:rsidRDefault="00D50911" w:rsidP="00D509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9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17.12.2020 № 1417</w:t>
      </w:r>
      <w:r w:rsidRPr="00D509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7655FA" w:rsidTr="00C32FA4">
        <w:tc>
          <w:tcPr>
            <w:tcW w:w="6345" w:type="dxa"/>
          </w:tcPr>
          <w:p w:rsidR="007655FA" w:rsidRPr="00C32FA4" w:rsidRDefault="00C32FA4" w:rsidP="00E7638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FA4">
              <w:rPr>
                <w:rFonts w:ascii="Times New Roman" w:hAnsi="Times New Roman" w:cs="Times New Roman"/>
                <w:sz w:val="28"/>
                <w:szCs w:val="28"/>
              </w:rPr>
              <w:t>Об утверждении комплексной целевой программы межведомственного взаимодействия по защите прав и интересов семьи и детей «Территория безопасности детства» на 2021-2023 годы</w:t>
            </w:r>
          </w:p>
        </w:tc>
        <w:tc>
          <w:tcPr>
            <w:tcW w:w="4111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28A" w:rsidRDefault="0081128A" w:rsidP="008112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FA4" w:rsidRPr="00C32FA4" w:rsidRDefault="00C32FA4" w:rsidP="00C32F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 целью совершенствования системы профилактической и реабилитационной работы с семьей и детьми, руководствуясь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Уставом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муниципального образования «Сафоновский район» Смоленской области,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Администрация 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муниципального образования «Сафоновский район» Смоленской области</w:t>
      </w:r>
    </w:p>
    <w:p w:rsidR="00C32FA4" w:rsidRPr="00C32FA4" w:rsidRDefault="00C32FA4" w:rsidP="00C32F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32FA4" w:rsidRPr="00C32FA4" w:rsidRDefault="00C32FA4" w:rsidP="00C32FA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ПОСТАНОВЛЯЕТ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C32FA4" w:rsidRPr="00C32FA4" w:rsidRDefault="00C32FA4" w:rsidP="00C32FA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32FA4" w:rsidRPr="00C32FA4" w:rsidRDefault="00C32FA4" w:rsidP="00C32F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 Утвердить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прилагаемую 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комплексную целевую программу межведомственного взаимодействия по защите прав и интересов семьи и детей «Территория безопасности детства» на 2021-2023 годы.</w:t>
      </w:r>
    </w:p>
    <w:p w:rsidR="00C32FA4" w:rsidRPr="00C32FA4" w:rsidRDefault="00C32FA4" w:rsidP="00C32F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Разместить 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комплексную целевую программу межведомственного взаимодействия по защите прав и интересов семьи и детей </w:t>
      </w:r>
      <w:r w:rsidR="008D52C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«Территория безопасности детства» на 2021-2023 годы на официальном сайте Администрации муниципального образования «Сафоновский район» Смоленской области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информационно-телекомм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уникационной сети Интернет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C32FA4" w:rsidRPr="00C32FA4" w:rsidRDefault="00C32FA4" w:rsidP="00C32F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3. </w:t>
      </w:r>
      <w:proofErr w:type="gramStart"/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 </w:t>
      </w:r>
      <w:r w:rsidR="00C31F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исполняющего обязанности </w:t>
      </w:r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заместителя Главы муниципального образования «Сафоновский район» Смоленской области </w:t>
      </w:r>
      <w:proofErr w:type="spellStart"/>
      <w:r w:rsidRPr="00C32FA4">
        <w:rPr>
          <w:rFonts w:ascii="Times New Roman" w:eastAsia="Andale Sans UI" w:hAnsi="Times New Roman" w:cs="Times New Roman"/>
          <w:kern w:val="1"/>
          <w:sz w:val="28"/>
          <w:szCs w:val="28"/>
        </w:rPr>
        <w:t>Е.С.Новицкую</w:t>
      </w:r>
      <w:proofErr w:type="spellEnd"/>
      <w:r w:rsidR="002F6B70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81128A" w:rsidRPr="0081128A" w:rsidRDefault="0081128A" w:rsidP="0081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5C" w:rsidRDefault="00CD335C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C31F64" w:rsidTr="00C31F64">
        <w:tc>
          <w:tcPr>
            <w:tcW w:w="6062" w:type="dxa"/>
          </w:tcPr>
          <w:p w:rsidR="00C31F64" w:rsidRDefault="00C31F64" w:rsidP="00C25092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C31F64" w:rsidRDefault="00C31F64" w:rsidP="00C2509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F64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31F64" w:rsidRDefault="00C31F64" w:rsidP="00C2509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31F64" w:rsidRDefault="00C31F64" w:rsidP="00C2509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  <w:p w:rsidR="00C31F64" w:rsidRPr="00C31F64" w:rsidRDefault="00C31F64" w:rsidP="00D5091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0911">
              <w:rPr>
                <w:rFonts w:ascii="Times New Roman" w:hAnsi="Times New Roman"/>
                <w:sz w:val="28"/>
                <w:szCs w:val="28"/>
              </w:rPr>
              <w:t>17.12.2020 № 1417</w:t>
            </w:r>
          </w:p>
        </w:tc>
      </w:tr>
    </w:tbl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F64" w:rsidRP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Комплексная целевая программа</w:t>
      </w: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межведомственного взаимодействия по защите прав и интересов</w:t>
      </w: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семьи и детей «Территория безопасности детства»</w:t>
      </w: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2021-2023 годы</w:t>
      </w: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(далее – программа)</w:t>
      </w: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C31F64" w:rsidRPr="00C31F64" w:rsidRDefault="00C31F64" w:rsidP="00C31F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Паспорт программы</w:t>
      </w:r>
    </w:p>
    <w:p w:rsidR="00C31F64" w:rsidRPr="00C31F64" w:rsidRDefault="00C31F64" w:rsidP="00C31F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10246" w:type="dxa"/>
        <w:tblInd w:w="-1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7513"/>
      </w:tblGrid>
      <w:tr w:rsidR="00C31F64" w:rsidRPr="00C31F64" w:rsidTr="00B7798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 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Комплексная  целевая программа межведомственного взаимодействия по защите прав и интересов семьи и детей  «Территория безопасности детства» на 2021-2023  годы</w:t>
            </w:r>
          </w:p>
        </w:tc>
      </w:tr>
      <w:tr w:rsidR="00C31F64" w:rsidRPr="00C31F64" w:rsidTr="00B7798E"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закон от 24.06.1999 № 120-ФЗ «Об основах системы профилактики беспризорности и правонарушений несовершеннолетних»,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закон от 26.04.2016 № 313-ФЗ «О внесении изменений в Федеральный закон от 24.06.1999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120-ФЗ «Об основах системы профилактики беспризорности и правонарушений несовершеннолетних», 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Федеральный закон от 03.07.2016 № 305-ФЗ «О внесении изменений в Федеральный закон от 24.06.1999 № 120-ФЗ «Об основах системы профилактики беспризорности и правонарушений несовершеннолетних», 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Федеральный закон от 03.07.2016 № 359-ФЗ «О внесении изменений в Федеральный закон от 24.06.1999 № 120-ФЗ «Об основах системы профилактики беспризорности и правонарушений несовершеннолетних», 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закон от 07.06.2017№ 109-ФЗ «О внесени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 изменений в Федеральный закон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от 24.06.1999 № 120-Ф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 основах системы профилактики беспризорности и правонарушений несовершеннолетних», 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закон от 24.07.1998 № 124-ФЗ «Об основных гарантиях прав ребенка в Российской Федерации»,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закон от 10.12.1995 № 195-ФЗ «Об основах социального обслуживания населения в Российской Федерации»</w:t>
            </w:r>
          </w:p>
          <w:p w:rsid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Концепция государственной семейной политики в Российской Федерации до 2025 года, утвержденная распоряжением Пр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авительства РФ от 25.08.2014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1618.</w:t>
            </w:r>
          </w:p>
          <w:p w:rsidR="00D50911" w:rsidRPr="00C31F64" w:rsidRDefault="00D50911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Координатор 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Заместитель Главы муниципального образования «Сафоновский район» Смоленской области</w:t>
            </w:r>
          </w:p>
        </w:tc>
      </w:tr>
      <w:tr w:rsidR="00C31F64" w:rsidRPr="00C31F64" w:rsidTr="00B7798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Разработчики 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КДНиЗП в муниципальном образовании «Сафоновский район» Смоленской области;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тдел опеки и попечительства комитета по образованию Администрации муниципального образования «Сафоновский район» Смоленской области;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тдел социальной защиты населения по Сафоновскому району.</w:t>
            </w:r>
          </w:p>
        </w:tc>
      </w:tr>
      <w:tr w:rsidR="00C31F64" w:rsidRPr="00C31F64" w:rsidTr="00B7798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 цели и задачи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программы – создание  системы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профилактической, коррекционной и реабилитационной работы с семьями и детьми, с целью повышения эффективности поддержки семьи, профилактики раннего выявления семейного неблагополучия, предотвращения социального сиротства и неблагополучия в семьях. 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задачи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рограммы: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 повышение эффективности  межведомственного взаимодействия органов и учреждений системы профилактики по защите прав и интересов  семьи и детей;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совершенствование системы оперативного реагирования и взаимодействия учреждений, обеспечивающих выявление семей и несовершеннолетних находящихся в социально-опасном положении и организация работы с ними;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предупреждение безнадзорности, беспризорности, антиобщественных действий несовершеннолетних и условий, способствующих этому;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 пропаганда семейных традиций, семейного благополучия;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выявление и пресечение случаев жестокого обращения и нарушения половой неприкосновенности несовершеннолетних и малолетних детей;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обеспечение государственной поддержки детей-сирот и детей, оставшихся без попечения родителей, и  семей с детьми, находящих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ся в трудной жизненной ситуации;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оказание социально-психологической помощи семьям, находящимся в социально-опасном положении.</w:t>
            </w:r>
          </w:p>
        </w:tc>
      </w:tr>
      <w:tr w:rsidR="00C31F64" w:rsidRPr="00C31F64" w:rsidTr="00B7798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Разделы 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 Обоснование необходимости 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рограммы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31F64" w:rsidRPr="00C31F64" w:rsidTr="00B7798E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совершенствование системы межведомственного взаимодействия по защите прав и интересов семьи и детей;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преодоление негативных тенденций в социальном развитии семьи (снижение уровня </w:t>
            </w:r>
            <w:proofErr w:type="spellStart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малообеспеченности</w:t>
            </w:r>
            <w:proofErr w:type="spellEnd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минимизация случаев жестокого обращения с детьми и посягательств на пол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овую неприкосновенность детей,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снижение числа безнадзорных и беспризорных детей);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укрепление системы профилактики социального сиротства;</w:t>
            </w:r>
          </w:p>
          <w:p w:rsidR="00C31F64" w:rsidRPr="00C31F64" w:rsidRDefault="00C31F64" w:rsidP="00C31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укрепление принципов семейной морали и уважительного отношения к семейным традициям.</w:t>
            </w:r>
          </w:p>
        </w:tc>
      </w:tr>
    </w:tbl>
    <w:p w:rsidR="00C31F64" w:rsidRPr="00C31F64" w:rsidRDefault="00C31F64" w:rsidP="00C31F6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p w:rsidR="00C31F64" w:rsidRPr="00C31F64" w:rsidRDefault="00C31F64" w:rsidP="00C31F6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Раздел 1.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Обоснование необходимости программы</w:t>
      </w:r>
    </w:p>
    <w:p w:rsidR="00C31F64" w:rsidRPr="002F6B70" w:rsidRDefault="00C31F64" w:rsidP="00C31F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современных социально-экономических условиях одним из направлений социальной политики является семейная политика, направленная на улучшение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положения семей с детьми, защиту прав и интересов несовершеннолетних, обеспечение условий для их полноценного развития и воспитания.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Большая многопоколенная семья в традиционной российской семейной культуре всегда была основным типом семьи, в которой были налажены тесные взаимосвязи между несколькими поколениями родственников.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Воспитательная стратегия в такой семье традиционно была направлена на формирование у младшего поколения духовно-нравственных, этических ценностей и основана на уважении к родителям, а также людям старшего поколения. 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Неудовлетворенность браком, семейные конфликты и наличие факторов, обусловливающих социальные риски, могут привести к утрате семейных связей.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По-прежнему имеют место случаи семейно-бытового насилия, а также совершения правонарушений в отношении детей в семье. Согласно последним данным Росстата, преступления в семье совершены в отношении 21,4 тыс. женщин. За неисполнение обязанностей по воспитанию несовершеннолетних ежегодно возбуждается более 2,5 тыс. дел.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ряде случаев после распада брака отдельные родители, чаще отцы, не исполняют свои обязанности по материальному обеспечению детей и их воспитанию. В настоящее время 2,2 млн. детей, из них 400 тыс. детей из малообеспеченных семей, не получают алименты.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Анализ положения семей на современном этапе позволяет сделать вывод о том, что семья в процессе жизнедеятельности может сталкиваться, с одной стороны, с проблемами, связанными с развитием систем здравоохранения, занятости, образования, культуры, положением на рынке жилья и функционированием государственных структур, с другой стороны,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-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 проблемами специфического характера, свойственными конкретной семье.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Проблемы основной массы современных российских семей хорошо известны: низкий материальный достаток, жилищно-бытовая неустроенность, безработица, малодетность, насилие над детьми и женщинами, дисгармония межличностных отношений, отсутствие взаимоуважения, пьянство, употребление наркотических или токсических веществ. Ослабевает нравственный и воспитательный потенциал семьи, снижается ответственность родителей за содержание и воспитание детей.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территории Сафоновского района Смоленской области за 9 месяцев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2020 года в отношении несовершеннолетних и малолетни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х совершено 11  преступлений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(АППГ-19), снижение составило 42,1%.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 преступлений совершено в отношении малолетних (АППГ-10), снижение составило 50%,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 преступлений совершено в отношении несовершеннолетних, (АППГ- 9), снижение составило33,3%.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Состав преступлений в отношении несовершеннолетних и малолетних: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- 1 п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реступление, предусмотренное  частью 4 статьи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131 УК РФ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«Изнасилование»;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- 2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преступления  предусмотренные частью 4 статьи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132 УК РФ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«Насильственные действия сексуального характера»;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- 2 преступления предусмот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ренные частью 1 статьи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134 УК РФ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«Половое сношение и иные действия сексуального характера с лицом, не достигшим шестнадцатилетнего возраста»;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- 1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преступление, предусмотренное частью 2 статьи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135 УК РФ «Развратные действия»;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преступления предусмотренные частью 1 статьи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115 УК РФ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«Умышленное причинение легкого вреда здоровью»;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преступление, предусмотренное частью 2 статьи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115 УК РФ «Умышленное причинение легкого вреда здоровью»;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1 преступление, предусмотренное частью 2 статьи 139 УК РФ               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«Нарушение неприкосновенности жилища»;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- 1 преступление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предусмотренное частью 2 статьи 105 УК РФ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«Убийство».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 9 месяцев 2020</w:t>
      </w:r>
      <w:r w:rsidRPr="00C31F64">
        <w:rPr>
          <w:rFonts w:ascii="Times New Roman" w:eastAsia="Arial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года сотрудниками МО МВД России «Сафоновский» выявлено 383 административных правонарушения, из которых 264 совершены родителями, 6 правонарушений связаны с жестоким обращением, предусмотренн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ых статьей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6.1.1 </w:t>
      </w:r>
      <w:proofErr w:type="spellStart"/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КоАПРФ</w:t>
      </w:r>
      <w:proofErr w:type="spellEnd"/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«Побои».</w:t>
      </w:r>
    </w:p>
    <w:p w:rsidR="00C31F64" w:rsidRPr="00C31F64" w:rsidRDefault="00EA6328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01.11.2020 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профилактическом учете в МО МВД России «Сафоновский» состоит 69 родителей, за ненадлежащее исполнение своих родительских обяза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нностей в отношении своих детей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всего за истекший период 2020 года на профилактический учет поставлено 47 родителей.</w:t>
      </w:r>
    </w:p>
    <w:p w:rsidR="00C31F64" w:rsidRPr="00EA6328" w:rsidRDefault="00EA6328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 едином учете семей, </w:t>
      </w:r>
      <w:r w:rsidR="00C31F64"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>признанных находящи</w:t>
      </w:r>
      <w:r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>ми</w:t>
      </w:r>
      <w:r w:rsidR="00C31F64"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>ся в социально-опасном положении, проживающих на территории Сафоновского района Смоленской области</w:t>
      </w:r>
      <w:r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>,</w:t>
      </w:r>
      <w:r w:rsidR="00C31F64"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состоит 12 семей</w:t>
      </w:r>
      <w:r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(</w:t>
      </w:r>
      <w:r w:rsidR="00C31F64"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>16 родителей, 36 детей</w:t>
      </w:r>
      <w:r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>)</w:t>
      </w:r>
      <w:r w:rsidR="00C31F64" w:rsidRPr="00EA6328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, которые вызывают особую тревогу и заботу.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Остается острой проблема бродяжничества и беспризорности несовершеннолетних.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территории Сафоновского района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расположен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СОГБОУ  «Сафоновский детский дом-ш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кола», воспитанниками которого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 9 месяцев 2020 год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а совершен 31 самовольный уход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(АППГ-43).  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 информации МО МВД России «Сафоновский» за 3  квартала 2020 года несовершеннолетними на 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территории Сафоновского района совершено 3 преступления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(АППГ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-7), снижение составило 57,1 %,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участие в с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овершении преступлений приняло 2 подростка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(АППГ-4), снижение составило 50 %. 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состоянии алкогольного опьянен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ия преступления не совершались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(АППГ-2), снижение составило 100%. Ранее совершавшими несовершеннолетними преступления не совершались (АППГ-1)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снижение  составило 100%.  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  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группе совершено 2 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преступления</w:t>
      </w:r>
      <w:proofErr w:type="gramEnd"/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gramStart"/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АППГ-0),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рост составил 100%, 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оба преступления совершены в смешенной группе (АППГ-0), рост составил 100%.</w:t>
      </w:r>
      <w:proofErr w:type="gramEnd"/>
    </w:p>
    <w:p w:rsidR="00EA6328" w:rsidRDefault="00EA6328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Вместе с тем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МО МВД России «Сафоновский»  прогнозирует значительный рост преступлений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совершенных несовершеннолетними на территории 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Сафоновского района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Смоленской области 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группе по предварит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ельному сговору. </w:t>
      </w:r>
    </w:p>
    <w:p w:rsidR="008D52CE" w:rsidRDefault="008D52CE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31F64" w:rsidRPr="00C31F64" w:rsidRDefault="00EA6328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</w:t>
      </w:r>
      <w:proofErr w:type="gramStart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связи</w:t>
      </w:r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чем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требуется усиление профилактической работы всеми органами профилактики как в образовательных учреждениях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расположенных на территории  Сафоновского района, так и с неблагополучными семьями, в которых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контроль со стороны родителей 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 подростками ослаблен, родители не польз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уются авторитетом у своих детей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силу своего асоциального поведения.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Поэтому одним из важнейших направлений в профилактической работе является раннее выявление семей, находящихся в социально-опасном положении,  работа с неблагополучными и асоциальными семьями: оказание комплекса услуг по социальной поддержке и профилактике, содействие духовному, культурному и физическому развитию детей и семей, недопущению совершения преступлений в отношении несовершеннолетних и малолетних.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Актуальными остаются вопросы поддержки детей-сирот и детей, оставшихся без попечения родителей, сохранность и ремонт закрепленной за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ними жилой площади, поддержки </w:t>
      </w: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детей инвалидов и несовершеннолетних, оказавшихся в трудной жизненной ситуации.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Особое внимание уделено организации воспитания детей в приемных семьях на основе опеки, попечительства, усыновления, патроната. Активное развитие таких форм позволит решить проблему социализации детей и естественного вхождения их в современное общество. </w:t>
      </w:r>
    </w:p>
    <w:p w:rsidR="00C31F64" w:rsidRPr="00C31F64" w:rsidRDefault="00C31F64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Комплексная целевая программа межведомственного взаимодействия по защите прав и интересов семьи и детей «Территория безопасности детства»  на 2021-2023 годы представляет собой комплексную многоуровневую систему мероприятий, направленных на снижение уровня социального сиротства, семейного неблагополучия,</w:t>
      </w:r>
      <w:r w:rsidRPr="00C31F6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выявление и пресечение случаев жестокого обращения с детьми и нарушения половой неприкосновенности несовершеннолетних и малолетних детей, устранение причин и условий, способствующих их возникновению.</w:t>
      </w:r>
      <w:proofErr w:type="gramEnd"/>
    </w:p>
    <w:p w:rsidR="00C31F64" w:rsidRPr="008D52CE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C31F64" w:rsidRPr="00EA6328" w:rsidRDefault="00C31F64" w:rsidP="008D52C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Раздел 2. </w:t>
      </w:r>
      <w:r w:rsidR="00EA632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Цели и задачи</w:t>
      </w:r>
    </w:p>
    <w:p w:rsidR="00C31F64" w:rsidRPr="008D52CE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C31F64" w:rsidRPr="00C31F64" w:rsidRDefault="00EA6328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Цель программы - создание 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системы  профилактической, коррекционной и реабилитационной ра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боты с семьями и детьми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целью повышения эффективности поддержки семьи, профилактики семейного неблагополучия, недопущения проявления же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стокости по отношению к детям, </w:t>
      </w:r>
      <w:r w:rsidR="00C31F64"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предотвращения социального сиротства и неблагополучия в семьях.</w:t>
      </w:r>
    </w:p>
    <w:p w:rsidR="00C31F64" w:rsidRPr="00C31F64" w:rsidRDefault="00C31F64" w:rsidP="008D52CE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C31F6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достижения указанной цели должны быть решены следующие задачи:</w:t>
      </w:r>
    </w:p>
    <w:p w:rsidR="00C31F64" w:rsidRPr="00C31F64" w:rsidRDefault="00C31F64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EA632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повышение эффективности 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межведомственного взаимодействия органов и учреждений системы профилакт</w:t>
      </w:r>
      <w:r w:rsidR="00EA632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ики по защите прав и интересов 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семьи и детей;</w:t>
      </w:r>
    </w:p>
    <w:p w:rsidR="00C31F64" w:rsidRPr="00C31F64" w:rsidRDefault="00C31F64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- совершенствование системы оперативного реагирования и взаимодействия учреждений, обеспечивающих выявление семей и несовершеннолетних</w:t>
      </w:r>
      <w:r w:rsidR="00EA6328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находящихся в социально-опасном положении</w:t>
      </w:r>
      <w:r w:rsidR="00EA6328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организация работы с ними;</w:t>
      </w:r>
    </w:p>
    <w:p w:rsidR="00C31F64" w:rsidRPr="00C31F64" w:rsidRDefault="00C31F64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- предупреждение безнадзорности, беспризорности, антиобщественных действий несовершеннолетних и условий, способствующих этому;</w:t>
      </w:r>
    </w:p>
    <w:p w:rsidR="00C31F64" w:rsidRPr="00C31F64" w:rsidRDefault="00EA6328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C31F64"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пропаганда семейных традиций, семейного благополучия;</w:t>
      </w:r>
    </w:p>
    <w:p w:rsidR="00C31F64" w:rsidRPr="00C31F64" w:rsidRDefault="00C31F64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- выявление и пресечение случаев жестокого обращения к детям и посягательств</w:t>
      </w:r>
      <w:r w:rsidR="00F202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половую неприкосновенность 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в отношении несовершеннолетних и малолетних детей;</w:t>
      </w:r>
    </w:p>
    <w:p w:rsidR="00C31F64" w:rsidRPr="00C31F64" w:rsidRDefault="00C31F64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- обеспечение государственной поддержки детей-сирот и детей, оставш</w:t>
      </w:r>
      <w:r w:rsidR="00F202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ихся без попечения родителей; </w:t>
      </w:r>
      <w:r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семей с детьми, находящихся в трудной жизненной ситуации;</w:t>
      </w:r>
    </w:p>
    <w:p w:rsidR="00C31F64" w:rsidRPr="00C31F64" w:rsidRDefault="00F202F7" w:rsidP="008D52C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C31F64" w:rsidRPr="00C31F64">
        <w:rPr>
          <w:rFonts w:ascii="Times New Roman" w:eastAsia="Andale Sans UI" w:hAnsi="Times New Roman" w:cs="Times New Roman"/>
          <w:kern w:val="1"/>
          <w:sz w:val="28"/>
          <w:szCs w:val="28"/>
        </w:rPr>
        <w:t>оказание социально-психологической помощи семьям, находящимся в социально-опасном положении.</w:t>
      </w:r>
    </w:p>
    <w:p w:rsidR="00C31F64" w:rsidRPr="00F202F7" w:rsidRDefault="00C31F64" w:rsidP="00C31F6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tbl>
      <w:tblPr>
        <w:tblW w:w="9812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567"/>
        <w:gridCol w:w="2127"/>
        <w:gridCol w:w="1842"/>
        <w:gridCol w:w="1276"/>
      </w:tblGrid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Примечание</w:t>
            </w: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 Ведение единого учета семей, находящихся в социально-опасном положении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отдел опеки и попечительства, отдел соцзащиты, ОПДН, </w:t>
            </w:r>
            <w:proofErr w:type="spellStart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2.Ведение банка данных несовершеннолетних, состоящих на учете в органах системы профилактики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 Проведение координационных совещаний со всеми заинтересованными ведомствами по итогам работы по профилактике безнадзорности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КДН, ПДН, отдел опеки и попечительства, отдел соцзащиты, УИН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ежегодно 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 Осуществление контроля за условиями жизни, воспитания и развития опекаемых и приемных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раза в год (октябрь, май)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 Проведение «Дня семьи», «Дня матери» с приглашением опекунов и приемных родителей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попечительства, отдел соцзащиты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Ежегодно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мая,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 Проведение совместных рейдов в семьи с целью профилактики семейного неблагополучия.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попечительства, КДНиЗП, ОПДН,  УИН, отдел социальной защиты населения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2021-2023 гг.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7.Оказание содействия в трудоустройстве родителей подростков, оказавшихся в трудной жизненной ситуации.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 и ЗП, отдел опеки и попечительства,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«Центр занятости населения»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Сафоновского района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2021-2023 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 Помощь семьям в оформлении льгот, материальной помощи, пособий, предусмотренных законодательством РФ.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социальной защиты населения.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2021-2023 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9.Организация работы в летний период с учащимися, находящимися в социально-опасном положении в  оздоровительных лагерях на базе образовательных учреждений района.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Комитет по образованию, образовательные учреждения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2021-2023 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10.Помощь семьям группы риска во временном устройстве детей в Дом ребенка,  социально-реабилитационный центр   и образовательные учреждения интернатного типа.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опеки, отдел соцзащиты,  ОПДН, КДН и ЗП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2021-2023 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 Освещение в СМИ проблем своевременного выявления семейного неблагополучия,  детей, оставшихся без попечения родителей, предупреждения самовольных уходов несовершеннолетних детей из семей.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попечительства, КДН и ЗП, ОПДН,  отдел соцзащиты,УИН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 Организация оздоровительного отдыха детей из социально неблагополучных семей.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соцзащиты, отдел опеки и попечительства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13. Организация воспитательных. культурных, спортивных мероприятий для детей-сирот и детей из неблагополучных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F20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комитет по образованию, отдел опеки и попечительства, отдел молодежи, отдел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 Организация работы по сопровождению семей, принявших на воспитание детей, обеспечение регулярного обследования условий жизни и воспитания детей, переданных в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попечительства, социальные педагоги, общественные инспектора по охране детства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F202F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15. Проведение </w:t>
            </w:r>
            <w:proofErr w:type="gramStart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оперативно-профилактический</w:t>
            </w:r>
            <w:proofErr w:type="gramEnd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мероприятий  по линии МО МВД России «Сафоновский на территории Сафоновского района Смоленской области: «Семья», «Подросток-группа», «»Подросток-Сафоново»</w:t>
            </w:r>
            <w:r w:rsidR="00F202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«Подросток</w:t>
            </w:r>
            <w:r w:rsidR="00F202F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всеобуч», «Твой Выбор»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КДН, ОПДН, отдел опеки и попечительства, отдел соцзащиты, Сафоновская центральная районная больница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ежегодно 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плану МО МВД России «Сафоновский)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16.Способствование оказанию   психологической, социальной, медицинской помощи семьям и детям, оказавшимся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комитет по образованию, отдел опеки и попечительства, ОГБУЗ «Сафоновская ЦРБ»</w:t>
            </w:r>
          </w:p>
          <w:p w:rsidR="00F202F7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202F7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2021-2023 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17. Проведение в образовательных учреждениях города и района мероприятий, направленных на предупреждение совершения преступлений в отношении несовершеннолетних и малолетних, с участием всех заинтересованных ведомств системы профилактики, прокуратуры.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комитет по образованию, отдел опеки и попечительства, социальная и психологическая служба, КДН, ПДН, отдел социальной </w:t>
            </w:r>
            <w:proofErr w:type="spellStart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защиты</w:t>
            </w:r>
            <w:proofErr w:type="gramStart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,У</w:t>
            </w:r>
            <w:proofErr w:type="gramEnd"/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 Разработка  методических материалов в помощь специалистам системы профилактики для работы с родителями по профилактике правонарушений среди несовершеннолетних, по профилактике семейного неблагополучия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 и ЗП,  комитет по образованию, отдел опеки и попечительства,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 Привлечение к проведению индивидуальной профилактической работе с несовершеннолетними и неблагополучными семьями общественные организации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попечительства, комитет по образованию,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КДНи ЗП, ПДН, отдел соцзащиты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 Включение в планы воспитательной работы образовательных учреждений мероприятий, направленных на воспитание ответственного материнства и отцовства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омитет по образованию,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 Проведение круглого стола по профилактике семейного неблагополучия и социального сиротства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КДНи ЗП, </w:t>
            </w:r>
          </w:p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отдел опеки и попечительства, отдел социальной защиты населения, ПДН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 Развитие семейных форм устройства детей-сирот (опека, усыновление, приемная семья)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23.Защита в законном порядке имущественных, жилищных и других прав несовершеннолетних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отдел опеки и попечительства, отдел социальной защиты населения, ПДН,КДН и ЗП,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 w:rsidR="00C31F64"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24. Активизация информационной работы по  пропаганде семейного устройства и помощи приемным семьям, по оказанию возможных мер социальной поддержки семьям, имеющих малолетних и </w:t>
            </w: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отдел опеки и попечительства, КДН, ПДН, отдел соцзащиты</w:t>
            </w:r>
          </w:p>
          <w:p w:rsid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202F7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202F7" w:rsidRPr="00C31F64" w:rsidRDefault="00F202F7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 Организация работы психологов с детьми и подростками «группы риска»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 Организация попечительства над учащимися-сиротами образовательных учреждений  среднего профессионального образования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 Освещение в СМИ лучшего опыта семейного воспитания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31F64" w:rsidRPr="00C31F64" w:rsidTr="00B7798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 Подведение итогов работы за год через СМИ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31F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ежегодно в декабре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64" w:rsidRPr="00C31F64" w:rsidRDefault="00C31F64" w:rsidP="00C31F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31F64" w:rsidRDefault="00C31F64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CD335C">
          <w:headerReference w:type="default" r:id="rId9"/>
          <w:pgSz w:w="11906" w:h="16838" w:code="9"/>
          <w:pgMar w:top="1134" w:right="567" w:bottom="1276" w:left="1276" w:header="709" w:footer="709" w:gutter="0"/>
          <w:cols w:space="708"/>
          <w:titlePg/>
          <w:docGrid w:linePitch="360"/>
        </w:sectPr>
      </w:pPr>
    </w:p>
    <w:p w:rsidR="00C25092" w:rsidRPr="00035656" w:rsidRDefault="00C25092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C9" w:rsidRDefault="005144C9">
      <w:pPr>
        <w:spacing w:after="0" w:line="240" w:lineRule="auto"/>
      </w:pPr>
      <w:r>
        <w:separator/>
      </w:r>
    </w:p>
  </w:endnote>
  <w:endnote w:type="continuationSeparator" w:id="0">
    <w:p w:rsidR="005144C9" w:rsidRDefault="005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C9" w:rsidRDefault="005144C9">
      <w:pPr>
        <w:spacing w:after="0" w:line="240" w:lineRule="auto"/>
      </w:pPr>
      <w:r>
        <w:separator/>
      </w:r>
    </w:p>
  </w:footnote>
  <w:footnote w:type="continuationSeparator" w:id="0">
    <w:p w:rsidR="005144C9" w:rsidRDefault="0051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50911">
      <w:rPr>
        <w:rFonts w:ascii="Times New Roman" w:hAnsi="Times New Roman"/>
        <w:noProof/>
        <w:sz w:val="28"/>
        <w:szCs w:val="28"/>
      </w:rPr>
      <w:t>11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53A17"/>
    <w:rsid w:val="000C4809"/>
    <w:rsid w:val="000D46F7"/>
    <w:rsid w:val="000F2629"/>
    <w:rsid w:val="00131B39"/>
    <w:rsid w:val="00172A75"/>
    <w:rsid w:val="00186D9D"/>
    <w:rsid w:val="002C0127"/>
    <w:rsid w:val="002F6B70"/>
    <w:rsid w:val="0031377A"/>
    <w:rsid w:val="003C3870"/>
    <w:rsid w:val="00417C2A"/>
    <w:rsid w:val="004954FB"/>
    <w:rsid w:val="00495D89"/>
    <w:rsid w:val="004E450B"/>
    <w:rsid w:val="004F2742"/>
    <w:rsid w:val="005064C9"/>
    <w:rsid w:val="005144C9"/>
    <w:rsid w:val="005E46D5"/>
    <w:rsid w:val="005F0878"/>
    <w:rsid w:val="00647B04"/>
    <w:rsid w:val="00685D31"/>
    <w:rsid w:val="00687C95"/>
    <w:rsid w:val="00695953"/>
    <w:rsid w:val="006A024C"/>
    <w:rsid w:val="006A6B31"/>
    <w:rsid w:val="006E15A0"/>
    <w:rsid w:val="007655FA"/>
    <w:rsid w:val="007B3B40"/>
    <w:rsid w:val="00805B41"/>
    <w:rsid w:val="0081128A"/>
    <w:rsid w:val="008671D8"/>
    <w:rsid w:val="00873855"/>
    <w:rsid w:val="008A13BA"/>
    <w:rsid w:val="008C6CD0"/>
    <w:rsid w:val="008D52CE"/>
    <w:rsid w:val="009351AA"/>
    <w:rsid w:val="00973D4B"/>
    <w:rsid w:val="00992CDE"/>
    <w:rsid w:val="009C4CBB"/>
    <w:rsid w:val="009E6873"/>
    <w:rsid w:val="00A3311C"/>
    <w:rsid w:val="00AC6E7B"/>
    <w:rsid w:val="00AE1F71"/>
    <w:rsid w:val="00B21E36"/>
    <w:rsid w:val="00B722CE"/>
    <w:rsid w:val="00B86ABE"/>
    <w:rsid w:val="00B951CC"/>
    <w:rsid w:val="00BC0BF4"/>
    <w:rsid w:val="00BD01FC"/>
    <w:rsid w:val="00C25092"/>
    <w:rsid w:val="00C31F64"/>
    <w:rsid w:val="00C32FA4"/>
    <w:rsid w:val="00C40BB9"/>
    <w:rsid w:val="00C5095D"/>
    <w:rsid w:val="00C61F58"/>
    <w:rsid w:val="00C6429D"/>
    <w:rsid w:val="00C67270"/>
    <w:rsid w:val="00CD335C"/>
    <w:rsid w:val="00CD5FFF"/>
    <w:rsid w:val="00CF6D73"/>
    <w:rsid w:val="00D34C2E"/>
    <w:rsid w:val="00D40389"/>
    <w:rsid w:val="00D50911"/>
    <w:rsid w:val="00E615E5"/>
    <w:rsid w:val="00E702F2"/>
    <w:rsid w:val="00E76382"/>
    <w:rsid w:val="00E85CCC"/>
    <w:rsid w:val="00EA6328"/>
    <w:rsid w:val="00EC698F"/>
    <w:rsid w:val="00ED6201"/>
    <w:rsid w:val="00EE6568"/>
    <w:rsid w:val="00F15728"/>
    <w:rsid w:val="00F202F7"/>
    <w:rsid w:val="00F30EC7"/>
    <w:rsid w:val="00F36D11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2020-12-16T12:28:00Z</cp:lastPrinted>
  <dcterms:created xsi:type="dcterms:W3CDTF">2020-07-13T11:53:00Z</dcterms:created>
  <dcterms:modified xsi:type="dcterms:W3CDTF">2020-12-21T09:34:00Z</dcterms:modified>
</cp:coreProperties>
</file>