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CA" w:rsidRPr="00FE03CA" w:rsidRDefault="00FE03CA" w:rsidP="00FE03C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CA" w:rsidRPr="00FE03CA" w:rsidRDefault="00FE03CA" w:rsidP="00FE03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03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FE03CA" w:rsidRPr="00FE03CA" w:rsidRDefault="00FE03CA" w:rsidP="00FE03C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03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FE03CA" w:rsidRPr="00FE03CA" w:rsidRDefault="00FE03CA" w:rsidP="00FE03C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FE03CA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FE03CA" w:rsidRPr="00FE03CA" w:rsidRDefault="00FE03CA" w:rsidP="00FE03C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3CA" w:rsidRPr="00FE03CA" w:rsidRDefault="00FE03CA" w:rsidP="00FE03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0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06.05.2020 № 501</w:t>
      </w:r>
      <w:r w:rsidRPr="00FE0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D145B" w:rsidRPr="00F1289E" w:rsidRDefault="007D145B" w:rsidP="000E7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827"/>
      </w:tblGrid>
      <w:tr w:rsidR="000E716F" w:rsidTr="00937C62">
        <w:tc>
          <w:tcPr>
            <w:tcW w:w="6771" w:type="dxa"/>
          </w:tcPr>
          <w:p w:rsidR="000E716F" w:rsidRPr="00E1419B" w:rsidRDefault="00E1419B" w:rsidP="00D52D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 утверждении регламента осуществления мониторинга политических, социально-экономических и иных процессов, оказывающих влияние на ситуацию в области противодействия терроризму на территории муниципального образования «Сафоновский район» Смоленской области и состава должностных лиц Администрации муниципального образования «Сафоновский район» Смоленской области, ответственных за проведение мониторинга</w:t>
            </w:r>
          </w:p>
        </w:tc>
        <w:tc>
          <w:tcPr>
            <w:tcW w:w="3827" w:type="dxa"/>
          </w:tcPr>
          <w:p w:rsidR="000E716F" w:rsidRDefault="000E716F" w:rsidP="000E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072" w:rsidRDefault="003B5072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816" w:rsidRDefault="00D64816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>В целях реализации государственной политики в области противодействия терроризму, совершенствования и повышения эффективности антитеррористической деятельности на территории муниципального образования «Сафоновский район» Смоленской области, а также в целях получения и анализа информации в сфере профилактики терроризма, на основании пункта 6.1 части 1 статьи 15 Федерального закона от 06.10.2003 № 131-ФЗ «Об общих принципах организации местного самоуправления в Российской Федер</w:t>
      </w:r>
      <w:r w:rsidR="00D52DA8">
        <w:rPr>
          <w:rFonts w:ascii="Times New Roman" w:eastAsia="Calibri" w:hAnsi="Times New Roman" w:cs="Times New Roman"/>
          <w:sz w:val="28"/>
          <w:szCs w:val="28"/>
          <w:lang w:eastAsia="ar-SA"/>
        </w:rPr>
        <w:t>ации»,                             статьи 5.2</w:t>
      </w:r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Федерального</w:t>
      </w:r>
      <w:proofErr w:type="gramEnd"/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закона от 06.03.2006 № 35-ФЗ «О противодействии терроризму», Указов Президента Российской Федерации от 15.02.2015 № 116 </w:t>
      </w:r>
      <w:r w:rsidR="00D52D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«О мерах по противодействию терроризму» и от 26.12.2015 № 664 </w:t>
      </w:r>
      <w:r w:rsidR="00D52D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«О мерах по совершенствованию государственного управления в области противодействия терроризму», </w:t>
      </w:r>
      <w:r w:rsidR="00D52D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руководствуясь Уставом </w:t>
      </w:r>
      <w:r w:rsidR="00D52DA8"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«Сафоновский район» Смоленской области</w:t>
      </w:r>
      <w:r w:rsidR="00D52DA8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D52DA8"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Администрация муниципального образования «Сафоновский район» Смоленской области </w:t>
      </w:r>
    </w:p>
    <w:p w:rsidR="00E1419B" w:rsidRPr="00D52DA8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</w:p>
    <w:p w:rsidR="00E1419B" w:rsidRPr="00E1419B" w:rsidRDefault="00E1419B" w:rsidP="00E1419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ПОСТАНОВЛЯЕТ: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>1. Утвердить: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1.1. Прилагаемый регламент осуществления мониторинга общественно-политических,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муниципального образования «Сафоновский район» Смоленской области (приложение № 1).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>1.2. Состав должностных лиц Администрации муниципального образования «Сафоновский район» Смоленской области, ответственных за проведение мониторинга политических, социально-экономических и иных процессов, оказывающих влияние на ситуацию в области противодействия терроризму на территории муниципального образования «Сафоновский район» Смоленской области (приложение № 2).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>2. Сведения по результатам проведения мониторинга представлять в антитеррористическую комиссию муниципального образования «Сафоновский район» Смоленской области к 15 июня и 15 декабря текущего года.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и в средствах массовой информации (газета «</w:t>
      </w:r>
      <w:proofErr w:type="gramStart"/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Сафоновская</w:t>
      </w:r>
      <w:proofErr w:type="gramEnd"/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правда»).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141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37C62" w:rsidRDefault="00937C62" w:rsidP="003B507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19B" w:rsidRPr="003B5072" w:rsidRDefault="00E1419B" w:rsidP="003B507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62" w:rsidRPr="005676CE" w:rsidRDefault="00AA2062" w:rsidP="00AA20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7D145B" w:rsidRPr="00937C62" w:rsidRDefault="00AA2062" w:rsidP="00937C6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7D145B" w:rsidRPr="00937C62" w:rsidSect="00E1419B">
          <w:headerReference w:type="default" r:id="rId9"/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="00FB0BB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FB0BB1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p w:rsidR="00E465D8" w:rsidRPr="00E465D8" w:rsidRDefault="00E465D8" w:rsidP="00E465D8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5105"/>
      </w:tblGrid>
      <w:tr w:rsidR="00A108D5" w:rsidRPr="00A108D5" w:rsidTr="00994847">
        <w:trPr>
          <w:trHeight w:val="2043"/>
        </w:trPr>
        <w:tc>
          <w:tcPr>
            <w:tcW w:w="5210" w:type="dxa"/>
          </w:tcPr>
          <w:p w:rsidR="00A108D5" w:rsidRPr="00A108D5" w:rsidRDefault="00A108D5" w:rsidP="00A1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A108D5" w:rsidRPr="00A108D5" w:rsidRDefault="00A108D5" w:rsidP="00A10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108D5" w:rsidRPr="00A108D5" w:rsidRDefault="00A108D5" w:rsidP="00A10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 w:rsidRPr="00A1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108D5" w:rsidRPr="00A108D5" w:rsidRDefault="00A108D5" w:rsidP="00A108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A108D5" w:rsidRPr="00A108D5" w:rsidRDefault="00A108D5" w:rsidP="00A10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«Сафоновский район» </w:t>
            </w:r>
          </w:p>
          <w:p w:rsidR="00A108D5" w:rsidRPr="00A108D5" w:rsidRDefault="00A108D5" w:rsidP="00A10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A108D5" w:rsidRPr="00FE03CA" w:rsidRDefault="00A108D5" w:rsidP="00FE03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FE03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06.05.2020 № 501</w:t>
            </w:r>
            <w:r w:rsidR="00FE03CA" w:rsidRPr="00FE03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E1419B" w:rsidRDefault="00E1419B" w:rsidP="00E141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1419B" w:rsidRPr="00E1419B" w:rsidRDefault="00E1419B" w:rsidP="00E141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1419B" w:rsidRPr="00E1419B" w:rsidRDefault="00E1419B" w:rsidP="00E1419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Регламент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осуществления мониторинга общественно-политических, социально-экономических и иных процессов, оказывающих влияние на ситуацию в области противодействия терроризму на территории муниципального образования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«Сафоновского района» Смоленской области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(далее – регламент)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E1419B" w:rsidRDefault="00E1419B" w:rsidP="00E1419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 Общие положения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1.1. Настоящий регламент устанавливает цели, задачи и порядок проведения мониторинга ситуации в сфере противодействия терроризму в муниципальном образовании «Сафоновский район» Смоленской области (далее – муниципальный район), формирование информационной базы данных мониторинга. 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1.2. </w:t>
      </w:r>
      <w:proofErr w:type="gramStart"/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Мониторинг общественно-политических, социально-экономических и иных процессов, оказывающих влияние на ситуацию в области противодействия терроризму на территории муниципального образования</w:t>
      </w:r>
      <w:r w:rsidRPr="00E1419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«Сафоновского района» Смоленской области представляет собой систему мероприятий по сбору, обобщению, анализу и оценке информации об общественно-политических, социально-экономических и иных процессах, оказывающих влияние на ситуацию в об</w:t>
      </w:r>
      <w:r w:rsidR="00D52DA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ласти противодействия терроризму</w:t>
      </w: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для получения обоснованных представлений о тенденциях их развития, выявления причин и условий, способствующих</w:t>
      </w:r>
      <w:proofErr w:type="gramEnd"/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проявлениям терроризма на территории муниципального района  (далее - мониторинг). </w:t>
      </w:r>
    </w:p>
    <w:p w:rsid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1.3. Территориальные органы федеральных органов исполнительной власти и ОМСУ принимают участие в осуществлении мониторинга в пределах своих полномочий в соответствии с действующим законодательством.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</w:p>
    <w:p w:rsidR="00E1419B" w:rsidRDefault="00E1419B" w:rsidP="00E1419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 Цели и задачи мониторинга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2.1. Основной целью мониторинга является своевременное выявление причин и условий, способствующих проявлениям терроризма на территории муниципального образования, и выработка предложений по их устранению.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2.2. В ходе мониторинга решаются следующие задачи: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а) сбор, анализ и оценка объективной информации об общественно-политических, социально-экономических и иных процессах, оказывающих дестабилизирующее влияние на обстановку в муниципальном районе и способствующих проявлениям терроризма;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б) системный анализ и оценка получаемой информации;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gramStart"/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в) выработка прогнозов, рекомендаций председателю антитеррористической комиссии – Главе муниципального образования «Сафоновский район» Смоленской области по планированию и реализации неотложных и долгосрочных мер по устранению причин и условий, способствующих проявлению терроризма, своевременное выявление причин и условий,  способствующих формированию социальной базы терроризма, снижению уровня защищенности объектов возможных террористических посягательств и степени готовности сил и средств для минимизации и ликвидации последствий его проявлений;</w:t>
      </w:r>
      <w:proofErr w:type="gramEnd"/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г) обоснование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муниципальном районе и способствующих проявлениям терроризма;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д) организация информационного взаимодействия субъектов и участников системы мониторинга.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</w:p>
    <w:p w:rsid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3. Принципы деятельности по организации и проведению мониторинга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3.1. Система мониторинга базируется на следующих принципах: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а) объективность – достоверность данных мониторинга, беспристрастность и обоснованность выводов по результатам мониторинга;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б) системность –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процессов, регулярность </w:t>
      </w:r>
      <w:proofErr w:type="gramStart"/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контроля за</w:t>
      </w:r>
      <w:proofErr w:type="gramEnd"/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устранением выявленных причин, условий и факторов, способствующих проявлениям терроризма;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gramStart"/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в) комплексность – максимальный охват объектов мониторинга; </w:t>
      </w:r>
      <w:proofErr w:type="spellStart"/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координированность</w:t>
      </w:r>
      <w:proofErr w:type="spellEnd"/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деятельности субъектов мониторинга; сочетание сбалансированных, взаимосвязанных, научно обоснованных мер, социально-экономического,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и способствующих проявлениям терроризма;</w:t>
      </w:r>
      <w:proofErr w:type="gramEnd"/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г) своевременность – оперативность выявления причин, условий и факторов, оказывающих дестабилизирующее влияние на обстановку и способствующих проявлениям терроризма; выработка предупредительно-профилактических мер по их устранению; предоставление данных мониторинга в установленные сроки;</w:t>
      </w:r>
    </w:p>
    <w:p w:rsid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д) законность – строгое и полное осуществление в процессе мониторинга предписаний правовых законов и основанных на них юридических актов, безусловное и последовательное соблюдение прав человека. 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</w:p>
    <w:p w:rsidR="00E1419B" w:rsidRDefault="00E1419B" w:rsidP="00E1419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4. Организационная структура мониторинга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4.1. Объектами мониторинга являются общественно-политические, социально-экономические, криминогенные, техногенные и иные процессы и явления на территории муниципального района, состояние безопасности объектов возможных террористических посягательств, силы и средства для минимизации и ликвидации последствий террористических проявлений.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4.2. Субъектами мониторинга являются Администрация муниципального образования «Сафоновский район» Смоленской области, ее структурные подразделения и территориальные органы федеральных органов исполнительной власти (по согласованию).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4.3. Мониторинг (сбор и обработку информации) в сфере противодействия терроризму  осуществляет секретарь антитеррористической комиссии в муниципальном районе (далее – секретарь АТК).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</w:p>
    <w:p w:rsidR="00E1419B" w:rsidRDefault="00E1419B" w:rsidP="00E1419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5. Порядок взаимодействия субъектов в ходе мониторинга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5.1. Мониторинг осуществляется непрерывно, в процессе повседневной деятельности субъектов мониторинга, в пределах их компетенции, в соответствии с перечнем показателей, указанных в настоящем регламенте.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Информационно-аналитические материалы должны содержать: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а) анализ выявленных в ходе мониторинга причин, условий и факторов, оказывающих дестабилизирующее влияние на обстановку в городском округе и способствующих проявлениям терроризма;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б) оценку динамики развития выявленных условий и факторов, оказывающих дестабилизирующее влияние на обстановку в городском округе и способствующих проявлениям терроризма (по сравнению с предыдущим периодом);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в) вытекающие из анализа информации выводы о степени угрозы безопасности населения и инфраструктуры на территории муниципального района;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г) результаты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терроризму; 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д) предложения по устранению выявленных причин, условий и факторов, оказывающих дестабилизирующее влияние на обстановку в муниципальном районе и способствующих проявлениям терроризма;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е) проблемные вопросы, связанные с реализацией в муниципальном районе государственной политики в сфере противодействия терроризму, недостатки в функционировании государственной антитеррористической системы.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5.2. Оценки и выводы, сформированные по всем показателям, сопровождаются подтверждающими материалами (описание фактов, статистические сведения, ссылки на документы, мнения экспертов и т.д.).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5.3. Результаты мониторинга подводятся по состоянию на первое число месяца, следующего за окончанием отчетного квартала.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5.4. Информационно-аналитические материалы в антитеррористическую комиссию муниципального района представляются ежеквартально до 15 числа последнего месяца отчетного квартала.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5.5. Субъекты мониторинга несут ответственность за своевременность, объективность, полноту и качество представляемой информации.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5.6. Секретарь АТК организует:</w:t>
      </w:r>
    </w:p>
    <w:p w:rsidR="00E1419B" w:rsidRPr="00E1419B" w:rsidRDefault="00E1419B" w:rsidP="00E141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получение данных мониторинга;</w:t>
      </w:r>
    </w:p>
    <w:p w:rsidR="00E1419B" w:rsidRPr="00E1419B" w:rsidRDefault="00E1419B" w:rsidP="00E141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формирование информационной базы данных мониторинга;</w:t>
      </w:r>
    </w:p>
    <w:p w:rsidR="00E1419B" w:rsidRPr="00E1419B" w:rsidRDefault="00E1419B" w:rsidP="00E141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обобщение полученных данных мониторинга;</w:t>
      </w:r>
    </w:p>
    <w:p w:rsidR="00E1419B" w:rsidRPr="00E1419B" w:rsidRDefault="00E1419B" w:rsidP="00E1419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подготовку сводной информации по результатам мониторинга в антитеррористическую комиссию в Смоленской области.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5.7. Итоговым документом по результатам мониторинга является информационно-аналитическая справка «О ситуации в сфере противодействия терроризму на территории муниципального образования «Сафоновский район» Смоленской области».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5.8. Подготовка информационно-аналитической справки «О ситуации в сфере противодействия терроризму на территории муниципального образования «Сафоновский район» Смоленской области» осуществляется до 25 числа последнего месяца отчетного квартала и отчетного года, и направляется в аппарат антитеррористической комиссии Смоленской области.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5.9. Секретарь АТК представляет информационно-аналитическую справку «О ситуации в сфере противодействия терроризму на территории муниципального образования «Сафоновский район» Смоленской области» председателю и членам АТК муниципального района.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</w:p>
    <w:p w:rsidR="00E1419B" w:rsidRDefault="00E1419B" w:rsidP="00E1419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6. Перечень показателей мониторинга</w:t>
      </w: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E1419B" w:rsidRPr="00E1419B" w:rsidRDefault="00E1419B" w:rsidP="00E141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6.1. Информационно-аналитическая справка «О ситуации в сфере противодействия терроризму на территории муниципального образования «Сафоновский район» Смоленской области» должна включать следующие показатели мониторинга:</w:t>
      </w:r>
    </w:p>
    <w:p w:rsidR="00E1419B" w:rsidRPr="00E1419B" w:rsidRDefault="00E1419B" w:rsidP="00E141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tbl>
      <w:tblPr>
        <w:tblW w:w="10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547"/>
        <w:gridCol w:w="3791"/>
      </w:tblGrid>
      <w:tr w:rsidR="00E1419B" w:rsidRPr="00E1419B" w:rsidTr="00654C3B">
        <w:trPr>
          <w:tblHeader/>
        </w:trPr>
        <w:tc>
          <w:tcPr>
            <w:tcW w:w="696" w:type="dxa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141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141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547" w:type="dxa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3791" w:type="dxa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Субъекты мониторинга</w:t>
            </w:r>
          </w:p>
        </w:tc>
      </w:tr>
      <w:tr w:rsidR="00E1419B" w:rsidRPr="00E1419B" w:rsidTr="00654C3B">
        <w:tc>
          <w:tcPr>
            <w:tcW w:w="696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47" w:type="dxa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 xml:space="preserve">Негативные социально-экономические факторы: снижение доходов населения, рост уровня безработицы, задержки выплаты заработной платы, массовые сокращения на предприятиях, являющихся крупнейшими работодателями, снижение уровня развития досуга молодежи и </w:t>
            </w:r>
            <w:proofErr w:type="gramStart"/>
            <w:r w:rsidRPr="00E1419B">
              <w:rPr>
                <w:rFonts w:ascii="Times New Roman" w:eastAsia="Calibri" w:hAnsi="Times New Roman" w:cs="Times New Roman"/>
                <w:lang w:eastAsia="ar-SA"/>
              </w:rPr>
              <w:t>доступности</w:t>
            </w:r>
            <w:proofErr w:type="gramEnd"/>
            <w:r w:rsidRPr="00E1419B">
              <w:rPr>
                <w:rFonts w:ascii="Times New Roman" w:eastAsia="Calibri" w:hAnsi="Times New Roman" w:cs="Times New Roman"/>
                <w:lang w:eastAsia="ar-SA"/>
              </w:rPr>
              <w:t xml:space="preserve"> социальных благ для населения муниципального образования</w:t>
            </w:r>
          </w:p>
        </w:tc>
        <w:tc>
          <w:tcPr>
            <w:tcW w:w="3791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  <w:p w:rsidR="00E1419B" w:rsidRPr="00E1419B" w:rsidRDefault="00E1419B" w:rsidP="00E14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1419B" w:rsidRPr="00E1419B" w:rsidTr="00654C3B">
        <w:tc>
          <w:tcPr>
            <w:tcW w:w="696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47" w:type="dxa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 xml:space="preserve">Уровень протестной активности населения муниципального образования (количество </w:t>
            </w:r>
            <w:proofErr w:type="gramStart"/>
            <w:r w:rsidRPr="00E1419B">
              <w:rPr>
                <w:rFonts w:ascii="Times New Roman" w:eastAsia="Calibri" w:hAnsi="Times New Roman" w:cs="Times New Roman"/>
                <w:lang w:eastAsia="ar-SA"/>
              </w:rPr>
              <w:t>про-</w:t>
            </w:r>
            <w:proofErr w:type="spellStart"/>
            <w:r w:rsidRPr="00E1419B">
              <w:rPr>
                <w:rFonts w:ascii="Times New Roman" w:eastAsia="Calibri" w:hAnsi="Times New Roman" w:cs="Times New Roman"/>
                <w:lang w:eastAsia="ar-SA"/>
              </w:rPr>
              <w:t>тестных</w:t>
            </w:r>
            <w:proofErr w:type="spellEnd"/>
            <w:proofErr w:type="gramEnd"/>
            <w:r w:rsidRPr="00E1419B">
              <w:rPr>
                <w:rFonts w:ascii="Times New Roman" w:eastAsia="Calibri" w:hAnsi="Times New Roman" w:cs="Times New Roman"/>
                <w:lang w:eastAsia="ar-SA"/>
              </w:rPr>
              <w:t xml:space="preserve"> акций и их участников, причины выступлений, организаторы, основные </w:t>
            </w:r>
            <w:proofErr w:type="spellStart"/>
            <w:r w:rsidRPr="00E1419B">
              <w:rPr>
                <w:rFonts w:ascii="Times New Roman" w:eastAsia="Calibri" w:hAnsi="Times New Roman" w:cs="Times New Roman"/>
                <w:lang w:eastAsia="ar-SA"/>
              </w:rPr>
              <w:t>деклари-руемые</w:t>
            </w:r>
            <w:proofErr w:type="spellEnd"/>
            <w:r w:rsidRPr="00E1419B">
              <w:rPr>
                <w:rFonts w:ascii="Times New Roman" w:eastAsia="Calibri" w:hAnsi="Times New Roman" w:cs="Times New Roman"/>
                <w:lang w:eastAsia="ar-SA"/>
              </w:rPr>
              <w:t xml:space="preserve"> цели и лозунги), Оценка отношения населения к федеральным и региональным органам государственной власти и органам местного самоуправления</w:t>
            </w:r>
          </w:p>
        </w:tc>
        <w:tc>
          <w:tcPr>
            <w:tcW w:w="3791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управление делами Администрации муниципального образования «Сафоновский район» Смоленской области</w:t>
            </w:r>
          </w:p>
        </w:tc>
      </w:tr>
      <w:tr w:rsidR="00E1419B" w:rsidRPr="00E1419B" w:rsidTr="00654C3B">
        <w:tc>
          <w:tcPr>
            <w:tcW w:w="696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47" w:type="dxa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 xml:space="preserve">Состояние межнациональных и </w:t>
            </w:r>
            <w:proofErr w:type="spellStart"/>
            <w:proofErr w:type="gramStart"/>
            <w:r w:rsidRPr="00E1419B">
              <w:rPr>
                <w:rFonts w:ascii="Times New Roman" w:eastAsia="Calibri" w:hAnsi="Times New Roman" w:cs="Times New Roman"/>
                <w:lang w:eastAsia="ar-SA"/>
              </w:rPr>
              <w:t>межконфес-сиональных</w:t>
            </w:r>
            <w:proofErr w:type="spellEnd"/>
            <w:proofErr w:type="gramEnd"/>
            <w:r w:rsidRPr="00E1419B">
              <w:rPr>
                <w:rFonts w:ascii="Times New Roman" w:eastAsia="Calibri" w:hAnsi="Times New Roman" w:cs="Times New Roman"/>
                <w:lang w:eastAsia="ar-SA"/>
              </w:rPr>
              <w:t xml:space="preserve">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иных групп и организаций.</w:t>
            </w:r>
          </w:p>
          <w:p w:rsidR="00E1419B" w:rsidRPr="00E1419B" w:rsidRDefault="00E1419B" w:rsidP="00E141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1419B" w:rsidRPr="00E1419B" w:rsidRDefault="00E1419B" w:rsidP="00E141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91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МО МВД России «Сафоновский</w:t>
            </w:r>
          </w:p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(по согласованию)</w:t>
            </w:r>
          </w:p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отделение УФСБ по Смоленской области (по согласованию)</w:t>
            </w:r>
          </w:p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</w:tr>
      <w:tr w:rsidR="00E1419B" w:rsidRPr="00E1419B" w:rsidTr="00654C3B">
        <w:tc>
          <w:tcPr>
            <w:tcW w:w="696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47" w:type="dxa"/>
          </w:tcPr>
          <w:p w:rsidR="00E1419B" w:rsidRDefault="00E1419B" w:rsidP="00E141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 xml:space="preserve">Динамика численности населения муниципального образования за счет внутренней и внешней миграции. Основные группы мигрантов, их численность в процентном отношении к постоянно проживающему населению. Влияние </w:t>
            </w:r>
            <w:proofErr w:type="spellStart"/>
            <w:proofErr w:type="gramStart"/>
            <w:r w:rsidRPr="00E1419B">
              <w:rPr>
                <w:rFonts w:ascii="Times New Roman" w:eastAsia="Calibri" w:hAnsi="Times New Roman" w:cs="Times New Roman"/>
                <w:lang w:eastAsia="ar-SA"/>
              </w:rPr>
              <w:t>миграцион-ных</w:t>
            </w:r>
            <w:proofErr w:type="spellEnd"/>
            <w:proofErr w:type="gramEnd"/>
            <w:r w:rsidRPr="00E1419B">
              <w:rPr>
                <w:rFonts w:ascii="Times New Roman" w:eastAsia="Calibri" w:hAnsi="Times New Roman" w:cs="Times New Roman"/>
                <w:lang w:eastAsia="ar-SA"/>
              </w:rPr>
              <w:t xml:space="preserve"> процессов на обстановку в области противодействия терроризму.</w:t>
            </w:r>
          </w:p>
          <w:p w:rsidR="00E1419B" w:rsidRDefault="00E1419B" w:rsidP="00E141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1419B" w:rsidRPr="00E1419B" w:rsidRDefault="00E1419B" w:rsidP="00E141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791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МО МВД России «Сафоновский</w:t>
            </w:r>
          </w:p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(по согласованию)</w:t>
            </w:r>
          </w:p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1419B" w:rsidRPr="00E1419B" w:rsidTr="00654C3B">
        <w:tc>
          <w:tcPr>
            <w:tcW w:w="696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5547" w:type="dxa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Состояние антитеррористической защищенности объектов (территорий), находящихся в муниципальной собственности или ведении органов местного самоуправления, а также мест массового пребывания людей. Результаты работы по категорированию, паспортизации, реализации мероприятий, предусмотренных требованиями к АТЗ, проверок, выявленные недостатки, принятые меры по их устранению.</w:t>
            </w:r>
          </w:p>
        </w:tc>
        <w:tc>
          <w:tcPr>
            <w:tcW w:w="3791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антитеррористическая комиссия муниципального образования «Сафоновский район» Смоленской области</w:t>
            </w:r>
          </w:p>
        </w:tc>
      </w:tr>
      <w:tr w:rsidR="00E1419B" w:rsidRPr="00E1419B" w:rsidTr="00654C3B">
        <w:tc>
          <w:tcPr>
            <w:tcW w:w="696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547" w:type="dxa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 xml:space="preserve">Проблемные вопросы в области противодействия идеологии терроризма (адресная профилактическая работа, информационно-пропагандистские и иные мероприятия) </w:t>
            </w:r>
          </w:p>
        </w:tc>
        <w:tc>
          <w:tcPr>
            <w:tcW w:w="3791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антитеррористическая комиссия муниципального образования «Сафоновский район» Смоленской области,</w:t>
            </w:r>
          </w:p>
          <w:p w:rsidR="00E1419B" w:rsidRPr="00E1419B" w:rsidRDefault="00E1419B" w:rsidP="00E14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 xml:space="preserve">комитет по образованию, комитет по культуре, отдел </w:t>
            </w:r>
            <w:proofErr w:type="gramStart"/>
            <w:r w:rsidRPr="00E1419B">
              <w:rPr>
                <w:rFonts w:ascii="Times New Roman" w:eastAsia="Calibri" w:hAnsi="Times New Roman" w:cs="Times New Roman"/>
                <w:lang w:eastAsia="ar-SA"/>
              </w:rPr>
              <w:t>по</w:t>
            </w:r>
            <w:proofErr w:type="gramEnd"/>
            <w:r w:rsidRPr="00E1419B">
              <w:rPr>
                <w:rFonts w:ascii="Times New Roman" w:eastAsia="Calibri" w:hAnsi="Times New Roman" w:cs="Times New Roman"/>
                <w:lang w:eastAsia="ar-SA"/>
              </w:rPr>
              <w:t xml:space="preserve"> физической</w:t>
            </w:r>
          </w:p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культуре и спорту, комиссия по делам несовершеннолетних и защите их прав; отдел по делам молодежи</w:t>
            </w:r>
          </w:p>
        </w:tc>
      </w:tr>
      <w:tr w:rsidR="00E1419B" w:rsidRPr="00E1419B" w:rsidTr="00654C3B">
        <w:tc>
          <w:tcPr>
            <w:tcW w:w="696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547" w:type="dxa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E1419B">
              <w:rPr>
                <w:rFonts w:ascii="Times New Roman" w:eastAsia="Calibri" w:hAnsi="Times New Roman" w:cs="Times New Roman"/>
                <w:lang w:eastAsia="ar-SA"/>
              </w:rPr>
              <w:t xml:space="preserve">Количество публикаций в муниципальных печатных и электронных СМИ, а также в тематических группах в социальных сетях (группы, посвященные жизни в муниципальном </w:t>
            </w:r>
            <w:proofErr w:type="spellStart"/>
            <w:r w:rsidRPr="00E1419B">
              <w:rPr>
                <w:rFonts w:ascii="Times New Roman" w:eastAsia="Calibri" w:hAnsi="Times New Roman" w:cs="Times New Roman"/>
                <w:lang w:eastAsia="ar-SA"/>
              </w:rPr>
              <w:t>образова-нии</w:t>
            </w:r>
            <w:proofErr w:type="spellEnd"/>
            <w:r w:rsidRPr="00E1419B">
              <w:rPr>
                <w:rFonts w:ascii="Times New Roman" w:eastAsia="Calibri" w:hAnsi="Times New Roman" w:cs="Times New Roman"/>
                <w:lang w:eastAsia="ar-SA"/>
              </w:rPr>
              <w:t>) об антитеррористической деятельности (в том числе негативного характера).</w:t>
            </w:r>
            <w:proofErr w:type="gramEnd"/>
            <w:r w:rsidRPr="00E1419B">
              <w:rPr>
                <w:rFonts w:ascii="Times New Roman" w:eastAsia="Calibri" w:hAnsi="Times New Roman" w:cs="Times New Roman"/>
                <w:lang w:eastAsia="ar-SA"/>
              </w:rPr>
              <w:t xml:space="preserve"> Перечень основных тем, оценка обоснованности критических публикаций, работа по созданию волонтерских молодежных </w:t>
            </w:r>
            <w:proofErr w:type="spellStart"/>
            <w:r w:rsidRPr="00E1419B">
              <w:rPr>
                <w:rFonts w:ascii="Times New Roman" w:eastAsia="Calibri" w:hAnsi="Times New Roman" w:cs="Times New Roman"/>
                <w:lang w:eastAsia="ar-SA"/>
              </w:rPr>
              <w:t>кибердружин</w:t>
            </w:r>
            <w:proofErr w:type="spellEnd"/>
            <w:r w:rsidRPr="00E1419B">
              <w:rPr>
                <w:rFonts w:ascii="Times New Roman" w:eastAsia="Calibri" w:hAnsi="Times New Roman" w:cs="Times New Roman"/>
                <w:lang w:eastAsia="ar-SA"/>
              </w:rPr>
              <w:t>, принятые меры.</w:t>
            </w:r>
          </w:p>
        </w:tc>
        <w:tc>
          <w:tcPr>
            <w:tcW w:w="3791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антитеррористическая комиссия муниципального образования «Сафоновский район» Смоленской области, управление делами Администрации муниципального образования «Сафоновский район» Смоленской области, МУП «Редакция газеты «</w:t>
            </w:r>
            <w:proofErr w:type="gramStart"/>
            <w:r w:rsidRPr="00E1419B">
              <w:rPr>
                <w:rFonts w:ascii="Times New Roman" w:eastAsia="Calibri" w:hAnsi="Times New Roman" w:cs="Times New Roman"/>
                <w:lang w:eastAsia="ar-SA"/>
              </w:rPr>
              <w:t>Сафоновская</w:t>
            </w:r>
            <w:proofErr w:type="gramEnd"/>
            <w:r w:rsidRPr="00E1419B">
              <w:rPr>
                <w:rFonts w:ascii="Times New Roman" w:eastAsia="Calibri" w:hAnsi="Times New Roman" w:cs="Times New Roman"/>
                <w:lang w:eastAsia="ar-SA"/>
              </w:rPr>
              <w:t xml:space="preserve"> правда» </w:t>
            </w:r>
          </w:p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1419B" w:rsidRPr="00E1419B" w:rsidTr="00654C3B">
        <w:trPr>
          <w:trHeight w:val="823"/>
        </w:trPr>
        <w:tc>
          <w:tcPr>
            <w:tcW w:w="696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547" w:type="dxa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Проблемные вопросы разработки и реализации муниципальных программ в области профилактики терроризма, а также по минимизации и (или) ликвидации последствий его проявлений.</w:t>
            </w:r>
          </w:p>
        </w:tc>
        <w:tc>
          <w:tcPr>
            <w:tcW w:w="3791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антитеррористическая комиссия муниципального образования «Сафоновский район» Смоленской области</w:t>
            </w:r>
          </w:p>
        </w:tc>
      </w:tr>
      <w:tr w:rsidR="00E1419B" w:rsidRPr="00E1419B" w:rsidTr="00654C3B">
        <w:tc>
          <w:tcPr>
            <w:tcW w:w="696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547" w:type="dxa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Количество сотрудников органов местного самоуправления, участвующих на постоянной основе в мероприятиях по профилактике терроризма, прошедших обучение на профильных курсах повышения квалификации. Проблемы в организации их обучения.</w:t>
            </w:r>
          </w:p>
        </w:tc>
        <w:tc>
          <w:tcPr>
            <w:tcW w:w="3791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антитеррористическая комиссия муниципального образования «Сафоновский район» Смоленской области</w:t>
            </w:r>
          </w:p>
        </w:tc>
      </w:tr>
      <w:tr w:rsidR="00E1419B" w:rsidRPr="00E1419B" w:rsidTr="00654C3B">
        <w:tc>
          <w:tcPr>
            <w:tcW w:w="696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547" w:type="dxa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Эффективность исполнения поручений антитеррористической комиссии в Смоленской области и антитеррористической комиссии муниципального образования, результативность проводимой деятельности в области профилактики террористических проявлений.</w:t>
            </w:r>
          </w:p>
        </w:tc>
        <w:tc>
          <w:tcPr>
            <w:tcW w:w="3791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антитеррористическая комиссия муниципального образования «Сафоновский район» Смоленской области</w:t>
            </w:r>
          </w:p>
        </w:tc>
      </w:tr>
      <w:tr w:rsidR="00E1419B" w:rsidRPr="00E1419B" w:rsidTr="00654C3B">
        <w:tc>
          <w:tcPr>
            <w:tcW w:w="696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547" w:type="dxa"/>
          </w:tcPr>
          <w:p w:rsidR="00E1419B" w:rsidRPr="00E1419B" w:rsidRDefault="00E1419B" w:rsidP="00E141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Проблемы, связанные с исполнением решений антитеррористической комиссии в Смоленской  области и собственных решений, причины и принятые меры.</w:t>
            </w:r>
          </w:p>
        </w:tc>
        <w:tc>
          <w:tcPr>
            <w:tcW w:w="3791" w:type="dxa"/>
            <w:vAlign w:val="center"/>
          </w:tcPr>
          <w:p w:rsidR="00E1419B" w:rsidRPr="00E1419B" w:rsidRDefault="00E1419B" w:rsidP="00E141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1419B">
              <w:rPr>
                <w:rFonts w:ascii="Times New Roman" w:eastAsia="Calibri" w:hAnsi="Times New Roman" w:cs="Times New Roman"/>
                <w:lang w:eastAsia="ar-SA"/>
              </w:rPr>
              <w:t>антитеррористическая комиссия муниципального образования «Сафоновский район» Смоленской области</w:t>
            </w:r>
          </w:p>
        </w:tc>
      </w:tr>
    </w:tbl>
    <w:p w:rsidR="00E1419B" w:rsidRPr="00E1419B" w:rsidRDefault="00E1419B" w:rsidP="00E141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1419B" w:rsidRPr="00E1419B" w:rsidRDefault="00E1419B" w:rsidP="00E141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 осуществлении мониторинга по указанным пунктам перечня необходимо освещать проблемные вопросы и негативные тенденции, влияющие на обстановку в области противодействия терроризму.</w:t>
      </w:r>
    </w:p>
    <w:p w:rsidR="00A108D5" w:rsidRPr="00E1419B" w:rsidRDefault="00E1419B" w:rsidP="00E141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1419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Оценки и выводы, сформированные по всем пунктам перечня, должны сопровождаться подтверждающими материалами (описание фактов, статистические сведения, ссылки на документы и мнения экспертов и т. п.).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5105"/>
      </w:tblGrid>
      <w:tr w:rsidR="006F3DD8" w:rsidRPr="00A108D5" w:rsidTr="00654C3B">
        <w:trPr>
          <w:trHeight w:val="2043"/>
        </w:trPr>
        <w:tc>
          <w:tcPr>
            <w:tcW w:w="5210" w:type="dxa"/>
          </w:tcPr>
          <w:p w:rsidR="006F3DD8" w:rsidRPr="00A108D5" w:rsidRDefault="006F3DD8" w:rsidP="006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6F3DD8" w:rsidRPr="00A108D5" w:rsidRDefault="006F3DD8" w:rsidP="00654C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F3DD8" w:rsidRPr="00A108D5" w:rsidRDefault="006F3DD8" w:rsidP="00654C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 w:rsidRPr="00A1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6F3DD8" w:rsidRPr="00A108D5" w:rsidRDefault="006F3DD8" w:rsidP="00654C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6F3DD8" w:rsidRPr="00A108D5" w:rsidRDefault="006F3DD8" w:rsidP="00654C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«Сафоновский район» </w:t>
            </w:r>
          </w:p>
          <w:p w:rsidR="006F3DD8" w:rsidRPr="00A108D5" w:rsidRDefault="006F3DD8" w:rsidP="00654C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6F3DD8" w:rsidRPr="00FE03CA" w:rsidRDefault="00FE03CA" w:rsidP="00654C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03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06.05.2020 № 501</w:t>
            </w:r>
            <w:r w:rsidRPr="00FE03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E1419B" w:rsidRDefault="00E1419B" w:rsidP="00E141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6F3DD8" w:rsidRDefault="006F3DD8" w:rsidP="00E1419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6F3DD8" w:rsidRPr="006F3DD8" w:rsidRDefault="006F3DD8" w:rsidP="006F3DD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3DD8">
        <w:rPr>
          <w:rFonts w:ascii="Times New Roman" w:eastAsia="Calibri" w:hAnsi="Times New Roman" w:cs="Times New Roman"/>
          <w:sz w:val="28"/>
          <w:szCs w:val="28"/>
          <w:lang w:eastAsia="ar-SA"/>
        </w:rPr>
        <w:t>Состав</w:t>
      </w:r>
    </w:p>
    <w:p w:rsidR="006F3DD8" w:rsidRPr="006F3DD8" w:rsidRDefault="006F3DD8" w:rsidP="006F3DD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3DD8">
        <w:rPr>
          <w:rFonts w:ascii="Times New Roman" w:eastAsia="Calibri" w:hAnsi="Times New Roman" w:cs="Times New Roman"/>
          <w:sz w:val="28"/>
          <w:szCs w:val="28"/>
          <w:lang w:eastAsia="ar-SA"/>
        </w:rPr>
        <w:t>должностных лиц Администрации муниципального образования «Сафоновский район» Смоленской области,</w:t>
      </w:r>
    </w:p>
    <w:p w:rsidR="006F3DD8" w:rsidRPr="006F3DD8" w:rsidRDefault="006F3DD8" w:rsidP="006F3DD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3DD8">
        <w:rPr>
          <w:rFonts w:ascii="Times New Roman" w:eastAsia="Calibri" w:hAnsi="Times New Roman" w:cs="Times New Roman"/>
          <w:sz w:val="28"/>
          <w:szCs w:val="28"/>
          <w:lang w:eastAsia="ar-SA"/>
        </w:rPr>
        <w:t>ответственных за проведение мониторинга общественно-политических, социально-экономических и иных процессов, оказывающих влияние на ситуацию в области противодействия терроризма на территории муниципального образования  «Сафоновский район» Смоленской области</w:t>
      </w:r>
    </w:p>
    <w:p w:rsidR="006F3DD8" w:rsidRPr="006F3DD8" w:rsidRDefault="006F3DD8" w:rsidP="006F3D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F3DD8" w:rsidRPr="006F3DD8" w:rsidRDefault="006F3DD8" w:rsidP="006F3DD8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Гуренков Геннадий Викторович - заместитель Главы муниципального образования «Сафоновский район» Смоленской области; </w:t>
      </w:r>
    </w:p>
    <w:p w:rsidR="006F3DD8" w:rsidRPr="006F3DD8" w:rsidRDefault="006F3DD8" w:rsidP="006F3DD8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F3DD8" w:rsidRPr="006F3DD8" w:rsidRDefault="006F3DD8" w:rsidP="006F3DD8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Воронова Ирина Павловна – заместитель Главы муниципального образования «Сафоновский район» Смоленской области – председатель комитета по экономике;</w:t>
      </w:r>
    </w:p>
    <w:p w:rsidR="006F3DD8" w:rsidRPr="006F3DD8" w:rsidRDefault="006F3DD8" w:rsidP="006F3DD8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F3DD8" w:rsidRPr="006F3DD8" w:rsidRDefault="006F3DD8" w:rsidP="006F3DD8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Потапова Ольга Михайловна – начальник муниципальной службы, кадров, делопроизводства Администрации муниципального образования «Сафоновский район» Смоленской области; </w:t>
      </w:r>
    </w:p>
    <w:p w:rsidR="006F3DD8" w:rsidRPr="006F3DD8" w:rsidRDefault="006F3DD8" w:rsidP="006F3DD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F3DD8" w:rsidRPr="006F3DD8" w:rsidRDefault="006F3DD8" w:rsidP="006F3DD8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Киселева Ольга Геннадиевна – председатель комитета по образованию Администрации муниципального образования «Сафоновский район» Смоленской области;</w:t>
      </w:r>
    </w:p>
    <w:p w:rsidR="006F3DD8" w:rsidRPr="006F3DD8" w:rsidRDefault="006F3DD8" w:rsidP="006F3DD8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F3DD8" w:rsidRPr="006F3DD8" w:rsidRDefault="006F3DD8" w:rsidP="006F3DD8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Поселова</w:t>
      </w:r>
      <w:proofErr w:type="spellEnd"/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Елена Александровна –  председатель комитета по культуре Администрации муниципального образования «Сафоновский район» Смоленской области;</w:t>
      </w:r>
    </w:p>
    <w:p w:rsidR="006F3DD8" w:rsidRPr="006F3DD8" w:rsidRDefault="006F3DD8" w:rsidP="006F3DD8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F3DD8" w:rsidRPr="006F3DD8" w:rsidRDefault="006F3DD8" w:rsidP="006F3DD8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Грибов Евгений Валентинович – начальник отдела по информационным технологиям и телекоммуникациям Администрации муниципального образования «Сафоновский район» Смоленской области;</w:t>
      </w:r>
    </w:p>
    <w:p w:rsidR="006F3DD8" w:rsidRPr="006F3DD8" w:rsidRDefault="006F3DD8" w:rsidP="006F3DD8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F3DD8" w:rsidRPr="006F3DD8" w:rsidRDefault="006F3DD8" w:rsidP="006F3DD8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Илясова</w:t>
      </w:r>
      <w:proofErr w:type="spellEnd"/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Елена Ивановна – начальник отдела по делам молодежи Администрации муниципального образования «Сафоновский район» Смоленской области;</w:t>
      </w:r>
    </w:p>
    <w:p w:rsidR="006F3DD8" w:rsidRPr="006F3DD8" w:rsidRDefault="006F3DD8" w:rsidP="006F3DD8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F3DD8" w:rsidRPr="006F3DD8" w:rsidRDefault="006F3DD8" w:rsidP="006F3DD8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Кулаков Дмитрий Валентинович – начальник отдела по физической культуре и спорту Администрации муниципального образования «Сафоновский район» Смоленской области;</w:t>
      </w:r>
    </w:p>
    <w:p w:rsidR="006F3DD8" w:rsidRPr="006F3DD8" w:rsidRDefault="006F3DD8" w:rsidP="006F3DD8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Сипливая Ирина Николаевна – главный специалист – ответственный секретарь комиссии по делам несовершеннолетних и защите их прав Администрации муниципального образования «Сафоновский район» Смоленской области;</w:t>
      </w:r>
    </w:p>
    <w:p w:rsidR="006F3DD8" w:rsidRPr="006F3DD8" w:rsidRDefault="006F3DD8" w:rsidP="006F3DD8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F3DD8" w:rsidRPr="006F3DD8" w:rsidRDefault="006F3DD8" w:rsidP="006F3DD8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Хотулева</w:t>
      </w:r>
      <w:proofErr w:type="spellEnd"/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Марина Александровна – </w:t>
      </w:r>
      <w:proofErr w:type="spellStart"/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и.о</w:t>
      </w:r>
      <w:proofErr w:type="spellEnd"/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 главного редактора МУП «Редакция газеты «</w:t>
      </w:r>
      <w:proofErr w:type="gramStart"/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Сафоновская</w:t>
      </w:r>
      <w:proofErr w:type="gramEnd"/>
      <w:r w:rsidRPr="006F3D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правда».</w:t>
      </w:r>
    </w:p>
    <w:p w:rsidR="006F3DD8" w:rsidRPr="006F3DD8" w:rsidRDefault="006F3DD8" w:rsidP="006F3DD8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F3DD8" w:rsidRPr="006F3DD8" w:rsidRDefault="006F3DD8" w:rsidP="006F3D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1419B" w:rsidRPr="00E1419B" w:rsidRDefault="00E1419B" w:rsidP="006F3D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584670" w:rsidRDefault="00584670" w:rsidP="00584670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584670" w:rsidRPr="00E465D8" w:rsidRDefault="00584670" w:rsidP="00584670">
      <w:pPr>
        <w:widowControl w:val="0"/>
        <w:rPr>
          <w:rFonts w:ascii="Calibri" w:eastAsia="Calibri" w:hAnsi="Calibri" w:cs="Times New Roman"/>
          <w:sz w:val="28"/>
          <w:szCs w:val="28"/>
        </w:rPr>
        <w:sectPr w:rsidR="00584670" w:rsidRPr="00E465D8" w:rsidSect="006644F0">
          <w:headerReference w:type="default" r:id="rId10"/>
          <w:pgSz w:w="11906" w:h="16838" w:code="9"/>
          <w:pgMar w:top="1134" w:right="849" w:bottom="567" w:left="1134" w:header="709" w:footer="709" w:gutter="0"/>
          <w:cols w:space="708"/>
          <w:titlePg/>
          <w:docGrid w:linePitch="360"/>
        </w:sectPr>
      </w:pPr>
    </w:p>
    <w:p w:rsidR="00AA2062" w:rsidRPr="000E716F" w:rsidRDefault="00AA2062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2062" w:rsidRPr="000E716F" w:rsidSect="00A108D5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DE" w:rsidRDefault="00F434DE" w:rsidP="00E465D8">
      <w:pPr>
        <w:spacing w:after="0" w:line="240" w:lineRule="auto"/>
      </w:pPr>
      <w:r>
        <w:separator/>
      </w:r>
    </w:p>
  </w:endnote>
  <w:endnote w:type="continuationSeparator" w:id="0">
    <w:p w:rsidR="00F434DE" w:rsidRDefault="00F434DE" w:rsidP="00E4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DE" w:rsidRDefault="00F434DE" w:rsidP="00E465D8">
      <w:pPr>
        <w:spacing w:after="0" w:line="240" w:lineRule="auto"/>
      </w:pPr>
      <w:r>
        <w:separator/>
      </w:r>
    </w:p>
  </w:footnote>
  <w:footnote w:type="continuationSeparator" w:id="0">
    <w:p w:rsidR="00F434DE" w:rsidRDefault="00F434DE" w:rsidP="00E4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67" w:rsidRPr="00A446F1" w:rsidRDefault="00147B50" w:rsidP="00460E6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FE03CA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0" w:rsidRPr="00A446F1" w:rsidRDefault="00584670" w:rsidP="00460E6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FE03CA">
      <w:rPr>
        <w:rFonts w:ascii="Times New Roman" w:hAnsi="Times New Roman"/>
        <w:noProof/>
        <w:sz w:val="28"/>
        <w:szCs w:val="28"/>
      </w:rPr>
      <w:t>9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0C63"/>
    <w:multiLevelType w:val="hybridMultilevel"/>
    <w:tmpl w:val="A3A21238"/>
    <w:lvl w:ilvl="0" w:tplc="D786E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E24E0B"/>
    <w:multiLevelType w:val="hybridMultilevel"/>
    <w:tmpl w:val="76647D9E"/>
    <w:lvl w:ilvl="0" w:tplc="501CD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F"/>
    <w:rsid w:val="000257AB"/>
    <w:rsid w:val="00025B66"/>
    <w:rsid w:val="00032A66"/>
    <w:rsid w:val="000443F2"/>
    <w:rsid w:val="000546C1"/>
    <w:rsid w:val="00086218"/>
    <w:rsid w:val="000B25DE"/>
    <w:rsid w:val="000D437A"/>
    <w:rsid w:val="000E530C"/>
    <w:rsid w:val="000E716F"/>
    <w:rsid w:val="00126239"/>
    <w:rsid w:val="00137A7B"/>
    <w:rsid w:val="00141012"/>
    <w:rsid w:val="00147B50"/>
    <w:rsid w:val="001565E9"/>
    <w:rsid w:val="001608D3"/>
    <w:rsid w:val="00194939"/>
    <w:rsid w:val="001D1038"/>
    <w:rsid w:val="001E4FA1"/>
    <w:rsid w:val="00214908"/>
    <w:rsid w:val="00216CD1"/>
    <w:rsid w:val="00257AFF"/>
    <w:rsid w:val="002636F7"/>
    <w:rsid w:val="002A0E26"/>
    <w:rsid w:val="002B5B69"/>
    <w:rsid w:val="002E7DB2"/>
    <w:rsid w:val="002F5761"/>
    <w:rsid w:val="003005C0"/>
    <w:rsid w:val="00303A87"/>
    <w:rsid w:val="003255A9"/>
    <w:rsid w:val="00343C7B"/>
    <w:rsid w:val="00347BFA"/>
    <w:rsid w:val="003B5072"/>
    <w:rsid w:val="003D3292"/>
    <w:rsid w:val="00403E74"/>
    <w:rsid w:val="004267A5"/>
    <w:rsid w:val="00426B05"/>
    <w:rsid w:val="004443FF"/>
    <w:rsid w:val="00453C0E"/>
    <w:rsid w:val="004B49CF"/>
    <w:rsid w:val="004E2A40"/>
    <w:rsid w:val="00501DF4"/>
    <w:rsid w:val="00513FEE"/>
    <w:rsid w:val="00547D6C"/>
    <w:rsid w:val="005544DE"/>
    <w:rsid w:val="0058060C"/>
    <w:rsid w:val="00584663"/>
    <w:rsid w:val="00584670"/>
    <w:rsid w:val="005A6552"/>
    <w:rsid w:val="005B015B"/>
    <w:rsid w:val="005D5819"/>
    <w:rsid w:val="005D759D"/>
    <w:rsid w:val="00615A96"/>
    <w:rsid w:val="006644F0"/>
    <w:rsid w:val="0067564C"/>
    <w:rsid w:val="006825C4"/>
    <w:rsid w:val="006B7C25"/>
    <w:rsid w:val="006D4D06"/>
    <w:rsid w:val="006E15A0"/>
    <w:rsid w:val="006E4ECA"/>
    <w:rsid w:val="006F0C81"/>
    <w:rsid w:val="006F3DD8"/>
    <w:rsid w:val="00724F42"/>
    <w:rsid w:val="007735FC"/>
    <w:rsid w:val="00795948"/>
    <w:rsid w:val="007A42F5"/>
    <w:rsid w:val="007D145B"/>
    <w:rsid w:val="008170C8"/>
    <w:rsid w:val="00834DF0"/>
    <w:rsid w:val="0088383D"/>
    <w:rsid w:val="008A2061"/>
    <w:rsid w:val="008A58E6"/>
    <w:rsid w:val="008E05A4"/>
    <w:rsid w:val="008E0F4C"/>
    <w:rsid w:val="00913470"/>
    <w:rsid w:val="00937C62"/>
    <w:rsid w:val="009563CA"/>
    <w:rsid w:val="00961D01"/>
    <w:rsid w:val="009B4E46"/>
    <w:rsid w:val="009C26CA"/>
    <w:rsid w:val="009C710D"/>
    <w:rsid w:val="009E430E"/>
    <w:rsid w:val="009E63D6"/>
    <w:rsid w:val="00A108D5"/>
    <w:rsid w:val="00A35FF0"/>
    <w:rsid w:val="00A87777"/>
    <w:rsid w:val="00AA2062"/>
    <w:rsid w:val="00AC1E4D"/>
    <w:rsid w:val="00AC6F22"/>
    <w:rsid w:val="00AD6E73"/>
    <w:rsid w:val="00AD72FA"/>
    <w:rsid w:val="00AE1F71"/>
    <w:rsid w:val="00B228C6"/>
    <w:rsid w:val="00B36B97"/>
    <w:rsid w:val="00B76744"/>
    <w:rsid w:val="00B80795"/>
    <w:rsid w:val="00BA065C"/>
    <w:rsid w:val="00BB3C87"/>
    <w:rsid w:val="00C40BB9"/>
    <w:rsid w:val="00C43CE4"/>
    <w:rsid w:val="00C77E1A"/>
    <w:rsid w:val="00C87558"/>
    <w:rsid w:val="00CB663A"/>
    <w:rsid w:val="00CC2D4B"/>
    <w:rsid w:val="00CE3D66"/>
    <w:rsid w:val="00CF437C"/>
    <w:rsid w:val="00D025D5"/>
    <w:rsid w:val="00D129D9"/>
    <w:rsid w:val="00D153E9"/>
    <w:rsid w:val="00D34E29"/>
    <w:rsid w:val="00D52DA8"/>
    <w:rsid w:val="00D64816"/>
    <w:rsid w:val="00D900B9"/>
    <w:rsid w:val="00DA2DEB"/>
    <w:rsid w:val="00DB13E3"/>
    <w:rsid w:val="00DD179D"/>
    <w:rsid w:val="00DD6400"/>
    <w:rsid w:val="00E0230C"/>
    <w:rsid w:val="00E1419B"/>
    <w:rsid w:val="00E23F9F"/>
    <w:rsid w:val="00E445B1"/>
    <w:rsid w:val="00E44A1C"/>
    <w:rsid w:val="00E465D8"/>
    <w:rsid w:val="00E839D3"/>
    <w:rsid w:val="00EB5EB3"/>
    <w:rsid w:val="00EC6D0E"/>
    <w:rsid w:val="00EE6568"/>
    <w:rsid w:val="00EF108E"/>
    <w:rsid w:val="00EF34D2"/>
    <w:rsid w:val="00F038A7"/>
    <w:rsid w:val="00F1289E"/>
    <w:rsid w:val="00F342DB"/>
    <w:rsid w:val="00F34FCA"/>
    <w:rsid w:val="00F434DE"/>
    <w:rsid w:val="00F544D9"/>
    <w:rsid w:val="00F734C4"/>
    <w:rsid w:val="00F751B2"/>
    <w:rsid w:val="00F82292"/>
    <w:rsid w:val="00F9606A"/>
    <w:rsid w:val="00FA3F14"/>
    <w:rsid w:val="00FB0BB1"/>
    <w:rsid w:val="00FE03CA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semiHidden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semiHidden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2020-04-29T11:20:00Z</cp:lastPrinted>
  <dcterms:created xsi:type="dcterms:W3CDTF">2020-03-02T12:39:00Z</dcterms:created>
  <dcterms:modified xsi:type="dcterms:W3CDTF">2020-05-07T07:24:00Z</dcterms:modified>
</cp:coreProperties>
</file>