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6" w:rsidRDefault="00787626" w:rsidP="00787626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520" cy="652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26" w:rsidRPr="00A565D8" w:rsidRDefault="00787626" w:rsidP="00787626">
      <w:pPr>
        <w:widowControl w:val="0"/>
        <w:ind w:left="3600" w:right="-143" w:hanging="3600"/>
        <w:jc w:val="center"/>
        <w:rPr>
          <w:b/>
          <w:lang w:val="en-US"/>
        </w:rPr>
      </w:pPr>
    </w:p>
    <w:p w:rsidR="00787626" w:rsidRPr="000631EA" w:rsidRDefault="00787626" w:rsidP="00787626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87626" w:rsidRPr="000631EA" w:rsidRDefault="00787626" w:rsidP="00787626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«Сафоновский район» Смоленской области</w:t>
      </w:r>
    </w:p>
    <w:p w:rsidR="00787626" w:rsidRPr="00597023" w:rsidRDefault="00787626" w:rsidP="00787626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787626" w:rsidRPr="000631EA" w:rsidRDefault="00787626" w:rsidP="00787626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787626" w:rsidRPr="000631EA" w:rsidRDefault="00787626" w:rsidP="00787626">
      <w:pPr>
        <w:widowControl w:val="0"/>
        <w:jc w:val="center"/>
        <w:rPr>
          <w:b/>
        </w:rPr>
      </w:pPr>
    </w:p>
    <w:p w:rsidR="00787626" w:rsidRPr="000631EA" w:rsidRDefault="00787626" w:rsidP="00787626">
      <w:pPr>
        <w:widowControl w:val="0"/>
        <w:rPr>
          <w:sz w:val="28"/>
        </w:rPr>
      </w:pPr>
      <w:r w:rsidRPr="000631EA">
        <w:rPr>
          <w:sz w:val="28"/>
        </w:rPr>
        <w:t xml:space="preserve">от </w:t>
      </w:r>
      <w:r>
        <w:rPr>
          <w:sz w:val="28"/>
        </w:rPr>
        <w:t>22</w:t>
      </w:r>
      <w:r w:rsidRPr="000631EA">
        <w:rPr>
          <w:sz w:val="28"/>
        </w:rPr>
        <w:t>.</w:t>
      </w:r>
      <w:r>
        <w:rPr>
          <w:sz w:val="28"/>
        </w:rPr>
        <w:t>03</w:t>
      </w:r>
      <w:r w:rsidRPr="000631EA">
        <w:rPr>
          <w:sz w:val="28"/>
        </w:rPr>
        <w:t>.201</w:t>
      </w:r>
      <w:r>
        <w:rPr>
          <w:sz w:val="28"/>
        </w:rPr>
        <w:t>9</w:t>
      </w:r>
      <w:r w:rsidRPr="000631EA">
        <w:rPr>
          <w:sz w:val="28"/>
        </w:rPr>
        <w:t xml:space="preserve"> № </w:t>
      </w:r>
      <w:r>
        <w:rPr>
          <w:sz w:val="28"/>
        </w:rPr>
        <w:t>421</w:t>
      </w:r>
    </w:p>
    <w:p w:rsidR="007552DE" w:rsidRPr="00B047E8" w:rsidRDefault="007552DE" w:rsidP="007552DE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755"/>
        <w:gridCol w:w="5069"/>
      </w:tblGrid>
      <w:tr w:rsidR="007552DE" w:rsidRPr="004D1316" w:rsidTr="00F323E9">
        <w:tc>
          <w:tcPr>
            <w:tcW w:w="8755" w:type="dxa"/>
          </w:tcPr>
          <w:p w:rsidR="007552DE" w:rsidRPr="00CA0191" w:rsidRDefault="00CA0191" w:rsidP="008353F4">
            <w:pPr>
              <w:widowControl w:val="0"/>
              <w:rPr>
                <w:color w:val="333399"/>
                <w:sz w:val="28"/>
                <w:szCs w:val="28"/>
              </w:rPr>
            </w:pPr>
            <w:proofErr w:type="gramStart"/>
            <w:r w:rsidRPr="00CA0191">
              <w:rPr>
                <w:sz w:val="28"/>
                <w:szCs w:val="28"/>
              </w:rPr>
              <w:t xml:space="preserve">О признании утратившим силу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части платы, взимаемой с родителей (законных представителей) за </w:t>
            </w:r>
            <w:r w:rsidR="008353F4">
              <w:rPr>
                <w:sz w:val="28"/>
                <w:szCs w:val="28"/>
              </w:rPr>
              <w:t>присмотр и уход</w:t>
            </w:r>
            <w:r w:rsidRPr="00CA0191">
              <w:rPr>
                <w:sz w:val="28"/>
                <w:szCs w:val="28"/>
              </w:rPr>
              <w:t xml:space="preserve"> в муниципальных образовательных учреждениях, реализующих образовательную программу дошкольного образования, для работников указанных учреждений, получающих доплату до минимального размера оплаты труда»</w:t>
            </w:r>
            <w:proofErr w:type="gramEnd"/>
          </w:p>
        </w:tc>
        <w:tc>
          <w:tcPr>
            <w:tcW w:w="5069" w:type="dxa"/>
          </w:tcPr>
          <w:p w:rsidR="007552DE" w:rsidRPr="004D1316" w:rsidRDefault="007552DE" w:rsidP="00F323E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552DE" w:rsidRPr="00CA0191" w:rsidRDefault="007552DE" w:rsidP="007552DE">
      <w:pPr>
        <w:pStyle w:val="2"/>
        <w:widowControl w:val="0"/>
        <w:spacing w:after="0" w:line="240" w:lineRule="auto"/>
        <w:jc w:val="both"/>
        <w:rPr>
          <w:sz w:val="20"/>
          <w:szCs w:val="20"/>
        </w:rPr>
      </w:pPr>
    </w:p>
    <w:p w:rsidR="00CA0191" w:rsidRPr="00B047E8" w:rsidRDefault="00B047E8" w:rsidP="00CA019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отсутствием правовых оснований </w:t>
      </w:r>
      <w:r w:rsidR="00DC112A">
        <w:rPr>
          <w:sz w:val="28"/>
          <w:szCs w:val="28"/>
        </w:rPr>
        <w:t xml:space="preserve">(истечение срока действия постановления Администрации муниципального образования «Сафоновский район» Смоленской области от 24.03.2017 № 318) </w:t>
      </w:r>
      <w:r>
        <w:rPr>
          <w:sz w:val="28"/>
          <w:szCs w:val="28"/>
        </w:rPr>
        <w:t>для предоставления муниципальной услуги по осуществлению выплаты компе</w:t>
      </w:r>
      <w:r w:rsidR="00DC112A">
        <w:rPr>
          <w:sz w:val="28"/>
          <w:szCs w:val="28"/>
        </w:rPr>
        <w:t>нсации части платы, взимаемой с </w:t>
      </w:r>
      <w:r>
        <w:rPr>
          <w:sz w:val="28"/>
          <w:szCs w:val="28"/>
        </w:rPr>
        <w:t>родителей (законных представителей) за присмотр и уход в муниципальных образовательных учреждениях, реализующих образовательную программу дошкольного образования, для работников указанных учреждений, получающих доплату до минимального размера оплаты труда, руководствуясь</w:t>
      </w:r>
      <w:proofErr w:type="gramEnd"/>
      <w:r>
        <w:rPr>
          <w:sz w:val="28"/>
          <w:szCs w:val="28"/>
        </w:rPr>
        <w:t xml:space="preserve"> Уставом муниципального </w:t>
      </w:r>
      <w:r w:rsidR="00DC112A">
        <w:rPr>
          <w:sz w:val="28"/>
          <w:szCs w:val="28"/>
        </w:rPr>
        <w:t>образования «Сафоновский район»</w:t>
      </w:r>
      <w:r>
        <w:rPr>
          <w:sz w:val="28"/>
          <w:szCs w:val="28"/>
        </w:rPr>
        <w:t xml:space="preserve"> Смоленской области, Администрация муниципального образования «Сафоновский район» Смоленской </w:t>
      </w:r>
      <w:r w:rsidRPr="00B047E8">
        <w:rPr>
          <w:sz w:val="28"/>
          <w:szCs w:val="28"/>
        </w:rPr>
        <w:t xml:space="preserve">области </w:t>
      </w:r>
    </w:p>
    <w:p w:rsidR="00CA0191" w:rsidRPr="00B047E8" w:rsidRDefault="00CA0191" w:rsidP="00CA0191">
      <w:pPr>
        <w:widowControl w:val="0"/>
        <w:ind w:firstLine="709"/>
        <w:jc w:val="both"/>
        <w:rPr>
          <w:sz w:val="28"/>
          <w:szCs w:val="28"/>
        </w:rPr>
      </w:pPr>
    </w:p>
    <w:p w:rsidR="00CA0191" w:rsidRPr="00B047E8" w:rsidRDefault="00CA0191" w:rsidP="00CA0191">
      <w:pPr>
        <w:widowControl w:val="0"/>
        <w:jc w:val="both"/>
        <w:rPr>
          <w:sz w:val="28"/>
          <w:szCs w:val="28"/>
        </w:rPr>
      </w:pPr>
      <w:r w:rsidRPr="00B047E8">
        <w:rPr>
          <w:sz w:val="28"/>
          <w:szCs w:val="28"/>
        </w:rPr>
        <w:t>ПОСТАНОВЛЯЕТ:</w:t>
      </w:r>
    </w:p>
    <w:p w:rsidR="00CA0191" w:rsidRPr="00B047E8" w:rsidRDefault="00CA0191" w:rsidP="00CA0191">
      <w:pPr>
        <w:widowControl w:val="0"/>
        <w:ind w:firstLine="709"/>
        <w:jc w:val="both"/>
        <w:rPr>
          <w:sz w:val="28"/>
          <w:szCs w:val="28"/>
        </w:rPr>
      </w:pPr>
    </w:p>
    <w:p w:rsidR="00CA0191" w:rsidRPr="00CA0191" w:rsidRDefault="00CA0191" w:rsidP="00CA0191">
      <w:pPr>
        <w:widowControl w:val="0"/>
        <w:ind w:firstLine="709"/>
        <w:jc w:val="both"/>
        <w:rPr>
          <w:sz w:val="28"/>
          <w:szCs w:val="28"/>
        </w:rPr>
      </w:pPr>
      <w:r w:rsidRPr="00B047E8">
        <w:rPr>
          <w:sz w:val="28"/>
          <w:szCs w:val="28"/>
        </w:rPr>
        <w:t>1.</w:t>
      </w:r>
      <w:r w:rsidRPr="00CA0191">
        <w:rPr>
          <w:sz w:val="28"/>
          <w:szCs w:val="28"/>
        </w:rPr>
        <w:t> </w:t>
      </w:r>
      <w:proofErr w:type="gramStart"/>
      <w:r w:rsidRPr="00CA0191">
        <w:rPr>
          <w:sz w:val="28"/>
          <w:szCs w:val="28"/>
        </w:rPr>
        <w:t>Признать утратившим силу Административный регламент предоставления комитетом по образованию Администрации муниципального образования «Сафоновский район» Смоленской области муниципальной услуги «</w:t>
      </w:r>
      <w:r>
        <w:rPr>
          <w:sz w:val="28"/>
          <w:szCs w:val="28"/>
        </w:rPr>
        <w:t>Выплата </w:t>
      </w:r>
      <w:r w:rsidRPr="00CA0191">
        <w:rPr>
          <w:sz w:val="28"/>
          <w:szCs w:val="28"/>
        </w:rPr>
        <w:t>компенсации части платы, взимаемой с родител</w:t>
      </w:r>
      <w:r>
        <w:rPr>
          <w:sz w:val="28"/>
          <w:szCs w:val="28"/>
        </w:rPr>
        <w:t>ей (законных представителей) за </w:t>
      </w:r>
      <w:r w:rsidR="008353F4">
        <w:rPr>
          <w:sz w:val="28"/>
          <w:szCs w:val="28"/>
        </w:rPr>
        <w:t>присмотр и уход</w:t>
      </w:r>
      <w:r w:rsidRPr="00CA0191">
        <w:rPr>
          <w:sz w:val="28"/>
          <w:szCs w:val="28"/>
        </w:rPr>
        <w:t xml:space="preserve"> в муниципальных образовательных учреждениях, реализующих образовательную программу дошкольного образования, для работников указанных уч</w:t>
      </w:r>
      <w:r>
        <w:rPr>
          <w:sz w:val="28"/>
          <w:szCs w:val="28"/>
        </w:rPr>
        <w:t>реждений, получающих доплату до </w:t>
      </w:r>
      <w:r w:rsidRPr="00CA0191">
        <w:rPr>
          <w:sz w:val="28"/>
          <w:szCs w:val="28"/>
        </w:rPr>
        <w:t>минимального размера оплаты труда», утвержденный постановлением Администрации муниципального образования</w:t>
      </w:r>
      <w:r>
        <w:rPr>
          <w:sz w:val="28"/>
          <w:szCs w:val="28"/>
        </w:rPr>
        <w:t xml:space="preserve"> «Сафоновский район» Смоленской </w:t>
      </w:r>
      <w:r w:rsidR="008353F4">
        <w:rPr>
          <w:sz w:val="28"/>
          <w:szCs w:val="28"/>
        </w:rPr>
        <w:t>области</w:t>
      </w:r>
      <w:proofErr w:type="gramEnd"/>
      <w:r w:rsidR="008353F4">
        <w:rPr>
          <w:sz w:val="28"/>
          <w:szCs w:val="28"/>
        </w:rPr>
        <w:t xml:space="preserve"> </w:t>
      </w:r>
      <w:r w:rsidR="008353F4">
        <w:rPr>
          <w:sz w:val="28"/>
          <w:szCs w:val="28"/>
        </w:rPr>
        <w:lastRenderedPageBreak/>
        <w:t>от </w:t>
      </w:r>
      <w:r w:rsidRPr="00CA0191">
        <w:rPr>
          <w:sz w:val="28"/>
          <w:szCs w:val="28"/>
        </w:rPr>
        <w:t xml:space="preserve">02.04.2013 № 409 </w:t>
      </w:r>
      <w:r>
        <w:rPr>
          <w:sz w:val="28"/>
          <w:szCs w:val="28"/>
        </w:rPr>
        <w:t>(в редакции </w:t>
      </w:r>
      <w:r w:rsidRPr="00CA0191">
        <w:rPr>
          <w:sz w:val="28"/>
          <w:szCs w:val="28"/>
        </w:rPr>
        <w:t>постановлений Администрации муниципального образования</w:t>
      </w:r>
      <w:r>
        <w:rPr>
          <w:sz w:val="28"/>
          <w:szCs w:val="28"/>
        </w:rPr>
        <w:t xml:space="preserve"> «Сафоновский район» Смоленской </w:t>
      </w:r>
      <w:r w:rsidRPr="00CA019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 </w:t>
      </w:r>
      <w:r w:rsidRPr="00CA0191">
        <w:rPr>
          <w:sz w:val="28"/>
          <w:szCs w:val="28"/>
        </w:rPr>
        <w:t>19.12.2013 № 1575, 24.02.2015 № 204, 24.11.2015 № 1358, от </w:t>
      </w:r>
      <w:r>
        <w:rPr>
          <w:sz w:val="28"/>
          <w:szCs w:val="28"/>
        </w:rPr>
        <w:t>24.06.206 № </w:t>
      </w:r>
      <w:r w:rsidRPr="00CA0191">
        <w:rPr>
          <w:sz w:val="28"/>
          <w:szCs w:val="28"/>
        </w:rPr>
        <w:t>731, 23.01.2017 № 66).</w:t>
      </w:r>
    </w:p>
    <w:p w:rsidR="00CA0191" w:rsidRPr="00CA0191" w:rsidRDefault="00CA0191" w:rsidP="00CA0191">
      <w:pPr>
        <w:widowControl w:val="0"/>
        <w:ind w:firstLine="709"/>
        <w:jc w:val="both"/>
        <w:rPr>
          <w:sz w:val="28"/>
          <w:szCs w:val="28"/>
        </w:rPr>
      </w:pPr>
      <w:r w:rsidRPr="00CA0191">
        <w:rPr>
          <w:sz w:val="28"/>
          <w:szCs w:val="28"/>
        </w:rPr>
        <w:t>2. Опубликовать настоящее постановление на официальном сайте Администрации Администрация муниципального образования «Сафоно</w:t>
      </w:r>
      <w:r>
        <w:rPr>
          <w:sz w:val="28"/>
          <w:szCs w:val="28"/>
        </w:rPr>
        <w:t>вский </w:t>
      </w:r>
      <w:r w:rsidRPr="00CA0191">
        <w:rPr>
          <w:sz w:val="28"/>
          <w:szCs w:val="28"/>
        </w:rPr>
        <w:t xml:space="preserve">район» Смоленской области </w:t>
      </w:r>
      <w:r w:rsidRPr="00CA0191">
        <w:rPr>
          <w:bCs/>
          <w:sz w:val="28"/>
          <w:szCs w:val="28"/>
        </w:rPr>
        <w:t>в информационно-телекоммуникационной сети «Интернет».</w:t>
      </w:r>
    </w:p>
    <w:p w:rsidR="007552DE" w:rsidRPr="00B047E8" w:rsidRDefault="007552DE" w:rsidP="00CA0191">
      <w:pPr>
        <w:widowControl w:val="0"/>
        <w:ind w:firstLine="709"/>
        <w:jc w:val="both"/>
        <w:rPr>
          <w:sz w:val="28"/>
          <w:szCs w:val="28"/>
        </w:rPr>
      </w:pPr>
    </w:p>
    <w:p w:rsidR="007552DE" w:rsidRPr="00B047E8" w:rsidRDefault="007552DE" w:rsidP="007552DE">
      <w:pPr>
        <w:widowControl w:val="0"/>
        <w:ind w:firstLine="709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  <w:r w:rsidRPr="00A2538E">
        <w:rPr>
          <w:sz w:val="28"/>
          <w:szCs w:val="28"/>
        </w:rPr>
        <w:t xml:space="preserve">Глава муниципального образования </w:t>
      </w:r>
    </w:p>
    <w:p w:rsidR="007552DE" w:rsidRDefault="007552DE" w:rsidP="007552DE">
      <w:pPr>
        <w:widowControl w:val="0"/>
        <w:jc w:val="both"/>
        <w:rPr>
          <w:b/>
          <w:sz w:val="28"/>
          <w:szCs w:val="28"/>
        </w:rPr>
      </w:pPr>
      <w:r w:rsidRPr="00A2538E">
        <w:rPr>
          <w:sz w:val="28"/>
          <w:szCs w:val="28"/>
        </w:rPr>
        <w:t>«Сафоновский район» Смоленской области</w:t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38E">
        <w:rPr>
          <w:b/>
          <w:sz w:val="28"/>
          <w:szCs w:val="28"/>
        </w:rPr>
        <w:t>В.Е.Балалаев</w:t>
      </w:r>
    </w:p>
    <w:p w:rsidR="007552DE" w:rsidRDefault="007552DE" w:rsidP="007552DE">
      <w:pPr>
        <w:widowControl w:val="0"/>
        <w:rPr>
          <w:sz w:val="28"/>
          <w:szCs w:val="28"/>
        </w:rPr>
        <w:sectPr w:rsidR="007552DE" w:rsidSect="008353F4">
          <w:headerReference w:type="default" r:id="rId8"/>
          <w:pgSz w:w="11906" w:h="16838" w:code="9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7552DE" w:rsidRDefault="007552DE" w:rsidP="007552DE">
      <w:pPr>
        <w:widowControl w:val="0"/>
        <w:rPr>
          <w:sz w:val="28"/>
          <w:szCs w:val="28"/>
        </w:rPr>
      </w:pPr>
    </w:p>
    <w:p w:rsidR="007552DE" w:rsidRDefault="007552DE" w:rsidP="007552DE">
      <w:pPr>
        <w:widowControl w:val="0"/>
        <w:rPr>
          <w:sz w:val="28"/>
          <w:szCs w:val="28"/>
        </w:rPr>
      </w:pPr>
    </w:p>
    <w:p w:rsidR="007552DE" w:rsidRDefault="007552DE" w:rsidP="007552DE">
      <w:pPr>
        <w:widowControl w:val="0"/>
        <w:tabs>
          <w:tab w:val="left" w:pos="1209"/>
        </w:tabs>
        <w:rPr>
          <w:sz w:val="28"/>
          <w:szCs w:val="28"/>
        </w:rPr>
      </w:pPr>
    </w:p>
    <w:p w:rsidR="007552DE" w:rsidRDefault="007552DE" w:rsidP="007552DE">
      <w:pPr>
        <w:widowControl w:val="0"/>
        <w:rPr>
          <w:sz w:val="28"/>
          <w:szCs w:val="28"/>
        </w:rPr>
      </w:pPr>
    </w:p>
    <w:p w:rsidR="007552DE" w:rsidRDefault="007552DE" w:rsidP="007552DE">
      <w:pPr>
        <w:widowControl w:val="0"/>
        <w:rPr>
          <w:sz w:val="28"/>
          <w:szCs w:val="28"/>
        </w:rPr>
      </w:pPr>
    </w:p>
    <w:p w:rsidR="007552DE" w:rsidRDefault="007552DE" w:rsidP="007552DE">
      <w:pPr>
        <w:widowControl w:val="0"/>
        <w:rPr>
          <w:sz w:val="28"/>
          <w:szCs w:val="28"/>
        </w:rPr>
      </w:pPr>
    </w:p>
    <w:p w:rsidR="007552DE" w:rsidRPr="00340EBC" w:rsidRDefault="007552DE" w:rsidP="007552DE">
      <w:pPr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Pr="00A2538E" w:rsidRDefault="007552DE" w:rsidP="007552DE">
      <w:pPr>
        <w:widowControl w:val="0"/>
        <w:jc w:val="both"/>
        <w:rPr>
          <w:sz w:val="28"/>
          <w:szCs w:val="28"/>
        </w:rPr>
      </w:pPr>
    </w:p>
    <w:p w:rsidR="007552DE" w:rsidRDefault="007552DE" w:rsidP="007552DE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 w:rsidR="007552DE" w:rsidSect="00DE76EA"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68" w:rsidRDefault="00567168">
      <w:r>
        <w:separator/>
      </w:r>
    </w:p>
  </w:endnote>
  <w:endnote w:type="continuationSeparator" w:id="0">
    <w:p w:rsidR="00567168" w:rsidRDefault="005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68" w:rsidRDefault="00567168">
      <w:r>
        <w:separator/>
      </w:r>
    </w:p>
  </w:footnote>
  <w:footnote w:type="continuationSeparator" w:id="0">
    <w:p w:rsidR="00567168" w:rsidRDefault="0056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EA" w:rsidRPr="00A446F1" w:rsidRDefault="00CA0191" w:rsidP="00DE76EA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87626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E"/>
    <w:rsid w:val="003B36A9"/>
    <w:rsid w:val="004D339D"/>
    <w:rsid w:val="00567168"/>
    <w:rsid w:val="00672733"/>
    <w:rsid w:val="007374CA"/>
    <w:rsid w:val="007552DE"/>
    <w:rsid w:val="00787626"/>
    <w:rsid w:val="008353F4"/>
    <w:rsid w:val="00B047E8"/>
    <w:rsid w:val="00B57739"/>
    <w:rsid w:val="00CA0191"/>
    <w:rsid w:val="00DC112A"/>
    <w:rsid w:val="00F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2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76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55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52DE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52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52DE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A0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01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7626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2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76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55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52DE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52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52DE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A0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01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7626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2019-03-20T12:26:00Z</cp:lastPrinted>
  <dcterms:created xsi:type="dcterms:W3CDTF">2019-03-25T12:06:00Z</dcterms:created>
  <dcterms:modified xsi:type="dcterms:W3CDTF">2019-03-25T12:48:00Z</dcterms:modified>
</cp:coreProperties>
</file>