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A0" w:rsidRDefault="005F20A0" w:rsidP="005F20A0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A0" w:rsidRPr="00A565D8" w:rsidRDefault="005F20A0" w:rsidP="005F20A0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F20A0" w:rsidRPr="000631EA" w:rsidRDefault="005F20A0" w:rsidP="005F20A0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5F20A0" w:rsidRPr="000631EA" w:rsidRDefault="005F20A0" w:rsidP="005F20A0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5F20A0" w:rsidRPr="00597023" w:rsidRDefault="005F20A0" w:rsidP="005F20A0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5F20A0" w:rsidRPr="000631EA" w:rsidRDefault="005F20A0" w:rsidP="005F20A0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5F20A0" w:rsidRPr="000631EA" w:rsidRDefault="005F20A0" w:rsidP="005F20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861" w:rsidRPr="0059104A" w:rsidRDefault="00757E7D" w:rsidP="0059104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57E7D">
        <w:rPr>
          <w:rFonts w:ascii="Times New Roman" w:hAnsi="Times New Roman"/>
          <w:sz w:val="28"/>
          <w:szCs w:val="28"/>
        </w:rPr>
        <w:t>от 21.11.2019 № 1634</w:t>
      </w:r>
    </w:p>
    <w:p w:rsidR="000E3861" w:rsidRPr="0059104A" w:rsidRDefault="000E3861" w:rsidP="005910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8046"/>
        <w:gridCol w:w="2269"/>
      </w:tblGrid>
      <w:tr w:rsidR="000E3861" w:rsidRPr="0059104A" w:rsidTr="00BE0B0B">
        <w:tc>
          <w:tcPr>
            <w:tcW w:w="8046" w:type="dxa"/>
          </w:tcPr>
          <w:p w:rsidR="00C2253C" w:rsidRDefault="000D1D03" w:rsidP="00DA3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расходования субвенции, предоставляемой бюджету муниципального образования «Сафоновский район» Смоленской области на осуществление государственных полномочий по обеспечению отдыха </w:t>
            </w:r>
          </w:p>
          <w:p w:rsidR="00C2253C" w:rsidRDefault="000D1D03" w:rsidP="00DA3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оздоровления детей, проживающих на территории </w:t>
            </w:r>
          </w:p>
          <w:p w:rsidR="00C2253C" w:rsidRDefault="000D1D03" w:rsidP="00DA3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Смоленской области, находящихся в каникулярное время (летнее) в лагерях дневного пребывания, организованных </w:t>
            </w:r>
            <w:proofErr w:type="gramEnd"/>
          </w:p>
          <w:p w:rsidR="00C2253C" w:rsidRDefault="000D1D03" w:rsidP="00DA3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</w:t>
            </w:r>
          </w:p>
          <w:p w:rsidR="000E3861" w:rsidRPr="0059104A" w:rsidRDefault="000D1D03" w:rsidP="00DA3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муниципальных организаций дополнительного образования</w:t>
            </w:r>
          </w:p>
        </w:tc>
        <w:tc>
          <w:tcPr>
            <w:tcW w:w="2269" w:type="dxa"/>
          </w:tcPr>
          <w:p w:rsidR="000E3861" w:rsidRPr="0059104A" w:rsidRDefault="000E3861" w:rsidP="005910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3861" w:rsidRPr="0059104A" w:rsidRDefault="000E3861" w:rsidP="0059104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BF3" w:rsidRPr="00CA11A0" w:rsidRDefault="00FD5BF3" w:rsidP="0059104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D03" w:rsidRDefault="000D1D03" w:rsidP="00C22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постановлением Администрации Смоленской </w:t>
      </w:r>
      <w:r w:rsidR="00C2253C">
        <w:rPr>
          <w:rFonts w:ascii="Times New Roman" w:hAnsi="Times New Roman"/>
          <w:sz w:val="28"/>
          <w:szCs w:val="28"/>
        </w:rPr>
        <w:t>области от 24.04.2019 № 253 «Об </w:t>
      </w:r>
      <w:r>
        <w:rPr>
          <w:rFonts w:ascii="Times New Roman" w:hAnsi="Times New Roman"/>
          <w:sz w:val="28"/>
          <w:szCs w:val="28"/>
        </w:rPr>
        <w:t>утверждении Порядка расходования субвенции, предоставляемой бюджетам муниципальных районов Смоленской области и бюджетам городских округов Смоленской области</w:t>
      </w:r>
      <w:r w:rsidRPr="00512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государственных полномочий по обеспечению отдыха и </w:t>
      </w:r>
      <w:proofErr w:type="gramStart"/>
      <w:r>
        <w:rPr>
          <w:rFonts w:ascii="Times New Roman" w:hAnsi="Times New Roman"/>
          <w:sz w:val="28"/>
          <w:szCs w:val="28"/>
        </w:rPr>
        <w:t>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образования»,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  <w:proofErr w:type="gramEnd"/>
    </w:p>
    <w:p w:rsidR="00955CE5" w:rsidRPr="0059104A" w:rsidRDefault="00955CE5" w:rsidP="005910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08" w:rsidRPr="0059104A" w:rsidRDefault="00010D08" w:rsidP="005910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04A">
        <w:rPr>
          <w:rFonts w:ascii="Times New Roman" w:hAnsi="Times New Roman"/>
          <w:sz w:val="28"/>
          <w:szCs w:val="28"/>
        </w:rPr>
        <w:t>ПОСТАНОВЛЯЕТ:</w:t>
      </w:r>
    </w:p>
    <w:p w:rsidR="00010D08" w:rsidRPr="0059104A" w:rsidRDefault="00010D08" w:rsidP="00591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D03" w:rsidRPr="00D065A1" w:rsidRDefault="00C2253C" w:rsidP="00C22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0D1D03" w:rsidRPr="00D065A1">
        <w:rPr>
          <w:rFonts w:ascii="Times New Roman" w:hAnsi="Times New Roman"/>
          <w:sz w:val="28"/>
          <w:szCs w:val="28"/>
        </w:rPr>
        <w:t>Утвердить прилагаемый Порядок расходования субвенции бюджету муниципального образования «Сафоновск</w:t>
      </w:r>
      <w:r>
        <w:rPr>
          <w:rFonts w:ascii="Times New Roman" w:hAnsi="Times New Roman"/>
          <w:sz w:val="28"/>
          <w:szCs w:val="28"/>
        </w:rPr>
        <w:t>ий район» Смоленской области на </w:t>
      </w:r>
      <w:r w:rsidR="000D1D03" w:rsidRPr="00D065A1">
        <w:rPr>
          <w:rFonts w:ascii="Times New Roman" w:hAnsi="Times New Roman"/>
          <w:sz w:val="28"/>
          <w:szCs w:val="28"/>
        </w:rPr>
        <w:t xml:space="preserve">осуществление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</w:t>
      </w:r>
      <w:r w:rsidR="000D1D03" w:rsidRPr="00D065A1">
        <w:rPr>
          <w:rFonts w:ascii="Times New Roman" w:hAnsi="Times New Roman"/>
          <w:sz w:val="28"/>
          <w:szCs w:val="28"/>
        </w:rPr>
        <w:lastRenderedPageBreak/>
        <w:t>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образования.</w:t>
      </w:r>
      <w:proofErr w:type="gramEnd"/>
    </w:p>
    <w:p w:rsidR="000D1D03" w:rsidRPr="00D065A1" w:rsidRDefault="00C2253C" w:rsidP="00C22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="000D1D03" w:rsidRPr="00D065A1">
        <w:rPr>
          <w:rFonts w:ascii="Times New Roman" w:hAnsi="Times New Roman"/>
          <w:sz w:val="28"/>
          <w:szCs w:val="28"/>
        </w:rPr>
        <w:t>Определить комитет по образованию Администрации муниципального образования «Сафоновский район» Смоленской области уполномоченным органом по расходованию субвенции на осуществлени</w:t>
      </w:r>
      <w:r>
        <w:rPr>
          <w:rFonts w:ascii="Times New Roman" w:hAnsi="Times New Roman"/>
          <w:sz w:val="28"/>
          <w:szCs w:val="28"/>
        </w:rPr>
        <w:t>е государственных полномочий по </w:t>
      </w:r>
      <w:r w:rsidR="000D1D03" w:rsidRPr="00D065A1">
        <w:rPr>
          <w:rFonts w:ascii="Times New Roman" w:hAnsi="Times New Roman"/>
          <w:sz w:val="28"/>
          <w:szCs w:val="28"/>
        </w:rPr>
        <w:t>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</w:t>
      </w:r>
      <w:proofErr w:type="gramEnd"/>
      <w:r w:rsidR="000D1D03" w:rsidRPr="00D065A1">
        <w:rPr>
          <w:rFonts w:ascii="Times New Roman" w:hAnsi="Times New Roman"/>
          <w:sz w:val="28"/>
          <w:szCs w:val="28"/>
        </w:rPr>
        <w:t xml:space="preserve"> образования.</w:t>
      </w:r>
    </w:p>
    <w:p w:rsidR="000D1D03" w:rsidRPr="00D065A1" w:rsidRDefault="00C2253C" w:rsidP="00C22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="000D1D03" w:rsidRPr="00D065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D1D03" w:rsidRPr="00D065A1">
        <w:rPr>
          <w:rFonts w:ascii="Times New Roman" w:hAnsi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="000D1D03" w:rsidRPr="00D065A1">
        <w:rPr>
          <w:rFonts w:ascii="Times New Roman" w:hAnsi="Times New Roman"/>
          <w:sz w:val="28"/>
          <w:szCs w:val="28"/>
        </w:rPr>
        <w:t>заместителя Главы муниципального образования «Сафоновский район» Смоленской области Г.В.Гуренкова.</w:t>
      </w:r>
    </w:p>
    <w:p w:rsidR="008801DF" w:rsidRPr="0059104A" w:rsidRDefault="008801DF" w:rsidP="0059104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E3861" w:rsidRPr="0059104A" w:rsidRDefault="000E3861" w:rsidP="00591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18C" w:rsidRPr="007E5574" w:rsidRDefault="0015518C" w:rsidP="001551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E55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5518C" w:rsidRPr="007E5574" w:rsidRDefault="0015518C" w:rsidP="001551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E55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П.П.Петров</w:t>
      </w:r>
    </w:p>
    <w:p w:rsidR="000D1D03" w:rsidRDefault="000D1D03" w:rsidP="00BF0F5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D03" w:rsidRDefault="000D1D03" w:rsidP="00BF0F5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D03" w:rsidRDefault="000D1D03" w:rsidP="00BF0F5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D03" w:rsidRDefault="000D1D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D1D03" w:rsidRPr="006610E5" w:rsidTr="00235E1D">
        <w:tc>
          <w:tcPr>
            <w:tcW w:w="5210" w:type="dxa"/>
          </w:tcPr>
          <w:p w:rsidR="000D1D03" w:rsidRPr="006610E5" w:rsidRDefault="000D1D03" w:rsidP="00235E1D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0D1D03" w:rsidRPr="006610E5" w:rsidRDefault="000D1D03" w:rsidP="00235E1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0D1D03" w:rsidRPr="006610E5" w:rsidRDefault="000D1D03" w:rsidP="00235E1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D1D03" w:rsidRPr="006610E5" w:rsidRDefault="000D1D03" w:rsidP="00235E1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0D1D03" w:rsidRPr="006610E5" w:rsidRDefault="000D1D03" w:rsidP="00235E1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>«Сафоновский район»</w:t>
            </w:r>
          </w:p>
          <w:p w:rsidR="000D1D03" w:rsidRPr="006610E5" w:rsidRDefault="000D1D03" w:rsidP="00235E1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E5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  <w:p w:rsidR="000D1D03" w:rsidRPr="006610E5" w:rsidRDefault="00757E7D" w:rsidP="00235E1D">
            <w:pPr>
              <w:widowControl w:val="0"/>
              <w:spacing w:after="0" w:line="240" w:lineRule="auto"/>
            </w:pPr>
            <w:r w:rsidRPr="00757E7D">
              <w:rPr>
                <w:rFonts w:ascii="Times New Roman" w:hAnsi="Times New Roman"/>
                <w:sz w:val="28"/>
                <w:szCs w:val="28"/>
              </w:rPr>
              <w:t>от 21.11.2019 № 1634</w:t>
            </w:r>
          </w:p>
        </w:tc>
      </w:tr>
    </w:tbl>
    <w:p w:rsidR="000D1D03" w:rsidRDefault="000D1D03" w:rsidP="00BF0F5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3C33" w:rsidRDefault="00D73C33" w:rsidP="00BF0F5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D03" w:rsidRPr="007D0926" w:rsidRDefault="000D1D03" w:rsidP="000D1D0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0926">
        <w:rPr>
          <w:rFonts w:ascii="Times New Roman" w:hAnsi="Times New Roman"/>
          <w:sz w:val="28"/>
          <w:szCs w:val="28"/>
        </w:rPr>
        <w:t>Порядок</w:t>
      </w:r>
    </w:p>
    <w:p w:rsidR="00C2253C" w:rsidRDefault="000D1D03" w:rsidP="000D1D03">
      <w:pPr>
        <w:pStyle w:val="a8"/>
        <w:widowControl w:val="0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7D0926">
        <w:rPr>
          <w:sz w:val="28"/>
          <w:szCs w:val="28"/>
        </w:rPr>
        <w:t>асходования в 201</w:t>
      </w:r>
      <w:r>
        <w:rPr>
          <w:sz w:val="28"/>
          <w:szCs w:val="28"/>
        </w:rPr>
        <w:t>9</w:t>
      </w:r>
      <w:r w:rsidRPr="007D0926">
        <w:rPr>
          <w:sz w:val="28"/>
          <w:szCs w:val="28"/>
        </w:rPr>
        <w:t xml:space="preserve"> году суб</w:t>
      </w:r>
      <w:r>
        <w:rPr>
          <w:sz w:val="28"/>
          <w:szCs w:val="28"/>
        </w:rPr>
        <w:t xml:space="preserve">венции, предоставляемой бюджету </w:t>
      </w:r>
    </w:p>
    <w:p w:rsidR="00C2253C" w:rsidRDefault="000D1D03" w:rsidP="000D1D03">
      <w:pPr>
        <w:pStyle w:val="a8"/>
        <w:widowControl w:val="0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«Сафоновский район» Смоленской области </w:t>
      </w:r>
    </w:p>
    <w:p w:rsidR="00C2253C" w:rsidRDefault="000D1D03" w:rsidP="000D1D03">
      <w:pPr>
        <w:pStyle w:val="a8"/>
        <w:widowControl w:val="0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на осуществление государственных полномочий по обеспечению</w:t>
      </w:r>
      <w:r w:rsidRPr="007D0926">
        <w:rPr>
          <w:sz w:val="28"/>
          <w:szCs w:val="28"/>
        </w:rPr>
        <w:t xml:space="preserve"> отдыха </w:t>
      </w:r>
    </w:p>
    <w:p w:rsidR="00365745" w:rsidRDefault="000D1D03" w:rsidP="000D1D03">
      <w:pPr>
        <w:pStyle w:val="a8"/>
        <w:widowControl w:val="0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оздоровления </w:t>
      </w:r>
      <w:r w:rsidRPr="007D0926">
        <w:rPr>
          <w:sz w:val="28"/>
          <w:szCs w:val="28"/>
        </w:rPr>
        <w:t xml:space="preserve">детей в каникулярное время </w:t>
      </w:r>
      <w:r>
        <w:rPr>
          <w:sz w:val="28"/>
          <w:szCs w:val="28"/>
        </w:rPr>
        <w:t xml:space="preserve">(летнее) </w:t>
      </w:r>
      <w:r w:rsidRPr="007D0926">
        <w:rPr>
          <w:sz w:val="28"/>
          <w:szCs w:val="28"/>
        </w:rPr>
        <w:t xml:space="preserve">в лагерях дневного пребывания, организованных на базе муниципальных образовательных </w:t>
      </w:r>
      <w:r>
        <w:rPr>
          <w:sz w:val="28"/>
          <w:szCs w:val="28"/>
        </w:rPr>
        <w:t>организаций</w:t>
      </w:r>
      <w:r w:rsidRPr="007D0926">
        <w:rPr>
          <w:sz w:val="28"/>
          <w:szCs w:val="28"/>
        </w:rPr>
        <w:t>, реализующих образовательные программы начального общего</w:t>
      </w:r>
      <w:r>
        <w:rPr>
          <w:sz w:val="28"/>
          <w:szCs w:val="28"/>
        </w:rPr>
        <w:t>,</w:t>
      </w:r>
      <w:r w:rsidRPr="007D0926">
        <w:rPr>
          <w:sz w:val="28"/>
          <w:szCs w:val="28"/>
        </w:rPr>
        <w:t xml:space="preserve"> основного общего, среднего общего образования, и </w:t>
      </w:r>
      <w:r>
        <w:rPr>
          <w:sz w:val="28"/>
          <w:szCs w:val="28"/>
        </w:rPr>
        <w:t xml:space="preserve">муниципальных организаций </w:t>
      </w:r>
    </w:p>
    <w:p w:rsidR="000D1D03" w:rsidRDefault="000D1D03" w:rsidP="000D1D03">
      <w:pPr>
        <w:pStyle w:val="a8"/>
        <w:widowControl w:val="0"/>
        <w:spacing w:before="0" w:beforeAutospacing="0" w:after="0"/>
        <w:jc w:val="center"/>
        <w:rPr>
          <w:sz w:val="28"/>
          <w:szCs w:val="28"/>
        </w:rPr>
      </w:pPr>
      <w:r w:rsidRPr="007D0926">
        <w:rPr>
          <w:sz w:val="28"/>
          <w:szCs w:val="28"/>
        </w:rPr>
        <w:t>дополнительного образования детей</w:t>
      </w:r>
    </w:p>
    <w:p w:rsidR="000D1D03" w:rsidRDefault="000D1D03" w:rsidP="000D1D03">
      <w:pPr>
        <w:pStyle w:val="a8"/>
        <w:widowControl w:val="0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0D1D03" w:rsidRDefault="000D1D03" w:rsidP="000D1D03">
      <w:pPr>
        <w:pStyle w:val="a8"/>
        <w:widowControl w:val="0"/>
        <w:spacing w:before="0" w:beforeAutospacing="0" w:after="0"/>
        <w:jc w:val="center"/>
        <w:rPr>
          <w:sz w:val="28"/>
          <w:szCs w:val="28"/>
        </w:rPr>
      </w:pPr>
    </w:p>
    <w:p w:rsidR="000D1D03" w:rsidRDefault="000D1D03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Настоящий Порядок устанавливает правила расходования в 2019 году субвенции, предоставляемой бюджету муниципального образования «Сафоновский район» Смоленской области на осуществление госуд</w:t>
      </w:r>
      <w:r w:rsidR="00365745">
        <w:rPr>
          <w:sz w:val="28"/>
          <w:szCs w:val="28"/>
        </w:rPr>
        <w:t>арственных полномочий по </w:t>
      </w:r>
      <w:r>
        <w:rPr>
          <w:sz w:val="28"/>
          <w:szCs w:val="28"/>
        </w:rPr>
        <w:t>обеспечению</w:t>
      </w:r>
      <w:r w:rsidRPr="007D0926">
        <w:rPr>
          <w:sz w:val="28"/>
          <w:szCs w:val="28"/>
        </w:rPr>
        <w:t xml:space="preserve"> отдыха </w:t>
      </w:r>
      <w:r>
        <w:rPr>
          <w:sz w:val="28"/>
          <w:szCs w:val="28"/>
        </w:rPr>
        <w:t xml:space="preserve">и оздоровления </w:t>
      </w:r>
      <w:r w:rsidRPr="007D0926">
        <w:rPr>
          <w:sz w:val="28"/>
          <w:szCs w:val="28"/>
        </w:rPr>
        <w:t xml:space="preserve">детей в каникулярное время </w:t>
      </w:r>
      <w:r>
        <w:rPr>
          <w:sz w:val="28"/>
          <w:szCs w:val="28"/>
        </w:rPr>
        <w:t xml:space="preserve">(летнее) </w:t>
      </w:r>
      <w:r w:rsidR="00365745">
        <w:rPr>
          <w:sz w:val="28"/>
          <w:szCs w:val="28"/>
        </w:rPr>
        <w:t>в </w:t>
      </w:r>
      <w:r w:rsidRPr="007D0926">
        <w:rPr>
          <w:sz w:val="28"/>
          <w:szCs w:val="28"/>
        </w:rPr>
        <w:t xml:space="preserve">лагерях дневного пребывания, организованных на базе муниципальных образовательных </w:t>
      </w:r>
      <w:r>
        <w:rPr>
          <w:sz w:val="28"/>
          <w:szCs w:val="28"/>
        </w:rPr>
        <w:t>организаций</w:t>
      </w:r>
      <w:r w:rsidRPr="007D0926">
        <w:rPr>
          <w:sz w:val="28"/>
          <w:szCs w:val="28"/>
        </w:rPr>
        <w:t>, реализующих образовательные программы начального общего</w:t>
      </w:r>
      <w:r>
        <w:rPr>
          <w:sz w:val="28"/>
          <w:szCs w:val="28"/>
        </w:rPr>
        <w:t>,</w:t>
      </w:r>
      <w:r w:rsidRPr="007D0926">
        <w:rPr>
          <w:sz w:val="28"/>
          <w:szCs w:val="28"/>
        </w:rPr>
        <w:t xml:space="preserve"> основного общего,</w:t>
      </w:r>
      <w:r w:rsidR="00365745">
        <w:rPr>
          <w:sz w:val="28"/>
          <w:szCs w:val="28"/>
        </w:rPr>
        <w:t xml:space="preserve"> среднего общего образования, и </w:t>
      </w:r>
      <w:r>
        <w:rPr>
          <w:sz w:val="28"/>
          <w:szCs w:val="28"/>
        </w:rPr>
        <w:t xml:space="preserve">муниципальных организаций </w:t>
      </w:r>
      <w:r w:rsidRPr="007D0926">
        <w:rPr>
          <w:sz w:val="28"/>
          <w:szCs w:val="28"/>
        </w:rPr>
        <w:t>дополнительного образования детей</w:t>
      </w:r>
      <w:r>
        <w:rPr>
          <w:sz w:val="28"/>
          <w:szCs w:val="28"/>
        </w:rPr>
        <w:t>.</w:t>
      </w:r>
      <w:proofErr w:type="gramEnd"/>
    </w:p>
    <w:p w:rsidR="000D1D03" w:rsidRDefault="00365745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D1D03">
        <w:rPr>
          <w:sz w:val="28"/>
          <w:szCs w:val="28"/>
        </w:rPr>
        <w:t>Субвенция выделяется бюджету муниципального образования «Сафоновский район» Смоленской области в соответствии со сводной бюджетной росписью областного бюджета на очередной финансовый год в пределах лимитов бюджетных обязательств.</w:t>
      </w:r>
    </w:p>
    <w:p w:rsidR="000D1D03" w:rsidRDefault="00365745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D1D03">
        <w:rPr>
          <w:sz w:val="28"/>
          <w:szCs w:val="28"/>
        </w:rPr>
        <w:t>Средства субвенции отражаются в доходах и расходах бюджета муниципального образования «Сафоновс</w:t>
      </w:r>
      <w:r>
        <w:rPr>
          <w:sz w:val="28"/>
          <w:szCs w:val="28"/>
        </w:rPr>
        <w:t>кий район» Смоленской области в </w:t>
      </w:r>
      <w:r w:rsidR="000D1D03">
        <w:rPr>
          <w:sz w:val="28"/>
          <w:szCs w:val="28"/>
        </w:rPr>
        <w:t>соответствии с бюджетной классификацией Российской Федерации.</w:t>
      </w:r>
    </w:p>
    <w:p w:rsidR="000D1D03" w:rsidRPr="00CF4090" w:rsidRDefault="007A0D4C" w:rsidP="0036574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0D1D03" w:rsidRPr="00CF4090">
        <w:rPr>
          <w:rFonts w:ascii="Times New Roman" w:hAnsi="Times New Roman"/>
          <w:sz w:val="28"/>
          <w:szCs w:val="28"/>
        </w:rPr>
        <w:t xml:space="preserve">Перечисление </w:t>
      </w:r>
      <w:r w:rsidR="000D1D03">
        <w:rPr>
          <w:rFonts w:ascii="Times New Roman" w:hAnsi="Times New Roman"/>
          <w:sz w:val="28"/>
          <w:szCs w:val="28"/>
        </w:rPr>
        <w:t>с</w:t>
      </w:r>
      <w:r w:rsidR="000D1D03" w:rsidRPr="00CF4090">
        <w:rPr>
          <w:rFonts w:ascii="Times New Roman" w:hAnsi="Times New Roman"/>
          <w:sz w:val="28"/>
          <w:szCs w:val="28"/>
        </w:rPr>
        <w:t>уб</w:t>
      </w:r>
      <w:r w:rsidR="000D1D03">
        <w:rPr>
          <w:rFonts w:ascii="Times New Roman" w:hAnsi="Times New Roman"/>
          <w:sz w:val="28"/>
          <w:szCs w:val="28"/>
        </w:rPr>
        <w:t>венции</w:t>
      </w:r>
      <w:r w:rsidR="000D1D03" w:rsidRPr="00CF4090">
        <w:rPr>
          <w:rFonts w:ascii="Times New Roman" w:hAnsi="Times New Roman"/>
          <w:sz w:val="28"/>
          <w:szCs w:val="28"/>
        </w:rPr>
        <w:t xml:space="preserve"> из бюджета Смоленской области в бюджет муниципального образования «Сафоновский район»</w:t>
      </w:r>
      <w:r w:rsidR="000D1D03" w:rsidRPr="00CF4090">
        <w:rPr>
          <w:rFonts w:ascii="Times New Roman" w:hAnsi="Times New Roman"/>
          <w:b/>
          <w:sz w:val="28"/>
          <w:szCs w:val="28"/>
        </w:rPr>
        <w:t xml:space="preserve"> </w:t>
      </w:r>
      <w:r w:rsidR="000D1D03" w:rsidRPr="00CF4090">
        <w:rPr>
          <w:rFonts w:ascii="Times New Roman" w:hAnsi="Times New Roman"/>
          <w:sz w:val="28"/>
          <w:szCs w:val="28"/>
        </w:rPr>
        <w:t>Смоленской области</w:t>
      </w:r>
      <w:r w:rsidR="000D1D03" w:rsidRPr="00CF4090">
        <w:rPr>
          <w:rFonts w:ascii="Times New Roman" w:hAnsi="Times New Roman"/>
          <w:b/>
          <w:sz w:val="28"/>
          <w:szCs w:val="28"/>
        </w:rPr>
        <w:t xml:space="preserve"> </w:t>
      </w:r>
      <w:r w:rsidR="000D1D03" w:rsidRPr="00CF4090">
        <w:rPr>
          <w:rFonts w:ascii="Times New Roman" w:hAnsi="Times New Roman"/>
          <w:sz w:val="28"/>
          <w:szCs w:val="28"/>
        </w:rPr>
        <w:t>осуществляется на счет, открытый в Управлен</w:t>
      </w:r>
      <w:r w:rsidR="00214560">
        <w:rPr>
          <w:rFonts w:ascii="Times New Roman" w:hAnsi="Times New Roman"/>
          <w:sz w:val="28"/>
          <w:szCs w:val="28"/>
        </w:rPr>
        <w:t>ии Федерального казначейства по </w:t>
      </w:r>
      <w:r w:rsidR="000D1D03" w:rsidRPr="00CF4090">
        <w:rPr>
          <w:rFonts w:ascii="Times New Roman" w:hAnsi="Times New Roman"/>
          <w:sz w:val="28"/>
          <w:szCs w:val="28"/>
        </w:rPr>
        <w:t>Смоленской области</w:t>
      </w:r>
      <w:r w:rsidR="000D1D03">
        <w:rPr>
          <w:rFonts w:ascii="Times New Roman" w:hAnsi="Times New Roman"/>
          <w:sz w:val="28"/>
          <w:szCs w:val="28"/>
        </w:rPr>
        <w:t xml:space="preserve"> для учета операций со средствами областного бюджета</w:t>
      </w:r>
      <w:r w:rsidR="000D1D03" w:rsidRPr="00CF4090">
        <w:rPr>
          <w:rFonts w:ascii="Times New Roman" w:hAnsi="Times New Roman"/>
          <w:sz w:val="28"/>
          <w:szCs w:val="28"/>
        </w:rPr>
        <w:t xml:space="preserve">. </w:t>
      </w:r>
    </w:p>
    <w:p w:rsidR="000D1D03" w:rsidRDefault="00365745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0D1D03">
        <w:rPr>
          <w:sz w:val="28"/>
          <w:szCs w:val="28"/>
        </w:rPr>
        <w:t xml:space="preserve">Субвенция предоставляется Департаментом бюджету муниципального образования «Сафоновский район» Смоленской области в соответствии с заявкой, предоставляемой </w:t>
      </w:r>
      <w:r w:rsidR="00214560">
        <w:rPr>
          <w:sz w:val="28"/>
          <w:szCs w:val="28"/>
        </w:rPr>
        <w:t xml:space="preserve">комитетом по образованию Администрации муниципального образования «Сафоновский район» Смоленской области (далее – комитет по образованию) </w:t>
      </w:r>
      <w:r>
        <w:rPr>
          <w:sz w:val="28"/>
          <w:szCs w:val="28"/>
        </w:rPr>
        <w:t>в срок до 15</w:t>
      </w:r>
      <w:r>
        <w:rPr>
          <w:sz w:val="28"/>
          <w:szCs w:val="28"/>
        </w:rPr>
        <w:noBreakHyphen/>
      </w:r>
      <w:r w:rsidR="000D1D03">
        <w:rPr>
          <w:sz w:val="28"/>
          <w:szCs w:val="28"/>
        </w:rPr>
        <w:t>го числа месяца, предшествующего месяцу, в котором будут произведены расходы, указанные в пункте 1 настоящего Порядка (далее – заявка).</w:t>
      </w:r>
    </w:p>
    <w:p w:rsidR="000D1D03" w:rsidRDefault="000D1D03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Для перечисления субвенции главный распорядитель средств бюджета муниципального образования «Сафоновский район» Смоленской области – комитет по образованию </w:t>
      </w:r>
      <w:r w:rsidR="00365745">
        <w:rPr>
          <w:sz w:val="28"/>
          <w:szCs w:val="28"/>
        </w:rPr>
        <w:t>представляет в </w:t>
      </w:r>
      <w:r>
        <w:rPr>
          <w:sz w:val="28"/>
          <w:szCs w:val="28"/>
        </w:rPr>
        <w:t>Департамент:</w:t>
      </w:r>
    </w:p>
    <w:p w:rsidR="000D1D03" w:rsidRDefault="000D1D03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заявку до 15-го числа месяца, предшествующего месяцу, в котором будет предоставляться субвенция на организацию отды</w:t>
      </w:r>
      <w:r w:rsidR="00365745">
        <w:rPr>
          <w:sz w:val="28"/>
          <w:szCs w:val="28"/>
        </w:rPr>
        <w:t>ха детей в каникулярное время в </w:t>
      </w:r>
      <w:r>
        <w:rPr>
          <w:sz w:val="28"/>
          <w:szCs w:val="28"/>
        </w:rPr>
        <w:t>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среднедневного общего образования, и организаций дополнительного образования детей;</w:t>
      </w:r>
    </w:p>
    <w:p w:rsidR="000D1D03" w:rsidRDefault="000D1D03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выписку из муниципального нормативного правового акта о бюджете муниципального образования «Сафоновский район» Смоленской области, подтверждающую финансирование расходов, указанных в пункте 1 Положения, утвержденного постановлением Администрации Смоленской области от 05.02.2014 № 39. Указанная выписка представляется в Депа</w:t>
      </w:r>
      <w:r w:rsidR="00365745">
        <w:rPr>
          <w:sz w:val="28"/>
          <w:szCs w:val="28"/>
        </w:rPr>
        <w:t>ртамент ежеквартально в срок до </w:t>
      </w:r>
      <w:r>
        <w:rPr>
          <w:sz w:val="28"/>
          <w:szCs w:val="28"/>
        </w:rPr>
        <w:t>15-го числа первого месяца текущего квартала;</w:t>
      </w:r>
    </w:p>
    <w:p w:rsidR="000D1D03" w:rsidRDefault="000D1D03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муниципального правового акта об утверждении соответствующей муниципальной программы.</w:t>
      </w:r>
    </w:p>
    <w:p w:rsidR="000D1D03" w:rsidRDefault="000D1D03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заявка представляется в Финансовое управление Администрации муниципального образования «Сафоновский район» Смоленской области.</w:t>
      </w:r>
    </w:p>
    <w:p w:rsidR="000D1D03" w:rsidRPr="00CF4090" w:rsidRDefault="000D1D03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CF4090">
        <w:rPr>
          <w:sz w:val="28"/>
          <w:szCs w:val="28"/>
        </w:rPr>
        <w:t>7. Комитет по образованию расходует суб</w:t>
      </w:r>
      <w:r>
        <w:rPr>
          <w:sz w:val="28"/>
          <w:szCs w:val="28"/>
        </w:rPr>
        <w:t>венцию</w:t>
      </w:r>
      <w:r w:rsidRPr="00CF4090">
        <w:rPr>
          <w:sz w:val="28"/>
          <w:szCs w:val="28"/>
        </w:rPr>
        <w:t xml:space="preserve"> в соответствии со сводной бюджетной росписью бюджета муниципального образования «Сафоновский район» Смоленской области. Распределение средств суб</w:t>
      </w:r>
      <w:r>
        <w:rPr>
          <w:sz w:val="28"/>
          <w:szCs w:val="28"/>
        </w:rPr>
        <w:t>венции</w:t>
      </w:r>
      <w:r w:rsidRPr="00CF4090">
        <w:rPr>
          <w:sz w:val="28"/>
          <w:szCs w:val="28"/>
        </w:rPr>
        <w:t xml:space="preserve"> в соответствии с целевым назначением между получателями осуществляется комитетом по образованию самостоятельно в соответствии с бюджетной росписью. </w:t>
      </w:r>
      <w:proofErr w:type="gramStart"/>
      <w:r w:rsidRPr="00CF4090">
        <w:rPr>
          <w:sz w:val="28"/>
          <w:szCs w:val="28"/>
        </w:rPr>
        <w:t xml:space="preserve">Комитет по образованию </w:t>
      </w:r>
      <w:r w:rsidRPr="00066CD3">
        <w:rPr>
          <w:sz w:val="28"/>
          <w:szCs w:val="28"/>
        </w:rPr>
        <w:t>предоставляет предоплату за счет субвенции бюджету муниципального района, связанных</w:t>
      </w:r>
      <w:r w:rsidR="00365745">
        <w:rPr>
          <w:sz w:val="28"/>
          <w:szCs w:val="28"/>
        </w:rPr>
        <w:t xml:space="preserve"> с организацией отдыха детей в </w:t>
      </w:r>
      <w:r w:rsidRPr="00CF4090">
        <w:rPr>
          <w:sz w:val="28"/>
          <w:szCs w:val="28"/>
        </w:rPr>
        <w:t>каникулярное время в лагерях дневного пребывания, в размере 30% от суммы расходов, необходимых на организацию питания детей в смену в каникулярное время в лагерях дневного пребывания, организованных на базе муниципальных образовательных учреждений, реализующих о</w:t>
      </w:r>
      <w:r w:rsidR="00365745">
        <w:rPr>
          <w:sz w:val="28"/>
          <w:szCs w:val="28"/>
        </w:rPr>
        <w:t>бщеобразовательные программы, и </w:t>
      </w:r>
      <w:r w:rsidRPr="00CF4090">
        <w:rPr>
          <w:sz w:val="28"/>
          <w:szCs w:val="28"/>
        </w:rPr>
        <w:t>учреждений дополнительного образования детей.</w:t>
      </w:r>
      <w:proofErr w:type="gramEnd"/>
    </w:p>
    <w:p w:rsidR="000D1D03" w:rsidRDefault="000D1D03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Комитет по образованию ежеквартально, не позднее 25-го числа месяца квартала, следующего за отчетным, обязан представлять отчет о расходовании субвенции и о достижении значения показателя результативности предоставления указанной субвенции по форме, установленной приказом начальника Департамента.</w:t>
      </w:r>
      <w:proofErr w:type="gramEnd"/>
      <w:r>
        <w:rPr>
          <w:sz w:val="28"/>
          <w:szCs w:val="28"/>
        </w:rPr>
        <w:t xml:space="preserve"> Одновременно отчет представляется в Финансовое управление Администрации муниципального образования «Сафоновский район» Смоленской области.</w:t>
      </w:r>
    </w:p>
    <w:p w:rsidR="000D1D03" w:rsidRDefault="000D1D03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Комитет по образованию обеспечивает достижение значения показателя результативности предоставления</w:t>
      </w:r>
      <w:r w:rsidR="00365745">
        <w:rPr>
          <w:sz w:val="28"/>
          <w:szCs w:val="28"/>
        </w:rPr>
        <w:t xml:space="preserve"> субвенции – доля обучающихся в </w:t>
      </w:r>
      <w:r>
        <w:rPr>
          <w:sz w:val="28"/>
          <w:szCs w:val="28"/>
        </w:rPr>
        <w:t>образовательных организациях, обеспеченных</w:t>
      </w:r>
      <w:r w:rsidR="00365745">
        <w:rPr>
          <w:sz w:val="28"/>
          <w:szCs w:val="28"/>
        </w:rPr>
        <w:t xml:space="preserve"> отдыхом в каникулярное время в </w:t>
      </w:r>
      <w:r>
        <w:rPr>
          <w:sz w:val="28"/>
          <w:szCs w:val="28"/>
        </w:rPr>
        <w:t xml:space="preserve">лагерях дневного пребывания, организованных на базе образовательных организаций, в общей </w:t>
      </w:r>
      <w:proofErr w:type="gramStart"/>
      <w:r>
        <w:rPr>
          <w:sz w:val="28"/>
          <w:szCs w:val="28"/>
        </w:rPr>
        <w:t>численности</w:t>
      </w:r>
      <w:proofErr w:type="gramEnd"/>
      <w:r>
        <w:rPr>
          <w:sz w:val="28"/>
          <w:szCs w:val="28"/>
        </w:rPr>
        <w:t xml:space="preserve"> обучающихся в образовательных организациях муниципального образования в отчетном финансовом году – не менее 8 %.</w:t>
      </w:r>
    </w:p>
    <w:p w:rsidR="00335DAA" w:rsidRDefault="00335DAA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</w:p>
    <w:p w:rsidR="000D1D03" w:rsidRDefault="000D1D03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Комитет по образованию предоставл</w:t>
      </w:r>
      <w:r w:rsidR="00365745">
        <w:rPr>
          <w:sz w:val="28"/>
          <w:szCs w:val="28"/>
        </w:rPr>
        <w:t>яет по запросу Департамента и в </w:t>
      </w:r>
      <w:r>
        <w:rPr>
          <w:sz w:val="28"/>
          <w:szCs w:val="28"/>
        </w:rPr>
        <w:t>установленные им сроки данные бу</w:t>
      </w:r>
      <w:r w:rsidR="00365745">
        <w:rPr>
          <w:sz w:val="28"/>
          <w:szCs w:val="28"/>
        </w:rPr>
        <w:t>хгалтерского учета, связанные с </w:t>
      </w:r>
      <w:r>
        <w:rPr>
          <w:sz w:val="28"/>
          <w:szCs w:val="28"/>
        </w:rPr>
        <w:t>использованием субвенции.</w:t>
      </w:r>
    </w:p>
    <w:p w:rsidR="000D1D03" w:rsidRDefault="000D1D03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Согласовывает с Департаментом изме</w:t>
      </w:r>
      <w:r w:rsidR="00365745">
        <w:rPr>
          <w:sz w:val="28"/>
          <w:szCs w:val="28"/>
        </w:rPr>
        <w:t>нения, планируемые к внесению в </w:t>
      </w:r>
      <w:r>
        <w:rPr>
          <w:sz w:val="28"/>
          <w:szCs w:val="28"/>
        </w:rPr>
        <w:t>соответствующие муниципальные программы, которые влекут за собой изменения объемов финансирования и (или) показателя результативности муниципальных программ, софинансирование которых осуществляется за счет средств субвенции.</w:t>
      </w:r>
    </w:p>
    <w:p w:rsidR="000D1D03" w:rsidRDefault="000D1D03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Для формирования отчетности для Департамента начальники лагерей дневного пребывания, организованных на базе муниципальных образовательных учреждений, реализующих общеобразовательные программы, и учреждений дополнительного образования детей, об</w:t>
      </w:r>
      <w:r w:rsidR="00365745">
        <w:rPr>
          <w:sz w:val="28"/>
          <w:szCs w:val="28"/>
        </w:rPr>
        <w:t>язаны предоставить в комитет по </w:t>
      </w:r>
      <w:r>
        <w:rPr>
          <w:sz w:val="28"/>
          <w:szCs w:val="28"/>
        </w:rPr>
        <w:t xml:space="preserve">образованию в пятидневный срок после окончания </w:t>
      </w:r>
      <w:proofErr w:type="gramStart"/>
      <w:r>
        <w:rPr>
          <w:sz w:val="28"/>
          <w:szCs w:val="28"/>
        </w:rPr>
        <w:t>смены</w:t>
      </w:r>
      <w:proofErr w:type="gramEnd"/>
      <w:r>
        <w:rPr>
          <w:sz w:val="28"/>
          <w:szCs w:val="28"/>
        </w:rPr>
        <w:t xml:space="preserve"> следующие документы:</w:t>
      </w:r>
    </w:p>
    <w:p w:rsidR="000D1D03" w:rsidRDefault="000D1D03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родителей (законных представителей);</w:t>
      </w:r>
    </w:p>
    <w:p w:rsidR="000D1D03" w:rsidRDefault="000D1D03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рождении ребенка;</w:t>
      </w:r>
    </w:p>
    <w:p w:rsidR="000D1D03" w:rsidRDefault="000D1D03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справку с места учебы ребенка;</w:t>
      </w:r>
    </w:p>
    <w:p w:rsidR="000D1D03" w:rsidRDefault="000D1D03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табель посещаемости детей;</w:t>
      </w:r>
    </w:p>
    <w:p w:rsidR="000D1D03" w:rsidRDefault="000D1D03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реестр оздоровления детей.</w:t>
      </w:r>
    </w:p>
    <w:p w:rsidR="000D1D03" w:rsidRDefault="000D1D03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лагеря дневного пребывания, организованные на базе муниципальных образовательных учреждений, реализующих общеобра</w:t>
      </w:r>
      <w:r w:rsidR="00365745">
        <w:rPr>
          <w:sz w:val="28"/>
          <w:szCs w:val="28"/>
        </w:rPr>
        <w:t>зовательные программы, и </w:t>
      </w:r>
      <w:r>
        <w:rPr>
          <w:sz w:val="28"/>
          <w:szCs w:val="28"/>
        </w:rPr>
        <w:t>учреждений дополнительного образования детей, могут приниматься дети, учащиеся в муниципальных общеобразовательны</w:t>
      </w:r>
      <w:r w:rsidR="00335DAA">
        <w:rPr>
          <w:sz w:val="28"/>
          <w:szCs w:val="28"/>
        </w:rPr>
        <w:t>х учреждениях, расположенных на </w:t>
      </w:r>
      <w:r>
        <w:rPr>
          <w:sz w:val="28"/>
          <w:szCs w:val="28"/>
        </w:rPr>
        <w:t>территории муниципального образования «Сафоновский район» Смоленской области, в возрасте до 17 лет (включительно).</w:t>
      </w:r>
      <w:proofErr w:type="gramEnd"/>
    </w:p>
    <w:p w:rsidR="000D1D03" w:rsidRDefault="000D1D03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Комитет по образованию обеспечивает в соответствии с бюджетным законодательством Российской Федерации целевое расходование субвенции, несет ответственность за нецелевое использование средств субвенции.</w:t>
      </w:r>
    </w:p>
    <w:p w:rsidR="000D1D03" w:rsidRDefault="000D1D03" w:rsidP="00365745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случае нецелевого использования субвенции соответствующие средства взыскиваются в областной бюджет в порядке, установленном законодательством Российской Федерации. </w:t>
      </w:r>
    </w:p>
    <w:p w:rsidR="000D1D03" w:rsidRDefault="000D1D03" w:rsidP="00BF0F5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D03" w:rsidRDefault="000D1D03" w:rsidP="00BF0F5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D03" w:rsidRPr="0011468E" w:rsidRDefault="000D1D03" w:rsidP="00BF0F5B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0E3861" w:rsidRPr="0011468E" w:rsidRDefault="000E3861" w:rsidP="000E3861">
      <w:pPr>
        <w:widowControl w:val="0"/>
        <w:rPr>
          <w:sz w:val="28"/>
          <w:szCs w:val="28"/>
        </w:rPr>
        <w:sectPr w:rsidR="000E3861" w:rsidRPr="0011468E" w:rsidSect="00365745">
          <w:headerReference w:type="default" r:id="rId9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7374CA" w:rsidRPr="00010D08" w:rsidRDefault="007374CA" w:rsidP="00757E7D">
      <w:pPr>
        <w:widowControl w:val="0"/>
        <w:rPr>
          <w:rFonts w:ascii="Times New Roman" w:hAnsi="Times New Roman"/>
          <w:sz w:val="28"/>
          <w:szCs w:val="28"/>
        </w:rPr>
      </w:pPr>
    </w:p>
    <w:sectPr w:rsidR="007374CA" w:rsidRPr="00010D08" w:rsidSect="00AC770C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B1" w:rsidRDefault="00557EB1">
      <w:pPr>
        <w:spacing w:after="0" w:line="240" w:lineRule="auto"/>
      </w:pPr>
      <w:r>
        <w:separator/>
      </w:r>
    </w:p>
  </w:endnote>
  <w:endnote w:type="continuationSeparator" w:id="0">
    <w:p w:rsidR="00557EB1" w:rsidRDefault="0055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B1" w:rsidRDefault="00557EB1">
      <w:pPr>
        <w:spacing w:after="0" w:line="240" w:lineRule="auto"/>
      </w:pPr>
      <w:r>
        <w:separator/>
      </w:r>
    </w:p>
  </w:footnote>
  <w:footnote w:type="continuationSeparator" w:id="0">
    <w:p w:rsidR="00557EB1" w:rsidRDefault="0055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0C" w:rsidRPr="00A446F1" w:rsidRDefault="00AC770C" w:rsidP="00AC770C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5F20A0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74C2F"/>
    <w:multiLevelType w:val="hybridMultilevel"/>
    <w:tmpl w:val="C3400B8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61"/>
    <w:rsid w:val="00010D08"/>
    <w:rsid w:val="00066CD3"/>
    <w:rsid w:val="00095986"/>
    <w:rsid w:val="000D1D03"/>
    <w:rsid w:val="000E3861"/>
    <w:rsid w:val="0015518C"/>
    <w:rsid w:val="001D4D4F"/>
    <w:rsid w:val="0020748B"/>
    <w:rsid w:val="00214560"/>
    <w:rsid w:val="002461FB"/>
    <w:rsid w:val="00254CF6"/>
    <w:rsid w:val="0026055A"/>
    <w:rsid w:val="00276A5B"/>
    <w:rsid w:val="002952E9"/>
    <w:rsid w:val="002A5C0E"/>
    <w:rsid w:val="002F5406"/>
    <w:rsid w:val="00335DAA"/>
    <w:rsid w:val="003459AF"/>
    <w:rsid w:val="00365745"/>
    <w:rsid w:val="00371024"/>
    <w:rsid w:val="00377562"/>
    <w:rsid w:val="00380350"/>
    <w:rsid w:val="003B36A9"/>
    <w:rsid w:val="003F7DEF"/>
    <w:rsid w:val="00405E24"/>
    <w:rsid w:val="00441C94"/>
    <w:rsid w:val="00481FC1"/>
    <w:rsid w:val="004D339D"/>
    <w:rsid w:val="004E3ABB"/>
    <w:rsid w:val="00522B52"/>
    <w:rsid w:val="00557EB1"/>
    <w:rsid w:val="00573DF6"/>
    <w:rsid w:val="0059104A"/>
    <w:rsid w:val="005F20A0"/>
    <w:rsid w:val="0061082E"/>
    <w:rsid w:val="00641146"/>
    <w:rsid w:val="006648DF"/>
    <w:rsid w:val="00686C2F"/>
    <w:rsid w:val="006C138F"/>
    <w:rsid w:val="006D7AE5"/>
    <w:rsid w:val="007374CA"/>
    <w:rsid w:val="00757E7D"/>
    <w:rsid w:val="00782AFC"/>
    <w:rsid w:val="00793DBA"/>
    <w:rsid w:val="007A0D4C"/>
    <w:rsid w:val="00832BCD"/>
    <w:rsid w:val="00852B4A"/>
    <w:rsid w:val="00866CC8"/>
    <w:rsid w:val="00871A81"/>
    <w:rsid w:val="008801DF"/>
    <w:rsid w:val="00882709"/>
    <w:rsid w:val="008837EE"/>
    <w:rsid w:val="008B775C"/>
    <w:rsid w:val="00911D65"/>
    <w:rsid w:val="009301C3"/>
    <w:rsid w:val="00947AD3"/>
    <w:rsid w:val="009501FE"/>
    <w:rsid w:val="00955CE5"/>
    <w:rsid w:val="00986214"/>
    <w:rsid w:val="009957F3"/>
    <w:rsid w:val="00997E56"/>
    <w:rsid w:val="009B3C0D"/>
    <w:rsid w:val="00A203AD"/>
    <w:rsid w:val="00A40A7E"/>
    <w:rsid w:val="00A8691D"/>
    <w:rsid w:val="00A91217"/>
    <w:rsid w:val="00AC2DED"/>
    <w:rsid w:val="00AC770C"/>
    <w:rsid w:val="00B57739"/>
    <w:rsid w:val="00BE0B0B"/>
    <w:rsid w:val="00BF0F5B"/>
    <w:rsid w:val="00BF71A2"/>
    <w:rsid w:val="00C1513E"/>
    <w:rsid w:val="00C2253C"/>
    <w:rsid w:val="00C64A4B"/>
    <w:rsid w:val="00CA11A0"/>
    <w:rsid w:val="00D131AA"/>
    <w:rsid w:val="00D416A6"/>
    <w:rsid w:val="00D73C33"/>
    <w:rsid w:val="00D94CF5"/>
    <w:rsid w:val="00DA3A9A"/>
    <w:rsid w:val="00E344CD"/>
    <w:rsid w:val="00E558AF"/>
    <w:rsid w:val="00E84A0F"/>
    <w:rsid w:val="00EE2CDF"/>
    <w:rsid w:val="00F26BDA"/>
    <w:rsid w:val="00F42669"/>
    <w:rsid w:val="00F43D10"/>
    <w:rsid w:val="00F4679D"/>
    <w:rsid w:val="00F57951"/>
    <w:rsid w:val="00F83CA9"/>
    <w:rsid w:val="00FA3159"/>
    <w:rsid w:val="00FA5D61"/>
    <w:rsid w:val="00FD5BF3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8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0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386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01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10D0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8801DF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0D1D0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20A0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8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0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386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01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10D0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8801DF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0D1D0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20A0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2019-06-27T08:40:00Z</cp:lastPrinted>
  <dcterms:created xsi:type="dcterms:W3CDTF">2019-11-22T12:39:00Z</dcterms:created>
  <dcterms:modified xsi:type="dcterms:W3CDTF">2019-11-22T12:40:00Z</dcterms:modified>
</cp:coreProperties>
</file>