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15" w:rsidRDefault="00EF5D15" w:rsidP="00EF5D15">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4520" cy="65214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4520" cy="652145"/>
                    </a:xfrm>
                    <a:prstGeom prst="rect">
                      <a:avLst/>
                    </a:prstGeom>
                    <a:noFill/>
                    <a:ln>
                      <a:noFill/>
                    </a:ln>
                  </pic:spPr>
                </pic:pic>
              </a:graphicData>
            </a:graphic>
          </wp:inline>
        </w:drawing>
      </w:r>
    </w:p>
    <w:p w:rsidR="00EF5D15" w:rsidRPr="00A565D8" w:rsidRDefault="00EF5D15" w:rsidP="00EF5D15">
      <w:pPr>
        <w:widowControl w:val="0"/>
        <w:spacing w:after="0" w:line="240" w:lineRule="auto"/>
        <w:ind w:left="3600" w:right="-143" w:hanging="3600"/>
        <w:jc w:val="center"/>
        <w:rPr>
          <w:rFonts w:ascii="Times New Roman" w:hAnsi="Times New Roman"/>
          <w:b/>
          <w:sz w:val="24"/>
          <w:szCs w:val="24"/>
          <w:lang w:val="en-US"/>
        </w:rPr>
      </w:pPr>
    </w:p>
    <w:p w:rsidR="00EF5D15" w:rsidRPr="000631EA" w:rsidRDefault="00EF5D15" w:rsidP="00EF5D15">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EF5D15" w:rsidRPr="000631EA" w:rsidRDefault="00EF5D15" w:rsidP="00EF5D15">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EF5D15" w:rsidRPr="00597023" w:rsidRDefault="00EF5D15" w:rsidP="00EF5D15">
      <w:pPr>
        <w:pStyle w:val="1"/>
        <w:spacing w:before="0" w:after="0"/>
        <w:rPr>
          <w:rFonts w:ascii="Times New Roman" w:hAnsi="Times New Roman"/>
          <w:spacing w:val="60"/>
          <w:sz w:val="24"/>
          <w:szCs w:val="24"/>
        </w:rPr>
      </w:pPr>
    </w:p>
    <w:p w:rsidR="00EF5D15" w:rsidRPr="000631EA" w:rsidRDefault="00EF5D15" w:rsidP="00EF5D15">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EF5D15" w:rsidRPr="000631EA" w:rsidRDefault="00EF5D15" w:rsidP="00EF5D15">
      <w:pPr>
        <w:widowControl w:val="0"/>
        <w:spacing w:after="0" w:line="240" w:lineRule="auto"/>
        <w:jc w:val="center"/>
        <w:rPr>
          <w:rFonts w:ascii="Times New Roman" w:hAnsi="Times New Roman"/>
          <w:b/>
          <w:sz w:val="24"/>
          <w:szCs w:val="24"/>
        </w:rPr>
      </w:pPr>
    </w:p>
    <w:p w:rsidR="00EF5D15" w:rsidRPr="000631EA" w:rsidRDefault="00EF5D15" w:rsidP="00EF5D15">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20</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 xml:space="preserve">9 </w:t>
      </w:r>
      <w:r w:rsidRPr="000631EA">
        <w:rPr>
          <w:rFonts w:ascii="Times New Roman" w:hAnsi="Times New Roman"/>
          <w:sz w:val="28"/>
        </w:rPr>
        <w:t xml:space="preserve">№ </w:t>
      </w:r>
      <w:r>
        <w:rPr>
          <w:rFonts w:ascii="Times New Roman" w:hAnsi="Times New Roman"/>
          <w:sz w:val="28"/>
        </w:rPr>
        <w:t>387</w:t>
      </w:r>
    </w:p>
    <w:p w:rsidR="00092339" w:rsidRDefault="00092339" w:rsidP="00092339">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092339" w:rsidRPr="00BC1D47" w:rsidTr="00FD56D3">
        <w:tc>
          <w:tcPr>
            <w:tcW w:w="8472" w:type="dxa"/>
          </w:tcPr>
          <w:p w:rsidR="00E62A04" w:rsidRPr="00E62A04" w:rsidRDefault="00E62A04" w:rsidP="00E62A04">
            <w:pPr>
              <w:widowControl w:val="0"/>
              <w:spacing w:after="0" w:line="240" w:lineRule="auto"/>
              <w:rPr>
                <w:rFonts w:ascii="Times New Roman" w:hAnsi="Times New Roman"/>
                <w:sz w:val="28"/>
                <w:szCs w:val="28"/>
              </w:rPr>
            </w:pPr>
            <w:r w:rsidRPr="00E62A04">
              <w:rPr>
                <w:rFonts w:ascii="Times New Roman" w:hAnsi="Times New Roman"/>
                <w:sz w:val="28"/>
                <w:szCs w:val="28"/>
              </w:rPr>
              <w:t xml:space="preserve">О внесении изменений в Административный регламент </w:t>
            </w:r>
          </w:p>
          <w:p w:rsidR="00E62A04" w:rsidRDefault="00E62A04" w:rsidP="00E62A04">
            <w:pPr>
              <w:widowControl w:val="0"/>
              <w:spacing w:after="0" w:line="240" w:lineRule="auto"/>
              <w:contextualSpacing/>
              <w:rPr>
                <w:rFonts w:ascii="Times New Roman" w:hAnsi="Times New Roman"/>
                <w:sz w:val="28"/>
                <w:szCs w:val="28"/>
              </w:rPr>
            </w:pPr>
            <w:r w:rsidRPr="00E62A04">
              <w:rPr>
                <w:rFonts w:ascii="Times New Roman" w:hAnsi="Times New Roman"/>
                <w:sz w:val="28"/>
                <w:szCs w:val="28"/>
              </w:rPr>
              <w:t xml:space="preserve">предоставления комитетом по имуществу, градостроительству </w:t>
            </w:r>
          </w:p>
          <w:p w:rsidR="00E62A04" w:rsidRDefault="00E62A04" w:rsidP="00E62A04">
            <w:pPr>
              <w:widowControl w:val="0"/>
              <w:spacing w:after="0" w:line="240" w:lineRule="auto"/>
              <w:contextualSpacing/>
              <w:rPr>
                <w:rFonts w:ascii="Times New Roman" w:hAnsi="Times New Roman"/>
                <w:sz w:val="28"/>
                <w:szCs w:val="28"/>
              </w:rPr>
            </w:pPr>
            <w:r w:rsidRPr="00E62A04">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w:t>
            </w:r>
          </w:p>
          <w:p w:rsidR="00E62A04" w:rsidRDefault="00E62A04" w:rsidP="00E62A04">
            <w:pPr>
              <w:widowControl w:val="0"/>
              <w:spacing w:after="0" w:line="240" w:lineRule="auto"/>
              <w:contextualSpacing/>
              <w:rPr>
                <w:rFonts w:ascii="Times New Roman" w:hAnsi="Times New Roman"/>
                <w:bCs/>
                <w:sz w:val="28"/>
                <w:szCs w:val="28"/>
              </w:rPr>
            </w:pPr>
            <w:r w:rsidRPr="00E62A04">
              <w:rPr>
                <w:rFonts w:ascii="Times New Roman" w:hAnsi="Times New Roman"/>
                <w:sz w:val="28"/>
                <w:szCs w:val="28"/>
              </w:rPr>
              <w:t xml:space="preserve">услуги </w:t>
            </w:r>
            <w:r w:rsidRPr="00E62A04">
              <w:rPr>
                <w:rFonts w:ascii="Times New Roman" w:hAnsi="Times New Roman"/>
                <w:bCs/>
                <w:sz w:val="28"/>
                <w:szCs w:val="28"/>
              </w:rPr>
              <w:t xml:space="preserve">«Предоставление земельных участков, находящихся </w:t>
            </w:r>
          </w:p>
          <w:p w:rsidR="00E62A04" w:rsidRDefault="00E62A04" w:rsidP="00E62A04">
            <w:pPr>
              <w:widowControl w:val="0"/>
              <w:spacing w:after="0" w:line="240" w:lineRule="auto"/>
              <w:contextualSpacing/>
              <w:rPr>
                <w:rFonts w:ascii="Times New Roman" w:hAnsi="Times New Roman"/>
                <w:bCs/>
                <w:sz w:val="28"/>
                <w:szCs w:val="28"/>
              </w:rPr>
            </w:pPr>
            <w:r w:rsidRPr="00E62A04">
              <w:rPr>
                <w:rFonts w:ascii="Times New Roman" w:hAnsi="Times New Roman"/>
                <w:bCs/>
                <w:sz w:val="28"/>
                <w:szCs w:val="28"/>
              </w:rPr>
              <w:t xml:space="preserve">в государственной или муниципальной собственности, </w:t>
            </w:r>
          </w:p>
          <w:p w:rsidR="00E62A04" w:rsidRDefault="00E62A04" w:rsidP="00E62A04">
            <w:pPr>
              <w:widowControl w:val="0"/>
              <w:spacing w:after="0" w:line="240" w:lineRule="auto"/>
              <w:contextualSpacing/>
              <w:rPr>
                <w:rFonts w:ascii="Times New Roman" w:hAnsi="Times New Roman"/>
                <w:bCs/>
                <w:sz w:val="28"/>
                <w:szCs w:val="28"/>
              </w:rPr>
            </w:pPr>
            <w:r w:rsidRPr="00E62A04">
              <w:rPr>
                <w:rFonts w:ascii="Times New Roman" w:hAnsi="Times New Roman"/>
                <w:bCs/>
                <w:sz w:val="28"/>
                <w:szCs w:val="28"/>
              </w:rPr>
              <w:t xml:space="preserve">гражданам в собственность бесплатно для индивидуального жилищного строительства в случаях, предусмотренных </w:t>
            </w:r>
          </w:p>
          <w:p w:rsidR="00092339" w:rsidRPr="00E62A04" w:rsidRDefault="00E62A04" w:rsidP="00E62A04">
            <w:pPr>
              <w:widowControl w:val="0"/>
              <w:spacing w:after="0" w:line="240" w:lineRule="auto"/>
              <w:contextualSpacing/>
              <w:rPr>
                <w:rFonts w:ascii="Times New Roman" w:hAnsi="Times New Roman"/>
                <w:bCs/>
                <w:sz w:val="28"/>
                <w:szCs w:val="28"/>
              </w:rPr>
            </w:pPr>
            <w:r w:rsidRPr="00E62A04">
              <w:rPr>
                <w:rFonts w:ascii="Times New Roman" w:hAnsi="Times New Roman"/>
                <w:bCs/>
                <w:sz w:val="28"/>
                <w:szCs w:val="28"/>
              </w:rPr>
              <w:t>законами Смоленской области»</w:t>
            </w:r>
            <w:r w:rsidRPr="00A71D2B">
              <w:rPr>
                <w:bCs/>
                <w:sz w:val="24"/>
                <w:szCs w:val="24"/>
              </w:rPr>
              <w:t xml:space="preserve"> </w:t>
            </w:r>
            <w:r w:rsidRPr="00A71D2B">
              <w:rPr>
                <w:sz w:val="24"/>
                <w:szCs w:val="24"/>
              </w:rPr>
              <w:t xml:space="preserve">  </w:t>
            </w:r>
          </w:p>
        </w:tc>
        <w:tc>
          <w:tcPr>
            <w:tcW w:w="1843" w:type="dxa"/>
          </w:tcPr>
          <w:p w:rsidR="00092339" w:rsidRPr="00BC1D47" w:rsidRDefault="00092339" w:rsidP="00FD56D3">
            <w:pPr>
              <w:widowControl w:val="0"/>
              <w:spacing w:after="0" w:line="240" w:lineRule="auto"/>
              <w:rPr>
                <w:rFonts w:ascii="Times New Roman" w:hAnsi="Times New Roman"/>
                <w:sz w:val="28"/>
                <w:szCs w:val="28"/>
              </w:rPr>
            </w:pPr>
          </w:p>
        </w:tc>
      </w:tr>
    </w:tbl>
    <w:p w:rsidR="00092339" w:rsidRPr="00106075" w:rsidRDefault="00092339" w:rsidP="00092339">
      <w:pPr>
        <w:widowControl w:val="0"/>
        <w:spacing w:after="0" w:line="240" w:lineRule="auto"/>
        <w:jc w:val="both"/>
        <w:rPr>
          <w:rFonts w:ascii="Times New Roman" w:hAnsi="Times New Roman"/>
          <w:sz w:val="28"/>
          <w:szCs w:val="28"/>
        </w:rPr>
      </w:pPr>
    </w:p>
    <w:p w:rsidR="00E62A04" w:rsidRPr="00A71D2B" w:rsidRDefault="00E62A04" w:rsidP="00E62A04">
      <w:pPr>
        <w:widowControl w:val="0"/>
        <w:jc w:val="both"/>
        <w:rPr>
          <w:sz w:val="24"/>
          <w:szCs w:val="24"/>
        </w:rPr>
      </w:pPr>
    </w:p>
    <w:p w:rsidR="00E62A04" w:rsidRPr="00601B25"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601B25">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w:t>
      </w:r>
      <w:r w:rsidR="00601B25" w:rsidRPr="00601B25">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601B25">
        <w:rPr>
          <w:rFonts w:ascii="Times New Roman" w:hAnsi="Times New Roman"/>
          <w:sz w:val="28"/>
          <w:szCs w:val="28"/>
        </w:rPr>
        <w:t xml:space="preserve">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E62A04" w:rsidRPr="00601B25" w:rsidRDefault="00E62A04" w:rsidP="00E62A04">
      <w:pPr>
        <w:pStyle w:val="2"/>
        <w:widowControl w:val="0"/>
        <w:spacing w:after="0" w:line="240" w:lineRule="auto"/>
        <w:ind w:left="0" w:firstLine="709"/>
        <w:jc w:val="both"/>
        <w:rPr>
          <w:sz w:val="28"/>
          <w:szCs w:val="28"/>
        </w:rPr>
      </w:pPr>
    </w:p>
    <w:p w:rsidR="00E62A04" w:rsidRPr="00E62A04" w:rsidRDefault="00E62A04" w:rsidP="00E62A04">
      <w:pPr>
        <w:widowControl w:val="0"/>
        <w:spacing w:after="0" w:line="240" w:lineRule="auto"/>
        <w:jc w:val="both"/>
        <w:rPr>
          <w:rFonts w:ascii="Times New Roman" w:hAnsi="Times New Roman"/>
          <w:sz w:val="28"/>
          <w:szCs w:val="28"/>
        </w:rPr>
      </w:pPr>
      <w:r w:rsidRPr="00E62A04">
        <w:rPr>
          <w:rFonts w:ascii="Times New Roman" w:hAnsi="Times New Roman"/>
          <w:sz w:val="28"/>
          <w:szCs w:val="28"/>
        </w:rPr>
        <w:t>ПОСТАНОВЛЯЕТ:</w:t>
      </w:r>
    </w:p>
    <w:p w:rsidR="00E62A04" w:rsidRPr="00E62A04" w:rsidRDefault="00E62A04" w:rsidP="00E62A04">
      <w:pPr>
        <w:widowControl w:val="0"/>
        <w:spacing w:after="0" w:line="240" w:lineRule="auto"/>
        <w:ind w:firstLine="709"/>
        <w:jc w:val="both"/>
        <w:rPr>
          <w:rFonts w:ascii="Times New Roman" w:hAnsi="Times New Roman"/>
          <w:sz w:val="28"/>
          <w:szCs w:val="28"/>
        </w:rPr>
      </w:pPr>
    </w:p>
    <w:p w:rsidR="00E62A04" w:rsidRPr="00E62A04" w:rsidRDefault="00E62A04" w:rsidP="00E62A04">
      <w:pPr>
        <w:widowControl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1. </w:t>
      </w:r>
      <w:proofErr w:type="gramStart"/>
      <w:r w:rsidRPr="00E62A04">
        <w:rPr>
          <w:rFonts w:ascii="Times New Roman" w:hAnsi="Times New Roman"/>
          <w:sz w:val="28"/>
          <w:szCs w:val="28"/>
        </w:rPr>
        <w:t>Внести в Административный реглам</w:t>
      </w:r>
      <w:r>
        <w:rPr>
          <w:rFonts w:ascii="Times New Roman" w:hAnsi="Times New Roman"/>
          <w:sz w:val="28"/>
          <w:szCs w:val="28"/>
        </w:rPr>
        <w:t>ент предоставления комитетом по </w:t>
      </w:r>
      <w:r w:rsidRPr="00E62A04">
        <w:rPr>
          <w:rFonts w:ascii="Times New Roman" w:hAnsi="Times New Roman"/>
          <w:sz w:val="28"/>
          <w:szCs w:val="28"/>
        </w:rPr>
        <w:t xml:space="preserve">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w:t>
      </w:r>
      <w:r w:rsidRPr="00E62A04">
        <w:rPr>
          <w:rFonts w:ascii="Times New Roman" w:hAnsi="Times New Roman"/>
          <w:bCs/>
          <w:sz w:val="28"/>
          <w:szCs w:val="28"/>
        </w:rPr>
        <w:t>«Предоставление зе</w:t>
      </w:r>
      <w:r>
        <w:rPr>
          <w:rFonts w:ascii="Times New Roman" w:hAnsi="Times New Roman"/>
          <w:bCs/>
          <w:sz w:val="28"/>
          <w:szCs w:val="28"/>
        </w:rPr>
        <w:t>мельных участков, находящихся в </w:t>
      </w:r>
      <w:r w:rsidRPr="00E62A04">
        <w:rPr>
          <w:rFonts w:ascii="Times New Roman" w:hAnsi="Times New Roman"/>
          <w:bCs/>
          <w:sz w:val="28"/>
          <w:szCs w:val="28"/>
        </w:rPr>
        <w:t xml:space="preserve">государственной  или муниципальной собственности, гражданам в собственность бесплатно для индивидуального жилищного строительства в случаях, </w:t>
      </w:r>
      <w:r w:rsidRPr="00E62A04">
        <w:rPr>
          <w:rFonts w:ascii="Times New Roman" w:hAnsi="Times New Roman"/>
          <w:bCs/>
          <w:sz w:val="28"/>
          <w:szCs w:val="28"/>
        </w:rPr>
        <w:lastRenderedPageBreak/>
        <w:t>предусмотренных законами Смоленской области»</w:t>
      </w:r>
      <w:r w:rsidRPr="00E62A04">
        <w:rPr>
          <w:rFonts w:ascii="Times New Roman" w:hAnsi="Times New Roman"/>
          <w:sz w:val="28"/>
          <w:szCs w:val="28"/>
        </w:rPr>
        <w:t>, утвержденный постановлением Администрации муниципального образования</w:t>
      </w:r>
      <w:r>
        <w:rPr>
          <w:rFonts w:ascii="Times New Roman" w:hAnsi="Times New Roman"/>
          <w:sz w:val="28"/>
          <w:szCs w:val="28"/>
        </w:rPr>
        <w:t xml:space="preserve"> «Сафоновский район» Смоленской </w:t>
      </w:r>
      <w:r w:rsidRPr="00E62A04">
        <w:rPr>
          <w:rFonts w:ascii="Times New Roman" w:hAnsi="Times New Roman"/>
          <w:sz w:val="28"/>
          <w:szCs w:val="28"/>
        </w:rPr>
        <w:t>области от 30.05.2017 № 644 следующие изменения:</w:t>
      </w:r>
      <w:proofErr w:type="gramEnd"/>
    </w:p>
    <w:p w:rsidR="00E62A04" w:rsidRDefault="00E62A04" w:rsidP="00601B25">
      <w:pPr>
        <w:widowControl w:val="0"/>
        <w:spacing w:after="0" w:line="240" w:lineRule="auto"/>
        <w:ind w:firstLine="709"/>
        <w:jc w:val="both"/>
        <w:rPr>
          <w:rFonts w:ascii="Times New Roman" w:hAnsi="Times New Roman"/>
          <w:sz w:val="28"/>
          <w:szCs w:val="28"/>
        </w:rPr>
      </w:pPr>
      <w:r w:rsidRPr="00E62A04">
        <w:rPr>
          <w:rFonts w:ascii="Times New Roman" w:hAnsi="Times New Roman"/>
          <w:sz w:val="28"/>
          <w:szCs w:val="28"/>
        </w:rPr>
        <w:t>1.1. Дополнить раздел «2. Стандарт предоставления муниципальной услуги»  пунктом 2.7.1 следующего содержания:</w:t>
      </w:r>
    </w:p>
    <w:p w:rsidR="00E62A04" w:rsidRPr="00E62A04" w:rsidRDefault="00E62A04" w:rsidP="00E62A04">
      <w:pPr>
        <w:widowControl w:val="0"/>
        <w:spacing w:after="0" w:line="240" w:lineRule="auto"/>
        <w:ind w:firstLine="709"/>
        <w:jc w:val="both"/>
        <w:rPr>
          <w:rFonts w:ascii="Times New Roman" w:hAnsi="Times New Roman"/>
          <w:sz w:val="28"/>
          <w:szCs w:val="28"/>
        </w:rPr>
      </w:pPr>
      <w:r w:rsidRPr="00E62A04">
        <w:rPr>
          <w:rFonts w:ascii="Times New Roman" w:hAnsi="Times New Roman"/>
          <w:sz w:val="28"/>
          <w:szCs w:val="28"/>
        </w:rPr>
        <w:t>«2.7.1. Комитет по имуществу, градостроительству и землепользователю Администрации муниципального образования</w:t>
      </w:r>
      <w:r>
        <w:rPr>
          <w:rFonts w:ascii="Times New Roman" w:hAnsi="Times New Roman"/>
          <w:sz w:val="28"/>
          <w:szCs w:val="28"/>
        </w:rPr>
        <w:t xml:space="preserve"> «Сафоновский район» Смоленской </w:t>
      </w:r>
      <w:r w:rsidRPr="00E62A04">
        <w:rPr>
          <w:rFonts w:ascii="Times New Roman" w:hAnsi="Times New Roman"/>
          <w:sz w:val="28"/>
          <w:szCs w:val="28"/>
        </w:rPr>
        <w:t>области не вправе требовать от заявителя предоставления документов и информации, отсутствие и (или) недостоверность котор</w:t>
      </w:r>
      <w:r>
        <w:rPr>
          <w:rFonts w:ascii="Times New Roman" w:hAnsi="Times New Roman"/>
          <w:sz w:val="28"/>
          <w:szCs w:val="28"/>
        </w:rPr>
        <w:t>ых не указывались при </w:t>
      </w:r>
      <w:r w:rsidRPr="00E62A04">
        <w:rPr>
          <w:rFonts w:ascii="Times New Roman" w:hAnsi="Times New Roman"/>
          <w:sz w:val="28"/>
          <w:szCs w:val="28"/>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2A04" w:rsidRPr="00E62A04" w:rsidRDefault="00E62A04" w:rsidP="00E62A0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E62A0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w:t>
      </w:r>
      <w:r>
        <w:rPr>
          <w:rFonts w:ascii="Times New Roman" w:hAnsi="Times New Roman"/>
          <w:sz w:val="28"/>
          <w:szCs w:val="28"/>
        </w:rPr>
        <w:t>рвоначальной подачи заявления о </w:t>
      </w:r>
      <w:r w:rsidRPr="00E62A04">
        <w:rPr>
          <w:rFonts w:ascii="Times New Roman" w:hAnsi="Times New Roman"/>
          <w:sz w:val="28"/>
          <w:szCs w:val="28"/>
        </w:rPr>
        <w:t>предоставлении муниципальной услуги;</w:t>
      </w:r>
    </w:p>
    <w:p w:rsidR="00E62A04" w:rsidRPr="00E62A04" w:rsidRDefault="00E62A04" w:rsidP="00E62A04">
      <w:pPr>
        <w:widowControl w:val="0"/>
        <w:spacing w:after="0" w:line="240" w:lineRule="auto"/>
        <w:ind w:firstLine="709"/>
        <w:jc w:val="both"/>
        <w:rPr>
          <w:rFonts w:ascii="Times New Roman" w:hAnsi="Times New Roman"/>
          <w:sz w:val="28"/>
          <w:szCs w:val="28"/>
        </w:rPr>
      </w:pPr>
      <w:r w:rsidRPr="00E62A04">
        <w:rPr>
          <w:rFonts w:ascii="Times New Roman" w:hAnsi="Times New Roman"/>
          <w:sz w:val="28"/>
          <w:szCs w:val="28"/>
        </w:rPr>
        <w:t>- наличие ошибок в заявлении о предос</w:t>
      </w:r>
      <w:r>
        <w:rPr>
          <w:rFonts w:ascii="Times New Roman" w:hAnsi="Times New Roman"/>
          <w:sz w:val="28"/>
          <w:szCs w:val="28"/>
        </w:rPr>
        <w:t>тавлении муниципальной услуги и </w:t>
      </w:r>
      <w:r w:rsidRPr="00E62A04">
        <w:rPr>
          <w:rFonts w:ascii="Times New Roman" w:hAnsi="Times New Roman"/>
          <w:sz w:val="28"/>
          <w:szCs w:val="28"/>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2A04" w:rsidRPr="00E62A04" w:rsidRDefault="00E62A04" w:rsidP="00E62A04">
      <w:pPr>
        <w:widowControl w:val="0"/>
        <w:spacing w:after="0" w:line="240" w:lineRule="auto"/>
        <w:ind w:firstLine="709"/>
        <w:jc w:val="both"/>
        <w:rPr>
          <w:rFonts w:ascii="Times New Roman" w:hAnsi="Times New Roman"/>
          <w:sz w:val="28"/>
          <w:szCs w:val="28"/>
        </w:rPr>
      </w:pPr>
      <w:r w:rsidRPr="00E62A04">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A04" w:rsidRPr="00E62A04" w:rsidRDefault="00E62A04" w:rsidP="00E62A04">
      <w:pPr>
        <w:widowControl w:val="0"/>
        <w:spacing w:after="0" w:line="240" w:lineRule="auto"/>
        <w:ind w:firstLine="709"/>
        <w:jc w:val="both"/>
        <w:rPr>
          <w:rFonts w:ascii="Times New Roman" w:hAnsi="Times New Roman"/>
          <w:sz w:val="28"/>
          <w:szCs w:val="28"/>
        </w:rPr>
      </w:pPr>
      <w:proofErr w:type="gramStart"/>
      <w:r w:rsidRPr="00E62A04">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62A04">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E62A04">
        <w:rPr>
          <w:rFonts w:ascii="Times New Roman" w:hAnsi="Times New Roman"/>
          <w:sz w:val="28"/>
          <w:szCs w:val="28"/>
        </w:rPr>
        <w:t>.».</w:t>
      </w:r>
      <w:proofErr w:type="gramEnd"/>
    </w:p>
    <w:p w:rsidR="00E62A04" w:rsidRPr="00E62A04" w:rsidRDefault="00E62A04" w:rsidP="00E62A04">
      <w:pPr>
        <w:widowControl w:val="0"/>
        <w:spacing w:after="0" w:line="240" w:lineRule="auto"/>
        <w:ind w:firstLine="709"/>
        <w:jc w:val="both"/>
        <w:rPr>
          <w:rFonts w:ascii="Times New Roman" w:hAnsi="Times New Roman"/>
          <w:sz w:val="28"/>
          <w:szCs w:val="28"/>
        </w:rPr>
      </w:pPr>
      <w:r w:rsidRPr="00E62A04">
        <w:rPr>
          <w:rFonts w:ascii="Times New Roman" w:hAnsi="Times New Roman"/>
          <w:sz w:val="28"/>
          <w:szCs w:val="28"/>
        </w:rPr>
        <w:t>1.2. Изложить раздел 5 в следующей редакции: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bCs/>
          <w:sz w:val="28"/>
          <w:szCs w:val="28"/>
        </w:rPr>
      </w:pPr>
      <w:r w:rsidRPr="00E62A04">
        <w:rPr>
          <w:rFonts w:ascii="Times New Roman" w:hAnsi="Times New Roman"/>
          <w:bCs/>
          <w:sz w:val="28"/>
          <w:szCs w:val="28"/>
        </w:rPr>
        <w:t xml:space="preserve">«5. </w:t>
      </w:r>
      <w:proofErr w:type="gramStart"/>
      <w:r w:rsidRPr="00E62A04">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w:t>
      </w:r>
      <w:r>
        <w:rPr>
          <w:rFonts w:ascii="Times New Roman" w:hAnsi="Times New Roman"/>
          <w:sz w:val="28"/>
          <w:szCs w:val="28"/>
        </w:rPr>
        <w:t>), работника МФЦ, принимаемые и </w:t>
      </w:r>
      <w:r w:rsidRPr="00E62A04">
        <w:rPr>
          <w:rFonts w:ascii="Times New Roman" w:hAnsi="Times New Roman"/>
          <w:sz w:val="28"/>
          <w:szCs w:val="28"/>
        </w:rPr>
        <w:t>осуществляемые в ходе предоставления муниципальной услуги, в досудебном (внесудебном) порядке.</w:t>
      </w:r>
    </w:p>
    <w:p w:rsidR="00E62A04" w:rsidRPr="00E62A04" w:rsidRDefault="00E62A04" w:rsidP="00E62A04">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E62A04">
        <w:rPr>
          <w:rFonts w:ascii="Times New Roman" w:hAnsi="Times New Roman"/>
          <w:sz w:val="28"/>
          <w:szCs w:val="28"/>
        </w:rPr>
        <w:t xml:space="preserve">5.2. Информация о порядке обжалования решений и действий (бездействия) </w:t>
      </w:r>
      <w:r w:rsidRPr="00E62A04">
        <w:rPr>
          <w:rFonts w:ascii="Times New Roman" w:hAnsi="Times New Roman"/>
          <w:sz w:val="28"/>
          <w:szCs w:val="28"/>
        </w:rPr>
        <w:lastRenderedPageBreak/>
        <w:t xml:space="preserve">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E62A04">
        <w:rPr>
          <w:rFonts w:ascii="Times New Roman" w:hAnsi="Times New Roman"/>
          <w:bCs/>
          <w:sz w:val="28"/>
          <w:szCs w:val="28"/>
        </w:rPr>
        <w:t>размещается:</w:t>
      </w:r>
    </w:p>
    <w:p w:rsidR="00E62A04" w:rsidRPr="00E62A04" w:rsidRDefault="00E62A04" w:rsidP="00E62A0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62A04">
        <w:rPr>
          <w:rFonts w:ascii="Times New Roman" w:hAnsi="Times New Roman"/>
          <w:sz w:val="28"/>
          <w:szCs w:val="28"/>
        </w:rPr>
        <w:t xml:space="preserve">1) </w:t>
      </w:r>
      <w:r w:rsidRPr="00E62A04">
        <w:rPr>
          <w:rStyle w:val="FontStyle39"/>
          <w:sz w:val="28"/>
          <w:szCs w:val="28"/>
        </w:rPr>
        <w:t xml:space="preserve">на официальном сайте Администрации </w:t>
      </w:r>
      <w:r w:rsidRPr="00E62A04">
        <w:rPr>
          <w:rFonts w:ascii="Times New Roman" w:hAnsi="Times New Roman"/>
          <w:sz w:val="28"/>
          <w:szCs w:val="28"/>
        </w:rPr>
        <w:t>муниципального образования «Сафоновский район» Смоленской области</w:t>
      </w:r>
      <w:r w:rsidRPr="00E62A04">
        <w:rPr>
          <w:rStyle w:val="FontStyle39"/>
          <w:sz w:val="28"/>
          <w:szCs w:val="28"/>
        </w:rPr>
        <w:t xml:space="preserve"> в </w:t>
      </w:r>
      <w:r w:rsidRPr="00E62A04">
        <w:rPr>
          <w:rFonts w:ascii="Times New Roman" w:hAnsi="Times New Roman"/>
          <w:bCs/>
          <w:sz w:val="28"/>
          <w:szCs w:val="28"/>
        </w:rPr>
        <w:t>информационно-телекоммуникационной сети «Интернет»</w:t>
      </w:r>
      <w:r w:rsidRPr="00E62A04">
        <w:rPr>
          <w:rStyle w:val="FontStyle39"/>
          <w:sz w:val="28"/>
          <w:szCs w:val="28"/>
        </w:rPr>
        <w:t xml:space="preserve"> (</w:t>
      </w:r>
      <w:r w:rsidRPr="00E62A04">
        <w:rPr>
          <w:rStyle w:val="FontStyle39"/>
          <w:sz w:val="28"/>
          <w:szCs w:val="28"/>
          <w:lang w:val="en-US"/>
        </w:rPr>
        <w:t>www</w:t>
      </w:r>
      <w:r w:rsidRPr="00E62A04">
        <w:rPr>
          <w:rStyle w:val="FontStyle39"/>
          <w:sz w:val="28"/>
          <w:szCs w:val="28"/>
        </w:rPr>
        <w:t>.</w:t>
      </w:r>
      <w:proofErr w:type="spellStart"/>
      <w:r w:rsidRPr="00E62A04">
        <w:rPr>
          <w:rFonts w:ascii="Times New Roman" w:hAnsi="Times New Roman"/>
          <w:bCs/>
          <w:sz w:val="28"/>
          <w:szCs w:val="28"/>
          <w:lang w:val="en-US"/>
        </w:rPr>
        <w:t>safonovo</w:t>
      </w:r>
      <w:proofErr w:type="spellEnd"/>
      <w:r w:rsidRPr="00E62A04">
        <w:rPr>
          <w:rFonts w:ascii="Times New Roman" w:hAnsi="Times New Roman"/>
          <w:bCs/>
          <w:sz w:val="28"/>
          <w:szCs w:val="28"/>
        </w:rPr>
        <w:t>-</w:t>
      </w:r>
      <w:r w:rsidRPr="00E62A04">
        <w:rPr>
          <w:rFonts w:ascii="Times New Roman" w:hAnsi="Times New Roman"/>
          <w:bCs/>
          <w:sz w:val="28"/>
          <w:szCs w:val="28"/>
          <w:lang w:val="en-US"/>
        </w:rPr>
        <w:t>admin</w:t>
      </w:r>
      <w:r w:rsidRPr="00E62A04">
        <w:rPr>
          <w:rFonts w:ascii="Times New Roman" w:hAnsi="Times New Roman"/>
          <w:bCs/>
          <w:sz w:val="28"/>
          <w:szCs w:val="28"/>
        </w:rPr>
        <w:t>.</w:t>
      </w:r>
      <w:proofErr w:type="spellStart"/>
      <w:r w:rsidRPr="00E62A04">
        <w:rPr>
          <w:rFonts w:ascii="Times New Roman" w:hAnsi="Times New Roman"/>
          <w:bCs/>
          <w:sz w:val="28"/>
          <w:szCs w:val="28"/>
          <w:lang w:val="en-US"/>
        </w:rPr>
        <w:t>ru</w:t>
      </w:r>
      <w:proofErr w:type="spellEnd"/>
      <w:r w:rsidRPr="00E62A04">
        <w:rPr>
          <w:rFonts w:ascii="Times New Roman" w:hAnsi="Times New Roman"/>
          <w:bCs/>
          <w:sz w:val="28"/>
          <w:szCs w:val="28"/>
        </w:rPr>
        <w:t>);</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2) </w:t>
      </w:r>
      <w:r w:rsidRPr="00E62A04">
        <w:rPr>
          <w:rFonts w:ascii="Times New Roman" w:hAnsi="Times New Roman"/>
          <w:bCs/>
          <w:sz w:val="28"/>
          <w:szCs w:val="28"/>
        </w:rPr>
        <w:t xml:space="preserve">на Региональном портале государственных услуг Смоленской области </w:t>
      </w:r>
      <w:r w:rsidRPr="00E62A04">
        <w:rPr>
          <w:rFonts w:ascii="Times New Roman" w:hAnsi="Times New Roman"/>
          <w:sz w:val="28"/>
          <w:szCs w:val="28"/>
        </w:rPr>
        <w:t xml:space="preserve">в </w:t>
      </w:r>
      <w:r w:rsidRPr="00E62A04">
        <w:rPr>
          <w:rFonts w:ascii="Times New Roman" w:hAnsi="Times New Roman"/>
          <w:bCs/>
          <w:sz w:val="28"/>
          <w:szCs w:val="28"/>
        </w:rPr>
        <w:t>информационно-телекоммуникационной сети «Интернет»;</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3) </w:t>
      </w:r>
      <w:r w:rsidRPr="00E62A04">
        <w:rPr>
          <w:rFonts w:ascii="Times New Roman" w:hAnsi="Times New Roman"/>
          <w:bCs/>
          <w:sz w:val="28"/>
          <w:szCs w:val="28"/>
        </w:rPr>
        <w:t xml:space="preserve">на Едином портале государственных услуг Российской Федерации </w:t>
      </w:r>
      <w:r w:rsidRPr="00E62A04">
        <w:rPr>
          <w:rFonts w:ascii="Times New Roman" w:hAnsi="Times New Roman"/>
          <w:sz w:val="28"/>
          <w:szCs w:val="28"/>
        </w:rPr>
        <w:t xml:space="preserve">в </w:t>
      </w:r>
      <w:r w:rsidRPr="00E62A04">
        <w:rPr>
          <w:rFonts w:ascii="Times New Roman" w:hAnsi="Times New Roman"/>
          <w:bCs/>
          <w:sz w:val="28"/>
          <w:szCs w:val="28"/>
        </w:rPr>
        <w:t>информационно-телекоммуникационной сети «Интернет».</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Заявитель может обратиться с </w:t>
      </w:r>
      <w:proofErr w:type="gramStart"/>
      <w:r w:rsidRPr="00E62A04">
        <w:rPr>
          <w:rFonts w:ascii="Times New Roman" w:hAnsi="Times New Roman"/>
          <w:sz w:val="28"/>
          <w:szCs w:val="28"/>
        </w:rPr>
        <w:t>жалобой</w:t>
      </w:r>
      <w:proofErr w:type="gramEnd"/>
      <w:r w:rsidRPr="00E62A04">
        <w:rPr>
          <w:rFonts w:ascii="Times New Roman" w:hAnsi="Times New Roman"/>
          <w:sz w:val="28"/>
          <w:szCs w:val="28"/>
        </w:rPr>
        <w:t xml:space="preserve"> в том числе в следующих случаях:</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1) нарушения срока регистрации запроса о предоставлении муниципальной услуги;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2) нарушения срока предоставления муниципальной услуги;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62A04">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2A04">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E62A04">
        <w:rPr>
          <w:rFonts w:ascii="Times New Roman" w:hAnsi="Times New Roman"/>
          <w:sz w:val="28"/>
          <w:szCs w:val="28"/>
        </w:rPr>
        <w:t>Российской Федерации</w:t>
      </w:r>
      <w:r w:rsidRPr="00E62A04">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62A04">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62A04">
        <w:rPr>
          <w:rFonts w:ascii="Times New Roman" w:hAnsi="Times New Roman"/>
          <w:color w:val="000000"/>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62A04">
        <w:rPr>
          <w:rFonts w:ascii="Times New Roman" w:hAnsi="Times New Roman"/>
          <w:color w:val="000000"/>
          <w:sz w:val="28"/>
          <w:szCs w:val="28"/>
        </w:rPr>
        <w:lastRenderedPageBreak/>
        <w:t>Федерации, законами и иными нормативн</w:t>
      </w:r>
      <w:r>
        <w:rPr>
          <w:rFonts w:ascii="Times New Roman" w:hAnsi="Times New Roman"/>
          <w:color w:val="000000"/>
          <w:sz w:val="28"/>
          <w:szCs w:val="28"/>
        </w:rPr>
        <w:t>ыми правовыми актами Смоленской </w:t>
      </w:r>
      <w:r w:rsidRPr="00E62A04">
        <w:rPr>
          <w:rFonts w:ascii="Times New Roman" w:hAnsi="Times New Roman"/>
          <w:color w:val="000000"/>
          <w:sz w:val="28"/>
          <w:szCs w:val="28"/>
        </w:rPr>
        <w:t>области, муниципальными правовыми актами;</w:t>
      </w:r>
      <w:r w:rsidRPr="00E62A04">
        <w:rPr>
          <w:rFonts w:ascii="Times New Roman" w:hAnsi="Times New Roman"/>
          <w:sz w:val="28"/>
          <w:szCs w:val="28"/>
        </w:rPr>
        <w:t xml:space="preserve"> </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2A04">
        <w:rPr>
          <w:rFonts w:ascii="Times New Roman" w:hAnsi="Times New Roman"/>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62A04" w:rsidRPr="00E62A04" w:rsidRDefault="00E62A04" w:rsidP="00E62A0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5.4. Ответ на жалобу заявителя не дается в случаях, если: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 в жалобе не </w:t>
      </w:r>
      <w:proofErr w:type="gramStart"/>
      <w:r w:rsidRPr="00E62A04">
        <w:rPr>
          <w:rFonts w:ascii="Times New Roman" w:hAnsi="Times New Roman"/>
          <w:sz w:val="28"/>
          <w:szCs w:val="28"/>
        </w:rPr>
        <w:t>указаны</w:t>
      </w:r>
      <w:proofErr w:type="gramEnd"/>
      <w:r w:rsidRPr="00E62A04">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E62A04" w:rsidRPr="00E62A04" w:rsidRDefault="00E62A04" w:rsidP="00E62A0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В случае</w:t>
      </w:r>
      <w:proofErr w:type="gramStart"/>
      <w:r w:rsidRPr="00E62A04">
        <w:rPr>
          <w:rFonts w:ascii="Times New Roman" w:hAnsi="Times New Roman"/>
          <w:sz w:val="28"/>
          <w:szCs w:val="28"/>
        </w:rPr>
        <w:t>,</w:t>
      </w:r>
      <w:proofErr w:type="gramEnd"/>
      <w:r w:rsidRPr="00E62A04">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62A04" w:rsidRPr="00E62A04" w:rsidRDefault="00E62A04" w:rsidP="00E62A0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5.5. Общие требования к порядку подачи и рассмотрению жалобы.</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5.5.2. </w:t>
      </w:r>
      <w:proofErr w:type="gramStart"/>
      <w:r w:rsidRPr="00E62A0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E62A04">
        <w:rPr>
          <w:rFonts w:ascii="Times New Roman" w:hAnsi="Times New Roman"/>
          <w:bCs/>
          <w:sz w:val="28"/>
          <w:szCs w:val="28"/>
        </w:rPr>
        <w:t xml:space="preserve">посредством портала федеральной </w:t>
      </w:r>
      <w:r>
        <w:rPr>
          <w:rFonts w:ascii="Times New Roman" w:hAnsi="Times New Roman"/>
          <w:bCs/>
          <w:sz w:val="28"/>
          <w:szCs w:val="28"/>
        </w:rPr>
        <w:t xml:space="preserve">государственной информационной </w:t>
      </w:r>
      <w:r w:rsidRPr="00E62A04">
        <w:rPr>
          <w:rFonts w:ascii="Times New Roman" w:hAnsi="Times New Roman"/>
          <w:bCs/>
          <w:sz w:val="28"/>
          <w:szCs w:val="28"/>
        </w:rPr>
        <w:t xml:space="preserve">системы </w:t>
      </w:r>
      <w:r w:rsidRPr="00E62A04">
        <w:rPr>
          <w:rFonts w:ascii="Times New Roman" w:hAnsi="Times New Roman"/>
          <w:bCs/>
          <w:sz w:val="28"/>
          <w:szCs w:val="28"/>
        </w:rPr>
        <w:lastRenderedPageBreak/>
        <w:t xml:space="preserve">досудебного (внесудебного) обжалования, </w:t>
      </w:r>
      <w:r w:rsidRPr="00E62A04">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E62A04">
        <w:rPr>
          <w:rFonts w:ascii="Times New Roman" w:hAnsi="Times New Roman"/>
          <w:sz w:val="28"/>
          <w:szCs w:val="28"/>
        </w:rPr>
        <w:t xml:space="preserve"> и муниципальных услуг, а также может быть </w:t>
      </w:r>
      <w:proofErr w:type="gramStart"/>
      <w:r w:rsidRPr="00E62A04">
        <w:rPr>
          <w:rFonts w:ascii="Times New Roman" w:hAnsi="Times New Roman"/>
          <w:sz w:val="28"/>
          <w:szCs w:val="28"/>
        </w:rPr>
        <w:t>принята</w:t>
      </w:r>
      <w:proofErr w:type="gramEnd"/>
      <w:r w:rsidRPr="00E62A04">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5.5.3. Жалоба должна содержать:</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62A0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62A0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5.5.4. </w:t>
      </w:r>
      <w:proofErr w:type="gramStart"/>
      <w:r w:rsidRPr="00E62A04">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62A04">
        <w:rPr>
          <w:rFonts w:ascii="Times New Roman" w:hAnsi="Times New Roman"/>
          <w:sz w:val="28"/>
          <w:szCs w:val="28"/>
        </w:rPr>
        <w:t xml:space="preserve"> пяти рабочих дней со дня ее регистрации.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5.6. По результатам рассмотрения жалобы принимается одно из следующих решений:</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62A0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65F2C">
        <w:rPr>
          <w:rFonts w:ascii="Times New Roman" w:hAnsi="Times New Roman"/>
          <w:sz w:val="28"/>
          <w:szCs w:val="28"/>
        </w:rPr>
        <w:t>муниципальной</w:t>
      </w:r>
      <w:r w:rsidR="00265F2C" w:rsidRPr="00A15936">
        <w:rPr>
          <w:rFonts w:ascii="Times New Roman" w:hAnsi="Times New Roman"/>
          <w:sz w:val="28"/>
          <w:szCs w:val="28"/>
        </w:rPr>
        <w:t xml:space="preserve"> </w:t>
      </w:r>
      <w:r w:rsidRPr="00E62A04">
        <w:rPr>
          <w:rFonts w:ascii="Times New Roman" w:hAnsi="Times New Roman"/>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2) в удовлетворении жалобы отказывается.</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B25" w:rsidRDefault="00601B25" w:rsidP="00E62A04">
      <w:pPr>
        <w:widowControl w:val="0"/>
        <w:autoSpaceDE w:val="0"/>
        <w:autoSpaceDN w:val="0"/>
        <w:adjustRightInd w:val="0"/>
        <w:spacing w:after="0" w:line="240" w:lineRule="auto"/>
        <w:ind w:firstLine="709"/>
        <w:jc w:val="both"/>
        <w:rPr>
          <w:rFonts w:ascii="Times New Roman" w:hAnsi="Times New Roman"/>
          <w:sz w:val="28"/>
          <w:szCs w:val="28"/>
        </w:rPr>
      </w:pP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2A04">
        <w:rPr>
          <w:rFonts w:ascii="Times New Roman" w:hAnsi="Times New Roman"/>
          <w:sz w:val="28"/>
          <w:szCs w:val="28"/>
        </w:rPr>
        <w:t>неудобства</w:t>
      </w:r>
      <w:proofErr w:type="gramEnd"/>
      <w:r w:rsidRPr="00E62A0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5.7.2. В случае признания </w:t>
      </w:r>
      <w:proofErr w:type="gramStart"/>
      <w:r w:rsidRPr="00E62A04">
        <w:rPr>
          <w:rFonts w:ascii="Times New Roman" w:hAnsi="Times New Roman"/>
          <w:sz w:val="28"/>
          <w:szCs w:val="28"/>
        </w:rPr>
        <w:t>жалобы</w:t>
      </w:r>
      <w:proofErr w:type="gramEnd"/>
      <w:r w:rsidRPr="00E62A0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 xml:space="preserve">5.8. В случае установления в ходе или по результатам </w:t>
      </w:r>
      <w:proofErr w:type="gramStart"/>
      <w:r w:rsidRPr="00E62A04">
        <w:rPr>
          <w:rFonts w:ascii="Times New Roman" w:hAnsi="Times New Roman"/>
          <w:sz w:val="28"/>
          <w:szCs w:val="28"/>
        </w:rPr>
        <w:t>рассмотрения жалобы признаков состава административного правонарушения</w:t>
      </w:r>
      <w:proofErr w:type="gramEnd"/>
      <w:r w:rsidRPr="00E62A04">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sz w:val="28"/>
          <w:szCs w:val="28"/>
        </w:rPr>
      </w:pPr>
      <w:r w:rsidRPr="00E62A04">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E62A04">
        <w:rPr>
          <w:rFonts w:ascii="Times New Roman" w:hAnsi="Times New Roman"/>
          <w:sz w:val="28"/>
          <w:szCs w:val="28"/>
        </w:rPr>
        <w:t>.».</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bCs/>
          <w:sz w:val="28"/>
          <w:szCs w:val="28"/>
        </w:rPr>
      </w:pPr>
      <w:r w:rsidRPr="00E62A04">
        <w:rPr>
          <w:rFonts w:ascii="Times New Roman" w:hAnsi="Times New Roman"/>
          <w:bCs/>
          <w:sz w:val="28"/>
          <w:szCs w:val="28"/>
        </w:rPr>
        <w:t xml:space="preserve">2. </w:t>
      </w:r>
      <w:proofErr w:type="gramStart"/>
      <w:r w:rsidRPr="00E62A04">
        <w:rPr>
          <w:rFonts w:ascii="Times New Roman" w:hAnsi="Times New Roman"/>
          <w:bCs/>
          <w:sz w:val="28"/>
          <w:szCs w:val="28"/>
        </w:rPr>
        <w:t>Настоящее постановление считать неотъемлемой частью постановления</w:t>
      </w:r>
      <w:r w:rsidRPr="00E62A04">
        <w:rPr>
          <w:rFonts w:ascii="Times New Roman" w:hAnsi="Times New Roman"/>
          <w:sz w:val="28"/>
          <w:szCs w:val="28"/>
        </w:rPr>
        <w:t xml:space="preserve"> Администрации муниципального образования</w:t>
      </w:r>
      <w:r>
        <w:rPr>
          <w:rFonts w:ascii="Times New Roman" w:hAnsi="Times New Roman"/>
          <w:sz w:val="28"/>
          <w:szCs w:val="28"/>
        </w:rPr>
        <w:t xml:space="preserve"> «Сафоновский район» Смоленской </w:t>
      </w:r>
      <w:r w:rsidRPr="00E62A04">
        <w:rPr>
          <w:rFonts w:ascii="Times New Roman" w:hAnsi="Times New Roman"/>
          <w:sz w:val="28"/>
          <w:szCs w:val="28"/>
        </w:rPr>
        <w:t>области от 30.05.2017 № 644</w:t>
      </w:r>
      <w:r w:rsidRPr="00E62A04">
        <w:rPr>
          <w:rFonts w:ascii="Times New Roman" w:hAnsi="Times New Roman"/>
          <w:bCs/>
          <w:sz w:val="28"/>
          <w:szCs w:val="28"/>
        </w:rPr>
        <w:t xml:space="preserve"> «Об утверждении Административного регламента </w:t>
      </w:r>
      <w:r w:rsidRPr="00E62A04">
        <w:rPr>
          <w:rFonts w:ascii="Times New Roman" w:hAnsi="Times New Roman"/>
          <w:sz w:val="28"/>
          <w:szCs w:val="28"/>
        </w:rPr>
        <w:t>предоставления комитетом по имуществу, градостроительству и землепользованию Администрации муниципального образования</w:t>
      </w:r>
      <w:r>
        <w:rPr>
          <w:rFonts w:ascii="Times New Roman" w:hAnsi="Times New Roman"/>
          <w:sz w:val="28"/>
          <w:szCs w:val="28"/>
        </w:rPr>
        <w:t xml:space="preserve"> «Сафоновский район» Смоленской </w:t>
      </w:r>
      <w:r w:rsidRPr="00E62A04">
        <w:rPr>
          <w:rFonts w:ascii="Times New Roman" w:hAnsi="Times New Roman"/>
          <w:sz w:val="28"/>
          <w:szCs w:val="28"/>
        </w:rPr>
        <w:t xml:space="preserve">области муниципальной услуги </w:t>
      </w:r>
      <w:r w:rsidRPr="00E62A04">
        <w:rPr>
          <w:rFonts w:ascii="Times New Roman" w:hAnsi="Times New Roman"/>
          <w:bCs/>
          <w:sz w:val="28"/>
          <w:szCs w:val="28"/>
        </w:rPr>
        <w:t>«Предоставление земельных участков, находящихся в государственной или муниципальной собственности, гражданам в собственность бесплатно для индивидуального жилищного строительства в случаях, предусмотренных законами Смоленской области».</w:t>
      </w:r>
      <w:proofErr w:type="gramEnd"/>
    </w:p>
    <w:p w:rsidR="00E62A04" w:rsidRPr="00E62A04" w:rsidRDefault="00E62A04" w:rsidP="00E62A04">
      <w:pPr>
        <w:widowControl w:val="0"/>
        <w:autoSpaceDE w:val="0"/>
        <w:autoSpaceDN w:val="0"/>
        <w:adjustRightInd w:val="0"/>
        <w:spacing w:after="0" w:line="240" w:lineRule="auto"/>
        <w:ind w:firstLine="709"/>
        <w:jc w:val="both"/>
        <w:rPr>
          <w:rFonts w:ascii="Times New Roman" w:hAnsi="Times New Roman"/>
          <w:bCs/>
          <w:sz w:val="28"/>
          <w:szCs w:val="28"/>
        </w:rPr>
      </w:pPr>
      <w:r w:rsidRPr="00E62A04">
        <w:rPr>
          <w:rFonts w:ascii="Times New Roman" w:hAnsi="Times New Roman"/>
          <w:bCs/>
          <w:sz w:val="28"/>
          <w:szCs w:val="28"/>
        </w:rPr>
        <w:t>3. Опубликовать настоящее постановление на официальном сайте Администрации муниципального образования</w:t>
      </w:r>
      <w:r>
        <w:rPr>
          <w:rFonts w:ascii="Times New Roman" w:hAnsi="Times New Roman"/>
          <w:bCs/>
          <w:sz w:val="28"/>
          <w:szCs w:val="28"/>
        </w:rPr>
        <w:t xml:space="preserve"> «Сафоновский район» Смоленской </w:t>
      </w:r>
      <w:r w:rsidRPr="00E62A04">
        <w:rPr>
          <w:rFonts w:ascii="Times New Roman" w:hAnsi="Times New Roman"/>
          <w:bCs/>
          <w:sz w:val="28"/>
          <w:szCs w:val="28"/>
        </w:rPr>
        <w:t>области в информационно-телекоммуникационной сети «Интернет».</w:t>
      </w:r>
    </w:p>
    <w:p w:rsidR="00E62A04" w:rsidRPr="00E62A04" w:rsidRDefault="00E62A04" w:rsidP="00E62A04">
      <w:pPr>
        <w:widowControl w:val="0"/>
        <w:spacing w:after="0" w:line="240" w:lineRule="auto"/>
        <w:ind w:firstLine="709"/>
        <w:jc w:val="both"/>
        <w:rPr>
          <w:rFonts w:ascii="Times New Roman" w:hAnsi="Times New Roman"/>
          <w:sz w:val="28"/>
          <w:szCs w:val="28"/>
        </w:rPr>
      </w:pPr>
    </w:p>
    <w:p w:rsidR="00092339" w:rsidRPr="00B224E1" w:rsidRDefault="00092339" w:rsidP="00092339">
      <w:pPr>
        <w:widowControl w:val="0"/>
        <w:spacing w:after="0" w:line="240" w:lineRule="auto"/>
        <w:ind w:firstLine="709"/>
        <w:jc w:val="both"/>
        <w:rPr>
          <w:rFonts w:ascii="Times New Roman" w:hAnsi="Times New Roman"/>
          <w:sz w:val="28"/>
          <w:szCs w:val="28"/>
        </w:rPr>
      </w:pPr>
    </w:p>
    <w:p w:rsidR="00092339" w:rsidRPr="005676CE" w:rsidRDefault="00092339" w:rsidP="00092339">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092339" w:rsidRDefault="00092339" w:rsidP="00092339">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092339" w:rsidRDefault="00092339" w:rsidP="00092339">
      <w:pPr>
        <w:spacing w:after="0" w:line="240" w:lineRule="auto"/>
        <w:rPr>
          <w:rFonts w:ascii="Times New Roman" w:hAnsi="Times New Roman"/>
          <w:sz w:val="28"/>
          <w:szCs w:val="28"/>
        </w:rPr>
      </w:pPr>
    </w:p>
    <w:p w:rsidR="00092339" w:rsidRPr="0011468E" w:rsidRDefault="00092339" w:rsidP="00092339">
      <w:pPr>
        <w:widowControl w:val="0"/>
        <w:rPr>
          <w:sz w:val="28"/>
          <w:szCs w:val="28"/>
        </w:rPr>
      </w:pPr>
    </w:p>
    <w:p w:rsidR="00092339" w:rsidRPr="0011468E" w:rsidRDefault="00092339" w:rsidP="00092339">
      <w:pPr>
        <w:widowControl w:val="0"/>
        <w:rPr>
          <w:sz w:val="28"/>
          <w:szCs w:val="28"/>
        </w:rPr>
        <w:sectPr w:rsidR="00092339" w:rsidRPr="0011468E" w:rsidSect="00884382">
          <w:headerReference w:type="default" r:id="rId8"/>
          <w:pgSz w:w="11906" w:h="16838" w:code="9"/>
          <w:pgMar w:top="1134" w:right="567" w:bottom="709" w:left="1134" w:header="709" w:footer="709" w:gutter="0"/>
          <w:cols w:space="708"/>
          <w:titlePg/>
          <w:docGrid w:linePitch="360"/>
        </w:sectPr>
      </w:pPr>
    </w:p>
    <w:p w:rsidR="00092339" w:rsidRDefault="00092339" w:rsidP="00092339">
      <w:pPr>
        <w:widowControl w:val="0"/>
        <w:rPr>
          <w:sz w:val="28"/>
          <w:szCs w:val="28"/>
        </w:rPr>
      </w:pPr>
    </w:p>
    <w:p w:rsidR="00092339" w:rsidRDefault="00092339" w:rsidP="00092339">
      <w:pPr>
        <w:widowControl w:val="0"/>
        <w:rPr>
          <w:sz w:val="28"/>
          <w:szCs w:val="28"/>
        </w:rPr>
      </w:pPr>
    </w:p>
    <w:p w:rsidR="00092339" w:rsidRDefault="00092339" w:rsidP="00092339">
      <w:pPr>
        <w:spacing w:after="0" w:line="240" w:lineRule="auto"/>
        <w:rPr>
          <w:rFonts w:ascii="Times New Roman" w:hAnsi="Times New Roman"/>
          <w:sz w:val="28"/>
          <w:szCs w:val="28"/>
        </w:rPr>
      </w:pPr>
    </w:p>
    <w:p w:rsidR="00092339" w:rsidRDefault="00092339" w:rsidP="00092339">
      <w:pPr>
        <w:spacing w:after="0" w:line="240" w:lineRule="auto"/>
        <w:rPr>
          <w:rFonts w:ascii="Times New Roman" w:hAnsi="Times New Roman"/>
          <w:sz w:val="28"/>
          <w:szCs w:val="28"/>
        </w:rPr>
      </w:pPr>
      <w:bookmarkStart w:id="0" w:name="_GoBack"/>
      <w:bookmarkEnd w:id="0"/>
    </w:p>
    <w:sectPr w:rsidR="00092339"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53" w:rsidRDefault="00A55753">
      <w:pPr>
        <w:spacing w:after="0" w:line="240" w:lineRule="auto"/>
      </w:pPr>
      <w:r>
        <w:separator/>
      </w:r>
    </w:p>
  </w:endnote>
  <w:endnote w:type="continuationSeparator" w:id="0">
    <w:p w:rsidR="00A55753" w:rsidRDefault="00A5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53" w:rsidRDefault="00A55753">
      <w:pPr>
        <w:spacing w:after="0" w:line="240" w:lineRule="auto"/>
      </w:pPr>
      <w:r>
        <w:separator/>
      </w:r>
    </w:p>
  </w:footnote>
  <w:footnote w:type="continuationSeparator" w:id="0">
    <w:p w:rsidR="00A55753" w:rsidRDefault="00A5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E62A04"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EF5D15">
      <w:rPr>
        <w:rFonts w:ascii="Times New Roman" w:hAnsi="Times New Roman"/>
        <w:noProof/>
        <w:sz w:val="28"/>
        <w:szCs w:val="28"/>
      </w:rPr>
      <w:t>2</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39"/>
    <w:rsid w:val="00092339"/>
    <w:rsid w:val="00265F2C"/>
    <w:rsid w:val="003B36A9"/>
    <w:rsid w:val="004D339D"/>
    <w:rsid w:val="00601B25"/>
    <w:rsid w:val="007374CA"/>
    <w:rsid w:val="00A55753"/>
    <w:rsid w:val="00A941AD"/>
    <w:rsid w:val="00B57739"/>
    <w:rsid w:val="00DB4715"/>
    <w:rsid w:val="00E62A04"/>
    <w:rsid w:val="00EF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33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F5D15"/>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339"/>
    <w:pPr>
      <w:tabs>
        <w:tab w:val="center" w:pos="4677"/>
        <w:tab w:val="right" w:pos="9355"/>
      </w:tabs>
    </w:pPr>
  </w:style>
  <w:style w:type="character" w:customStyle="1" w:styleId="a4">
    <w:name w:val="Верхний колонтитул Знак"/>
    <w:basedOn w:val="a0"/>
    <w:link w:val="a3"/>
    <w:uiPriority w:val="99"/>
    <w:rsid w:val="00092339"/>
    <w:rPr>
      <w:rFonts w:ascii="Calibri" w:eastAsia="Calibri" w:hAnsi="Calibri"/>
      <w:sz w:val="22"/>
      <w:szCs w:val="22"/>
      <w:lang w:eastAsia="en-US"/>
    </w:rPr>
  </w:style>
  <w:style w:type="paragraph" w:styleId="2">
    <w:name w:val="Body Text Indent 2"/>
    <w:basedOn w:val="a"/>
    <w:link w:val="20"/>
    <w:uiPriority w:val="99"/>
    <w:unhideWhenUsed/>
    <w:rsid w:val="00092339"/>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092339"/>
  </w:style>
  <w:style w:type="character" w:customStyle="1" w:styleId="FontStyle39">
    <w:name w:val="Font Style39"/>
    <w:rsid w:val="00092339"/>
    <w:rPr>
      <w:rFonts w:ascii="Times New Roman" w:hAnsi="Times New Roman" w:cs="Times New Roman" w:hint="default"/>
      <w:sz w:val="26"/>
      <w:szCs w:val="26"/>
    </w:rPr>
  </w:style>
  <w:style w:type="paragraph" w:customStyle="1" w:styleId="ConsPlusTitle">
    <w:name w:val="ConsPlusTitle"/>
    <w:rsid w:val="00092339"/>
    <w:pPr>
      <w:widowControl w:val="0"/>
      <w:suppressAutoHyphens/>
      <w:autoSpaceDE w:val="0"/>
    </w:pPr>
    <w:rPr>
      <w:rFonts w:ascii="Arial" w:eastAsia="Arial" w:hAnsi="Arial" w:cs="Arial"/>
      <w:b/>
      <w:bCs/>
      <w:lang w:eastAsia="ar-SA"/>
    </w:rPr>
  </w:style>
  <w:style w:type="paragraph" w:styleId="a5">
    <w:name w:val="Balloon Text"/>
    <w:basedOn w:val="a"/>
    <w:link w:val="a6"/>
    <w:rsid w:val="00E62A04"/>
    <w:pPr>
      <w:spacing w:after="0" w:line="240" w:lineRule="auto"/>
    </w:pPr>
    <w:rPr>
      <w:rFonts w:ascii="Tahoma" w:hAnsi="Tahoma" w:cs="Tahoma"/>
      <w:sz w:val="16"/>
      <w:szCs w:val="16"/>
    </w:rPr>
  </w:style>
  <w:style w:type="character" w:customStyle="1" w:styleId="a6">
    <w:name w:val="Текст выноски Знак"/>
    <w:basedOn w:val="a0"/>
    <w:link w:val="a5"/>
    <w:rsid w:val="00E62A04"/>
    <w:rPr>
      <w:rFonts w:ascii="Tahoma" w:eastAsia="Calibri" w:hAnsi="Tahoma" w:cs="Tahoma"/>
      <w:sz w:val="16"/>
      <w:szCs w:val="16"/>
      <w:lang w:eastAsia="en-US"/>
    </w:rPr>
  </w:style>
  <w:style w:type="character" w:customStyle="1" w:styleId="10">
    <w:name w:val="Заголовок 1 Знак"/>
    <w:basedOn w:val="a0"/>
    <w:link w:val="1"/>
    <w:rsid w:val="00EF5D15"/>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33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F5D15"/>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339"/>
    <w:pPr>
      <w:tabs>
        <w:tab w:val="center" w:pos="4677"/>
        <w:tab w:val="right" w:pos="9355"/>
      </w:tabs>
    </w:pPr>
  </w:style>
  <w:style w:type="character" w:customStyle="1" w:styleId="a4">
    <w:name w:val="Верхний колонтитул Знак"/>
    <w:basedOn w:val="a0"/>
    <w:link w:val="a3"/>
    <w:uiPriority w:val="99"/>
    <w:rsid w:val="00092339"/>
    <w:rPr>
      <w:rFonts w:ascii="Calibri" w:eastAsia="Calibri" w:hAnsi="Calibri"/>
      <w:sz w:val="22"/>
      <w:szCs w:val="22"/>
      <w:lang w:eastAsia="en-US"/>
    </w:rPr>
  </w:style>
  <w:style w:type="paragraph" w:styleId="2">
    <w:name w:val="Body Text Indent 2"/>
    <w:basedOn w:val="a"/>
    <w:link w:val="20"/>
    <w:uiPriority w:val="99"/>
    <w:unhideWhenUsed/>
    <w:rsid w:val="00092339"/>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092339"/>
  </w:style>
  <w:style w:type="character" w:customStyle="1" w:styleId="FontStyle39">
    <w:name w:val="Font Style39"/>
    <w:rsid w:val="00092339"/>
    <w:rPr>
      <w:rFonts w:ascii="Times New Roman" w:hAnsi="Times New Roman" w:cs="Times New Roman" w:hint="default"/>
      <w:sz w:val="26"/>
      <w:szCs w:val="26"/>
    </w:rPr>
  </w:style>
  <w:style w:type="paragraph" w:customStyle="1" w:styleId="ConsPlusTitle">
    <w:name w:val="ConsPlusTitle"/>
    <w:rsid w:val="00092339"/>
    <w:pPr>
      <w:widowControl w:val="0"/>
      <w:suppressAutoHyphens/>
      <w:autoSpaceDE w:val="0"/>
    </w:pPr>
    <w:rPr>
      <w:rFonts w:ascii="Arial" w:eastAsia="Arial" w:hAnsi="Arial" w:cs="Arial"/>
      <w:b/>
      <w:bCs/>
      <w:lang w:eastAsia="ar-SA"/>
    </w:rPr>
  </w:style>
  <w:style w:type="paragraph" w:styleId="a5">
    <w:name w:val="Balloon Text"/>
    <w:basedOn w:val="a"/>
    <w:link w:val="a6"/>
    <w:rsid w:val="00E62A04"/>
    <w:pPr>
      <w:spacing w:after="0" w:line="240" w:lineRule="auto"/>
    </w:pPr>
    <w:rPr>
      <w:rFonts w:ascii="Tahoma" w:hAnsi="Tahoma" w:cs="Tahoma"/>
      <w:sz w:val="16"/>
      <w:szCs w:val="16"/>
    </w:rPr>
  </w:style>
  <w:style w:type="character" w:customStyle="1" w:styleId="a6">
    <w:name w:val="Текст выноски Знак"/>
    <w:basedOn w:val="a0"/>
    <w:link w:val="a5"/>
    <w:rsid w:val="00E62A04"/>
    <w:rPr>
      <w:rFonts w:ascii="Tahoma" w:eastAsia="Calibri" w:hAnsi="Tahoma" w:cs="Tahoma"/>
      <w:sz w:val="16"/>
      <w:szCs w:val="16"/>
      <w:lang w:eastAsia="en-US"/>
    </w:rPr>
  </w:style>
  <w:style w:type="character" w:customStyle="1" w:styleId="10">
    <w:name w:val="Заголовок 1 Знак"/>
    <w:basedOn w:val="a0"/>
    <w:link w:val="1"/>
    <w:rsid w:val="00EF5D15"/>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2019-03-18T13:56:00Z</cp:lastPrinted>
  <dcterms:created xsi:type="dcterms:W3CDTF">2019-03-21T13:35:00Z</dcterms:created>
  <dcterms:modified xsi:type="dcterms:W3CDTF">2019-03-21T13:49:00Z</dcterms:modified>
</cp:coreProperties>
</file>