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5" w:rsidRDefault="00A55975" w:rsidP="00A5597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75" w:rsidRPr="00A565D8" w:rsidRDefault="00A55975" w:rsidP="00A5597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55975" w:rsidRPr="000631EA" w:rsidRDefault="00A55975" w:rsidP="00A5597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55975" w:rsidRPr="000631EA" w:rsidRDefault="00A55975" w:rsidP="00A5597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55975" w:rsidRPr="00597023" w:rsidRDefault="00A55975" w:rsidP="00A55975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A55975" w:rsidRPr="000631EA" w:rsidRDefault="00A55975" w:rsidP="00A55975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A55975" w:rsidRPr="000631EA" w:rsidRDefault="00A55975" w:rsidP="00A559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930360" w:rsidP="0093036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15.07.2019 № 1008</w:t>
      </w:r>
    </w:p>
    <w:p w:rsidR="006D425F" w:rsidRPr="004C4EFE" w:rsidRDefault="006D425F" w:rsidP="004C4EF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4C4EFE" w:rsidTr="0008505D">
        <w:tc>
          <w:tcPr>
            <w:tcW w:w="8330" w:type="dxa"/>
          </w:tcPr>
          <w:p w:rsidR="00763CC6" w:rsidRPr="004C4EFE" w:rsidRDefault="004C4EFE" w:rsidP="004C4EF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FE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3793" w:type="dxa"/>
          </w:tcPr>
          <w:p w:rsidR="00763CC6" w:rsidRPr="004C4EFE" w:rsidRDefault="00763CC6" w:rsidP="004C4EF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4C4EFE" w:rsidRDefault="00FD1A84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9F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 xml:space="preserve">06.06.2012 № 700 (в редакции постановления Администрации муниципального образования «Сафоновский район» Смоленской области </w:t>
      </w:r>
      <w:r w:rsidR="003E353D" w:rsidRPr="00D65F29">
        <w:rPr>
          <w:rFonts w:ascii="Times New Roman" w:hAnsi="Times New Roman"/>
          <w:sz w:val="28"/>
          <w:szCs w:val="28"/>
        </w:rPr>
        <w:t>от </w:t>
      </w:r>
      <w:r w:rsidR="003E353D">
        <w:rPr>
          <w:rFonts w:ascii="Times New Roman" w:hAnsi="Times New Roman"/>
          <w:sz w:val="28"/>
          <w:szCs w:val="28"/>
        </w:rPr>
        <w:t>03.07.2019</w:t>
      </w:r>
      <w:r w:rsidR="003E353D" w:rsidRPr="00EA73F9">
        <w:rPr>
          <w:rFonts w:ascii="Times New Roman" w:hAnsi="Times New Roman"/>
          <w:sz w:val="28"/>
          <w:szCs w:val="28"/>
        </w:rPr>
        <w:t xml:space="preserve"> № </w:t>
      </w:r>
      <w:r w:rsidR="003E353D"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4EFE">
        <w:rPr>
          <w:rFonts w:ascii="Times New Roman" w:hAnsi="Times New Roman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комитетом по </w:t>
      </w:r>
      <w:r w:rsidRPr="004C4EFE">
        <w:rPr>
          <w:rFonts w:ascii="Times New Roman" w:hAnsi="Times New Roman"/>
          <w:sz w:val="28"/>
          <w:szCs w:val="28"/>
        </w:rPr>
        <w:t>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 04.04.2013 № 416, следующие изменения:</w:t>
      </w:r>
      <w:proofErr w:type="gramEnd"/>
    </w:p>
    <w:p w:rsid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1.1. Изложить пункт 1.3 Административного регламента в следующей </w:t>
      </w:r>
      <w:r w:rsidRPr="004C4EFE"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4C4E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4C4EFE">
        <w:rPr>
          <w:rFonts w:ascii="Times New Roman" w:hAnsi="Times New Roman" w:cs="Times New Roman"/>
          <w:sz w:val="28"/>
          <w:szCs w:val="28"/>
        </w:rPr>
        <w:t>.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4C4EFE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4C4EFE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4C4EFE">
        <w:rPr>
          <w:rFonts w:ascii="Times New Roman" w:hAnsi="Times New Roman"/>
          <w:bCs/>
          <w:spacing w:val="4"/>
          <w:sz w:val="28"/>
          <w:szCs w:val="28"/>
        </w:rPr>
        <w:t>СОГБУ</w:t>
      </w:r>
      <w:r>
        <w:rPr>
          <w:rFonts w:ascii="Times New Roman" w:hAnsi="Times New Roman"/>
          <w:sz w:val="28"/>
          <w:szCs w:val="28"/>
        </w:rPr>
        <w:t xml:space="preserve"> МФЦ, размещены в </w:t>
      </w:r>
      <w:r w:rsidRPr="004C4EF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на официальном сайте СОГБУ МФЦ.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1.3.3.</w:t>
      </w:r>
      <w:r w:rsidRPr="004C4EFE">
        <w:rPr>
          <w:rFonts w:ascii="Times New Roman" w:hAnsi="Times New Roman"/>
          <w:sz w:val="28"/>
          <w:szCs w:val="28"/>
          <w:lang w:val="en-US"/>
        </w:rPr>
        <w:t> </w:t>
      </w:r>
      <w:r w:rsidRPr="004C4EFE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Консультации проводят: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- сотрудники комитета;</w:t>
      </w:r>
    </w:p>
    <w:p w:rsidR="004C4EFE" w:rsidRPr="004C4EFE" w:rsidRDefault="004C4EFE" w:rsidP="004C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- специалисты СОГБУ МФЦ.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4C4EFE" w:rsidRPr="004C4EFE" w:rsidRDefault="004C4EFE" w:rsidP="004C4EF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ий)» (далее – Единый портал), а </w:t>
      </w:r>
      <w:r w:rsidRPr="004C4EFE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4C4EFE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EFE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EFE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EFE" w:rsidRPr="004C4EFE" w:rsidRDefault="004C4EFE" w:rsidP="004C4E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4C4EF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4C4EF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4C4EFE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4C4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1.2.</w:t>
      </w:r>
      <w:r w:rsidRPr="004C4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EFE">
        <w:rPr>
          <w:rFonts w:ascii="Times New Roman" w:hAnsi="Times New Roman"/>
          <w:sz w:val="28"/>
          <w:szCs w:val="28"/>
        </w:rPr>
        <w:t xml:space="preserve">Дополнить пункт 2.7 раздела «2. Стандарт предоставления муниципальной услуги» подпунктом следующего содержания: 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 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>
        <w:rPr>
          <w:rFonts w:ascii="Times New Roman" w:hAnsi="Times New Roman"/>
          <w:sz w:val="28"/>
          <w:szCs w:val="28"/>
        </w:rPr>
        <w:t>тношения, возникающие в связи с </w:t>
      </w:r>
      <w:r w:rsidRPr="004C4EFE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4C4EFE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1.3. Наименование пункта 2.14 Админист</w:t>
      </w:r>
      <w:r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4C4EFE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4C4EF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C4EF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1.4. Наименование раздела 3 Админист</w:t>
      </w:r>
      <w:r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4C4EFE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4C4EFE" w:rsidRPr="004C4EFE" w:rsidRDefault="004C4EFE" w:rsidP="004C4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hAnsi="Times New Roman"/>
          <w:sz w:val="28"/>
          <w:szCs w:val="28"/>
        </w:rPr>
        <w:t xml:space="preserve">1.6. Приложение № 2 к Административному регламенту «Блок-схема предоставления муниципальной услуги» – исключить. </w:t>
      </w:r>
    </w:p>
    <w:p w:rsidR="004C4EFE" w:rsidRPr="004C4EFE" w:rsidRDefault="004C4EFE" w:rsidP="004C4EFE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4C4EF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4C4EF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04.04.2013 № 416</w:t>
      </w:r>
      <w:r w:rsidRPr="004C4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C4E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комитетом по имуществу, градостроительству и землепользованию </w:t>
      </w:r>
      <w:r w:rsidRPr="004C4EFE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«Сафоновский район» Смоленской области муниципальной услуги «Заключение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разграничена» в новой редакции».</w:t>
      </w:r>
      <w:proofErr w:type="gramEnd"/>
    </w:p>
    <w:p w:rsidR="004C4EFE" w:rsidRPr="004C4EFE" w:rsidRDefault="004C4EFE" w:rsidP="004C4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4EFE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360" w:rsidRDefault="00930360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0360" w:rsidSect="00930360">
      <w:pgSz w:w="11906" w:h="16838" w:code="9"/>
      <w:pgMar w:top="127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1" w:rsidRDefault="00AB2C61">
      <w:pPr>
        <w:spacing w:after="0" w:line="240" w:lineRule="auto"/>
      </w:pPr>
      <w:r>
        <w:separator/>
      </w:r>
    </w:p>
  </w:endnote>
  <w:endnote w:type="continuationSeparator" w:id="0">
    <w:p w:rsidR="00AB2C61" w:rsidRDefault="00AB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1" w:rsidRDefault="00AB2C61">
      <w:pPr>
        <w:spacing w:after="0" w:line="240" w:lineRule="auto"/>
      </w:pPr>
      <w:r>
        <w:separator/>
      </w:r>
    </w:p>
  </w:footnote>
  <w:footnote w:type="continuationSeparator" w:id="0">
    <w:p w:rsidR="00AB2C61" w:rsidRDefault="00AB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3E353D"/>
    <w:rsid w:val="004052C9"/>
    <w:rsid w:val="00415C94"/>
    <w:rsid w:val="00427030"/>
    <w:rsid w:val="00443DB2"/>
    <w:rsid w:val="00471327"/>
    <w:rsid w:val="004B4CFE"/>
    <w:rsid w:val="004C4EFE"/>
    <w:rsid w:val="004D339D"/>
    <w:rsid w:val="004E753C"/>
    <w:rsid w:val="0050684A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D425F"/>
    <w:rsid w:val="006F1510"/>
    <w:rsid w:val="007374CA"/>
    <w:rsid w:val="00763CC6"/>
    <w:rsid w:val="00816A59"/>
    <w:rsid w:val="00872214"/>
    <w:rsid w:val="008C0153"/>
    <w:rsid w:val="008E0644"/>
    <w:rsid w:val="00930360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55975"/>
    <w:rsid w:val="00AA2951"/>
    <w:rsid w:val="00AB2C61"/>
    <w:rsid w:val="00AD5142"/>
    <w:rsid w:val="00B36AB2"/>
    <w:rsid w:val="00B57739"/>
    <w:rsid w:val="00B57ADA"/>
    <w:rsid w:val="00B77091"/>
    <w:rsid w:val="00B83B3F"/>
    <w:rsid w:val="00BD066B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65D0B"/>
    <w:rsid w:val="00DF0EC3"/>
    <w:rsid w:val="00E17DCC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5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55975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5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55975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2019-07-22T07:29:00Z</dcterms:created>
  <dcterms:modified xsi:type="dcterms:W3CDTF">2019-07-22T07:34:00Z</dcterms:modified>
</cp:coreProperties>
</file>