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0" w:rsidRDefault="0076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Аналитическая справка </w:t>
      </w:r>
    </w:p>
    <w:p w:rsidR="00F45E40" w:rsidRDefault="0076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оценке эффективности предоставления налоговых льгот категориям налогоплательщиков в 2016</w:t>
      </w:r>
      <w:r>
        <w:rPr>
          <w:rFonts w:ascii="Times New Roman" w:eastAsia="Times New Roman" w:hAnsi="Times New Roman" w:cs="Times New Roman"/>
          <w:b/>
          <w:sz w:val="32"/>
        </w:rPr>
        <w:t xml:space="preserve"> году</w:t>
      </w: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</w:p>
    <w:p w:rsidR="00F45E40" w:rsidRDefault="0076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постановлением Администрации Васильевского сельского поселения Сафоновского района Смоленской области от 31</w:t>
      </w:r>
      <w:r>
        <w:rPr>
          <w:rFonts w:ascii="Times New Roman" w:eastAsia="Times New Roman" w:hAnsi="Times New Roman" w:cs="Times New Roman"/>
          <w:sz w:val="28"/>
        </w:rPr>
        <w:t xml:space="preserve">.12.2015 №23, Администрацией Васильевского сельского  поселения Сафоновского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ежегодная оценка эффективности предоставления  налоговых  льгот  по местным налогам в Васильевском сельском поселении Сафоновского района Смоле</w:t>
      </w:r>
      <w:r>
        <w:rPr>
          <w:rFonts w:ascii="Times New Roman" w:eastAsia="Times New Roman" w:hAnsi="Times New Roman" w:cs="Times New Roman"/>
          <w:sz w:val="28"/>
        </w:rPr>
        <w:t>нской области за 2016</w:t>
      </w:r>
      <w:r>
        <w:rPr>
          <w:rFonts w:ascii="Times New Roman" w:eastAsia="Times New Roman" w:hAnsi="Times New Roman" w:cs="Times New Roman"/>
          <w:sz w:val="28"/>
        </w:rPr>
        <w:t xml:space="preserve"> год, по категориям налогоплательщиков. </w:t>
      </w: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45E40" w:rsidRDefault="00762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</w:t>
      </w:r>
      <w:r>
        <w:rPr>
          <w:rFonts w:ascii="Times New Roman" w:eastAsia="Times New Roman" w:hAnsi="Times New Roman" w:cs="Times New Roman"/>
          <w:sz w:val="28"/>
        </w:rPr>
        <w:t>ческих лиц не осуществляется в отношении:</w:t>
      </w:r>
    </w:p>
    <w:p w:rsidR="00F45E40" w:rsidRDefault="00F4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областных</w:t>
      </w:r>
      <w:proofErr w:type="gramEnd"/>
      <w:r>
        <w:rPr>
          <w:rFonts w:ascii="Times New Roman" w:eastAsia="Times New Roman" w:hAnsi="Times New Roman" w:cs="Times New Roman"/>
          <w:sz w:val="28"/>
        </w:rPr>
        <w:t>, муниципальных (бюджетных, автономных, казенных) учреждений, расположенных на территории Васильевского сельского поселения Сафоновского района Смоленской области;</w:t>
      </w:r>
    </w:p>
    <w:p w:rsidR="00F45E40" w:rsidRDefault="00F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органов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>ласти Смоленской области;</w:t>
      </w:r>
    </w:p>
    <w:p w:rsidR="00F45E40" w:rsidRDefault="00F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- органов местного самоуправления муниципального образования Васильевского сельского поселения Сафоновского района Смоленской области;</w:t>
      </w:r>
    </w:p>
    <w:p w:rsidR="00F45E40" w:rsidRDefault="00F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-  инвесторов, реализующих одобренные инвестиционные проекты на территории Васильевск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Сафоновского района Смоленской области;</w:t>
      </w:r>
    </w:p>
    <w:p w:rsidR="00F45E40" w:rsidRDefault="00F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-  физических лиц.</w:t>
      </w:r>
    </w:p>
    <w:p w:rsidR="00F45E40" w:rsidRDefault="00F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5E40" w:rsidRDefault="007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>Всего сумма потерь бюджета Васильевского сельского поселения от предоставления льгот по земельному налогу этим категориям налогоплательщиков в 2016</w:t>
      </w:r>
      <w:r>
        <w:rPr>
          <w:rFonts w:ascii="Times New Roman" w:eastAsia="Times New Roman" w:hAnsi="Times New Roman" w:cs="Times New Roman"/>
          <w:sz w:val="28"/>
        </w:rPr>
        <w:t xml:space="preserve"> году составила 282</w:t>
      </w:r>
      <w:r>
        <w:rPr>
          <w:rFonts w:ascii="Times New Roman" w:eastAsia="Times New Roman" w:hAnsi="Times New Roman" w:cs="Times New Roman"/>
          <w:sz w:val="28"/>
        </w:rPr>
        <w:t xml:space="preserve">,0 тыс. руб. Другим категориям налогоплательщиков налоговые льготы по земельному налогу  не предоставлялись. </w:t>
      </w:r>
    </w:p>
    <w:p w:rsidR="00F45E40" w:rsidRDefault="00F4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5E40" w:rsidRDefault="00762146" w:rsidP="0076214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Дополнительные налоговые льготы по налогу на имущество физических лиц, кроме налоговых льгот, предоставляемых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объеме в соответс</w:t>
      </w:r>
      <w:r>
        <w:rPr>
          <w:rFonts w:ascii="Times New Roman" w:eastAsia="Times New Roman" w:hAnsi="Times New Roman" w:cs="Times New Roman"/>
          <w:sz w:val="28"/>
        </w:rPr>
        <w:t>твии  со  статьей  407 Налогового кодекса РФ, в 2016</w:t>
      </w:r>
      <w:r>
        <w:rPr>
          <w:rFonts w:ascii="Times New Roman" w:eastAsia="Times New Roman" w:hAnsi="Times New Roman" w:cs="Times New Roman"/>
          <w:sz w:val="28"/>
        </w:rPr>
        <w:t xml:space="preserve"> году  Советом депутатов Васильевского сельского поселения  Сафоновского района  Смоленской области не предоставлялись.   </w:t>
      </w:r>
      <w:bookmarkStart w:id="0" w:name="_GoBack"/>
      <w:bookmarkEnd w:id="0"/>
    </w:p>
    <w:sectPr w:rsidR="00F4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40"/>
    <w:rsid w:val="00762146"/>
    <w:rsid w:val="00F4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2017-09-01T08:42:00Z</dcterms:created>
  <dcterms:modified xsi:type="dcterms:W3CDTF">2017-09-01T08:42:00Z</dcterms:modified>
</cp:coreProperties>
</file>