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6F0" w:rsidRDefault="006D26F0" w:rsidP="006D26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Par1"/>
      <w:bookmarkStart w:id="1" w:name="_GoBack"/>
      <w:bookmarkEnd w:id="0"/>
      <w:bookmarkEnd w:id="1"/>
      <w:r>
        <w:rPr>
          <w:b/>
          <w:noProof/>
          <w:lang w:eastAsia="ru-RU"/>
        </w:rPr>
        <w:drawing>
          <wp:inline distT="0" distB="0" distL="0" distR="0" wp14:anchorId="0014472D" wp14:editId="24FB32C9">
            <wp:extent cx="742950" cy="742950"/>
            <wp:effectExtent l="0" t="0" r="0" b="0"/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6F0" w:rsidRDefault="006D26F0" w:rsidP="006D26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6D26F0" w:rsidRPr="00DD4DFB" w:rsidRDefault="006D26F0" w:rsidP="006D26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DD4DFB">
        <w:rPr>
          <w:rFonts w:ascii="Times New Roman" w:hAnsi="Times New Roman" w:cs="Times New Roman"/>
          <w:b/>
          <w:bCs/>
          <w:sz w:val="32"/>
          <w:szCs w:val="32"/>
        </w:rPr>
        <w:t>АДМИНИСТРАЦИЯ МУНИЦИПАЛЬНОГО ОБРАЗОВАНИЯ</w:t>
      </w:r>
    </w:p>
    <w:p w:rsidR="006D26F0" w:rsidRPr="00DD4DFB" w:rsidRDefault="006D26F0" w:rsidP="006D26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Pr="00DD4DFB">
        <w:rPr>
          <w:rFonts w:ascii="Times New Roman" w:hAnsi="Times New Roman" w:cs="Times New Roman"/>
          <w:b/>
          <w:bCs/>
          <w:sz w:val="32"/>
          <w:szCs w:val="32"/>
        </w:rPr>
        <w:t>САФОНОВСКИЙ РАЙОН</w:t>
      </w:r>
      <w:r>
        <w:rPr>
          <w:rFonts w:ascii="Times New Roman" w:hAnsi="Times New Roman" w:cs="Times New Roman"/>
          <w:b/>
          <w:bCs/>
          <w:sz w:val="32"/>
          <w:szCs w:val="32"/>
        </w:rPr>
        <w:t>»</w:t>
      </w:r>
      <w:r w:rsidRPr="00DD4DFB">
        <w:rPr>
          <w:rFonts w:ascii="Times New Roman" w:hAnsi="Times New Roman" w:cs="Times New Roman"/>
          <w:b/>
          <w:bCs/>
          <w:sz w:val="32"/>
          <w:szCs w:val="32"/>
        </w:rPr>
        <w:t xml:space="preserve"> СМОЛЕНСКОЙ ОБЛАСТИ</w:t>
      </w:r>
    </w:p>
    <w:p w:rsidR="006D26F0" w:rsidRPr="00DD4DFB" w:rsidRDefault="006D26F0" w:rsidP="006D26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D26F0" w:rsidRPr="009C3951" w:rsidRDefault="006D26F0" w:rsidP="006D26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9C3951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9C3951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6D26F0" w:rsidRPr="00DD4DFB" w:rsidRDefault="006D26F0" w:rsidP="006D26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6D26F0" w:rsidRPr="007618EE" w:rsidRDefault="006D26F0" w:rsidP="006D26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618EE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от </w:t>
      </w:r>
      <w:r w:rsidR="007618EE" w:rsidRPr="007618EE">
        <w:rPr>
          <w:rFonts w:ascii="Times New Roman" w:hAnsi="Times New Roman" w:cs="Times New Roman"/>
          <w:bCs/>
          <w:sz w:val="28"/>
          <w:szCs w:val="28"/>
          <w:u w:val="single"/>
        </w:rPr>
        <w:t xml:space="preserve">17.03.2016 г. </w:t>
      </w:r>
      <w:r w:rsidRPr="007618E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7618EE" w:rsidRPr="007618EE">
        <w:rPr>
          <w:rFonts w:ascii="Times New Roman" w:hAnsi="Times New Roman" w:cs="Times New Roman"/>
          <w:bCs/>
          <w:sz w:val="28"/>
          <w:szCs w:val="28"/>
          <w:u w:val="single"/>
        </w:rPr>
        <w:t>№ 251</w:t>
      </w:r>
      <w:r w:rsidRPr="007618E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6D26F0" w:rsidRPr="00316D05" w:rsidRDefault="006D26F0" w:rsidP="006D26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26F0" w:rsidRDefault="006D26F0" w:rsidP="006D2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</w:t>
      </w:r>
      <w:r w:rsidRPr="00316D05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16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6F0" w:rsidRDefault="006D26F0" w:rsidP="006D2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«Сафоновский район»  </w:t>
      </w:r>
    </w:p>
    <w:p w:rsidR="006D26F0" w:rsidRDefault="006D26F0" w:rsidP="006D2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D05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>
        <w:rPr>
          <w:rFonts w:ascii="Times New Roman" w:hAnsi="Times New Roman" w:cs="Times New Roman"/>
          <w:sz w:val="28"/>
          <w:szCs w:val="28"/>
        </w:rPr>
        <w:t>от 07</w:t>
      </w:r>
      <w:r w:rsidRPr="002C21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2C219B">
        <w:rPr>
          <w:rFonts w:ascii="Times New Roman" w:hAnsi="Times New Roman" w:cs="Times New Roman"/>
          <w:sz w:val="28"/>
          <w:szCs w:val="28"/>
        </w:rPr>
        <w:t xml:space="preserve">.2014 </w:t>
      </w:r>
      <w:r>
        <w:rPr>
          <w:rFonts w:ascii="Times New Roman" w:hAnsi="Times New Roman" w:cs="Times New Roman"/>
          <w:sz w:val="28"/>
          <w:szCs w:val="28"/>
        </w:rPr>
        <w:t>№1493</w:t>
      </w:r>
      <w:r w:rsidRPr="002C21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6F0" w:rsidRDefault="006D26F0" w:rsidP="006D2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C219B">
        <w:rPr>
          <w:rFonts w:ascii="Times New Roman" w:hAnsi="Times New Roman" w:cs="Times New Roman"/>
          <w:sz w:val="28"/>
          <w:szCs w:val="28"/>
        </w:rPr>
        <w:t xml:space="preserve">Об утверждении Порядка осуществления внутреннего </w:t>
      </w:r>
    </w:p>
    <w:p w:rsidR="006D26F0" w:rsidRDefault="006D26F0" w:rsidP="006D2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C219B">
        <w:rPr>
          <w:rFonts w:ascii="Times New Roman" w:hAnsi="Times New Roman" w:cs="Times New Roman"/>
          <w:sz w:val="28"/>
          <w:szCs w:val="28"/>
        </w:rPr>
        <w:t xml:space="preserve">финансового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C219B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C219B">
        <w:rPr>
          <w:rFonts w:ascii="Times New Roman" w:hAnsi="Times New Roman" w:cs="Times New Roman"/>
          <w:sz w:val="28"/>
          <w:szCs w:val="28"/>
        </w:rPr>
        <w:t xml:space="preserve"> в сфере закупок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D26F0" w:rsidRDefault="006D26F0" w:rsidP="006D2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31C" w:rsidRDefault="00A9531C" w:rsidP="006D2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6F0" w:rsidRDefault="006D26F0" w:rsidP="006D26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D05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16D0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316D05">
          <w:rPr>
            <w:rFonts w:ascii="Times New Roman" w:hAnsi="Times New Roman" w:cs="Times New Roman"/>
            <w:sz w:val="28"/>
            <w:szCs w:val="28"/>
          </w:rPr>
          <w:t>статьей 269.2</w:t>
        </w:r>
      </w:hyperlink>
      <w:r w:rsidRPr="00316D0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 статье</w:t>
      </w:r>
      <w:r w:rsidR="001C498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186 Жилищного кодекса </w:t>
      </w:r>
      <w:r w:rsidRPr="00316D05">
        <w:rPr>
          <w:rFonts w:ascii="Times New Roman" w:hAnsi="Times New Roman" w:cs="Times New Roman"/>
          <w:sz w:val="28"/>
          <w:szCs w:val="28"/>
        </w:rPr>
        <w:t xml:space="preserve">Российской Федерации и </w:t>
      </w:r>
      <w:hyperlink r:id="rId8" w:history="1">
        <w:r w:rsidRPr="00316D05">
          <w:rPr>
            <w:rFonts w:ascii="Times New Roman" w:hAnsi="Times New Roman" w:cs="Times New Roman"/>
            <w:sz w:val="28"/>
            <w:szCs w:val="28"/>
          </w:rPr>
          <w:t>статьей 99</w:t>
        </w:r>
      </w:hyperlink>
      <w:r w:rsidRPr="00316D0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от 05.04.2013 №44-ФЗ «</w:t>
      </w:r>
      <w:r w:rsidRPr="00316D05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16D05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«Сафоновский район»  </w:t>
      </w:r>
      <w:r w:rsidRPr="00316D05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</w:p>
    <w:p w:rsidR="006D26F0" w:rsidRDefault="006D26F0" w:rsidP="002C21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C219B" w:rsidRDefault="00D33B0D" w:rsidP="002C21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</w:t>
      </w:r>
      <w:r w:rsidR="006D26F0">
        <w:rPr>
          <w:rFonts w:ascii="Times New Roman" w:hAnsi="Times New Roman" w:cs="Times New Roman"/>
          <w:sz w:val="28"/>
          <w:szCs w:val="28"/>
        </w:rPr>
        <w:t>ЯЕТ</w:t>
      </w:r>
      <w:r w:rsidR="002C219B" w:rsidRPr="002C219B">
        <w:rPr>
          <w:rFonts w:ascii="Times New Roman" w:hAnsi="Times New Roman" w:cs="Times New Roman"/>
          <w:sz w:val="28"/>
          <w:szCs w:val="28"/>
        </w:rPr>
        <w:t>:</w:t>
      </w:r>
    </w:p>
    <w:p w:rsidR="00CF16AE" w:rsidRPr="002C219B" w:rsidRDefault="00CF16AE" w:rsidP="002C21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219B" w:rsidRPr="002C219B" w:rsidRDefault="00A82BCE" w:rsidP="002C21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C219B" w:rsidRPr="002C219B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9" w:history="1">
        <w:r w:rsidR="002C219B" w:rsidRPr="002C219B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2C219B" w:rsidRPr="002C219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F16A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«Сафоновский район» Смоленской области  </w:t>
      </w:r>
      <w:r w:rsidR="002C219B" w:rsidRPr="002C219B">
        <w:rPr>
          <w:rFonts w:ascii="Times New Roman" w:hAnsi="Times New Roman" w:cs="Times New Roman"/>
          <w:sz w:val="28"/>
          <w:szCs w:val="28"/>
        </w:rPr>
        <w:t xml:space="preserve">от </w:t>
      </w:r>
      <w:r w:rsidR="00CF16AE">
        <w:rPr>
          <w:rFonts w:ascii="Times New Roman" w:hAnsi="Times New Roman" w:cs="Times New Roman"/>
          <w:sz w:val="28"/>
          <w:szCs w:val="28"/>
        </w:rPr>
        <w:t>07</w:t>
      </w:r>
      <w:r w:rsidR="002C219B" w:rsidRPr="002C219B">
        <w:rPr>
          <w:rFonts w:ascii="Times New Roman" w:hAnsi="Times New Roman" w:cs="Times New Roman"/>
          <w:sz w:val="28"/>
          <w:szCs w:val="28"/>
        </w:rPr>
        <w:t>.</w:t>
      </w:r>
      <w:r w:rsidR="00CF16AE">
        <w:rPr>
          <w:rFonts w:ascii="Times New Roman" w:hAnsi="Times New Roman" w:cs="Times New Roman"/>
          <w:sz w:val="28"/>
          <w:szCs w:val="28"/>
        </w:rPr>
        <w:t>11</w:t>
      </w:r>
      <w:r w:rsidR="002C219B" w:rsidRPr="002C219B">
        <w:rPr>
          <w:rFonts w:ascii="Times New Roman" w:hAnsi="Times New Roman" w:cs="Times New Roman"/>
          <w:sz w:val="28"/>
          <w:szCs w:val="28"/>
        </w:rPr>
        <w:t xml:space="preserve">.2014 </w:t>
      </w:r>
      <w:r w:rsidR="00CF16AE">
        <w:rPr>
          <w:rFonts w:ascii="Times New Roman" w:hAnsi="Times New Roman" w:cs="Times New Roman"/>
          <w:sz w:val="28"/>
          <w:szCs w:val="28"/>
        </w:rPr>
        <w:t>№1493</w:t>
      </w:r>
      <w:r w:rsidR="002C219B" w:rsidRPr="002C219B">
        <w:rPr>
          <w:rFonts w:ascii="Times New Roman" w:hAnsi="Times New Roman" w:cs="Times New Roman"/>
          <w:sz w:val="28"/>
          <w:szCs w:val="28"/>
        </w:rPr>
        <w:t xml:space="preserve"> </w:t>
      </w:r>
      <w:r w:rsidR="00CF16AE">
        <w:rPr>
          <w:rFonts w:ascii="Times New Roman" w:hAnsi="Times New Roman" w:cs="Times New Roman"/>
          <w:sz w:val="28"/>
          <w:szCs w:val="28"/>
        </w:rPr>
        <w:t>«</w:t>
      </w:r>
      <w:r w:rsidR="002C219B" w:rsidRPr="002C219B">
        <w:rPr>
          <w:rFonts w:ascii="Times New Roman" w:hAnsi="Times New Roman" w:cs="Times New Roman"/>
          <w:sz w:val="28"/>
          <w:szCs w:val="28"/>
        </w:rPr>
        <w:t xml:space="preserve">Об утверждении Порядка осуществления внутреннего </w:t>
      </w:r>
      <w:r w:rsidR="00CF16A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C219B" w:rsidRPr="002C219B">
        <w:rPr>
          <w:rFonts w:ascii="Times New Roman" w:hAnsi="Times New Roman" w:cs="Times New Roman"/>
          <w:sz w:val="28"/>
          <w:szCs w:val="28"/>
        </w:rPr>
        <w:t xml:space="preserve">финансового контроля </w:t>
      </w:r>
      <w:r w:rsidR="00CF16AE">
        <w:rPr>
          <w:rFonts w:ascii="Times New Roman" w:hAnsi="Times New Roman" w:cs="Times New Roman"/>
          <w:sz w:val="28"/>
          <w:szCs w:val="28"/>
        </w:rPr>
        <w:t xml:space="preserve">и </w:t>
      </w:r>
      <w:r w:rsidR="002C219B" w:rsidRPr="002C219B">
        <w:rPr>
          <w:rFonts w:ascii="Times New Roman" w:hAnsi="Times New Roman" w:cs="Times New Roman"/>
          <w:sz w:val="28"/>
          <w:szCs w:val="28"/>
        </w:rPr>
        <w:t>контрол</w:t>
      </w:r>
      <w:r w:rsidR="00CF16AE">
        <w:rPr>
          <w:rFonts w:ascii="Times New Roman" w:hAnsi="Times New Roman" w:cs="Times New Roman"/>
          <w:sz w:val="28"/>
          <w:szCs w:val="28"/>
        </w:rPr>
        <w:t>я</w:t>
      </w:r>
      <w:r w:rsidR="002C219B" w:rsidRPr="002C219B">
        <w:rPr>
          <w:rFonts w:ascii="Times New Roman" w:hAnsi="Times New Roman" w:cs="Times New Roman"/>
          <w:sz w:val="28"/>
          <w:szCs w:val="28"/>
        </w:rPr>
        <w:t xml:space="preserve"> в сфере закупок</w:t>
      </w:r>
      <w:r w:rsidR="00CF16AE">
        <w:rPr>
          <w:rFonts w:ascii="Times New Roman" w:hAnsi="Times New Roman" w:cs="Times New Roman"/>
          <w:sz w:val="28"/>
          <w:szCs w:val="28"/>
        </w:rPr>
        <w:t>»</w:t>
      </w:r>
      <w:r w:rsidR="002C219B" w:rsidRPr="002C219B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C219B" w:rsidRPr="002C219B" w:rsidRDefault="002C219B" w:rsidP="002C21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19B">
        <w:rPr>
          <w:rFonts w:ascii="Times New Roman" w:hAnsi="Times New Roman" w:cs="Times New Roman"/>
          <w:sz w:val="28"/>
          <w:szCs w:val="28"/>
        </w:rPr>
        <w:t xml:space="preserve">1) в </w:t>
      </w:r>
      <w:hyperlink r:id="rId10" w:history="1">
        <w:r w:rsidRPr="002C219B">
          <w:rPr>
            <w:rFonts w:ascii="Times New Roman" w:hAnsi="Times New Roman" w:cs="Times New Roman"/>
            <w:sz w:val="28"/>
            <w:szCs w:val="28"/>
          </w:rPr>
          <w:t>заголовке</w:t>
        </w:r>
      </w:hyperlink>
      <w:r w:rsidRPr="002C219B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CF16AE">
        <w:rPr>
          <w:rFonts w:ascii="Times New Roman" w:hAnsi="Times New Roman" w:cs="Times New Roman"/>
          <w:sz w:val="28"/>
          <w:szCs w:val="28"/>
        </w:rPr>
        <w:t>«</w:t>
      </w:r>
      <w:r w:rsidR="00CF16AE" w:rsidRPr="002C219B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="00CF16A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F16AE" w:rsidRPr="002C219B">
        <w:rPr>
          <w:rFonts w:ascii="Times New Roman" w:hAnsi="Times New Roman" w:cs="Times New Roman"/>
          <w:sz w:val="28"/>
          <w:szCs w:val="28"/>
        </w:rPr>
        <w:t xml:space="preserve">финансового контроля </w:t>
      </w:r>
      <w:r w:rsidR="00CF16AE">
        <w:rPr>
          <w:rFonts w:ascii="Times New Roman" w:hAnsi="Times New Roman" w:cs="Times New Roman"/>
          <w:sz w:val="28"/>
          <w:szCs w:val="28"/>
        </w:rPr>
        <w:t xml:space="preserve">и </w:t>
      </w:r>
      <w:r w:rsidR="00CF16AE" w:rsidRPr="002C219B">
        <w:rPr>
          <w:rFonts w:ascii="Times New Roman" w:hAnsi="Times New Roman" w:cs="Times New Roman"/>
          <w:sz w:val="28"/>
          <w:szCs w:val="28"/>
        </w:rPr>
        <w:t>контрол</w:t>
      </w:r>
      <w:r w:rsidR="00CF16AE">
        <w:rPr>
          <w:rFonts w:ascii="Times New Roman" w:hAnsi="Times New Roman" w:cs="Times New Roman"/>
          <w:sz w:val="28"/>
          <w:szCs w:val="28"/>
        </w:rPr>
        <w:t>я</w:t>
      </w:r>
      <w:r w:rsidR="00CF16AE" w:rsidRPr="002C219B">
        <w:rPr>
          <w:rFonts w:ascii="Times New Roman" w:hAnsi="Times New Roman" w:cs="Times New Roman"/>
          <w:sz w:val="28"/>
          <w:szCs w:val="28"/>
        </w:rPr>
        <w:t xml:space="preserve"> в сфере закупок</w:t>
      </w:r>
      <w:r w:rsidR="00CF16AE">
        <w:rPr>
          <w:rFonts w:ascii="Times New Roman" w:hAnsi="Times New Roman" w:cs="Times New Roman"/>
          <w:sz w:val="28"/>
          <w:szCs w:val="28"/>
        </w:rPr>
        <w:t>»</w:t>
      </w:r>
      <w:r w:rsidR="00CF16AE" w:rsidRPr="002C219B">
        <w:rPr>
          <w:rFonts w:ascii="Times New Roman" w:hAnsi="Times New Roman" w:cs="Times New Roman"/>
          <w:sz w:val="28"/>
          <w:szCs w:val="28"/>
        </w:rPr>
        <w:t xml:space="preserve"> </w:t>
      </w:r>
      <w:r w:rsidRPr="002C219B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CF16AE">
        <w:rPr>
          <w:rFonts w:ascii="Times New Roman" w:hAnsi="Times New Roman" w:cs="Times New Roman"/>
          <w:sz w:val="28"/>
          <w:szCs w:val="28"/>
        </w:rPr>
        <w:t>«</w:t>
      </w:r>
      <w:r w:rsidRPr="002C219B">
        <w:rPr>
          <w:rFonts w:ascii="Times New Roman" w:hAnsi="Times New Roman" w:cs="Times New Roman"/>
          <w:sz w:val="28"/>
          <w:szCs w:val="28"/>
        </w:rPr>
        <w:t>полномочий по контролю в финансово-бюджетной сфере</w:t>
      </w:r>
      <w:r w:rsidR="00CF16AE">
        <w:rPr>
          <w:rFonts w:ascii="Times New Roman" w:hAnsi="Times New Roman" w:cs="Times New Roman"/>
          <w:sz w:val="28"/>
          <w:szCs w:val="28"/>
        </w:rPr>
        <w:t>»</w:t>
      </w:r>
      <w:r w:rsidRPr="002C219B">
        <w:rPr>
          <w:rFonts w:ascii="Times New Roman" w:hAnsi="Times New Roman" w:cs="Times New Roman"/>
          <w:sz w:val="28"/>
          <w:szCs w:val="28"/>
        </w:rPr>
        <w:t>;</w:t>
      </w:r>
    </w:p>
    <w:p w:rsidR="002C219B" w:rsidRPr="002C219B" w:rsidRDefault="002C219B" w:rsidP="002C21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19B">
        <w:rPr>
          <w:rFonts w:ascii="Times New Roman" w:hAnsi="Times New Roman" w:cs="Times New Roman"/>
          <w:sz w:val="28"/>
          <w:szCs w:val="28"/>
        </w:rPr>
        <w:t xml:space="preserve">2) </w:t>
      </w:r>
      <w:hyperlink r:id="rId11" w:history="1">
        <w:r w:rsidRPr="002C219B">
          <w:rPr>
            <w:rFonts w:ascii="Times New Roman" w:hAnsi="Times New Roman" w:cs="Times New Roman"/>
            <w:sz w:val="28"/>
            <w:szCs w:val="28"/>
          </w:rPr>
          <w:t>преамбулу</w:t>
        </w:r>
      </w:hyperlink>
      <w:r w:rsidRPr="002C219B">
        <w:rPr>
          <w:rFonts w:ascii="Times New Roman" w:hAnsi="Times New Roman" w:cs="Times New Roman"/>
          <w:sz w:val="28"/>
          <w:szCs w:val="28"/>
        </w:rPr>
        <w:t xml:space="preserve"> после слов </w:t>
      </w:r>
      <w:r w:rsidR="00CF16AE">
        <w:rPr>
          <w:rFonts w:ascii="Times New Roman" w:hAnsi="Times New Roman" w:cs="Times New Roman"/>
          <w:sz w:val="28"/>
          <w:szCs w:val="28"/>
        </w:rPr>
        <w:t>«</w:t>
      </w:r>
      <w:r w:rsidRPr="002C219B">
        <w:rPr>
          <w:rFonts w:ascii="Times New Roman" w:hAnsi="Times New Roman" w:cs="Times New Roman"/>
          <w:sz w:val="28"/>
          <w:szCs w:val="28"/>
        </w:rPr>
        <w:t xml:space="preserve">Бюджетного </w:t>
      </w:r>
      <w:hyperlink r:id="rId12" w:history="1">
        <w:r w:rsidRPr="002C219B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2C219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CF16AE">
        <w:rPr>
          <w:rFonts w:ascii="Times New Roman" w:hAnsi="Times New Roman" w:cs="Times New Roman"/>
          <w:sz w:val="28"/>
          <w:szCs w:val="28"/>
        </w:rPr>
        <w:t>»</w:t>
      </w:r>
      <w:r w:rsidRPr="002C219B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CF16AE">
        <w:rPr>
          <w:rFonts w:ascii="Times New Roman" w:hAnsi="Times New Roman" w:cs="Times New Roman"/>
          <w:sz w:val="28"/>
          <w:szCs w:val="28"/>
        </w:rPr>
        <w:t>«</w:t>
      </w:r>
      <w:r w:rsidRPr="002C219B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2C219B">
          <w:rPr>
            <w:rFonts w:ascii="Times New Roman" w:hAnsi="Times New Roman" w:cs="Times New Roman"/>
            <w:sz w:val="28"/>
            <w:szCs w:val="28"/>
          </w:rPr>
          <w:t>статьей 186</w:t>
        </w:r>
      </w:hyperlink>
      <w:r w:rsidRPr="002C219B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</w:t>
      </w:r>
      <w:r w:rsidR="00CF16AE">
        <w:rPr>
          <w:rFonts w:ascii="Times New Roman" w:hAnsi="Times New Roman" w:cs="Times New Roman"/>
          <w:sz w:val="28"/>
          <w:szCs w:val="28"/>
        </w:rPr>
        <w:t>»</w:t>
      </w:r>
      <w:r w:rsidRPr="002C219B">
        <w:rPr>
          <w:rFonts w:ascii="Times New Roman" w:hAnsi="Times New Roman" w:cs="Times New Roman"/>
          <w:sz w:val="28"/>
          <w:szCs w:val="28"/>
        </w:rPr>
        <w:t>;</w:t>
      </w:r>
    </w:p>
    <w:p w:rsidR="00CF16AE" w:rsidRPr="002C219B" w:rsidRDefault="002C219B" w:rsidP="00CF1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19B">
        <w:rPr>
          <w:rFonts w:ascii="Times New Roman" w:hAnsi="Times New Roman" w:cs="Times New Roman"/>
          <w:sz w:val="28"/>
          <w:szCs w:val="28"/>
        </w:rPr>
        <w:t xml:space="preserve">3) в </w:t>
      </w:r>
      <w:hyperlink r:id="rId14" w:history="1">
        <w:r w:rsidRPr="002C219B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2C219B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CF16AE">
        <w:rPr>
          <w:rFonts w:ascii="Times New Roman" w:hAnsi="Times New Roman" w:cs="Times New Roman"/>
          <w:sz w:val="28"/>
          <w:szCs w:val="28"/>
        </w:rPr>
        <w:t>«</w:t>
      </w:r>
      <w:r w:rsidR="00CF16AE" w:rsidRPr="002C219B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="00CF16A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F16AE" w:rsidRPr="002C219B">
        <w:rPr>
          <w:rFonts w:ascii="Times New Roman" w:hAnsi="Times New Roman" w:cs="Times New Roman"/>
          <w:sz w:val="28"/>
          <w:szCs w:val="28"/>
        </w:rPr>
        <w:t xml:space="preserve">финансового контроля </w:t>
      </w:r>
      <w:r w:rsidR="00CF16AE">
        <w:rPr>
          <w:rFonts w:ascii="Times New Roman" w:hAnsi="Times New Roman" w:cs="Times New Roman"/>
          <w:sz w:val="28"/>
          <w:szCs w:val="28"/>
        </w:rPr>
        <w:t xml:space="preserve">и </w:t>
      </w:r>
      <w:r w:rsidR="00CF16AE" w:rsidRPr="002C219B">
        <w:rPr>
          <w:rFonts w:ascii="Times New Roman" w:hAnsi="Times New Roman" w:cs="Times New Roman"/>
          <w:sz w:val="28"/>
          <w:szCs w:val="28"/>
        </w:rPr>
        <w:t>контрол</w:t>
      </w:r>
      <w:r w:rsidR="00CF16AE">
        <w:rPr>
          <w:rFonts w:ascii="Times New Roman" w:hAnsi="Times New Roman" w:cs="Times New Roman"/>
          <w:sz w:val="28"/>
          <w:szCs w:val="28"/>
        </w:rPr>
        <w:t>я</w:t>
      </w:r>
      <w:r w:rsidR="00CF16AE" w:rsidRPr="002C219B">
        <w:rPr>
          <w:rFonts w:ascii="Times New Roman" w:hAnsi="Times New Roman" w:cs="Times New Roman"/>
          <w:sz w:val="28"/>
          <w:szCs w:val="28"/>
        </w:rPr>
        <w:t xml:space="preserve"> в сфере закупок</w:t>
      </w:r>
      <w:r w:rsidR="00CF16AE">
        <w:rPr>
          <w:rFonts w:ascii="Times New Roman" w:hAnsi="Times New Roman" w:cs="Times New Roman"/>
          <w:sz w:val="28"/>
          <w:szCs w:val="28"/>
        </w:rPr>
        <w:t>»</w:t>
      </w:r>
      <w:r w:rsidR="00CF16AE" w:rsidRPr="002C219B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CF16AE">
        <w:rPr>
          <w:rFonts w:ascii="Times New Roman" w:hAnsi="Times New Roman" w:cs="Times New Roman"/>
          <w:sz w:val="28"/>
          <w:szCs w:val="28"/>
        </w:rPr>
        <w:t>«</w:t>
      </w:r>
      <w:r w:rsidR="00CF16AE" w:rsidRPr="002C219B">
        <w:rPr>
          <w:rFonts w:ascii="Times New Roman" w:hAnsi="Times New Roman" w:cs="Times New Roman"/>
          <w:sz w:val="28"/>
          <w:szCs w:val="28"/>
        </w:rPr>
        <w:t>полномочий по контролю в финансово-бюджетной сфере</w:t>
      </w:r>
      <w:r w:rsidR="00CF16AE">
        <w:rPr>
          <w:rFonts w:ascii="Times New Roman" w:hAnsi="Times New Roman" w:cs="Times New Roman"/>
          <w:sz w:val="28"/>
          <w:szCs w:val="28"/>
        </w:rPr>
        <w:t>»</w:t>
      </w:r>
      <w:r w:rsidR="00CF16AE" w:rsidRPr="002C219B">
        <w:rPr>
          <w:rFonts w:ascii="Times New Roman" w:hAnsi="Times New Roman" w:cs="Times New Roman"/>
          <w:sz w:val="28"/>
          <w:szCs w:val="28"/>
        </w:rPr>
        <w:t>;</w:t>
      </w:r>
    </w:p>
    <w:p w:rsidR="002C219B" w:rsidRPr="002C219B" w:rsidRDefault="002C219B" w:rsidP="002C21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19B">
        <w:rPr>
          <w:rFonts w:ascii="Times New Roman" w:hAnsi="Times New Roman" w:cs="Times New Roman"/>
          <w:sz w:val="28"/>
          <w:szCs w:val="28"/>
        </w:rPr>
        <w:t xml:space="preserve">4) в </w:t>
      </w:r>
      <w:hyperlink r:id="rId15" w:history="1">
        <w:r w:rsidRPr="002C219B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2C219B">
        <w:rPr>
          <w:rFonts w:ascii="Times New Roman" w:hAnsi="Times New Roman" w:cs="Times New Roman"/>
          <w:sz w:val="28"/>
          <w:szCs w:val="28"/>
        </w:rPr>
        <w:t xml:space="preserve"> осуществления внутреннего </w:t>
      </w:r>
      <w:r w:rsidR="00CF16A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C219B">
        <w:rPr>
          <w:rFonts w:ascii="Times New Roman" w:hAnsi="Times New Roman" w:cs="Times New Roman"/>
          <w:sz w:val="28"/>
          <w:szCs w:val="28"/>
        </w:rPr>
        <w:t xml:space="preserve">финансового контроля </w:t>
      </w:r>
      <w:r w:rsidR="00CF16AE">
        <w:rPr>
          <w:rFonts w:ascii="Times New Roman" w:hAnsi="Times New Roman" w:cs="Times New Roman"/>
          <w:sz w:val="28"/>
          <w:szCs w:val="28"/>
        </w:rPr>
        <w:t xml:space="preserve">и </w:t>
      </w:r>
      <w:r w:rsidRPr="002C219B">
        <w:rPr>
          <w:rFonts w:ascii="Times New Roman" w:hAnsi="Times New Roman" w:cs="Times New Roman"/>
          <w:sz w:val="28"/>
          <w:szCs w:val="28"/>
        </w:rPr>
        <w:t>контрол</w:t>
      </w:r>
      <w:r w:rsidR="00CF16AE">
        <w:rPr>
          <w:rFonts w:ascii="Times New Roman" w:hAnsi="Times New Roman" w:cs="Times New Roman"/>
          <w:sz w:val="28"/>
          <w:szCs w:val="28"/>
        </w:rPr>
        <w:t>я</w:t>
      </w:r>
      <w:r w:rsidRPr="002C219B">
        <w:rPr>
          <w:rFonts w:ascii="Times New Roman" w:hAnsi="Times New Roman" w:cs="Times New Roman"/>
          <w:sz w:val="28"/>
          <w:szCs w:val="28"/>
        </w:rPr>
        <w:t xml:space="preserve"> в сфере закупок, утвержденном указанным постановлением:</w:t>
      </w:r>
    </w:p>
    <w:p w:rsidR="00CF16AE" w:rsidRPr="002C219B" w:rsidRDefault="002C219B" w:rsidP="00CF1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19B">
        <w:rPr>
          <w:rFonts w:ascii="Times New Roman" w:hAnsi="Times New Roman" w:cs="Times New Roman"/>
          <w:sz w:val="28"/>
          <w:szCs w:val="28"/>
        </w:rPr>
        <w:t xml:space="preserve">- в </w:t>
      </w:r>
      <w:hyperlink r:id="rId16" w:history="1">
        <w:r w:rsidRPr="002C219B">
          <w:rPr>
            <w:rFonts w:ascii="Times New Roman" w:hAnsi="Times New Roman" w:cs="Times New Roman"/>
            <w:sz w:val="28"/>
            <w:szCs w:val="28"/>
          </w:rPr>
          <w:t>заголовке</w:t>
        </w:r>
      </w:hyperlink>
      <w:r w:rsidRPr="002C219B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CF16AE">
        <w:rPr>
          <w:rFonts w:ascii="Times New Roman" w:hAnsi="Times New Roman" w:cs="Times New Roman"/>
          <w:sz w:val="28"/>
          <w:szCs w:val="28"/>
        </w:rPr>
        <w:t>«</w:t>
      </w:r>
      <w:r w:rsidR="00CF16AE" w:rsidRPr="002C219B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="00CF16A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F16AE" w:rsidRPr="002C219B">
        <w:rPr>
          <w:rFonts w:ascii="Times New Roman" w:hAnsi="Times New Roman" w:cs="Times New Roman"/>
          <w:sz w:val="28"/>
          <w:szCs w:val="28"/>
        </w:rPr>
        <w:t xml:space="preserve">финансового контроля </w:t>
      </w:r>
      <w:r w:rsidR="00CF16AE">
        <w:rPr>
          <w:rFonts w:ascii="Times New Roman" w:hAnsi="Times New Roman" w:cs="Times New Roman"/>
          <w:sz w:val="28"/>
          <w:szCs w:val="28"/>
        </w:rPr>
        <w:t xml:space="preserve">и </w:t>
      </w:r>
      <w:r w:rsidR="00CF16AE" w:rsidRPr="002C219B">
        <w:rPr>
          <w:rFonts w:ascii="Times New Roman" w:hAnsi="Times New Roman" w:cs="Times New Roman"/>
          <w:sz w:val="28"/>
          <w:szCs w:val="28"/>
        </w:rPr>
        <w:t>контрол</w:t>
      </w:r>
      <w:r w:rsidR="00CF16AE">
        <w:rPr>
          <w:rFonts w:ascii="Times New Roman" w:hAnsi="Times New Roman" w:cs="Times New Roman"/>
          <w:sz w:val="28"/>
          <w:szCs w:val="28"/>
        </w:rPr>
        <w:t>я</w:t>
      </w:r>
      <w:r w:rsidR="00CF16AE" w:rsidRPr="002C219B">
        <w:rPr>
          <w:rFonts w:ascii="Times New Roman" w:hAnsi="Times New Roman" w:cs="Times New Roman"/>
          <w:sz w:val="28"/>
          <w:szCs w:val="28"/>
        </w:rPr>
        <w:t xml:space="preserve"> в сфере закупок</w:t>
      </w:r>
      <w:r w:rsidR="00CF16AE">
        <w:rPr>
          <w:rFonts w:ascii="Times New Roman" w:hAnsi="Times New Roman" w:cs="Times New Roman"/>
          <w:sz w:val="28"/>
          <w:szCs w:val="28"/>
        </w:rPr>
        <w:t>»</w:t>
      </w:r>
      <w:r w:rsidR="00CF16AE" w:rsidRPr="002C219B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CF16AE">
        <w:rPr>
          <w:rFonts w:ascii="Times New Roman" w:hAnsi="Times New Roman" w:cs="Times New Roman"/>
          <w:sz w:val="28"/>
          <w:szCs w:val="28"/>
        </w:rPr>
        <w:t>«</w:t>
      </w:r>
      <w:r w:rsidR="00CF16AE" w:rsidRPr="002C219B">
        <w:rPr>
          <w:rFonts w:ascii="Times New Roman" w:hAnsi="Times New Roman" w:cs="Times New Roman"/>
          <w:sz w:val="28"/>
          <w:szCs w:val="28"/>
        </w:rPr>
        <w:t>полномочий по контролю в финансово-бюджетной сфере</w:t>
      </w:r>
      <w:r w:rsidR="00CF16AE">
        <w:rPr>
          <w:rFonts w:ascii="Times New Roman" w:hAnsi="Times New Roman" w:cs="Times New Roman"/>
          <w:sz w:val="28"/>
          <w:szCs w:val="28"/>
        </w:rPr>
        <w:t>»</w:t>
      </w:r>
      <w:r w:rsidR="00CF16AE" w:rsidRPr="002C219B">
        <w:rPr>
          <w:rFonts w:ascii="Times New Roman" w:hAnsi="Times New Roman" w:cs="Times New Roman"/>
          <w:sz w:val="28"/>
          <w:szCs w:val="28"/>
        </w:rPr>
        <w:t>;</w:t>
      </w:r>
    </w:p>
    <w:p w:rsidR="008A38A3" w:rsidRDefault="008A38A3" w:rsidP="002C21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219B" w:rsidRPr="002C219B" w:rsidRDefault="00CF16AE" w:rsidP="002C21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4.1)</w:t>
      </w:r>
      <w:r w:rsidR="002C219B" w:rsidRPr="002C219B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7" w:history="1">
        <w:r w:rsidR="002C219B" w:rsidRPr="002C219B">
          <w:rPr>
            <w:rFonts w:ascii="Times New Roman" w:hAnsi="Times New Roman" w:cs="Times New Roman"/>
            <w:sz w:val="28"/>
            <w:szCs w:val="28"/>
          </w:rPr>
          <w:t>разделе 1</w:t>
        </w:r>
      </w:hyperlink>
      <w:r w:rsidR="002C219B" w:rsidRPr="002C219B">
        <w:rPr>
          <w:rFonts w:ascii="Times New Roman" w:hAnsi="Times New Roman" w:cs="Times New Roman"/>
          <w:sz w:val="28"/>
          <w:szCs w:val="28"/>
        </w:rPr>
        <w:t>:</w:t>
      </w:r>
    </w:p>
    <w:p w:rsidR="002C219B" w:rsidRPr="002C219B" w:rsidRDefault="002C219B" w:rsidP="002C21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19B">
        <w:rPr>
          <w:rFonts w:ascii="Times New Roman" w:hAnsi="Times New Roman" w:cs="Times New Roman"/>
          <w:sz w:val="28"/>
          <w:szCs w:val="28"/>
        </w:rPr>
        <w:t xml:space="preserve">- </w:t>
      </w:r>
      <w:hyperlink r:id="rId18" w:history="1">
        <w:r w:rsidRPr="002C219B">
          <w:rPr>
            <w:rFonts w:ascii="Times New Roman" w:hAnsi="Times New Roman" w:cs="Times New Roman"/>
            <w:sz w:val="28"/>
            <w:szCs w:val="28"/>
          </w:rPr>
          <w:t>пункт 1.1</w:t>
        </w:r>
      </w:hyperlink>
      <w:r w:rsidRPr="002C219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C219B" w:rsidRPr="002C219B" w:rsidRDefault="00F84A8E" w:rsidP="002C21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C219B" w:rsidRPr="002C219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2C219B" w:rsidRPr="002C219B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осуществления органом внутреннего </w:t>
      </w:r>
      <w:r w:rsidR="00CF16A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C219B" w:rsidRPr="002C219B">
        <w:rPr>
          <w:rFonts w:ascii="Times New Roman" w:hAnsi="Times New Roman" w:cs="Times New Roman"/>
          <w:sz w:val="28"/>
          <w:szCs w:val="28"/>
        </w:rPr>
        <w:t xml:space="preserve">финансового контроля </w:t>
      </w:r>
      <w:r w:rsidR="00CF16A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«Сафоновский район» Смоленской области </w:t>
      </w:r>
      <w:r w:rsidR="002C219B" w:rsidRPr="002C219B">
        <w:rPr>
          <w:rFonts w:ascii="Times New Roman" w:hAnsi="Times New Roman" w:cs="Times New Roman"/>
          <w:sz w:val="28"/>
          <w:szCs w:val="28"/>
        </w:rPr>
        <w:t xml:space="preserve">полномочий по внутреннему </w:t>
      </w:r>
      <w:r w:rsidR="00CF16A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2C219B" w:rsidRPr="002C219B">
        <w:rPr>
          <w:rFonts w:ascii="Times New Roman" w:hAnsi="Times New Roman" w:cs="Times New Roman"/>
          <w:sz w:val="28"/>
          <w:szCs w:val="28"/>
        </w:rPr>
        <w:t xml:space="preserve">финансовому контролю в сфере бюджетных правоотношений в соответствии с </w:t>
      </w:r>
      <w:hyperlink r:id="rId19" w:history="1">
        <w:r w:rsidR="002C219B" w:rsidRPr="002C219B">
          <w:rPr>
            <w:rFonts w:ascii="Times New Roman" w:hAnsi="Times New Roman" w:cs="Times New Roman"/>
            <w:sz w:val="28"/>
            <w:szCs w:val="28"/>
          </w:rPr>
          <w:t>частью 3 статьи 269.2</w:t>
        </w:r>
      </w:hyperlink>
      <w:r w:rsidR="002C219B" w:rsidRPr="002C219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 - внутренний </w:t>
      </w:r>
      <w:r w:rsidR="00CF16AE">
        <w:rPr>
          <w:rFonts w:ascii="Times New Roman" w:hAnsi="Times New Roman" w:cs="Times New Roman"/>
          <w:sz w:val="28"/>
          <w:szCs w:val="28"/>
        </w:rPr>
        <w:t>муниципальный финансовый контроль</w:t>
      </w:r>
      <w:r w:rsidR="002C219B" w:rsidRPr="002C219B">
        <w:rPr>
          <w:rFonts w:ascii="Times New Roman" w:hAnsi="Times New Roman" w:cs="Times New Roman"/>
          <w:sz w:val="28"/>
          <w:szCs w:val="28"/>
        </w:rPr>
        <w:t>), контролю за соблюдением законодательства Российской Федерации и иных нормативных правовых актов о контрактной системе в сфере закупок товаров</w:t>
      </w:r>
      <w:proofErr w:type="gramEnd"/>
      <w:r w:rsidR="002C219B" w:rsidRPr="002C219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C219B" w:rsidRPr="002C219B">
        <w:rPr>
          <w:rFonts w:ascii="Times New Roman" w:hAnsi="Times New Roman" w:cs="Times New Roman"/>
          <w:sz w:val="28"/>
          <w:szCs w:val="28"/>
        </w:rPr>
        <w:t xml:space="preserve">работ, услуг для обеспечения государственных и муниципальных нужд в соответствии с </w:t>
      </w:r>
      <w:hyperlink r:id="rId20" w:history="1">
        <w:r w:rsidR="002C219B" w:rsidRPr="002C219B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  <w:r w:rsidR="00D315EC">
          <w:rPr>
            <w:rFonts w:ascii="Times New Roman" w:hAnsi="Times New Roman" w:cs="Times New Roman"/>
            <w:sz w:val="28"/>
            <w:szCs w:val="28"/>
          </w:rPr>
          <w:t>8</w:t>
        </w:r>
        <w:r w:rsidR="002C219B" w:rsidRPr="002C219B">
          <w:rPr>
            <w:rFonts w:ascii="Times New Roman" w:hAnsi="Times New Roman" w:cs="Times New Roman"/>
            <w:sz w:val="28"/>
            <w:szCs w:val="28"/>
          </w:rPr>
          <w:t xml:space="preserve"> статьи </w:t>
        </w:r>
        <w:r w:rsidR="00E60B6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2C219B" w:rsidRPr="002C219B">
          <w:rPr>
            <w:rFonts w:ascii="Times New Roman" w:hAnsi="Times New Roman" w:cs="Times New Roman"/>
            <w:sz w:val="28"/>
            <w:szCs w:val="28"/>
          </w:rPr>
          <w:t>99</w:t>
        </w:r>
      </w:hyperlink>
      <w:r w:rsidR="002C219B" w:rsidRPr="002C219B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752CED">
        <w:rPr>
          <w:rFonts w:ascii="Times New Roman" w:hAnsi="Times New Roman" w:cs="Times New Roman"/>
          <w:sz w:val="28"/>
          <w:szCs w:val="28"/>
        </w:rPr>
        <w:t>«</w:t>
      </w:r>
      <w:r w:rsidR="002C219B" w:rsidRPr="002C219B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52CED">
        <w:rPr>
          <w:rFonts w:ascii="Times New Roman" w:hAnsi="Times New Roman" w:cs="Times New Roman"/>
          <w:sz w:val="28"/>
          <w:szCs w:val="28"/>
        </w:rPr>
        <w:t>»</w:t>
      </w:r>
      <w:r w:rsidR="002C219B" w:rsidRPr="002C219B">
        <w:rPr>
          <w:rFonts w:ascii="Times New Roman" w:hAnsi="Times New Roman" w:cs="Times New Roman"/>
          <w:sz w:val="28"/>
          <w:szCs w:val="28"/>
        </w:rPr>
        <w:t xml:space="preserve"> (далее - контроль в сфере закупок) и финансовому контролю за использованием специализированной некоммерческой организацией, которая осуществляет деятельность, направленную на обеспечение проведения капитального ремонта общего имущества в многоквартирных домах на</w:t>
      </w:r>
      <w:proofErr w:type="gramEnd"/>
      <w:r w:rsidR="002C219B" w:rsidRPr="002C219B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12790E">
        <w:rPr>
          <w:rFonts w:ascii="Times New Roman" w:hAnsi="Times New Roman" w:cs="Times New Roman"/>
          <w:sz w:val="28"/>
          <w:szCs w:val="28"/>
        </w:rPr>
        <w:t xml:space="preserve">Сафоновского городского поселения Сафоновского района </w:t>
      </w:r>
      <w:r w:rsidR="002C219B" w:rsidRPr="002C219B">
        <w:rPr>
          <w:rFonts w:ascii="Times New Roman" w:hAnsi="Times New Roman" w:cs="Times New Roman"/>
          <w:sz w:val="28"/>
          <w:szCs w:val="28"/>
        </w:rPr>
        <w:t xml:space="preserve">Смоленской области, средств бюджета </w:t>
      </w:r>
      <w:r w:rsidR="0012790E">
        <w:rPr>
          <w:rFonts w:ascii="Times New Roman" w:hAnsi="Times New Roman" w:cs="Times New Roman"/>
          <w:sz w:val="28"/>
          <w:szCs w:val="28"/>
        </w:rPr>
        <w:t xml:space="preserve">Сафоновского городского поселения Сафоновского района </w:t>
      </w:r>
      <w:r w:rsidR="00752CED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="002C219B" w:rsidRPr="002C219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1" w:history="1">
        <w:r w:rsidR="002C219B" w:rsidRPr="002C219B">
          <w:rPr>
            <w:rFonts w:ascii="Times New Roman" w:hAnsi="Times New Roman" w:cs="Times New Roman"/>
            <w:sz w:val="28"/>
            <w:szCs w:val="28"/>
          </w:rPr>
          <w:t>частью 3 статьи 186</w:t>
        </w:r>
      </w:hyperlink>
      <w:r w:rsidR="002C219B" w:rsidRPr="002C219B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(далее соответственно - финансовый контроль за использованием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2C219B" w:rsidRPr="002C219B">
        <w:rPr>
          <w:rFonts w:ascii="Times New Roman" w:hAnsi="Times New Roman" w:cs="Times New Roman"/>
          <w:sz w:val="28"/>
          <w:szCs w:val="28"/>
        </w:rPr>
        <w:t>бюджета региональным опе</w:t>
      </w:r>
      <w:r w:rsidR="00752CED">
        <w:rPr>
          <w:rFonts w:ascii="Times New Roman" w:hAnsi="Times New Roman" w:cs="Times New Roman"/>
          <w:sz w:val="28"/>
          <w:szCs w:val="28"/>
        </w:rPr>
        <w:t>ратором, региональный оператор)»</w:t>
      </w:r>
      <w:r w:rsidR="002C219B" w:rsidRPr="002C219B">
        <w:rPr>
          <w:rFonts w:ascii="Times New Roman" w:hAnsi="Times New Roman" w:cs="Times New Roman"/>
          <w:sz w:val="28"/>
          <w:szCs w:val="28"/>
        </w:rPr>
        <w:t>;</w:t>
      </w:r>
    </w:p>
    <w:p w:rsidR="002C219B" w:rsidRPr="002C219B" w:rsidRDefault="002C219B" w:rsidP="002C21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19B">
        <w:rPr>
          <w:rFonts w:ascii="Times New Roman" w:hAnsi="Times New Roman" w:cs="Times New Roman"/>
          <w:sz w:val="28"/>
          <w:szCs w:val="28"/>
        </w:rPr>
        <w:t xml:space="preserve">- в </w:t>
      </w:r>
      <w:hyperlink r:id="rId22" w:history="1">
        <w:r w:rsidRPr="002C219B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2C219B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752CED">
        <w:rPr>
          <w:rFonts w:ascii="Times New Roman" w:hAnsi="Times New Roman" w:cs="Times New Roman"/>
          <w:sz w:val="28"/>
          <w:szCs w:val="28"/>
        </w:rPr>
        <w:t>«</w:t>
      </w:r>
      <w:r w:rsidRPr="002C219B">
        <w:rPr>
          <w:rFonts w:ascii="Times New Roman" w:hAnsi="Times New Roman" w:cs="Times New Roman"/>
          <w:sz w:val="28"/>
          <w:szCs w:val="28"/>
        </w:rPr>
        <w:t>и контроля в сфере закупок</w:t>
      </w:r>
      <w:r w:rsidR="00752CED">
        <w:rPr>
          <w:rFonts w:ascii="Times New Roman" w:hAnsi="Times New Roman" w:cs="Times New Roman"/>
          <w:sz w:val="28"/>
          <w:szCs w:val="28"/>
        </w:rPr>
        <w:t>»</w:t>
      </w:r>
      <w:r w:rsidRPr="002C219B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752CED">
        <w:rPr>
          <w:rFonts w:ascii="Times New Roman" w:hAnsi="Times New Roman" w:cs="Times New Roman"/>
          <w:sz w:val="28"/>
          <w:szCs w:val="28"/>
        </w:rPr>
        <w:t xml:space="preserve">                  «</w:t>
      </w:r>
      <w:r w:rsidRPr="002C219B">
        <w:rPr>
          <w:rFonts w:ascii="Times New Roman" w:hAnsi="Times New Roman" w:cs="Times New Roman"/>
          <w:sz w:val="28"/>
          <w:szCs w:val="28"/>
        </w:rPr>
        <w:t xml:space="preserve">, контроля в сфере закупок и финансового контроля за использованием средств </w:t>
      </w:r>
      <w:r w:rsidR="00931473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2C219B">
        <w:rPr>
          <w:rFonts w:ascii="Times New Roman" w:hAnsi="Times New Roman" w:cs="Times New Roman"/>
          <w:sz w:val="28"/>
          <w:szCs w:val="28"/>
        </w:rPr>
        <w:t>бюджета региональным оператором</w:t>
      </w:r>
      <w:r w:rsidR="00752CED">
        <w:rPr>
          <w:rFonts w:ascii="Times New Roman" w:hAnsi="Times New Roman" w:cs="Times New Roman"/>
          <w:sz w:val="28"/>
          <w:szCs w:val="28"/>
        </w:rPr>
        <w:t>»</w:t>
      </w:r>
      <w:r w:rsidRPr="002C219B">
        <w:rPr>
          <w:rFonts w:ascii="Times New Roman" w:hAnsi="Times New Roman" w:cs="Times New Roman"/>
          <w:sz w:val="28"/>
          <w:szCs w:val="28"/>
        </w:rPr>
        <w:t>;</w:t>
      </w:r>
    </w:p>
    <w:p w:rsidR="002C219B" w:rsidRPr="002C219B" w:rsidRDefault="002C219B" w:rsidP="002C21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19B">
        <w:rPr>
          <w:rFonts w:ascii="Times New Roman" w:hAnsi="Times New Roman" w:cs="Times New Roman"/>
          <w:sz w:val="28"/>
          <w:szCs w:val="28"/>
        </w:rPr>
        <w:t xml:space="preserve">- </w:t>
      </w:r>
      <w:hyperlink r:id="rId23" w:history="1">
        <w:r w:rsidRPr="002C219B">
          <w:rPr>
            <w:rFonts w:ascii="Times New Roman" w:hAnsi="Times New Roman" w:cs="Times New Roman"/>
            <w:sz w:val="28"/>
            <w:szCs w:val="28"/>
          </w:rPr>
          <w:t>пункт 1.6</w:t>
        </w:r>
      </w:hyperlink>
      <w:r w:rsidRPr="002C219B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752CED">
        <w:rPr>
          <w:rFonts w:ascii="Times New Roman" w:hAnsi="Times New Roman" w:cs="Times New Roman"/>
          <w:sz w:val="28"/>
          <w:szCs w:val="28"/>
        </w:rPr>
        <w:t>«</w:t>
      </w:r>
      <w:r w:rsidRPr="002C219B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="00752CED">
        <w:rPr>
          <w:rFonts w:ascii="Times New Roman" w:hAnsi="Times New Roman" w:cs="Times New Roman"/>
          <w:sz w:val="28"/>
          <w:szCs w:val="28"/>
        </w:rPr>
        <w:t>Финуправлением»</w:t>
      </w:r>
      <w:r w:rsidRPr="002C219B">
        <w:rPr>
          <w:rFonts w:ascii="Times New Roman" w:hAnsi="Times New Roman" w:cs="Times New Roman"/>
          <w:sz w:val="28"/>
          <w:szCs w:val="28"/>
        </w:rPr>
        <w:t>;</w:t>
      </w:r>
    </w:p>
    <w:p w:rsidR="002C219B" w:rsidRPr="002C219B" w:rsidRDefault="002C219B" w:rsidP="002C21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19B">
        <w:rPr>
          <w:rFonts w:ascii="Times New Roman" w:hAnsi="Times New Roman" w:cs="Times New Roman"/>
          <w:sz w:val="28"/>
          <w:szCs w:val="28"/>
        </w:rPr>
        <w:t xml:space="preserve">- </w:t>
      </w:r>
      <w:hyperlink r:id="rId24" w:history="1">
        <w:r w:rsidRPr="002C219B">
          <w:rPr>
            <w:rFonts w:ascii="Times New Roman" w:hAnsi="Times New Roman" w:cs="Times New Roman"/>
            <w:sz w:val="28"/>
            <w:szCs w:val="28"/>
          </w:rPr>
          <w:t>пункт 1.7</w:t>
        </w:r>
      </w:hyperlink>
      <w:r w:rsidRPr="002C219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C219B" w:rsidRPr="002C219B" w:rsidRDefault="00752CED" w:rsidP="002C21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C219B" w:rsidRPr="002C219B"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="002C219B" w:rsidRPr="002C219B">
        <w:rPr>
          <w:rFonts w:ascii="Times New Roman" w:hAnsi="Times New Roman" w:cs="Times New Roman"/>
          <w:sz w:val="28"/>
          <w:szCs w:val="28"/>
        </w:rPr>
        <w:t xml:space="preserve">Внутренний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2C219B" w:rsidRPr="002C219B">
        <w:rPr>
          <w:rFonts w:ascii="Times New Roman" w:hAnsi="Times New Roman" w:cs="Times New Roman"/>
          <w:sz w:val="28"/>
          <w:szCs w:val="28"/>
        </w:rPr>
        <w:t xml:space="preserve">финансовый контроль, контроль в сфере закупок и финансовый контроль за использованием средств </w:t>
      </w:r>
      <w:r w:rsidR="006C77B1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2C219B" w:rsidRPr="002C219B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219B" w:rsidRPr="002C219B">
        <w:rPr>
          <w:rFonts w:ascii="Times New Roman" w:hAnsi="Times New Roman" w:cs="Times New Roman"/>
          <w:sz w:val="28"/>
          <w:szCs w:val="28"/>
        </w:rPr>
        <w:t xml:space="preserve">региональным оператором осуществляются в отношении объектов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C219B" w:rsidRPr="002C219B">
        <w:rPr>
          <w:rFonts w:ascii="Times New Roman" w:hAnsi="Times New Roman" w:cs="Times New Roman"/>
          <w:sz w:val="28"/>
          <w:szCs w:val="28"/>
        </w:rPr>
        <w:t xml:space="preserve">финансового контроля, предусмотренных </w:t>
      </w:r>
      <w:hyperlink r:id="rId25" w:history="1">
        <w:r w:rsidR="002C219B" w:rsidRPr="002C219B">
          <w:rPr>
            <w:rFonts w:ascii="Times New Roman" w:hAnsi="Times New Roman" w:cs="Times New Roman"/>
            <w:sz w:val="28"/>
            <w:szCs w:val="28"/>
          </w:rPr>
          <w:t>статьей 266.1</w:t>
        </w:r>
      </w:hyperlink>
      <w:r w:rsidR="002C219B" w:rsidRPr="002C219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субъектов контроля, предусмотренных </w:t>
      </w:r>
      <w:hyperlink r:id="rId26" w:history="1">
        <w:r w:rsidR="002C219B" w:rsidRPr="002C219B">
          <w:rPr>
            <w:rFonts w:ascii="Times New Roman" w:hAnsi="Times New Roman" w:cs="Times New Roman"/>
            <w:sz w:val="28"/>
            <w:szCs w:val="28"/>
          </w:rPr>
          <w:t>частью 2 статьи 99</w:t>
        </w:r>
      </w:hyperlink>
      <w:r w:rsidR="002C219B" w:rsidRPr="002C219B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C219B" w:rsidRPr="002C219B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C219B" w:rsidRPr="002C219B">
        <w:rPr>
          <w:rFonts w:ascii="Times New Roman" w:hAnsi="Times New Roman" w:cs="Times New Roman"/>
          <w:sz w:val="28"/>
          <w:szCs w:val="28"/>
        </w:rPr>
        <w:t>, и регионального оператора в</w:t>
      </w:r>
      <w:proofErr w:type="gramEnd"/>
      <w:r w:rsidR="002C219B" w:rsidRPr="002C219B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27" w:history="1">
        <w:r w:rsidR="002C219B" w:rsidRPr="002C219B">
          <w:rPr>
            <w:rFonts w:ascii="Times New Roman" w:hAnsi="Times New Roman" w:cs="Times New Roman"/>
            <w:sz w:val="28"/>
            <w:szCs w:val="28"/>
          </w:rPr>
          <w:t>частью 3 статьи 186</w:t>
        </w:r>
      </w:hyperlink>
      <w:r w:rsidR="002C219B" w:rsidRPr="002C219B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(далее - объекты контроля) в пределах предоставленных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Финуправлению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219B" w:rsidRPr="002C219B">
        <w:rPr>
          <w:rFonts w:ascii="Times New Roman" w:hAnsi="Times New Roman" w:cs="Times New Roman"/>
          <w:sz w:val="28"/>
          <w:szCs w:val="28"/>
        </w:rPr>
        <w:t xml:space="preserve">полномочий по внутреннему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2C219B" w:rsidRPr="002C219B">
        <w:rPr>
          <w:rFonts w:ascii="Times New Roman" w:hAnsi="Times New Roman" w:cs="Times New Roman"/>
          <w:sz w:val="28"/>
          <w:szCs w:val="28"/>
        </w:rPr>
        <w:t>финансовому контролю, контролю в сфере закупок и финансовому контролю за использованием средств</w:t>
      </w:r>
      <w:r w:rsidRPr="00752CED">
        <w:rPr>
          <w:rFonts w:ascii="Times New Roman" w:hAnsi="Times New Roman" w:cs="Times New Roman"/>
          <w:sz w:val="28"/>
          <w:szCs w:val="28"/>
        </w:rPr>
        <w:t xml:space="preserve"> </w:t>
      </w:r>
      <w:r w:rsidR="000B10FF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2C219B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219B" w:rsidRPr="002C219B">
        <w:rPr>
          <w:rFonts w:ascii="Times New Roman" w:hAnsi="Times New Roman" w:cs="Times New Roman"/>
          <w:sz w:val="28"/>
          <w:szCs w:val="28"/>
        </w:rPr>
        <w:t>региональным оператором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C219B" w:rsidRPr="002C219B">
        <w:rPr>
          <w:rFonts w:ascii="Times New Roman" w:hAnsi="Times New Roman" w:cs="Times New Roman"/>
          <w:sz w:val="28"/>
          <w:szCs w:val="28"/>
        </w:rPr>
        <w:t>;</w:t>
      </w:r>
    </w:p>
    <w:p w:rsidR="002C219B" w:rsidRDefault="002C219B" w:rsidP="002C21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19B">
        <w:rPr>
          <w:rFonts w:ascii="Times New Roman" w:hAnsi="Times New Roman" w:cs="Times New Roman"/>
          <w:sz w:val="28"/>
          <w:szCs w:val="28"/>
        </w:rPr>
        <w:t xml:space="preserve">- в </w:t>
      </w:r>
      <w:hyperlink r:id="rId28" w:history="1">
        <w:r w:rsidRPr="002C219B">
          <w:rPr>
            <w:rFonts w:ascii="Times New Roman" w:hAnsi="Times New Roman" w:cs="Times New Roman"/>
            <w:sz w:val="28"/>
            <w:szCs w:val="28"/>
          </w:rPr>
          <w:t>пункте 1.8</w:t>
        </w:r>
      </w:hyperlink>
      <w:r w:rsidRPr="002C219B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752CED">
        <w:rPr>
          <w:rFonts w:ascii="Times New Roman" w:hAnsi="Times New Roman" w:cs="Times New Roman"/>
          <w:sz w:val="28"/>
          <w:szCs w:val="28"/>
        </w:rPr>
        <w:t>«</w:t>
      </w:r>
      <w:r w:rsidRPr="002C219B">
        <w:rPr>
          <w:rFonts w:ascii="Times New Roman" w:hAnsi="Times New Roman" w:cs="Times New Roman"/>
          <w:sz w:val="28"/>
          <w:szCs w:val="28"/>
        </w:rPr>
        <w:t>а также по контролю в сфере закупок</w:t>
      </w:r>
      <w:r w:rsidR="00793680">
        <w:rPr>
          <w:rFonts w:ascii="Times New Roman" w:hAnsi="Times New Roman" w:cs="Times New Roman"/>
          <w:sz w:val="28"/>
          <w:szCs w:val="28"/>
        </w:rPr>
        <w:t xml:space="preserve">» </w:t>
      </w:r>
      <w:r w:rsidRPr="002C219B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005F17">
        <w:rPr>
          <w:rFonts w:ascii="Times New Roman" w:hAnsi="Times New Roman" w:cs="Times New Roman"/>
          <w:sz w:val="28"/>
          <w:szCs w:val="28"/>
        </w:rPr>
        <w:t>«</w:t>
      </w:r>
      <w:r w:rsidRPr="002C219B">
        <w:rPr>
          <w:rFonts w:ascii="Times New Roman" w:hAnsi="Times New Roman" w:cs="Times New Roman"/>
          <w:sz w:val="28"/>
          <w:szCs w:val="28"/>
        </w:rPr>
        <w:t xml:space="preserve">контролю в сфере закупок и финансовому контролю за использованием средств </w:t>
      </w:r>
      <w:r w:rsidR="00F04524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2C219B">
        <w:rPr>
          <w:rFonts w:ascii="Times New Roman" w:hAnsi="Times New Roman" w:cs="Times New Roman"/>
          <w:sz w:val="28"/>
          <w:szCs w:val="28"/>
        </w:rPr>
        <w:t>бюджета региональным оператором</w:t>
      </w:r>
      <w:r w:rsidR="00005F17">
        <w:rPr>
          <w:rFonts w:ascii="Times New Roman" w:hAnsi="Times New Roman" w:cs="Times New Roman"/>
          <w:sz w:val="28"/>
          <w:szCs w:val="28"/>
        </w:rPr>
        <w:t>»</w:t>
      </w:r>
      <w:r w:rsidRPr="002C219B">
        <w:rPr>
          <w:rFonts w:ascii="Times New Roman" w:hAnsi="Times New Roman" w:cs="Times New Roman"/>
          <w:sz w:val="28"/>
          <w:szCs w:val="28"/>
        </w:rPr>
        <w:t>;</w:t>
      </w:r>
    </w:p>
    <w:p w:rsidR="008A38A3" w:rsidRPr="002C219B" w:rsidRDefault="008A38A3" w:rsidP="002C21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38A3" w:rsidRDefault="008A38A3" w:rsidP="002C21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219B" w:rsidRPr="002C219B" w:rsidRDefault="002C219B" w:rsidP="002C21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219B">
        <w:rPr>
          <w:rFonts w:ascii="Times New Roman" w:hAnsi="Times New Roman" w:cs="Times New Roman"/>
          <w:sz w:val="28"/>
          <w:szCs w:val="28"/>
        </w:rPr>
        <w:t xml:space="preserve">- в </w:t>
      </w:r>
      <w:hyperlink r:id="rId29" w:history="1">
        <w:r w:rsidRPr="002C219B">
          <w:rPr>
            <w:rFonts w:ascii="Times New Roman" w:hAnsi="Times New Roman" w:cs="Times New Roman"/>
            <w:sz w:val="28"/>
            <w:szCs w:val="28"/>
          </w:rPr>
          <w:t>абзаце шестом пункта 1.10</w:t>
        </w:r>
      </w:hyperlink>
      <w:r w:rsidRPr="002C219B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42665A">
        <w:rPr>
          <w:rFonts w:ascii="Times New Roman" w:hAnsi="Times New Roman" w:cs="Times New Roman"/>
          <w:sz w:val="28"/>
          <w:szCs w:val="28"/>
        </w:rPr>
        <w:t>«</w:t>
      </w:r>
      <w:r w:rsidRPr="002C219B">
        <w:rPr>
          <w:rFonts w:ascii="Times New Roman" w:hAnsi="Times New Roman" w:cs="Times New Roman"/>
          <w:sz w:val="28"/>
          <w:szCs w:val="28"/>
        </w:rPr>
        <w:t>выездных проверок (ревизий)</w:t>
      </w:r>
      <w:r w:rsidR="0042665A">
        <w:rPr>
          <w:rFonts w:ascii="Times New Roman" w:hAnsi="Times New Roman" w:cs="Times New Roman"/>
          <w:sz w:val="28"/>
          <w:szCs w:val="28"/>
        </w:rPr>
        <w:t>»</w:t>
      </w:r>
      <w:r w:rsidRPr="002C219B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42665A">
        <w:rPr>
          <w:rFonts w:ascii="Times New Roman" w:hAnsi="Times New Roman" w:cs="Times New Roman"/>
          <w:sz w:val="28"/>
          <w:szCs w:val="28"/>
        </w:rPr>
        <w:t>«</w:t>
      </w:r>
      <w:r w:rsidRPr="002C219B">
        <w:rPr>
          <w:rFonts w:ascii="Times New Roman" w:hAnsi="Times New Roman" w:cs="Times New Roman"/>
          <w:sz w:val="28"/>
          <w:szCs w:val="28"/>
        </w:rPr>
        <w:t>контрольных мероприятий</w:t>
      </w:r>
      <w:r w:rsidR="0042665A">
        <w:rPr>
          <w:rFonts w:ascii="Times New Roman" w:hAnsi="Times New Roman" w:cs="Times New Roman"/>
          <w:sz w:val="28"/>
          <w:szCs w:val="28"/>
        </w:rPr>
        <w:t>»</w:t>
      </w:r>
      <w:r w:rsidRPr="002C219B">
        <w:rPr>
          <w:rFonts w:ascii="Times New Roman" w:hAnsi="Times New Roman" w:cs="Times New Roman"/>
          <w:sz w:val="28"/>
          <w:szCs w:val="28"/>
        </w:rPr>
        <w:t xml:space="preserve">, дополнить словами </w:t>
      </w:r>
      <w:r w:rsidR="0042665A">
        <w:rPr>
          <w:rFonts w:ascii="Times New Roman" w:hAnsi="Times New Roman" w:cs="Times New Roman"/>
          <w:sz w:val="28"/>
          <w:szCs w:val="28"/>
        </w:rPr>
        <w:t>«</w:t>
      </w:r>
      <w:r w:rsidRPr="002C219B">
        <w:rPr>
          <w:rFonts w:ascii="Times New Roman" w:hAnsi="Times New Roman" w:cs="Times New Roman"/>
          <w:sz w:val="28"/>
          <w:szCs w:val="28"/>
        </w:rPr>
        <w:t>, проводить, в том числе с использованием фото- и видеосъемки, аудиозаписи, осмотр, наблюдение, пересчет, контрольные обмеры, требовать проведения инвентаризации активов и обязательств</w:t>
      </w:r>
      <w:r w:rsidR="0042665A">
        <w:rPr>
          <w:rFonts w:ascii="Times New Roman" w:hAnsi="Times New Roman" w:cs="Times New Roman"/>
          <w:sz w:val="28"/>
          <w:szCs w:val="28"/>
        </w:rPr>
        <w:t>»</w:t>
      </w:r>
      <w:r w:rsidRPr="002C219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C219B" w:rsidRPr="002C219B" w:rsidRDefault="002C219B" w:rsidP="002C21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19B">
        <w:rPr>
          <w:rFonts w:ascii="Times New Roman" w:hAnsi="Times New Roman" w:cs="Times New Roman"/>
          <w:sz w:val="28"/>
          <w:szCs w:val="28"/>
        </w:rPr>
        <w:t xml:space="preserve">- </w:t>
      </w:r>
      <w:hyperlink r:id="rId30" w:history="1">
        <w:r w:rsidRPr="002C219B">
          <w:rPr>
            <w:rFonts w:ascii="Times New Roman" w:hAnsi="Times New Roman" w:cs="Times New Roman"/>
            <w:sz w:val="28"/>
            <w:szCs w:val="28"/>
          </w:rPr>
          <w:t>абзац четвертый пункта 1.11</w:t>
        </w:r>
      </w:hyperlink>
      <w:r w:rsidRPr="002C219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C219B" w:rsidRPr="002C219B" w:rsidRDefault="0042665A" w:rsidP="002C21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C219B" w:rsidRPr="002C219B">
        <w:rPr>
          <w:rFonts w:ascii="Times New Roman" w:hAnsi="Times New Roman" w:cs="Times New Roman"/>
          <w:sz w:val="28"/>
          <w:szCs w:val="28"/>
        </w:rPr>
        <w:t>- извещать объект контроля о проведении контрольного мероприятия путем вручения (направления) уведомления по форме, утвержденной приказом начальника</w:t>
      </w:r>
      <w:r w:rsidR="00DF7969">
        <w:rPr>
          <w:rFonts w:ascii="Times New Roman" w:hAnsi="Times New Roman" w:cs="Times New Roman"/>
          <w:sz w:val="28"/>
          <w:szCs w:val="28"/>
        </w:rPr>
        <w:t xml:space="preserve"> Финуправления</w:t>
      </w:r>
      <w:r w:rsidR="002C219B" w:rsidRPr="002C219B">
        <w:rPr>
          <w:rFonts w:ascii="Times New Roman" w:hAnsi="Times New Roman" w:cs="Times New Roman"/>
          <w:sz w:val="28"/>
          <w:szCs w:val="28"/>
        </w:rPr>
        <w:t xml:space="preserve">; о приостановлении, возобновлении и продлении срока проведения проверки (ревизии), об изменении состава </w:t>
      </w:r>
      <w:r w:rsidR="00931473">
        <w:rPr>
          <w:rFonts w:ascii="Times New Roman" w:hAnsi="Times New Roman" w:cs="Times New Roman"/>
          <w:sz w:val="28"/>
          <w:szCs w:val="28"/>
        </w:rPr>
        <w:t xml:space="preserve">лиц, уполномоченных на </w:t>
      </w:r>
      <w:r w:rsidR="002C219B" w:rsidRPr="002C219B">
        <w:rPr>
          <w:rFonts w:ascii="Times New Roman" w:hAnsi="Times New Roman" w:cs="Times New Roman"/>
          <w:sz w:val="28"/>
          <w:szCs w:val="28"/>
        </w:rPr>
        <w:t>проведени</w:t>
      </w:r>
      <w:r w:rsidR="00931473">
        <w:rPr>
          <w:rFonts w:ascii="Times New Roman" w:hAnsi="Times New Roman" w:cs="Times New Roman"/>
          <w:sz w:val="28"/>
          <w:szCs w:val="28"/>
        </w:rPr>
        <w:t>е</w:t>
      </w:r>
      <w:r w:rsidR="002C219B" w:rsidRPr="002C219B">
        <w:rPr>
          <w:rFonts w:ascii="Times New Roman" w:hAnsi="Times New Roman" w:cs="Times New Roman"/>
          <w:sz w:val="28"/>
          <w:szCs w:val="28"/>
        </w:rPr>
        <w:t xml:space="preserve"> выездной проверки (ревизии) - путем вручения (направления) соответствующей информации в порядке, установленном пунктом 1.14 настоящего раздела</w:t>
      </w:r>
      <w:proofErr w:type="gramStart"/>
      <w:r w:rsidR="002C219B" w:rsidRPr="002C219B">
        <w:rPr>
          <w:rFonts w:ascii="Times New Roman" w:hAnsi="Times New Roman" w:cs="Times New Roman"/>
          <w:sz w:val="28"/>
          <w:szCs w:val="28"/>
        </w:rPr>
        <w:t>;</w:t>
      </w:r>
      <w:r w:rsidR="00DF7969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2C219B" w:rsidRPr="002C219B">
        <w:rPr>
          <w:rFonts w:ascii="Times New Roman" w:hAnsi="Times New Roman" w:cs="Times New Roman"/>
          <w:sz w:val="28"/>
          <w:szCs w:val="28"/>
        </w:rPr>
        <w:t>;</w:t>
      </w:r>
    </w:p>
    <w:p w:rsidR="002C219B" w:rsidRPr="002C219B" w:rsidRDefault="002C219B" w:rsidP="002C21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19B">
        <w:rPr>
          <w:rFonts w:ascii="Times New Roman" w:hAnsi="Times New Roman" w:cs="Times New Roman"/>
          <w:sz w:val="28"/>
          <w:szCs w:val="28"/>
        </w:rPr>
        <w:t xml:space="preserve">- </w:t>
      </w:r>
      <w:hyperlink r:id="rId31" w:history="1">
        <w:r w:rsidRPr="002C219B">
          <w:rPr>
            <w:rFonts w:ascii="Times New Roman" w:hAnsi="Times New Roman" w:cs="Times New Roman"/>
            <w:sz w:val="28"/>
            <w:szCs w:val="28"/>
          </w:rPr>
          <w:t>пункт 1.12</w:t>
        </w:r>
      </w:hyperlink>
      <w:r w:rsidRPr="002C219B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2C219B" w:rsidRPr="002C219B" w:rsidRDefault="0042665A" w:rsidP="002C21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2C219B" w:rsidRPr="002C219B">
        <w:rPr>
          <w:rFonts w:ascii="Times New Roman" w:hAnsi="Times New Roman" w:cs="Times New Roman"/>
          <w:sz w:val="28"/>
          <w:szCs w:val="28"/>
        </w:rPr>
        <w:t xml:space="preserve">- при неисполнении объектом контроля предписаний о возмещении ущерба, причиненного </w:t>
      </w:r>
      <w:r w:rsidR="00DF7969">
        <w:rPr>
          <w:rFonts w:ascii="Times New Roman" w:hAnsi="Times New Roman" w:cs="Times New Roman"/>
          <w:sz w:val="28"/>
          <w:szCs w:val="28"/>
        </w:rPr>
        <w:t>муниципальному образованию «Сафоновский район» Смоленской области</w:t>
      </w:r>
      <w:r w:rsidR="00D20097">
        <w:rPr>
          <w:rFonts w:ascii="Times New Roman" w:hAnsi="Times New Roman" w:cs="Times New Roman"/>
          <w:sz w:val="28"/>
          <w:szCs w:val="28"/>
        </w:rPr>
        <w:t xml:space="preserve">, </w:t>
      </w:r>
      <w:r w:rsidR="00A14C1A">
        <w:rPr>
          <w:rFonts w:ascii="Times New Roman" w:hAnsi="Times New Roman" w:cs="Times New Roman"/>
          <w:sz w:val="28"/>
          <w:szCs w:val="28"/>
        </w:rPr>
        <w:t xml:space="preserve">Сафоновскому городскому поселению Сафоновского района Смоленской области </w:t>
      </w:r>
      <w:r w:rsidR="00D20097">
        <w:rPr>
          <w:rFonts w:ascii="Times New Roman" w:hAnsi="Times New Roman" w:cs="Times New Roman"/>
          <w:sz w:val="28"/>
          <w:szCs w:val="28"/>
        </w:rPr>
        <w:t>и сельским поселениям, входящим в состав муниципального образования «Сафоновский район» Смоленской области,</w:t>
      </w:r>
      <w:r w:rsidR="00D20097" w:rsidRPr="002C219B">
        <w:rPr>
          <w:rFonts w:ascii="Times New Roman" w:hAnsi="Times New Roman" w:cs="Times New Roman"/>
          <w:sz w:val="28"/>
          <w:szCs w:val="28"/>
        </w:rPr>
        <w:t xml:space="preserve"> </w:t>
      </w:r>
      <w:r w:rsidR="002C219B" w:rsidRPr="002C219B">
        <w:rPr>
          <w:rFonts w:ascii="Times New Roman" w:hAnsi="Times New Roman" w:cs="Times New Roman"/>
          <w:sz w:val="28"/>
          <w:szCs w:val="28"/>
        </w:rPr>
        <w:t>нарушением бюджетного законодательства Российской Федерации и иных нормативных правовых актов, регулирующих бюджетные правоотношения, обращение в суд с исковым заявлением о возмещении такого ущерба.</w:t>
      </w:r>
      <w:r w:rsidR="00DF7969">
        <w:rPr>
          <w:rFonts w:ascii="Times New Roman" w:hAnsi="Times New Roman" w:cs="Times New Roman"/>
          <w:sz w:val="28"/>
          <w:szCs w:val="28"/>
        </w:rPr>
        <w:t>»</w:t>
      </w:r>
      <w:r w:rsidR="002C219B" w:rsidRPr="002C219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C219B" w:rsidRPr="002C219B" w:rsidRDefault="002C219B" w:rsidP="002C21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19B">
        <w:rPr>
          <w:rFonts w:ascii="Times New Roman" w:hAnsi="Times New Roman" w:cs="Times New Roman"/>
          <w:sz w:val="28"/>
          <w:szCs w:val="28"/>
        </w:rPr>
        <w:t xml:space="preserve">- </w:t>
      </w:r>
      <w:hyperlink r:id="rId32" w:history="1">
        <w:r w:rsidRPr="002C219B">
          <w:rPr>
            <w:rFonts w:ascii="Times New Roman" w:hAnsi="Times New Roman" w:cs="Times New Roman"/>
            <w:sz w:val="28"/>
            <w:szCs w:val="28"/>
          </w:rPr>
          <w:t>абзац первый пункта 1.14</w:t>
        </w:r>
      </w:hyperlink>
      <w:r w:rsidRPr="002C219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C219B" w:rsidRPr="002C219B" w:rsidRDefault="0009334D" w:rsidP="002C21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C219B" w:rsidRPr="002C219B">
        <w:rPr>
          <w:rFonts w:ascii="Times New Roman" w:hAnsi="Times New Roman" w:cs="Times New Roman"/>
          <w:sz w:val="28"/>
          <w:szCs w:val="28"/>
        </w:rPr>
        <w:t xml:space="preserve">1.14. </w:t>
      </w:r>
      <w:proofErr w:type="gramStart"/>
      <w:r w:rsidR="002C219B" w:rsidRPr="002C219B">
        <w:rPr>
          <w:rFonts w:ascii="Times New Roman" w:hAnsi="Times New Roman" w:cs="Times New Roman"/>
          <w:sz w:val="28"/>
          <w:szCs w:val="28"/>
        </w:rPr>
        <w:t xml:space="preserve">Запросы о представлении документов и информации, предусмотренные настоящим Порядком, уведомления о проведении контрольного мероприятия, информация о приостановлении, возобновлении и продлении срока проведения выездной проверки (ревизии), об изменении состава </w:t>
      </w:r>
      <w:r w:rsidR="008B4E73">
        <w:rPr>
          <w:rFonts w:ascii="Times New Roman" w:hAnsi="Times New Roman" w:cs="Times New Roman"/>
          <w:sz w:val="28"/>
          <w:szCs w:val="28"/>
        </w:rPr>
        <w:t xml:space="preserve">лиц, уполномоченных на </w:t>
      </w:r>
      <w:r w:rsidR="002C219B" w:rsidRPr="002C219B">
        <w:rPr>
          <w:rFonts w:ascii="Times New Roman" w:hAnsi="Times New Roman" w:cs="Times New Roman"/>
          <w:sz w:val="28"/>
          <w:szCs w:val="28"/>
        </w:rPr>
        <w:t>проведени</w:t>
      </w:r>
      <w:r w:rsidR="008B4E73">
        <w:rPr>
          <w:rFonts w:ascii="Times New Roman" w:hAnsi="Times New Roman" w:cs="Times New Roman"/>
          <w:sz w:val="28"/>
          <w:szCs w:val="28"/>
        </w:rPr>
        <w:t>е</w:t>
      </w:r>
      <w:r w:rsidR="002C219B" w:rsidRPr="002C219B">
        <w:rPr>
          <w:rFonts w:ascii="Times New Roman" w:hAnsi="Times New Roman" w:cs="Times New Roman"/>
          <w:sz w:val="28"/>
          <w:szCs w:val="28"/>
        </w:rPr>
        <w:t xml:space="preserve"> контрольного мероприятия, копии актов проверок (ревизий), заключения по результатам обследований, представления и предписания вручаются объекту контроля либо направляются ему заказным почтовым отправлением с уведомлением о вручении или иным</w:t>
      </w:r>
      <w:proofErr w:type="gramEnd"/>
      <w:r w:rsidR="002C219B" w:rsidRPr="002C219B">
        <w:rPr>
          <w:rFonts w:ascii="Times New Roman" w:hAnsi="Times New Roman" w:cs="Times New Roman"/>
          <w:sz w:val="28"/>
          <w:szCs w:val="28"/>
        </w:rPr>
        <w:t xml:space="preserve"> способом, свидетельствующим о дате их получения адресатом, в том числе с применением автоматизированных информационных систем</w:t>
      </w:r>
      <w:proofErr w:type="gramStart"/>
      <w:r w:rsidR="002C219B" w:rsidRPr="002C219B">
        <w:rPr>
          <w:rFonts w:ascii="Times New Roman" w:hAnsi="Times New Roman" w:cs="Times New Roman"/>
          <w:sz w:val="28"/>
          <w:szCs w:val="28"/>
        </w:rPr>
        <w:t>.</w:t>
      </w:r>
      <w:r w:rsidR="00544620">
        <w:rPr>
          <w:rFonts w:ascii="Times New Roman" w:hAnsi="Times New Roman" w:cs="Times New Roman"/>
          <w:sz w:val="28"/>
          <w:szCs w:val="28"/>
        </w:rPr>
        <w:t>»</w:t>
      </w:r>
      <w:r w:rsidR="002C219B" w:rsidRPr="002C219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C219B" w:rsidRPr="002C219B" w:rsidRDefault="002C219B" w:rsidP="002C21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19B">
        <w:rPr>
          <w:rFonts w:ascii="Times New Roman" w:hAnsi="Times New Roman" w:cs="Times New Roman"/>
          <w:sz w:val="28"/>
          <w:szCs w:val="28"/>
        </w:rPr>
        <w:t xml:space="preserve">- в </w:t>
      </w:r>
      <w:hyperlink r:id="rId33" w:history="1">
        <w:r w:rsidRPr="002C219B">
          <w:rPr>
            <w:rFonts w:ascii="Times New Roman" w:hAnsi="Times New Roman" w:cs="Times New Roman"/>
            <w:sz w:val="28"/>
            <w:szCs w:val="28"/>
          </w:rPr>
          <w:t>пункте 1.17</w:t>
        </w:r>
      </w:hyperlink>
      <w:r w:rsidRPr="002C219B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544620">
        <w:rPr>
          <w:rFonts w:ascii="Times New Roman" w:hAnsi="Times New Roman" w:cs="Times New Roman"/>
          <w:sz w:val="28"/>
          <w:szCs w:val="28"/>
        </w:rPr>
        <w:t>«</w:t>
      </w:r>
      <w:r w:rsidRPr="002C219B">
        <w:rPr>
          <w:rFonts w:ascii="Times New Roman" w:hAnsi="Times New Roman" w:cs="Times New Roman"/>
          <w:sz w:val="28"/>
          <w:szCs w:val="28"/>
        </w:rPr>
        <w:t>учитываются и хранятся</w:t>
      </w:r>
      <w:r w:rsidR="00544620">
        <w:rPr>
          <w:rFonts w:ascii="Times New Roman" w:hAnsi="Times New Roman" w:cs="Times New Roman"/>
          <w:sz w:val="28"/>
          <w:szCs w:val="28"/>
        </w:rPr>
        <w:t>»</w:t>
      </w:r>
      <w:r w:rsidRPr="002C219B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544620">
        <w:rPr>
          <w:rFonts w:ascii="Times New Roman" w:hAnsi="Times New Roman" w:cs="Times New Roman"/>
          <w:sz w:val="28"/>
          <w:szCs w:val="28"/>
        </w:rPr>
        <w:t>«</w:t>
      </w:r>
      <w:r w:rsidRPr="002C219B">
        <w:rPr>
          <w:rFonts w:ascii="Times New Roman" w:hAnsi="Times New Roman" w:cs="Times New Roman"/>
          <w:sz w:val="28"/>
          <w:szCs w:val="28"/>
        </w:rPr>
        <w:t>комплектуются, учитываются и хранятся</w:t>
      </w:r>
      <w:r w:rsidR="00544620">
        <w:rPr>
          <w:rFonts w:ascii="Times New Roman" w:hAnsi="Times New Roman" w:cs="Times New Roman"/>
          <w:sz w:val="28"/>
          <w:szCs w:val="28"/>
        </w:rPr>
        <w:t>»</w:t>
      </w:r>
      <w:r w:rsidRPr="002C219B">
        <w:rPr>
          <w:rFonts w:ascii="Times New Roman" w:hAnsi="Times New Roman" w:cs="Times New Roman"/>
          <w:sz w:val="28"/>
          <w:szCs w:val="28"/>
        </w:rPr>
        <w:t>;</w:t>
      </w:r>
    </w:p>
    <w:p w:rsidR="002C219B" w:rsidRPr="002C219B" w:rsidRDefault="002C219B" w:rsidP="002C21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19B">
        <w:rPr>
          <w:rFonts w:ascii="Times New Roman" w:hAnsi="Times New Roman" w:cs="Times New Roman"/>
          <w:sz w:val="28"/>
          <w:szCs w:val="28"/>
        </w:rPr>
        <w:t xml:space="preserve">- в </w:t>
      </w:r>
      <w:hyperlink r:id="rId34" w:history="1">
        <w:r w:rsidRPr="002C219B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Pr="002C219B">
        <w:rPr>
          <w:rFonts w:ascii="Times New Roman" w:hAnsi="Times New Roman" w:cs="Times New Roman"/>
          <w:sz w:val="28"/>
          <w:szCs w:val="28"/>
        </w:rPr>
        <w:t>:</w:t>
      </w:r>
    </w:p>
    <w:p w:rsidR="002C219B" w:rsidRPr="002C219B" w:rsidRDefault="002C219B" w:rsidP="002C21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19B">
        <w:rPr>
          <w:rFonts w:ascii="Times New Roman" w:hAnsi="Times New Roman" w:cs="Times New Roman"/>
          <w:sz w:val="28"/>
          <w:szCs w:val="28"/>
        </w:rPr>
        <w:t xml:space="preserve">- в </w:t>
      </w:r>
      <w:hyperlink r:id="rId35" w:history="1">
        <w:r w:rsidRPr="002C219B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2C219B">
        <w:rPr>
          <w:rFonts w:ascii="Times New Roman" w:hAnsi="Times New Roman" w:cs="Times New Roman"/>
          <w:sz w:val="28"/>
          <w:szCs w:val="28"/>
        </w:rPr>
        <w:t>:</w:t>
      </w:r>
    </w:p>
    <w:p w:rsidR="002C219B" w:rsidRPr="002C219B" w:rsidRDefault="002C219B" w:rsidP="002C21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19B">
        <w:rPr>
          <w:rFonts w:ascii="Times New Roman" w:hAnsi="Times New Roman" w:cs="Times New Roman"/>
          <w:sz w:val="28"/>
          <w:szCs w:val="28"/>
        </w:rPr>
        <w:t xml:space="preserve">- </w:t>
      </w:r>
      <w:hyperlink r:id="rId36" w:history="1">
        <w:r w:rsidRPr="002C219B">
          <w:rPr>
            <w:rFonts w:ascii="Times New Roman" w:hAnsi="Times New Roman" w:cs="Times New Roman"/>
            <w:sz w:val="28"/>
            <w:szCs w:val="28"/>
          </w:rPr>
          <w:t>абзац второй</w:t>
        </w:r>
      </w:hyperlink>
      <w:r w:rsidRPr="002C219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C219B" w:rsidRPr="002C219B" w:rsidRDefault="00544620" w:rsidP="002C21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C219B" w:rsidRPr="002C219B">
        <w:rPr>
          <w:rFonts w:ascii="Times New Roman" w:hAnsi="Times New Roman" w:cs="Times New Roman"/>
          <w:sz w:val="28"/>
          <w:szCs w:val="28"/>
        </w:rPr>
        <w:t>План представляет собой перечень контрольных мероприятий, которые планируется осуществить в следующем календарном году</w:t>
      </w:r>
      <w:proofErr w:type="gramStart"/>
      <w:r w:rsidR="002C219B" w:rsidRPr="002C21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C219B" w:rsidRPr="002C219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C219B" w:rsidRPr="002C219B" w:rsidRDefault="002C219B" w:rsidP="002C21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19B">
        <w:rPr>
          <w:rFonts w:ascii="Times New Roman" w:hAnsi="Times New Roman" w:cs="Times New Roman"/>
          <w:sz w:val="28"/>
          <w:szCs w:val="28"/>
        </w:rPr>
        <w:t xml:space="preserve">- после абзаца второго </w:t>
      </w:r>
      <w:hyperlink r:id="rId37" w:history="1">
        <w:r w:rsidRPr="002C219B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2C219B"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содержания:</w:t>
      </w:r>
    </w:p>
    <w:p w:rsidR="002C219B" w:rsidRPr="002C219B" w:rsidRDefault="00544620" w:rsidP="002C21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C219B" w:rsidRPr="002C219B">
        <w:rPr>
          <w:rFonts w:ascii="Times New Roman" w:hAnsi="Times New Roman" w:cs="Times New Roman"/>
          <w:sz w:val="28"/>
          <w:szCs w:val="28"/>
        </w:rPr>
        <w:t>В плане по каждому контрольному мероприятию указываются объект контроля, проверяемый период, сумма финансирования в проверяемом периоде, срок проведения контрольного мероприятия, количество ответственных исполнителей</w:t>
      </w:r>
      <w:proofErr w:type="gramStart"/>
      <w:r w:rsidR="002C219B" w:rsidRPr="002C21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C219B" w:rsidRPr="002C219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A38A3" w:rsidRDefault="008A38A3" w:rsidP="002C21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38A3" w:rsidRDefault="008A38A3" w:rsidP="002C21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219B" w:rsidRPr="002C219B" w:rsidRDefault="002C219B" w:rsidP="002C21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19B">
        <w:rPr>
          <w:rFonts w:ascii="Times New Roman" w:hAnsi="Times New Roman" w:cs="Times New Roman"/>
          <w:sz w:val="28"/>
          <w:szCs w:val="28"/>
        </w:rPr>
        <w:t xml:space="preserve">- в </w:t>
      </w:r>
      <w:hyperlink r:id="rId38" w:history="1">
        <w:r w:rsidRPr="002C219B">
          <w:rPr>
            <w:rFonts w:ascii="Times New Roman" w:hAnsi="Times New Roman" w:cs="Times New Roman"/>
            <w:sz w:val="28"/>
            <w:szCs w:val="28"/>
          </w:rPr>
          <w:t>пункте 2.9</w:t>
        </w:r>
      </w:hyperlink>
      <w:r w:rsidRPr="002C219B">
        <w:rPr>
          <w:rFonts w:ascii="Times New Roman" w:hAnsi="Times New Roman" w:cs="Times New Roman"/>
          <w:sz w:val="28"/>
          <w:szCs w:val="28"/>
        </w:rPr>
        <w:t xml:space="preserve"> слово </w:t>
      </w:r>
      <w:r w:rsidR="00544620">
        <w:rPr>
          <w:rFonts w:ascii="Times New Roman" w:hAnsi="Times New Roman" w:cs="Times New Roman"/>
          <w:sz w:val="28"/>
          <w:szCs w:val="28"/>
        </w:rPr>
        <w:t>«</w:t>
      </w:r>
      <w:r w:rsidRPr="002C219B">
        <w:rPr>
          <w:rFonts w:ascii="Times New Roman" w:hAnsi="Times New Roman" w:cs="Times New Roman"/>
          <w:sz w:val="28"/>
          <w:szCs w:val="28"/>
        </w:rPr>
        <w:t>Уведомление</w:t>
      </w:r>
      <w:r w:rsidR="00544620">
        <w:rPr>
          <w:rFonts w:ascii="Times New Roman" w:hAnsi="Times New Roman" w:cs="Times New Roman"/>
          <w:sz w:val="28"/>
          <w:szCs w:val="28"/>
        </w:rPr>
        <w:t>»</w:t>
      </w:r>
      <w:r w:rsidRPr="002C219B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E42C7E">
        <w:rPr>
          <w:rFonts w:ascii="Times New Roman" w:hAnsi="Times New Roman" w:cs="Times New Roman"/>
          <w:sz w:val="28"/>
          <w:szCs w:val="28"/>
        </w:rPr>
        <w:t>«</w:t>
      </w:r>
      <w:r w:rsidRPr="002C219B">
        <w:rPr>
          <w:rFonts w:ascii="Times New Roman" w:hAnsi="Times New Roman" w:cs="Times New Roman"/>
          <w:sz w:val="28"/>
          <w:szCs w:val="28"/>
        </w:rPr>
        <w:t>При проведении планового контрольного мероприятия уведомление</w:t>
      </w:r>
      <w:r w:rsidR="00E42C7E">
        <w:rPr>
          <w:rFonts w:ascii="Times New Roman" w:hAnsi="Times New Roman" w:cs="Times New Roman"/>
          <w:sz w:val="28"/>
          <w:szCs w:val="28"/>
        </w:rPr>
        <w:t>»</w:t>
      </w:r>
      <w:r w:rsidRPr="002C219B">
        <w:rPr>
          <w:rFonts w:ascii="Times New Roman" w:hAnsi="Times New Roman" w:cs="Times New Roman"/>
          <w:sz w:val="28"/>
          <w:szCs w:val="28"/>
        </w:rPr>
        <w:t>;</w:t>
      </w:r>
    </w:p>
    <w:p w:rsidR="002C219B" w:rsidRPr="002C219B" w:rsidRDefault="002C219B" w:rsidP="002C21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19B">
        <w:rPr>
          <w:rFonts w:ascii="Times New Roman" w:hAnsi="Times New Roman" w:cs="Times New Roman"/>
          <w:sz w:val="28"/>
          <w:szCs w:val="28"/>
        </w:rPr>
        <w:t xml:space="preserve">- в </w:t>
      </w:r>
      <w:hyperlink r:id="rId39" w:history="1">
        <w:r w:rsidRPr="002C219B">
          <w:rPr>
            <w:rFonts w:ascii="Times New Roman" w:hAnsi="Times New Roman" w:cs="Times New Roman"/>
            <w:sz w:val="28"/>
            <w:szCs w:val="28"/>
          </w:rPr>
          <w:t>разделе 3</w:t>
        </w:r>
      </w:hyperlink>
      <w:r w:rsidRPr="002C219B">
        <w:rPr>
          <w:rFonts w:ascii="Times New Roman" w:hAnsi="Times New Roman" w:cs="Times New Roman"/>
          <w:sz w:val="28"/>
          <w:szCs w:val="28"/>
        </w:rPr>
        <w:t>:</w:t>
      </w:r>
    </w:p>
    <w:p w:rsidR="002C219B" w:rsidRPr="002C219B" w:rsidRDefault="002C219B" w:rsidP="002C21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19B">
        <w:rPr>
          <w:rFonts w:ascii="Times New Roman" w:hAnsi="Times New Roman" w:cs="Times New Roman"/>
          <w:sz w:val="28"/>
          <w:szCs w:val="28"/>
        </w:rPr>
        <w:t xml:space="preserve">- </w:t>
      </w:r>
      <w:hyperlink r:id="rId40" w:history="1">
        <w:r w:rsidRPr="002C219B">
          <w:rPr>
            <w:rFonts w:ascii="Times New Roman" w:hAnsi="Times New Roman" w:cs="Times New Roman"/>
            <w:sz w:val="28"/>
            <w:szCs w:val="28"/>
          </w:rPr>
          <w:t>пункты 3.1.5</w:t>
        </w:r>
      </w:hyperlink>
      <w:r w:rsidRPr="002C219B">
        <w:rPr>
          <w:rFonts w:ascii="Times New Roman" w:hAnsi="Times New Roman" w:cs="Times New Roman"/>
          <w:sz w:val="28"/>
          <w:szCs w:val="28"/>
        </w:rPr>
        <w:t xml:space="preserve"> - </w:t>
      </w:r>
      <w:hyperlink r:id="rId41" w:history="1">
        <w:r w:rsidRPr="002C219B">
          <w:rPr>
            <w:rFonts w:ascii="Times New Roman" w:hAnsi="Times New Roman" w:cs="Times New Roman"/>
            <w:sz w:val="28"/>
            <w:szCs w:val="28"/>
          </w:rPr>
          <w:t>3.1.7 подраздела 3.1</w:t>
        </w:r>
      </w:hyperlink>
      <w:r w:rsidRPr="002C219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C219B" w:rsidRPr="002C219B" w:rsidRDefault="00E42C7E" w:rsidP="002C21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C219B" w:rsidRPr="002C219B">
        <w:rPr>
          <w:rFonts w:ascii="Times New Roman" w:hAnsi="Times New Roman" w:cs="Times New Roman"/>
          <w:sz w:val="28"/>
          <w:szCs w:val="28"/>
        </w:rPr>
        <w:t>3.1.5. Результаты камеральной проверки отражаются в акте, который оформляется в течение десяти рабочих дней после завершения проверки и подписывается</w:t>
      </w:r>
      <w:r w:rsidR="00A726C3">
        <w:rPr>
          <w:rFonts w:ascii="Times New Roman" w:hAnsi="Times New Roman" w:cs="Times New Roman"/>
          <w:sz w:val="28"/>
          <w:szCs w:val="28"/>
        </w:rPr>
        <w:t xml:space="preserve"> должностным лицом, уполномоченным на проведение камеральной проверки</w:t>
      </w:r>
      <w:r w:rsidR="002C219B" w:rsidRPr="002C219B">
        <w:rPr>
          <w:rFonts w:ascii="Times New Roman" w:hAnsi="Times New Roman" w:cs="Times New Roman"/>
          <w:sz w:val="28"/>
          <w:szCs w:val="28"/>
        </w:rPr>
        <w:t>.</w:t>
      </w:r>
    </w:p>
    <w:p w:rsidR="002C219B" w:rsidRPr="002C219B" w:rsidRDefault="002C219B" w:rsidP="002C21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19B">
        <w:rPr>
          <w:rFonts w:ascii="Times New Roman" w:hAnsi="Times New Roman" w:cs="Times New Roman"/>
          <w:sz w:val="28"/>
          <w:szCs w:val="28"/>
        </w:rPr>
        <w:t xml:space="preserve">3.1.6. Копия акта камеральной проверки в течение трех рабочих дней со дня его подписания </w:t>
      </w:r>
      <w:r w:rsidR="00391B3D">
        <w:rPr>
          <w:rFonts w:ascii="Times New Roman" w:hAnsi="Times New Roman" w:cs="Times New Roman"/>
          <w:sz w:val="28"/>
          <w:szCs w:val="28"/>
        </w:rPr>
        <w:t xml:space="preserve">должностным лицом, уполномоченным на проведение камеральной проверки, </w:t>
      </w:r>
      <w:r w:rsidRPr="002C219B">
        <w:rPr>
          <w:rFonts w:ascii="Times New Roman" w:hAnsi="Times New Roman" w:cs="Times New Roman"/>
          <w:sz w:val="28"/>
          <w:szCs w:val="28"/>
        </w:rPr>
        <w:t xml:space="preserve">вручается (направляется) объекту контроля в порядке, установленном пунктом 1.14 </w:t>
      </w:r>
      <w:r w:rsidR="00E42C7E">
        <w:rPr>
          <w:rFonts w:ascii="Times New Roman" w:hAnsi="Times New Roman" w:cs="Times New Roman"/>
          <w:sz w:val="28"/>
          <w:szCs w:val="28"/>
        </w:rPr>
        <w:t xml:space="preserve"> </w:t>
      </w:r>
      <w:r w:rsidRPr="002C219B">
        <w:rPr>
          <w:rFonts w:ascii="Times New Roman" w:hAnsi="Times New Roman" w:cs="Times New Roman"/>
          <w:sz w:val="28"/>
          <w:szCs w:val="28"/>
        </w:rPr>
        <w:t>раздела 1 настоящего Порядка.</w:t>
      </w:r>
    </w:p>
    <w:p w:rsidR="002C219B" w:rsidRPr="002C219B" w:rsidRDefault="002C219B" w:rsidP="002C21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19B">
        <w:rPr>
          <w:rFonts w:ascii="Times New Roman" w:hAnsi="Times New Roman" w:cs="Times New Roman"/>
          <w:sz w:val="28"/>
          <w:szCs w:val="28"/>
        </w:rPr>
        <w:t>3.1.7. Объекты контроля при наличии письменных возражений на акт камеральной проверки представляют их с приложением документов (их заверенных копий), подтверждающих обоснованность возражений, в течение пяти рабочих дней со дня получения копии акта. Письменные возражения объекта контроля на акт проверки приобщаются к материалам проверки. Письменные возражения на акт камеральной проверки, представленные после указанного срока, рассмотрению не подлежат</w:t>
      </w:r>
      <w:proofErr w:type="gramStart"/>
      <w:r w:rsidRPr="002C219B">
        <w:rPr>
          <w:rFonts w:ascii="Times New Roman" w:hAnsi="Times New Roman" w:cs="Times New Roman"/>
          <w:sz w:val="28"/>
          <w:szCs w:val="28"/>
        </w:rPr>
        <w:t>.</w:t>
      </w:r>
      <w:r w:rsidR="00E42C7E">
        <w:rPr>
          <w:rFonts w:ascii="Times New Roman" w:hAnsi="Times New Roman" w:cs="Times New Roman"/>
          <w:sz w:val="28"/>
          <w:szCs w:val="28"/>
        </w:rPr>
        <w:t>»</w:t>
      </w:r>
      <w:r w:rsidRPr="002C219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C219B" w:rsidRPr="002C219B" w:rsidRDefault="002C219B" w:rsidP="002C21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19B">
        <w:rPr>
          <w:rFonts w:ascii="Times New Roman" w:hAnsi="Times New Roman" w:cs="Times New Roman"/>
          <w:sz w:val="28"/>
          <w:szCs w:val="28"/>
        </w:rPr>
        <w:t xml:space="preserve">- в </w:t>
      </w:r>
      <w:r w:rsidR="00B2675D">
        <w:rPr>
          <w:rFonts w:ascii="Times New Roman" w:hAnsi="Times New Roman" w:cs="Times New Roman"/>
          <w:sz w:val="28"/>
          <w:szCs w:val="28"/>
        </w:rPr>
        <w:t xml:space="preserve"> </w:t>
      </w:r>
      <w:hyperlink r:id="rId42" w:history="1">
        <w:r w:rsidRPr="002C219B">
          <w:rPr>
            <w:rFonts w:ascii="Times New Roman" w:hAnsi="Times New Roman" w:cs="Times New Roman"/>
            <w:sz w:val="28"/>
            <w:szCs w:val="28"/>
          </w:rPr>
          <w:t>подразделе 3.2</w:t>
        </w:r>
      </w:hyperlink>
      <w:r w:rsidRPr="002C219B">
        <w:rPr>
          <w:rFonts w:ascii="Times New Roman" w:hAnsi="Times New Roman" w:cs="Times New Roman"/>
          <w:sz w:val="28"/>
          <w:szCs w:val="28"/>
        </w:rPr>
        <w:t>:</w:t>
      </w:r>
    </w:p>
    <w:p w:rsidR="002C219B" w:rsidRPr="002C219B" w:rsidRDefault="00B2675D" w:rsidP="002C21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219B" w:rsidRPr="002C219B">
        <w:rPr>
          <w:rFonts w:ascii="Times New Roman" w:hAnsi="Times New Roman" w:cs="Times New Roman"/>
          <w:sz w:val="28"/>
          <w:szCs w:val="28"/>
        </w:rPr>
        <w:t xml:space="preserve">в </w:t>
      </w:r>
      <w:hyperlink r:id="rId43" w:history="1">
        <w:r w:rsidR="002C219B" w:rsidRPr="002C219B">
          <w:rPr>
            <w:rFonts w:ascii="Times New Roman" w:hAnsi="Times New Roman" w:cs="Times New Roman"/>
            <w:sz w:val="28"/>
            <w:szCs w:val="28"/>
          </w:rPr>
          <w:t>абзаце десятом пункта 3.2.9</w:t>
        </w:r>
      </w:hyperlink>
      <w:r w:rsidR="002C219B" w:rsidRPr="002C219B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E42C7E">
        <w:rPr>
          <w:rFonts w:ascii="Times New Roman" w:hAnsi="Times New Roman" w:cs="Times New Roman"/>
          <w:sz w:val="28"/>
          <w:szCs w:val="28"/>
        </w:rPr>
        <w:t>«</w:t>
      </w:r>
      <w:r w:rsidR="002C219B" w:rsidRPr="002C219B">
        <w:rPr>
          <w:rFonts w:ascii="Times New Roman" w:hAnsi="Times New Roman" w:cs="Times New Roman"/>
          <w:sz w:val="28"/>
          <w:szCs w:val="28"/>
        </w:rPr>
        <w:t>после устранения причин приостановления проведения выездной проверки (ревизии)</w:t>
      </w:r>
      <w:r w:rsidR="00E42C7E">
        <w:rPr>
          <w:rFonts w:ascii="Times New Roman" w:hAnsi="Times New Roman" w:cs="Times New Roman"/>
          <w:sz w:val="28"/>
          <w:szCs w:val="28"/>
        </w:rPr>
        <w:t xml:space="preserve">» </w:t>
      </w:r>
      <w:r w:rsidR="002C219B" w:rsidRPr="002C219B">
        <w:rPr>
          <w:rFonts w:ascii="Times New Roman" w:hAnsi="Times New Roman" w:cs="Times New Roman"/>
          <w:sz w:val="28"/>
          <w:szCs w:val="28"/>
        </w:rPr>
        <w:t xml:space="preserve"> заменить словами</w:t>
      </w:r>
      <w:r w:rsidR="00E42C7E">
        <w:rPr>
          <w:rFonts w:ascii="Times New Roman" w:hAnsi="Times New Roman" w:cs="Times New Roman"/>
          <w:sz w:val="28"/>
          <w:szCs w:val="28"/>
        </w:rPr>
        <w:t xml:space="preserve"> </w:t>
      </w:r>
      <w:r w:rsidR="002C219B" w:rsidRPr="002C219B">
        <w:rPr>
          <w:rFonts w:ascii="Times New Roman" w:hAnsi="Times New Roman" w:cs="Times New Roman"/>
          <w:sz w:val="28"/>
          <w:szCs w:val="28"/>
        </w:rPr>
        <w:t xml:space="preserve"> </w:t>
      </w:r>
      <w:r w:rsidR="00E42C7E">
        <w:rPr>
          <w:rFonts w:ascii="Times New Roman" w:hAnsi="Times New Roman" w:cs="Times New Roman"/>
          <w:sz w:val="28"/>
          <w:szCs w:val="28"/>
        </w:rPr>
        <w:t>«</w:t>
      </w:r>
      <w:r w:rsidR="002C219B" w:rsidRPr="002C219B">
        <w:rPr>
          <w:rFonts w:ascii="Times New Roman" w:hAnsi="Times New Roman" w:cs="Times New Roman"/>
          <w:sz w:val="28"/>
          <w:szCs w:val="28"/>
        </w:rPr>
        <w:t>в течение трех рабочих дней со дня получения сведений об устранении причин приостановления проведения выездной проверки (ревизии)</w:t>
      </w:r>
      <w:r w:rsidR="00E42C7E">
        <w:rPr>
          <w:rFonts w:ascii="Times New Roman" w:hAnsi="Times New Roman" w:cs="Times New Roman"/>
          <w:sz w:val="28"/>
          <w:szCs w:val="28"/>
        </w:rPr>
        <w:t>»</w:t>
      </w:r>
      <w:r w:rsidR="002C219B" w:rsidRPr="002C219B">
        <w:rPr>
          <w:rFonts w:ascii="Times New Roman" w:hAnsi="Times New Roman" w:cs="Times New Roman"/>
          <w:sz w:val="28"/>
          <w:szCs w:val="28"/>
        </w:rPr>
        <w:t>;</w:t>
      </w:r>
    </w:p>
    <w:p w:rsidR="002C219B" w:rsidRPr="002C219B" w:rsidRDefault="002C219B" w:rsidP="002C21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19B">
        <w:rPr>
          <w:rFonts w:ascii="Times New Roman" w:hAnsi="Times New Roman" w:cs="Times New Roman"/>
          <w:sz w:val="28"/>
          <w:szCs w:val="28"/>
        </w:rPr>
        <w:t xml:space="preserve">- </w:t>
      </w:r>
      <w:hyperlink r:id="rId44" w:history="1">
        <w:r w:rsidRPr="002C219B">
          <w:rPr>
            <w:rFonts w:ascii="Times New Roman" w:hAnsi="Times New Roman" w:cs="Times New Roman"/>
            <w:sz w:val="28"/>
            <w:szCs w:val="28"/>
          </w:rPr>
          <w:t>пункт 3.2.10</w:t>
        </w:r>
      </w:hyperlink>
      <w:r w:rsidRPr="002C219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C219B" w:rsidRPr="002C219B" w:rsidRDefault="00B2675D" w:rsidP="002C21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C219B" w:rsidRPr="002C219B">
        <w:rPr>
          <w:rFonts w:ascii="Times New Roman" w:hAnsi="Times New Roman" w:cs="Times New Roman"/>
          <w:sz w:val="28"/>
          <w:szCs w:val="28"/>
        </w:rPr>
        <w:t xml:space="preserve">3.2.10. Решение о приостановлении (возобновлении) проведения выездной проверки (ревизии) оформляется приказом начальника </w:t>
      </w:r>
      <w:r>
        <w:rPr>
          <w:rFonts w:ascii="Times New Roman" w:hAnsi="Times New Roman" w:cs="Times New Roman"/>
          <w:sz w:val="28"/>
          <w:szCs w:val="28"/>
        </w:rPr>
        <w:t>Финуправления</w:t>
      </w:r>
      <w:r w:rsidR="002C219B" w:rsidRPr="002C219B">
        <w:rPr>
          <w:rFonts w:ascii="Times New Roman" w:hAnsi="Times New Roman" w:cs="Times New Roman"/>
          <w:sz w:val="28"/>
          <w:szCs w:val="28"/>
        </w:rPr>
        <w:t>.</w:t>
      </w:r>
    </w:p>
    <w:p w:rsidR="002C219B" w:rsidRPr="002C219B" w:rsidRDefault="002C219B" w:rsidP="002C21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19B">
        <w:rPr>
          <w:rFonts w:ascii="Times New Roman" w:hAnsi="Times New Roman" w:cs="Times New Roman"/>
          <w:sz w:val="28"/>
          <w:szCs w:val="28"/>
        </w:rPr>
        <w:t>Информация о приостановлении (возобновлении) проведения выездной проверки (ревизии) вручается (направляется) в порядке, установленном пунктом 1.14 раздела 1 настоящего Порядка, объекту контроля в срок не позднее трех рабочих дней со дня издания соответствующего приказа</w:t>
      </w:r>
      <w:proofErr w:type="gramStart"/>
      <w:r w:rsidRPr="002C219B">
        <w:rPr>
          <w:rFonts w:ascii="Times New Roman" w:hAnsi="Times New Roman" w:cs="Times New Roman"/>
          <w:sz w:val="28"/>
          <w:szCs w:val="28"/>
        </w:rPr>
        <w:t>.</w:t>
      </w:r>
      <w:r w:rsidR="00B2675D">
        <w:rPr>
          <w:rFonts w:ascii="Times New Roman" w:hAnsi="Times New Roman" w:cs="Times New Roman"/>
          <w:sz w:val="28"/>
          <w:szCs w:val="28"/>
        </w:rPr>
        <w:t>»</w:t>
      </w:r>
      <w:r w:rsidRPr="002C219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C219B" w:rsidRPr="002C219B" w:rsidRDefault="002C219B" w:rsidP="002C21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19B">
        <w:rPr>
          <w:rFonts w:ascii="Times New Roman" w:hAnsi="Times New Roman" w:cs="Times New Roman"/>
          <w:sz w:val="28"/>
          <w:szCs w:val="28"/>
        </w:rPr>
        <w:t xml:space="preserve">- </w:t>
      </w:r>
      <w:hyperlink r:id="rId45" w:history="1">
        <w:r w:rsidRPr="002C219B">
          <w:rPr>
            <w:rFonts w:ascii="Times New Roman" w:hAnsi="Times New Roman" w:cs="Times New Roman"/>
            <w:sz w:val="28"/>
            <w:szCs w:val="28"/>
          </w:rPr>
          <w:t>пункты 3.2.12</w:t>
        </w:r>
      </w:hyperlink>
      <w:r w:rsidRPr="002C219B">
        <w:rPr>
          <w:rFonts w:ascii="Times New Roman" w:hAnsi="Times New Roman" w:cs="Times New Roman"/>
          <w:sz w:val="28"/>
          <w:szCs w:val="28"/>
        </w:rPr>
        <w:t xml:space="preserve"> - </w:t>
      </w:r>
      <w:hyperlink r:id="rId46" w:history="1">
        <w:r w:rsidRPr="002C219B">
          <w:rPr>
            <w:rFonts w:ascii="Times New Roman" w:hAnsi="Times New Roman" w:cs="Times New Roman"/>
            <w:sz w:val="28"/>
            <w:szCs w:val="28"/>
          </w:rPr>
          <w:t>3.2.15</w:t>
        </w:r>
      </w:hyperlink>
      <w:r w:rsidRPr="002C219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C219B" w:rsidRPr="002C219B" w:rsidRDefault="00B2675D" w:rsidP="002C21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C219B" w:rsidRPr="002C219B">
        <w:rPr>
          <w:rFonts w:ascii="Times New Roman" w:hAnsi="Times New Roman" w:cs="Times New Roman"/>
          <w:sz w:val="28"/>
          <w:szCs w:val="28"/>
        </w:rPr>
        <w:t xml:space="preserve">3.2.12. В срок не позднее трех рабочих дней со дня издания приказа начальника </w:t>
      </w:r>
      <w:r>
        <w:rPr>
          <w:rFonts w:ascii="Times New Roman" w:hAnsi="Times New Roman" w:cs="Times New Roman"/>
          <w:sz w:val="28"/>
          <w:szCs w:val="28"/>
        </w:rPr>
        <w:t xml:space="preserve"> Финуправления</w:t>
      </w:r>
      <w:r w:rsidR="002C219B" w:rsidRPr="002C219B">
        <w:rPr>
          <w:rFonts w:ascii="Times New Roman" w:hAnsi="Times New Roman" w:cs="Times New Roman"/>
          <w:sz w:val="28"/>
          <w:szCs w:val="28"/>
        </w:rPr>
        <w:t xml:space="preserve"> о продлении срока выездной проверки (ревизии) объект контроля информируется о продлении срока выездной проверки (ревизии) в порядке, установленном пунктом 1.14 раздела 1 настоящего Порядка.</w:t>
      </w:r>
    </w:p>
    <w:p w:rsidR="002C219B" w:rsidRDefault="002C219B" w:rsidP="002C21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19B">
        <w:rPr>
          <w:rFonts w:ascii="Times New Roman" w:hAnsi="Times New Roman" w:cs="Times New Roman"/>
          <w:sz w:val="28"/>
          <w:szCs w:val="28"/>
        </w:rPr>
        <w:t>3.2.13. По результатам выездной проверки (ревизии) оформляется акт, который подписывается</w:t>
      </w:r>
      <w:r w:rsidR="00391B3D">
        <w:rPr>
          <w:rFonts w:ascii="Times New Roman" w:hAnsi="Times New Roman" w:cs="Times New Roman"/>
          <w:sz w:val="28"/>
          <w:szCs w:val="28"/>
        </w:rPr>
        <w:t xml:space="preserve"> должностным лицом</w:t>
      </w:r>
      <w:r w:rsidRPr="002C219B">
        <w:rPr>
          <w:rFonts w:ascii="Times New Roman" w:hAnsi="Times New Roman" w:cs="Times New Roman"/>
          <w:sz w:val="28"/>
          <w:szCs w:val="28"/>
        </w:rPr>
        <w:t xml:space="preserve">, проводившим выездную проверку (ревизию), не позднее 15 рабочих дней со дня окончания контрольных действий по месту нахождения объекта контроля, указанного в приказе начальника </w:t>
      </w:r>
      <w:r w:rsidR="00B2675D">
        <w:rPr>
          <w:rFonts w:ascii="Times New Roman" w:hAnsi="Times New Roman" w:cs="Times New Roman"/>
          <w:sz w:val="28"/>
          <w:szCs w:val="28"/>
        </w:rPr>
        <w:t>Финуправления</w:t>
      </w:r>
      <w:r w:rsidRPr="002C219B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мероприятия.</w:t>
      </w:r>
    </w:p>
    <w:p w:rsidR="008A38A3" w:rsidRDefault="008A38A3" w:rsidP="002C21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38A3" w:rsidRDefault="008A38A3" w:rsidP="002C21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38A3" w:rsidRPr="002C219B" w:rsidRDefault="008A38A3" w:rsidP="002C21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38A3" w:rsidRDefault="008A38A3" w:rsidP="002C21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38A3" w:rsidRDefault="008A38A3" w:rsidP="002C21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219B" w:rsidRPr="002C219B" w:rsidRDefault="002C219B" w:rsidP="002C21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19B">
        <w:rPr>
          <w:rFonts w:ascii="Times New Roman" w:hAnsi="Times New Roman" w:cs="Times New Roman"/>
          <w:sz w:val="28"/>
          <w:szCs w:val="28"/>
        </w:rPr>
        <w:t xml:space="preserve">3.2.14. Копия акта выездной проверки (ревизии) в течение трех рабочих дней со дня его подписания </w:t>
      </w:r>
      <w:r w:rsidR="00391B3D">
        <w:rPr>
          <w:rFonts w:ascii="Times New Roman" w:hAnsi="Times New Roman" w:cs="Times New Roman"/>
          <w:sz w:val="28"/>
          <w:szCs w:val="28"/>
        </w:rPr>
        <w:t xml:space="preserve">должностным лицом, проводившим выездную проверку (ревизию) </w:t>
      </w:r>
      <w:r w:rsidRPr="002C219B">
        <w:rPr>
          <w:rFonts w:ascii="Times New Roman" w:hAnsi="Times New Roman" w:cs="Times New Roman"/>
          <w:sz w:val="28"/>
          <w:szCs w:val="28"/>
        </w:rPr>
        <w:t>вручается (направляется) объекту контроля в порядке, установленном пунктом 1.14 раздела 1 настоящего Порядка.</w:t>
      </w:r>
    </w:p>
    <w:p w:rsidR="002C219B" w:rsidRPr="002C219B" w:rsidRDefault="002C219B" w:rsidP="002C21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19B">
        <w:rPr>
          <w:rFonts w:ascii="Times New Roman" w:hAnsi="Times New Roman" w:cs="Times New Roman"/>
          <w:sz w:val="28"/>
          <w:szCs w:val="28"/>
        </w:rPr>
        <w:t>3.2.15. Объект контроля при наличии письменных возражений на акт выездной проверки (ревизии) представляет их в срок не позднее пяти рабочих дней со дня получения копии такого акта. Письменные возражения объекта контроля приобщаются к материалам выездной проверки (ревизии). Письменные возражения на акт выездной проверки (ревизии), представленные после указанного срока, рассмотрению не подлежат</w:t>
      </w:r>
      <w:proofErr w:type="gramStart"/>
      <w:r w:rsidRPr="002C219B">
        <w:rPr>
          <w:rFonts w:ascii="Times New Roman" w:hAnsi="Times New Roman" w:cs="Times New Roman"/>
          <w:sz w:val="28"/>
          <w:szCs w:val="28"/>
        </w:rPr>
        <w:t>.</w:t>
      </w:r>
      <w:r w:rsidR="0048530C">
        <w:rPr>
          <w:rFonts w:ascii="Times New Roman" w:hAnsi="Times New Roman" w:cs="Times New Roman"/>
          <w:sz w:val="28"/>
          <w:szCs w:val="28"/>
        </w:rPr>
        <w:t>»</w:t>
      </w:r>
      <w:r w:rsidRPr="002C219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C219B" w:rsidRPr="002C219B" w:rsidRDefault="002C219B" w:rsidP="002C21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19B">
        <w:rPr>
          <w:rFonts w:ascii="Times New Roman" w:hAnsi="Times New Roman" w:cs="Times New Roman"/>
          <w:sz w:val="28"/>
          <w:szCs w:val="28"/>
        </w:rPr>
        <w:t xml:space="preserve">- в </w:t>
      </w:r>
      <w:hyperlink r:id="rId47" w:history="1">
        <w:r w:rsidRPr="002C219B">
          <w:rPr>
            <w:rFonts w:ascii="Times New Roman" w:hAnsi="Times New Roman" w:cs="Times New Roman"/>
            <w:sz w:val="28"/>
            <w:szCs w:val="28"/>
          </w:rPr>
          <w:t>пункте 3.2.17</w:t>
        </w:r>
      </w:hyperlink>
      <w:r w:rsidRPr="002C219B">
        <w:rPr>
          <w:rFonts w:ascii="Times New Roman" w:hAnsi="Times New Roman" w:cs="Times New Roman"/>
          <w:sz w:val="28"/>
          <w:szCs w:val="28"/>
        </w:rPr>
        <w:t xml:space="preserve">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C219B">
        <w:rPr>
          <w:rFonts w:ascii="Times New Roman" w:hAnsi="Times New Roman" w:cs="Times New Roman"/>
          <w:sz w:val="28"/>
          <w:szCs w:val="28"/>
        </w:rPr>
        <w:t>не более двадцати календарных дней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C219B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C219B">
        <w:rPr>
          <w:rFonts w:ascii="Times New Roman" w:hAnsi="Times New Roman" w:cs="Times New Roman"/>
          <w:sz w:val="28"/>
          <w:szCs w:val="28"/>
        </w:rPr>
        <w:t>не более тридцати календарных дней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C219B">
        <w:rPr>
          <w:rFonts w:ascii="Times New Roman" w:hAnsi="Times New Roman" w:cs="Times New Roman"/>
          <w:sz w:val="28"/>
          <w:szCs w:val="28"/>
        </w:rPr>
        <w:t>;</w:t>
      </w:r>
    </w:p>
    <w:p w:rsidR="002C219B" w:rsidRPr="002C219B" w:rsidRDefault="002C219B" w:rsidP="002C21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19B">
        <w:rPr>
          <w:rFonts w:ascii="Times New Roman" w:hAnsi="Times New Roman" w:cs="Times New Roman"/>
          <w:sz w:val="28"/>
          <w:szCs w:val="28"/>
        </w:rPr>
        <w:t xml:space="preserve">- </w:t>
      </w:r>
      <w:hyperlink r:id="rId48" w:history="1">
        <w:r w:rsidRPr="002C219B">
          <w:rPr>
            <w:rFonts w:ascii="Times New Roman" w:hAnsi="Times New Roman" w:cs="Times New Roman"/>
            <w:sz w:val="28"/>
            <w:szCs w:val="28"/>
          </w:rPr>
          <w:t>пункт 3.3.1 подраздела 3.3</w:t>
        </w:r>
      </w:hyperlink>
      <w:r w:rsidRPr="002C219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C219B" w:rsidRPr="002C219B" w:rsidRDefault="0048530C" w:rsidP="002C21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C219B" w:rsidRPr="002C219B">
        <w:rPr>
          <w:rFonts w:ascii="Times New Roman" w:hAnsi="Times New Roman" w:cs="Times New Roman"/>
          <w:sz w:val="28"/>
          <w:szCs w:val="28"/>
        </w:rPr>
        <w:t xml:space="preserve">3.3.1. В целях установления и (или) подтверждения фактов, связанных с деятельностью объекта контроля, в рамках камеральных и выездных проверок начальник </w:t>
      </w:r>
      <w:r>
        <w:rPr>
          <w:rFonts w:ascii="Times New Roman" w:hAnsi="Times New Roman" w:cs="Times New Roman"/>
          <w:sz w:val="28"/>
          <w:szCs w:val="28"/>
        </w:rPr>
        <w:t>Финуправления</w:t>
      </w:r>
      <w:r w:rsidR="002C219B" w:rsidRPr="002C219B">
        <w:rPr>
          <w:rFonts w:ascii="Times New Roman" w:hAnsi="Times New Roman" w:cs="Times New Roman"/>
          <w:sz w:val="28"/>
          <w:szCs w:val="28"/>
        </w:rPr>
        <w:t xml:space="preserve"> на основании мотивированного обращения </w:t>
      </w:r>
      <w:r w:rsidR="00221DFA">
        <w:rPr>
          <w:rFonts w:ascii="Times New Roman" w:hAnsi="Times New Roman" w:cs="Times New Roman"/>
          <w:sz w:val="28"/>
          <w:szCs w:val="28"/>
        </w:rPr>
        <w:t xml:space="preserve">должностного лица, проводившего камеральную или выездную проверку, </w:t>
      </w:r>
      <w:r w:rsidR="002C219B" w:rsidRPr="002C219B">
        <w:rPr>
          <w:rFonts w:ascii="Times New Roman" w:hAnsi="Times New Roman" w:cs="Times New Roman"/>
          <w:sz w:val="28"/>
          <w:szCs w:val="28"/>
        </w:rPr>
        <w:t>назначает проведение встречной проверки.</w:t>
      </w:r>
    </w:p>
    <w:p w:rsidR="002C219B" w:rsidRPr="002C219B" w:rsidRDefault="002C219B" w:rsidP="002C21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19B">
        <w:rPr>
          <w:rFonts w:ascii="Times New Roman" w:hAnsi="Times New Roman" w:cs="Times New Roman"/>
          <w:sz w:val="28"/>
          <w:szCs w:val="28"/>
        </w:rPr>
        <w:t xml:space="preserve">Лица и организации, в отношении которых проводится встречная проверка, обязаны предоставить по требованию </w:t>
      </w:r>
      <w:r w:rsidR="00221DFA">
        <w:rPr>
          <w:rFonts w:ascii="Times New Roman" w:hAnsi="Times New Roman" w:cs="Times New Roman"/>
          <w:sz w:val="28"/>
          <w:szCs w:val="28"/>
        </w:rPr>
        <w:t xml:space="preserve">должностного лица, уполномоченного на проведение встречной проверки, </w:t>
      </w:r>
      <w:r w:rsidRPr="002C219B">
        <w:rPr>
          <w:rFonts w:ascii="Times New Roman" w:hAnsi="Times New Roman" w:cs="Times New Roman"/>
          <w:sz w:val="28"/>
          <w:szCs w:val="28"/>
        </w:rPr>
        <w:t>информацию, документы и материалы, относящиеся к контрольному мероприятию</w:t>
      </w:r>
      <w:proofErr w:type="gramStart"/>
      <w:r w:rsidRPr="002C219B">
        <w:rPr>
          <w:rFonts w:ascii="Times New Roman" w:hAnsi="Times New Roman" w:cs="Times New Roman"/>
          <w:sz w:val="28"/>
          <w:szCs w:val="28"/>
        </w:rPr>
        <w:t>.</w:t>
      </w:r>
      <w:r w:rsidR="0048530C">
        <w:rPr>
          <w:rFonts w:ascii="Times New Roman" w:hAnsi="Times New Roman" w:cs="Times New Roman"/>
          <w:sz w:val="28"/>
          <w:szCs w:val="28"/>
        </w:rPr>
        <w:t>»</w:t>
      </w:r>
      <w:r w:rsidRPr="002C219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C219B" w:rsidRPr="002C219B" w:rsidRDefault="002C219B" w:rsidP="002C21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19B">
        <w:rPr>
          <w:rFonts w:ascii="Times New Roman" w:hAnsi="Times New Roman" w:cs="Times New Roman"/>
          <w:sz w:val="28"/>
          <w:szCs w:val="28"/>
        </w:rPr>
        <w:t xml:space="preserve">- в </w:t>
      </w:r>
      <w:hyperlink r:id="rId49" w:history="1">
        <w:r w:rsidRPr="002C219B">
          <w:rPr>
            <w:rFonts w:ascii="Times New Roman" w:hAnsi="Times New Roman" w:cs="Times New Roman"/>
            <w:sz w:val="28"/>
            <w:szCs w:val="28"/>
          </w:rPr>
          <w:t>подразделе 3.4</w:t>
        </w:r>
      </w:hyperlink>
      <w:r w:rsidRPr="002C219B">
        <w:rPr>
          <w:rFonts w:ascii="Times New Roman" w:hAnsi="Times New Roman" w:cs="Times New Roman"/>
          <w:sz w:val="28"/>
          <w:szCs w:val="28"/>
        </w:rPr>
        <w:t>:</w:t>
      </w:r>
    </w:p>
    <w:p w:rsidR="002C219B" w:rsidRPr="002C219B" w:rsidRDefault="002C219B" w:rsidP="002C21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19B">
        <w:rPr>
          <w:rFonts w:ascii="Times New Roman" w:hAnsi="Times New Roman" w:cs="Times New Roman"/>
          <w:sz w:val="28"/>
          <w:szCs w:val="28"/>
        </w:rPr>
        <w:t xml:space="preserve">- </w:t>
      </w:r>
      <w:hyperlink r:id="rId50" w:history="1">
        <w:r w:rsidRPr="002C219B">
          <w:rPr>
            <w:rFonts w:ascii="Times New Roman" w:hAnsi="Times New Roman" w:cs="Times New Roman"/>
            <w:sz w:val="28"/>
            <w:szCs w:val="28"/>
          </w:rPr>
          <w:t>абзац второй пункта 3.4.7</w:t>
        </w:r>
      </w:hyperlink>
      <w:r w:rsidRPr="002C219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C219B" w:rsidRPr="002C219B" w:rsidRDefault="0048530C" w:rsidP="002C21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C219B" w:rsidRPr="002C219B">
        <w:rPr>
          <w:rFonts w:ascii="Times New Roman" w:hAnsi="Times New Roman" w:cs="Times New Roman"/>
          <w:sz w:val="28"/>
          <w:szCs w:val="28"/>
        </w:rPr>
        <w:t>Копия заключения по результатам обследования, проведенного в качестве самостоятельного контрольного мероприятия, в течение трех рабочих дней со дня его подписания вручается (направляется) объекту контроля в порядке, установленном пунктом 1.14 раздела 1 настоящего Порядка</w:t>
      </w:r>
      <w:proofErr w:type="gramStart"/>
      <w:r w:rsidR="002C219B" w:rsidRPr="002C21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C219B" w:rsidRPr="002C219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C219B" w:rsidRPr="002C219B" w:rsidRDefault="002C219B" w:rsidP="002C21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19B">
        <w:rPr>
          <w:rFonts w:ascii="Times New Roman" w:hAnsi="Times New Roman" w:cs="Times New Roman"/>
          <w:sz w:val="28"/>
          <w:szCs w:val="28"/>
        </w:rPr>
        <w:t xml:space="preserve">- </w:t>
      </w:r>
      <w:hyperlink r:id="rId51" w:history="1">
        <w:r w:rsidRPr="002C219B">
          <w:rPr>
            <w:rFonts w:ascii="Times New Roman" w:hAnsi="Times New Roman" w:cs="Times New Roman"/>
            <w:sz w:val="28"/>
            <w:szCs w:val="28"/>
          </w:rPr>
          <w:t>пункт 3.4.8</w:t>
        </w:r>
      </w:hyperlink>
      <w:r w:rsidRPr="002C219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C219B" w:rsidRPr="002C219B" w:rsidRDefault="0048530C" w:rsidP="002C21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C219B" w:rsidRPr="002C219B">
        <w:rPr>
          <w:rFonts w:ascii="Times New Roman" w:hAnsi="Times New Roman" w:cs="Times New Roman"/>
          <w:sz w:val="28"/>
          <w:szCs w:val="28"/>
        </w:rPr>
        <w:t>3.4.8. Объект контроля при наличии письменных возражений на заключение, оформленное по результатам обследования (за исключением обследования, проводимого в рамках камеральных и выездных проверок, ревизий), представляет их в срок не позднее пяти рабочих дней со дня получения копии такого заключения. Письменные возражения объекта контроля приобщаются к материалам обследования. Письменные возражения на заключение, представленные после указанного срока, рассмотрению не подлежат</w:t>
      </w:r>
      <w:proofErr w:type="gramStart"/>
      <w:r w:rsidR="002C219B" w:rsidRPr="002C219B">
        <w:rPr>
          <w:rFonts w:ascii="Times New Roman" w:hAnsi="Times New Roman" w:cs="Times New Roman"/>
          <w:sz w:val="28"/>
          <w:szCs w:val="28"/>
        </w:rPr>
        <w:t>.</w:t>
      </w:r>
      <w:r w:rsidR="003852B1">
        <w:rPr>
          <w:rFonts w:ascii="Times New Roman" w:hAnsi="Times New Roman" w:cs="Times New Roman"/>
          <w:sz w:val="28"/>
          <w:szCs w:val="28"/>
        </w:rPr>
        <w:t>»</w:t>
      </w:r>
      <w:r w:rsidR="002C219B" w:rsidRPr="002C219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C219B" w:rsidRDefault="002C219B" w:rsidP="002C21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19B">
        <w:rPr>
          <w:rFonts w:ascii="Times New Roman" w:hAnsi="Times New Roman" w:cs="Times New Roman"/>
          <w:sz w:val="28"/>
          <w:szCs w:val="28"/>
        </w:rPr>
        <w:t xml:space="preserve">- в </w:t>
      </w:r>
      <w:hyperlink r:id="rId52" w:history="1">
        <w:r w:rsidRPr="002C219B">
          <w:rPr>
            <w:rFonts w:ascii="Times New Roman" w:hAnsi="Times New Roman" w:cs="Times New Roman"/>
            <w:sz w:val="28"/>
            <w:szCs w:val="28"/>
          </w:rPr>
          <w:t>разделе 4</w:t>
        </w:r>
      </w:hyperlink>
      <w:r w:rsidRPr="002C219B">
        <w:rPr>
          <w:rFonts w:ascii="Times New Roman" w:hAnsi="Times New Roman" w:cs="Times New Roman"/>
          <w:sz w:val="28"/>
          <w:szCs w:val="28"/>
        </w:rPr>
        <w:t>:</w:t>
      </w:r>
    </w:p>
    <w:p w:rsidR="00C23E8D" w:rsidRDefault="00C23E8D" w:rsidP="002C21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части 1) и 2) пункта 4.2. изложить в следующей редакции:</w:t>
      </w:r>
    </w:p>
    <w:p w:rsidR="008A38A3" w:rsidRDefault="00C23E8D" w:rsidP="00C23E8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«1)</w:t>
      </w:r>
      <w:r w:rsidRPr="00C23E8D">
        <w:t xml:space="preserve"> </w:t>
      </w:r>
      <w:r>
        <w:t xml:space="preserve"> </w:t>
      </w:r>
      <w:r w:rsidRPr="00C23E8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я,</w:t>
      </w:r>
      <w:r w:rsidRPr="00C23E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содержа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щего</w:t>
      </w:r>
      <w:r w:rsidRPr="00C23E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средств из бюджета, муниципальных</w:t>
      </w:r>
      <w:r w:rsidR="00CB6D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23E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контрактов, целей, порядка и условий предоставления кредитов </w:t>
      </w:r>
    </w:p>
    <w:p w:rsidR="008A38A3" w:rsidRDefault="008A38A3" w:rsidP="008A38A3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23E8D" w:rsidRPr="00C23E8D" w:rsidRDefault="00C23E8D" w:rsidP="008A38A3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C23E8D">
        <w:rPr>
          <w:rFonts w:ascii="Times New Roman" w:eastAsiaTheme="minorHAnsi" w:hAnsi="Times New Roman" w:cs="Times New Roman"/>
          <w:sz w:val="28"/>
          <w:szCs w:val="28"/>
          <w:lang w:eastAsia="en-US"/>
        </w:rPr>
        <w:t>и займов, обеспеченных государственными и муниципальными гарантиями, целей, порядка и условий размещения средств бюджета в ценные бумаги объектов контроля, а также требования о принятии мер по устранению причин и условий таких нарушений или требования о возврате предоставленных средств бюджет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ов</w:t>
      </w:r>
      <w:r w:rsidRPr="00C23E8D">
        <w:rPr>
          <w:rFonts w:ascii="Times New Roman" w:eastAsiaTheme="minorHAnsi" w:hAnsi="Times New Roman" w:cs="Times New Roman"/>
          <w:sz w:val="28"/>
          <w:szCs w:val="28"/>
          <w:lang w:eastAsia="en-US"/>
        </w:rPr>
        <w:t>, обязательные для рассмотрения в установленные в указанном документе сроки или в течение 30 календарных дней со дня его получения, если срок</w:t>
      </w:r>
      <w:proofErr w:type="gramEnd"/>
      <w:r w:rsidRPr="00C23E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указан.</w:t>
      </w:r>
    </w:p>
    <w:p w:rsidR="00C23E8D" w:rsidRPr="00C23E8D" w:rsidRDefault="00C23E8D" w:rsidP="00C23E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</w:t>
      </w:r>
      <w:r w:rsidRPr="00C23E8D">
        <w:rPr>
          <w:rFonts w:ascii="Times New Roman" w:hAnsi="Times New Roman" w:cs="Times New Roman"/>
          <w:sz w:val="28"/>
          <w:szCs w:val="28"/>
        </w:rPr>
        <w:t xml:space="preserve"> предписани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23E8D">
        <w:rPr>
          <w:rFonts w:ascii="Times New Roman" w:hAnsi="Times New Roman" w:cs="Times New Roman"/>
          <w:sz w:val="28"/>
          <w:szCs w:val="28"/>
        </w:rPr>
        <w:t>, содержащ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C23E8D">
        <w:rPr>
          <w:rFonts w:ascii="Times New Roman" w:hAnsi="Times New Roman" w:cs="Times New Roman"/>
          <w:sz w:val="28"/>
          <w:szCs w:val="28"/>
        </w:rPr>
        <w:t xml:space="preserve">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бюджета,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23E8D">
        <w:rPr>
          <w:rFonts w:ascii="Times New Roman" w:hAnsi="Times New Roman" w:cs="Times New Roman"/>
          <w:sz w:val="28"/>
          <w:szCs w:val="28"/>
        </w:rPr>
        <w:t xml:space="preserve"> контрактов, целей, порядка и условий предоставления кредитов и займов, обеспеченных государственными и муниципальными гарантиями, целей, порядка и условий размещения средств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23E8D">
        <w:rPr>
          <w:rFonts w:ascii="Times New Roman" w:hAnsi="Times New Roman" w:cs="Times New Roman"/>
          <w:sz w:val="28"/>
          <w:szCs w:val="28"/>
        </w:rPr>
        <w:t xml:space="preserve"> в ценные</w:t>
      </w:r>
      <w:proofErr w:type="gramEnd"/>
      <w:r w:rsidRPr="00C23E8D">
        <w:rPr>
          <w:rFonts w:ascii="Times New Roman" w:hAnsi="Times New Roman" w:cs="Times New Roman"/>
          <w:sz w:val="28"/>
          <w:szCs w:val="28"/>
        </w:rPr>
        <w:t xml:space="preserve"> бумаги объектов контроля и (или) требования о возмещении причиненного ущерба Российской Федерации, субъекту Российской Федерации, муниципальному образованию</w:t>
      </w:r>
      <w:r>
        <w:rPr>
          <w:rFonts w:ascii="Times New Roman" w:hAnsi="Times New Roman" w:cs="Times New Roman"/>
          <w:sz w:val="28"/>
          <w:szCs w:val="28"/>
        </w:rPr>
        <w:t xml:space="preserve"> «Сафоновский район» Смоленской области, Сафоновскому городскому поселению Сафоновского района Смоленской области</w:t>
      </w:r>
      <w:r w:rsidR="006D52A8" w:rsidRPr="006D52A8">
        <w:rPr>
          <w:rFonts w:ascii="Times New Roman" w:hAnsi="Times New Roman" w:cs="Times New Roman"/>
          <w:sz w:val="28"/>
          <w:szCs w:val="28"/>
        </w:rPr>
        <w:t xml:space="preserve"> </w:t>
      </w:r>
      <w:r w:rsidR="006D52A8">
        <w:rPr>
          <w:rFonts w:ascii="Times New Roman" w:hAnsi="Times New Roman" w:cs="Times New Roman"/>
          <w:sz w:val="28"/>
          <w:szCs w:val="28"/>
        </w:rPr>
        <w:t>и сельским поселениям, входящим в состав муниципального образования «Сафоновский район» Смоленской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C219B" w:rsidRPr="002C219B" w:rsidRDefault="002C219B" w:rsidP="002C21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19B">
        <w:rPr>
          <w:rFonts w:ascii="Times New Roman" w:hAnsi="Times New Roman" w:cs="Times New Roman"/>
          <w:sz w:val="28"/>
          <w:szCs w:val="28"/>
        </w:rPr>
        <w:t xml:space="preserve">- в </w:t>
      </w:r>
      <w:hyperlink r:id="rId53" w:history="1">
        <w:r w:rsidRPr="002C219B">
          <w:rPr>
            <w:rFonts w:ascii="Times New Roman" w:hAnsi="Times New Roman" w:cs="Times New Roman"/>
            <w:sz w:val="28"/>
            <w:szCs w:val="28"/>
          </w:rPr>
          <w:t>пункте 4.5</w:t>
        </w:r>
      </w:hyperlink>
      <w:r w:rsidRPr="002C219B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3852B1">
        <w:rPr>
          <w:rFonts w:ascii="Times New Roman" w:hAnsi="Times New Roman" w:cs="Times New Roman"/>
          <w:sz w:val="28"/>
          <w:szCs w:val="28"/>
        </w:rPr>
        <w:t>«</w:t>
      </w:r>
      <w:r w:rsidRPr="002C219B">
        <w:rPr>
          <w:rFonts w:ascii="Times New Roman" w:hAnsi="Times New Roman" w:cs="Times New Roman"/>
          <w:sz w:val="28"/>
          <w:szCs w:val="28"/>
        </w:rPr>
        <w:t>вручаются (направляются) представителю объекта контроля</w:t>
      </w:r>
      <w:r w:rsidR="003852B1">
        <w:rPr>
          <w:rFonts w:ascii="Times New Roman" w:hAnsi="Times New Roman" w:cs="Times New Roman"/>
          <w:sz w:val="28"/>
          <w:szCs w:val="28"/>
        </w:rPr>
        <w:t>»</w:t>
      </w:r>
      <w:r w:rsidRPr="002C219B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3852B1">
        <w:rPr>
          <w:rFonts w:ascii="Times New Roman" w:hAnsi="Times New Roman" w:cs="Times New Roman"/>
          <w:sz w:val="28"/>
          <w:szCs w:val="28"/>
        </w:rPr>
        <w:t>«</w:t>
      </w:r>
      <w:r w:rsidRPr="002C219B">
        <w:rPr>
          <w:rFonts w:ascii="Times New Roman" w:hAnsi="Times New Roman" w:cs="Times New Roman"/>
          <w:sz w:val="28"/>
          <w:szCs w:val="28"/>
        </w:rPr>
        <w:t>вручаются (направляются) объекту контроля в порядке, установленном пунктом 1.14 раздела 1 настоящего Порядка</w:t>
      </w:r>
      <w:r w:rsidR="003852B1">
        <w:rPr>
          <w:rFonts w:ascii="Times New Roman" w:hAnsi="Times New Roman" w:cs="Times New Roman"/>
          <w:sz w:val="28"/>
          <w:szCs w:val="28"/>
        </w:rPr>
        <w:t>»</w:t>
      </w:r>
      <w:r w:rsidRPr="002C219B">
        <w:rPr>
          <w:rFonts w:ascii="Times New Roman" w:hAnsi="Times New Roman" w:cs="Times New Roman"/>
          <w:sz w:val="28"/>
          <w:szCs w:val="28"/>
        </w:rPr>
        <w:t>;</w:t>
      </w:r>
    </w:p>
    <w:p w:rsidR="002C219B" w:rsidRPr="002C219B" w:rsidRDefault="002C219B" w:rsidP="002C21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19B">
        <w:rPr>
          <w:rFonts w:ascii="Times New Roman" w:hAnsi="Times New Roman" w:cs="Times New Roman"/>
          <w:sz w:val="28"/>
          <w:szCs w:val="28"/>
        </w:rPr>
        <w:t xml:space="preserve">- </w:t>
      </w:r>
      <w:hyperlink r:id="rId54" w:history="1">
        <w:r w:rsidRPr="002C219B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2C219B">
        <w:rPr>
          <w:rFonts w:ascii="Times New Roman" w:hAnsi="Times New Roman" w:cs="Times New Roman"/>
          <w:sz w:val="28"/>
          <w:szCs w:val="28"/>
        </w:rPr>
        <w:t xml:space="preserve"> пунктом 4.6.1 следующего содержания:</w:t>
      </w:r>
    </w:p>
    <w:p w:rsidR="002C219B" w:rsidRPr="002C219B" w:rsidRDefault="003852B1" w:rsidP="002C21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C219B" w:rsidRPr="002C219B">
        <w:rPr>
          <w:rFonts w:ascii="Times New Roman" w:hAnsi="Times New Roman" w:cs="Times New Roman"/>
          <w:sz w:val="28"/>
          <w:szCs w:val="28"/>
        </w:rPr>
        <w:t xml:space="preserve">4.6.1. Внесение изменений в предписания и (или) представления осуществляется по решению начальника </w:t>
      </w:r>
      <w:r>
        <w:rPr>
          <w:rFonts w:ascii="Times New Roman" w:hAnsi="Times New Roman" w:cs="Times New Roman"/>
          <w:sz w:val="28"/>
          <w:szCs w:val="28"/>
        </w:rPr>
        <w:t xml:space="preserve">Финуправления </w:t>
      </w:r>
      <w:r w:rsidR="002C219B" w:rsidRPr="002C219B">
        <w:rPr>
          <w:rFonts w:ascii="Times New Roman" w:hAnsi="Times New Roman" w:cs="Times New Roman"/>
          <w:sz w:val="28"/>
          <w:szCs w:val="28"/>
        </w:rPr>
        <w:t>на основании мотивированного</w:t>
      </w:r>
      <w:r w:rsidR="002E68C4"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="002C219B" w:rsidRPr="002C219B">
        <w:rPr>
          <w:rFonts w:ascii="Times New Roman" w:hAnsi="Times New Roman" w:cs="Times New Roman"/>
          <w:sz w:val="28"/>
          <w:szCs w:val="28"/>
        </w:rPr>
        <w:t>, проводившего контрольное мероприятие.</w:t>
      </w:r>
    </w:p>
    <w:p w:rsidR="002C219B" w:rsidRPr="002C219B" w:rsidRDefault="002C219B" w:rsidP="002C21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19B">
        <w:rPr>
          <w:rFonts w:ascii="Times New Roman" w:hAnsi="Times New Roman" w:cs="Times New Roman"/>
          <w:sz w:val="28"/>
          <w:szCs w:val="28"/>
        </w:rPr>
        <w:t xml:space="preserve">Продление срока исполнения предписания и (или) представления осуществляется начальником </w:t>
      </w:r>
      <w:r w:rsidR="003852B1">
        <w:rPr>
          <w:rFonts w:ascii="Times New Roman" w:hAnsi="Times New Roman" w:cs="Times New Roman"/>
          <w:sz w:val="28"/>
          <w:szCs w:val="28"/>
        </w:rPr>
        <w:t>Финуправления</w:t>
      </w:r>
      <w:r w:rsidRPr="002C219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2C219B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2C219B">
        <w:rPr>
          <w:rFonts w:ascii="Times New Roman" w:hAnsi="Times New Roman" w:cs="Times New Roman"/>
          <w:sz w:val="28"/>
          <w:szCs w:val="28"/>
        </w:rPr>
        <w:t xml:space="preserve"> мотивированного обращения объекта контроля.</w:t>
      </w:r>
      <w:r w:rsidR="003852B1">
        <w:rPr>
          <w:rFonts w:ascii="Times New Roman" w:hAnsi="Times New Roman" w:cs="Times New Roman"/>
          <w:sz w:val="28"/>
          <w:szCs w:val="28"/>
        </w:rPr>
        <w:t>»</w:t>
      </w:r>
      <w:r w:rsidRPr="002C219B">
        <w:rPr>
          <w:rFonts w:ascii="Times New Roman" w:hAnsi="Times New Roman" w:cs="Times New Roman"/>
          <w:sz w:val="28"/>
          <w:szCs w:val="28"/>
        </w:rPr>
        <w:t>;</w:t>
      </w:r>
    </w:p>
    <w:p w:rsidR="002C219B" w:rsidRPr="002C219B" w:rsidRDefault="002C219B" w:rsidP="002C21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19B">
        <w:rPr>
          <w:rFonts w:ascii="Times New Roman" w:hAnsi="Times New Roman" w:cs="Times New Roman"/>
          <w:sz w:val="28"/>
          <w:szCs w:val="28"/>
        </w:rPr>
        <w:t xml:space="preserve">- </w:t>
      </w:r>
      <w:hyperlink r:id="rId55" w:history="1">
        <w:r w:rsidRPr="002C219B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2C219B">
        <w:rPr>
          <w:rFonts w:ascii="Times New Roman" w:hAnsi="Times New Roman" w:cs="Times New Roman"/>
          <w:sz w:val="28"/>
          <w:szCs w:val="28"/>
        </w:rPr>
        <w:t xml:space="preserve"> разделом 5 следующего содержания:</w:t>
      </w:r>
    </w:p>
    <w:p w:rsidR="002C219B" w:rsidRPr="002C219B" w:rsidRDefault="002C219B" w:rsidP="002C21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C219B">
        <w:rPr>
          <w:rFonts w:ascii="Times New Roman" w:hAnsi="Times New Roman" w:cs="Times New Roman"/>
          <w:sz w:val="28"/>
          <w:szCs w:val="28"/>
        </w:rPr>
        <w:t>5. Требования к составлению и представлению отчетности</w:t>
      </w:r>
    </w:p>
    <w:p w:rsidR="002C219B" w:rsidRPr="002C219B" w:rsidRDefault="002C219B" w:rsidP="002C21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219B">
        <w:rPr>
          <w:rFonts w:ascii="Times New Roman" w:hAnsi="Times New Roman" w:cs="Times New Roman"/>
          <w:sz w:val="28"/>
          <w:szCs w:val="28"/>
        </w:rPr>
        <w:t>о результатах проведения контрольных мероприятий</w:t>
      </w:r>
    </w:p>
    <w:p w:rsidR="002C219B" w:rsidRPr="002C219B" w:rsidRDefault="002C219B" w:rsidP="002C21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19B">
        <w:rPr>
          <w:rFonts w:ascii="Times New Roman" w:hAnsi="Times New Roman" w:cs="Times New Roman"/>
          <w:sz w:val="28"/>
          <w:szCs w:val="28"/>
        </w:rPr>
        <w:t xml:space="preserve">5.1. Отчетность о результатах проведения контрольных мероприятий составляется </w:t>
      </w:r>
      <w:r w:rsidR="003852B1">
        <w:rPr>
          <w:rFonts w:ascii="Times New Roman" w:hAnsi="Times New Roman" w:cs="Times New Roman"/>
          <w:sz w:val="28"/>
          <w:szCs w:val="28"/>
        </w:rPr>
        <w:t xml:space="preserve">Финуправлением </w:t>
      </w:r>
      <w:r w:rsidRPr="002C219B">
        <w:rPr>
          <w:rFonts w:ascii="Times New Roman" w:hAnsi="Times New Roman" w:cs="Times New Roman"/>
          <w:sz w:val="28"/>
          <w:szCs w:val="28"/>
        </w:rPr>
        <w:t>в целях определения полноты, своевременности выполнения плана контрольных мероприятий и выполнения внеплановых контрольных мероприятий за отчетный календарный год, а также анализа информации о результатах проведения контрольных мероприятий.</w:t>
      </w:r>
    </w:p>
    <w:p w:rsidR="002C219B" w:rsidRDefault="002C219B" w:rsidP="002C21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19B">
        <w:rPr>
          <w:rFonts w:ascii="Times New Roman" w:hAnsi="Times New Roman" w:cs="Times New Roman"/>
          <w:sz w:val="28"/>
          <w:szCs w:val="28"/>
        </w:rPr>
        <w:t xml:space="preserve">5.2. Отчетность о результатах проведения контрольных мероприятий представляется </w:t>
      </w:r>
      <w:r w:rsidR="003852B1">
        <w:rPr>
          <w:rFonts w:ascii="Times New Roman" w:hAnsi="Times New Roman" w:cs="Times New Roman"/>
          <w:sz w:val="28"/>
          <w:szCs w:val="28"/>
        </w:rPr>
        <w:t xml:space="preserve">Финуправлением Главе муниципального образования «Сафоновский район» Смоленской области </w:t>
      </w:r>
      <w:r w:rsidRPr="002C219B">
        <w:rPr>
          <w:rFonts w:ascii="Times New Roman" w:hAnsi="Times New Roman" w:cs="Times New Roman"/>
          <w:sz w:val="28"/>
          <w:szCs w:val="28"/>
        </w:rPr>
        <w:t>в срок до 1 ма</w:t>
      </w:r>
      <w:r w:rsidR="006D52A8">
        <w:rPr>
          <w:rFonts w:ascii="Times New Roman" w:hAnsi="Times New Roman" w:cs="Times New Roman"/>
          <w:sz w:val="28"/>
          <w:szCs w:val="28"/>
        </w:rPr>
        <w:t>я</w:t>
      </w:r>
      <w:r w:rsidRPr="002C219B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C219B">
        <w:rPr>
          <w:rFonts w:ascii="Times New Roman" w:hAnsi="Times New Roman" w:cs="Times New Roman"/>
          <w:sz w:val="28"/>
          <w:szCs w:val="28"/>
        </w:rPr>
        <w:t>.</w:t>
      </w:r>
    </w:p>
    <w:p w:rsidR="008A38A3" w:rsidRDefault="00A82BCE" w:rsidP="0014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4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считать неотъемлемой частью постановления </w:t>
      </w:r>
      <w:r w:rsidR="00141642" w:rsidRPr="002C219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164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«Сафоновский район» Смоленской области  </w:t>
      </w:r>
      <w:r w:rsidR="00141642" w:rsidRPr="002C219B">
        <w:rPr>
          <w:rFonts w:ascii="Times New Roman" w:hAnsi="Times New Roman" w:cs="Times New Roman"/>
          <w:sz w:val="28"/>
          <w:szCs w:val="28"/>
        </w:rPr>
        <w:t xml:space="preserve">от </w:t>
      </w:r>
      <w:r w:rsidR="00141642">
        <w:rPr>
          <w:rFonts w:ascii="Times New Roman" w:hAnsi="Times New Roman" w:cs="Times New Roman"/>
          <w:sz w:val="28"/>
          <w:szCs w:val="28"/>
        </w:rPr>
        <w:t>07</w:t>
      </w:r>
      <w:r w:rsidR="00141642" w:rsidRPr="002C219B">
        <w:rPr>
          <w:rFonts w:ascii="Times New Roman" w:hAnsi="Times New Roman" w:cs="Times New Roman"/>
          <w:sz w:val="28"/>
          <w:szCs w:val="28"/>
        </w:rPr>
        <w:t>.</w:t>
      </w:r>
      <w:r w:rsidR="00141642">
        <w:rPr>
          <w:rFonts w:ascii="Times New Roman" w:hAnsi="Times New Roman" w:cs="Times New Roman"/>
          <w:sz w:val="28"/>
          <w:szCs w:val="28"/>
        </w:rPr>
        <w:t>11</w:t>
      </w:r>
      <w:r w:rsidR="00141642" w:rsidRPr="002C219B">
        <w:rPr>
          <w:rFonts w:ascii="Times New Roman" w:hAnsi="Times New Roman" w:cs="Times New Roman"/>
          <w:sz w:val="28"/>
          <w:szCs w:val="28"/>
        </w:rPr>
        <w:t xml:space="preserve">.2014 </w:t>
      </w:r>
      <w:r w:rsidR="00141642">
        <w:rPr>
          <w:rFonts w:ascii="Times New Roman" w:hAnsi="Times New Roman" w:cs="Times New Roman"/>
          <w:sz w:val="28"/>
          <w:szCs w:val="28"/>
        </w:rPr>
        <w:t>№1493</w:t>
      </w:r>
      <w:r w:rsidR="00141642" w:rsidRPr="002C219B">
        <w:rPr>
          <w:rFonts w:ascii="Times New Roman" w:hAnsi="Times New Roman" w:cs="Times New Roman"/>
          <w:sz w:val="28"/>
          <w:szCs w:val="28"/>
        </w:rPr>
        <w:t xml:space="preserve"> </w:t>
      </w:r>
      <w:r w:rsidR="00141642">
        <w:rPr>
          <w:rFonts w:ascii="Times New Roman" w:hAnsi="Times New Roman" w:cs="Times New Roman"/>
          <w:sz w:val="28"/>
          <w:szCs w:val="28"/>
        </w:rPr>
        <w:t>«</w:t>
      </w:r>
      <w:r w:rsidR="00141642" w:rsidRPr="002C219B">
        <w:rPr>
          <w:rFonts w:ascii="Times New Roman" w:hAnsi="Times New Roman" w:cs="Times New Roman"/>
          <w:sz w:val="28"/>
          <w:szCs w:val="28"/>
        </w:rPr>
        <w:t xml:space="preserve">Об утверждении Порядка осуществления </w:t>
      </w:r>
    </w:p>
    <w:p w:rsidR="008A38A3" w:rsidRDefault="001F62D2" w:rsidP="008A38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1277AE8" wp14:editId="02A2DEE4">
            <wp:extent cx="6301105" cy="8671741"/>
            <wp:effectExtent l="0" t="0" r="4445" b="0"/>
            <wp:docPr id="1" name="Рисунок 1" descr="C:\Documents and Settings\Dohod_MV\Рабочий стол\УФК\Постановление №251 от 17.03.2016г\Пост лист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ohod_MV\Рабочий стол\УФК\Постановление №251 от 17.03.2016г\Пост лист 7.jpg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671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90D" w:rsidRDefault="007F790D" w:rsidP="00A82B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F790D" w:rsidSect="00A82BCE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19B"/>
    <w:rsid w:val="00005F17"/>
    <w:rsid w:val="0009334D"/>
    <w:rsid w:val="000B10FF"/>
    <w:rsid w:val="0012790E"/>
    <w:rsid w:val="00141642"/>
    <w:rsid w:val="001C4982"/>
    <w:rsid w:val="001F62D2"/>
    <w:rsid w:val="00221DFA"/>
    <w:rsid w:val="00254919"/>
    <w:rsid w:val="002C219B"/>
    <w:rsid w:val="002E68C4"/>
    <w:rsid w:val="003852B1"/>
    <w:rsid w:val="00391B3D"/>
    <w:rsid w:val="003E77DE"/>
    <w:rsid w:val="0042665A"/>
    <w:rsid w:val="0048530C"/>
    <w:rsid w:val="00544620"/>
    <w:rsid w:val="006835B8"/>
    <w:rsid w:val="00696D1F"/>
    <w:rsid w:val="006C77B1"/>
    <w:rsid w:val="006D26F0"/>
    <w:rsid w:val="006D4EB5"/>
    <w:rsid w:val="006D52A8"/>
    <w:rsid w:val="00752CED"/>
    <w:rsid w:val="007618EE"/>
    <w:rsid w:val="00793680"/>
    <w:rsid w:val="007D3226"/>
    <w:rsid w:val="007F790D"/>
    <w:rsid w:val="00806178"/>
    <w:rsid w:val="00894FCA"/>
    <w:rsid w:val="008A38A3"/>
    <w:rsid w:val="008B4E73"/>
    <w:rsid w:val="00931473"/>
    <w:rsid w:val="00A14C1A"/>
    <w:rsid w:val="00A726C3"/>
    <w:rsid w:val="00A82BCE"/>
    <w:rsid w:val="00A9531C"/>
    <w:rsid w:val="00B2675D"/>
    <w:rsid w:val="00C23E8D"/>
    <w:rsid w:val="00C33807"/>
    <w:rsid w:val="00CB6D19"/>
    <w:rsid w:val="00CF16AE"/>
    <w:rsid w:val="00D20097"/>
    <w:rsid w:val="00D315EC"/>
    <w:rsid w:val="00D33B0D"/>
    <w:rsid w:val="00DF7969"/>
    <w:rsid w:val="00E42C7E"/>
    <w:rsid w:val="00E60B69"/>
    <w:rsid w:val="00F04524"/>
    <w:rsid w:val="00F8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1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21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21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5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F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1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21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21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5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77E577FA5C7D233695BF3657C18D60F9402220FED9CA063381BBB093939587D230AE31E1DmD3DI" TargetMode="External"/><Relationship Id="rId18" Type="http://schemas.openxmlformats.org/officeDocument/2006/relationships/hyperlink" Target="consultantplus://offline/ref=077E577FA5C7D233695BED686A748B0593017E0AEC90AA376144E0546E30522A6445BA5E5ED9C5B20DAB14mB3CI" TargetMode="External"/><Relationship Id="rId26" Type="http://schemas.openxmlformats.org/officeDocument/2006/relationships/hyperlink" Target="consultantplus://offline/ref=077E577FA5C7D233695BF3657C18D60F94022307EF91A063381BBB093939587D230AE31C1AD5C7BAm03CI" TargetMode="External"/><Relationship Id="rId39" Type="http://schemas.openxmlformats.org/officeDocument/2006/relationships/hyperlink" Target="consultantplus://offline/ref=077E577FA5C7D233695BED686A748B0593017E0AEC90AA376144E0546E30522A6445BA5E5ED9C5B20DAB1DmB3FI" TargetMode="External"/><Relationship Id="rId21" Type="http://schemas.openxmlformats.org/officeDocument/2006/relationships/hyperlink" Target="consultantplus://offline/ref=077E577FA5C7D233695BF3657C18D60F9402220FED9CA063381BBB093939587D230AE31E12mD30I" TargetMode="External"/><Relationship Id="rId34" Type="http://schemas.openxmlformats.org/officeDocument/2006/relationships/hyperlink" Target="consultantplus://offline/ref=077E577FA5C7D233695BED686A748B0593017E0AEC90AA376144E0546E30522A6445BA5E5ED9C5B20DAB10mB3CI" TargetMode="External"/><Relationship Id="rId42" Type="http://schemas.openxmlformats.org/officeDocument/2006/relationships/hyperlink" Target="consultantplus://offline/ref=077E577FA5C7D233695BED686A748B0593017E0AEC90AA376144E0546E30522A6445BA5E5ED9C5B20DAA15mB3BI" TargetMode="External"/><Relationship Id="rId47" Type="http://schemas.openxmlformats.org/officeDocument/2006/relationships/hyperlink" Target="consultantplus://offline/ref=077E577FA5C7D233695BED686A748B0593017E0AEC90AA376144E0546E30522A6445BA5E5ED9C5B20DAA16mB3DI" TargetMode="External"/><Relationship Id="rId50" Type="http://schemas.openxmlformats.org/officeDocument/2006/relationships/hyperlink" Target="consultantplus://offline/ref=077E577FA5C7D233695BED686A748B0593017E0AEC90AA376144E0546E30522A6445BA5E5ED9C5B20DAA10mB3BI" TargetMode="External"/><Relationship Id="rId55" Type="http://schemas.openxmlformats.org/officeDocument/2006/relationships/hyperlink" Target="consultantplus://offline/ref=077E577FA5C7D233695BED686A748B0593017E0AEC90AA376144E0546E30522A6445BA5E5ED9C5B20DAB14mB3AI" TargetMode="External"/><Relationship Id="rId7" Type="http://schemas.openxmlformats.org/officeDocument/2006/relationships/hyperlink" Target="consultantplus://offline/ref=B0CE9D9F949121639B468AABDA9235038C63AFB8D355FC5EDA89C59DB66026CE36E229180C99UDXDK" TargetMode="External"/><Relationship Id="rId12" Type="http://schemas.openxmlformats.org/officeDocument/2006/relationships/hyperlink" Target="consultantplus://offline/ref=077E577FA5C7D233695BF3657C18D60F94022200EA91A063381BBB0939m339I" TargetMode="External"/><Relationship Id="rId17" Type="http://schemas.openxmlformats.org/officeDocument/2006/relationships/hyperlink" Target="consultantplus://offline/ref=077E577FA5C7D233695BED686A748B0593017E0AEC90AA376144E0546E30522A6445BA5E5ED9C5B20DAB14mB3BI" TargetMode="External"/><Relationship Id="rId25" Type="http://schemas.openxmlformats.org/officeDocument/2006/relationships/hyperlink" Target="consultantplus://offline/ref=077E577FA5C7D233695BF3657C18D60F94022200EA91A063381BBB093939587D230AE31E1CD3mC37I" TargetMode="External"/><Relationship Id="rId33" Type="http://schemas.openxmlformats.org/officeDocument/2006/relationships/hyperlink" Target="consultantplus://offline/ref=077E577FA5C7D233695BED686A748B0593017E0AEC90AA376144E0546E30522A6445BA5E5ED9C5B20DAB11mB31I" TargetMode="External"/><Relationship Id="rId38" Type="http://schemas.openxmlformats.org/officeDocument/2006/relationships/hyperlink" Target="consultantplus://offline/ref=077E577FA5C7D233695BED686A748B0593017E0AEC90AA376144E0546E30522A6445BA5E5ED9C5B20DAB1DmB3CI" TargetMode="External"/><Relationship Id="rId46" Type="http://schemas.openxmlformats.org/officeDocument/2006/relationships/hyperlink" Target="consultantplus://offline/ref=077E577FA5C7D233695BED686A748B0593017E0AEC90AA376144E0546E30522A6445BA5E5ED9C5B20DAA16mB3A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77E577FA5C7D233695BED686A748B0593017E0AEC90AA376144E0546E30522A6445BA5E5ED9C5B20DAB14mB3AI" TargetMode="External"/><Relationship Id="rId20" Type="http://schemas.openxmlformats.org/officeDocument/2006/relationships/hyperlink" Target="consultantplus://offline/ref=077E577FA5C7D233695BF3657C18D60F94022307EF91A063381BBB093939587D230AE31C1AD5C0B0m03CI" TargetMode="External"/><Relationship Id="rId29" Type="http://schemas.openxmlformats.org/officeDocument/2006/relationships/hyperlink" Target="consultantplus://offline/ref=077E577FA5C7D233695BED686A748B0593017E0AEC90AA376144E0546E30522A6445BA5E5ED9C5B20DAB16mB3AI" TargetMode="External"/><Relationship Id="rId41" Type="http://schemas.openxmlformats.org/officeDocument/2006/relationships/hyperlink" Target="consultantplus://offline/ref=077E577FA5C7D233695BED686A748B0593017E0AEC90AA376144E0546E30522A6445BA5E5ED9C5B20DAB1CmB3FI" TargetMode="External"/><Relationship Id="rId54" Type="http://schemas.openxmlformats.org/officeDocument/2006/relationships/hyperlink" Target="consultantplus://offline/ref=077E577FA5C7D233695BED686A748B0593017E0AEC90AA376144E0546E30522A6445BA5E5ED9C5B20DAA10mB31I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77E577FA5C7D233695BED686A748B0593017E0AEC90AA376144E0546E30522A6445BA5E5ED9C5B20DAB15mB3CI" TargetMode="External"/><Relationship Id="rId24" Type="http://schemas.openxmlformats.org/officeDocument/2006/relationships/hyperlink" Target="consultantplus://offline/ref=077E577FA5C7D233695BED686A748B0593017E0AEC90AA376144E0546E30522A6445BA5E5ED9C5B20DAB17mB38I" TargetMode="External"/><Relationship Id="rId32" Type="http://schemas.openxmlformats.org/officeDocument/2006/relationships/hyperlink" Target="consultantplus://offline/ref=077E577FA5C7D233695BED686A748B0593017E0AEC90AA376144E0546E30522A6445BA5E5ED9C5B20DAB11mB3DI" TargetMode="External"/><Relationship Id="rId37" Type="http://schemas.openxmlformats.org/officeDocument/2006/relationships/hyperlink" Target="consultantplus://offline/ref=077E577FA5C7D233695BED686A748B0593017E0AEC90AA376144E0546E30522A6445BA5E5ED9C5B20DAB10mB3DI" TargetMode="External"/><Relationship Id="rId40" Type="http://schemas.openxmlformats.org/officeDocument/2006/relationships/hyperlink" Target="consultantplus://offline/ref=077E577FA5C7D233695BED686A748B0593017E0AEC90AA376144E0546E30522A6445BA5E5ED9C5B20DAB1CmB3CI" TargetMode="External"/><Relationship Id="rId45" Type="http://schemas.openxmlformats.org/officeDocument/2006/relationships/hyperlink" Target="consultantplus://offline/ref=077E577FA5C7D233695BED686A748B0593017E0AEC90AA376144E0546E30522A6445BA5E5ED9C5B20DAA17mB3FI" TargetMode="External"/><Relationship Id="rId53" Type="http://schemas.openxmlformats.org/officeDocument/2006/relationships/hyperlink" Target="consultantplus://offline/ref=077E577FA5C7D233695BED686A748B0593017E0AEC90AA376144E0546E30522A6445BA5E5ED9C5B20DAA12mB38I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77E577FA5C7D233695BED686A748B0593017E0AEC90AA376144E0546E30522A6445BA5E5ED9C5B20DAB14mB3AI" TargetMode="External"/><Relationship Id="rId23" Type="http://schemas.openxmlformats.org/officeDocument/2006/relationships/hyperlink" Target="consultantplus://offline/ref=077E577FA5C7D233695BED686A748B0593017E0AEC90AA376144E0546E30522A6445BA5E5ED9C5B20DAB14mB31I" TargetMode="External"/><Relationship Id="rId28" Type="http://schemas.openxmlformats.org/officeDocument/2006/relationships/hyperlink" Target="consultantplus://offline/ref=077E577FA5C7D233695BED686A748B0593017E0AEC90AA376144E0546E30522A6445BA5E5ED9C5B20DAB17mB39I" TargetMode="External"/><Relationship Id="rId36" Type="http://schemas.openxmlformats.org/officeDocument/2006/relationships/hyperlink" Target="consultantplus://offline/ref=077E577FA5C7D233695BED686A748B0593017E0AEC90AA376144E0546E30522A6445BA5E5ED9C5B20DAB10mB3EI" TargetMode="External"/><Relationship Id="rId49" Type="http://schemas.openxmlformats.org/officeDocument/2006/relationships/hyperlink" Target="consultantplus://offline/ref=077E577FA5C7D233695BED686A748B0593017E0AEC90AA376144E0546E30522A6445BA5E5ED9C5B20DAA11mB3DI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077E577FA5C7D233695BED686A748B0593017E0AEC90AA376144E0546E30522A6445BA5E5ED9C5B20DAB15mB3BI" TargetMode="External"/><Relationship Id="rId19" Type="http://schemas.openxmlformats.org/officeDocument/2006/relationships/hyperlink" Target="consultantplus://offline/ref=077E577FA5C7D233695BF3657C18D60F94022200EA91A063381BBB093939587D230AE31E1DD7mC35I" TargetMode="External"/><Relationship Id="rId31" Type="http://schemas.openxmlformats.org/officeDocument/2006/relationships/hyperlink" Target="consultantplus://offline/ref=077E577FA5C7D233695BED686A748B0593017E0AEC90AA376144E0546E30522A6445BA5E5ED9C5B20DAB16mB31I" TargetMode="External"/><Relationship Id="rId44" Type="http://schemas.openxmlformats.org/officeDocument/2006/relationships/hyperlink" Target="consultantplus://offline/ref=077E577FA5C7D233695BED686A748B0593017E0AEC90AA376144E0546E30522A6445BA5E5ED9C5B20DAA17mB3DI" TargetMode="External"/><Relationship Id="rId52" Type="http://schemas.openxmlformats.org/officeDocument/2006/relationships/hyperlink" Target="consultantplus://offline/ref=077E577FA5C7D233695BED686A748B0593017E0AEC90AA376144E0546E30522A6445BA5E5ED9C5B20DAA10mB3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7E577FA5C7D233695BED686A748B0593017E0AEC90AA376144E0546E30522Am634I" TargetMode="External"/><Relationship Id="rId14" Type="http://schemas.openxmlformats.org/officeDocument/2006/relationships/hyperlink" Target="consultantplus://offline/ref=077E577FA5C7D233695BED686A748B0593017E0AEC90AA376144E0546E30522A6445BA5E5ED9C5B20DAB15mB3DI" TargetMode="External"/><Relationship Id="rId22" Type="http://schemas.openxmlformats.org/officeDocument/2006/relationships/hyperlink" Target="consultantplus://offline/ref=077E577FA5C7D233695BED686A748B0593017E0AEC90AA376144E0546E30522A6445BA5E5ED9C5B20DAB14mB3DI" TargetMode="External"/><Relationship Id="rId27" Type="http://schemas.openxmlformats.org/officeDocument/2006/relationships/hyperlink" Target="consultantplus://offline/ref=077E577FA5C7D233695BF3657C18D60F9402220FED9CA063381BBB093939587D230AE31E12mD30I" TargetMode="External"/><Relationship Id="rId30" Type="http://schemas.openxmlformats.org/officeDocument/2006/relationships/hyperlink" Target="consultantplus://offline/ref=077E577FA5C7D233695BED686A748B0593017E0AEC90AA376144E0546E30522A6445BA5E5ED9C5B20DAB16mB3FI" TargetMode="External"/><Relationship Id="rId35" Type="http://schemas.openxmlformats.org/officeDocument/2006/relationships/hyperlink" Target="consultantplus://offline/ref=077E577FA5C7D233695BED686A748B0593017E0AEC90AA376144E0546E30522A6445BA5E5ED9C5B20DAB10mB3DI" TargetMode="External"/><Relationship Id="rId43" Type="http://schemas.openxmlformats.org/officeDocument/2006/relationships/hyperlink" Target="consultantplus://offline/ref=077E577FA5C7D233695BED686A748B0593017E0AEC90AA376144E0546E30522A6445BA5E5ED9C5B20DAA17mB3CI" TargetMode="External"/><Relationship Id="rId48" Type="http://schemas.openxmlformats.org/officeDocument/2006/relationships/hyperlink" Target="consultantplus://offline/ref=077E577FA5C7D233695BED686A748B0593017E0AEC90AA376144E0546E30522A6445BA5E5ED9C5B20DAA11mB39I" TargetMode="External"/><Relationship Id="rId56" Type="http://schemas.openxmlformats.org/officeDocument/2006/relationships/image" Target="media/image2.jpeg"/><Relationship Id="rId8" Type="http://schemas.openxmlformats.org/officeDocument/2006/relationships/hyperlink" Target="consultantplus://offline/ref=B0CE9D9F949121639B468AABDA9235038C63A8B8D55EFC5EDA89C59DB66026CE36E2291A0B9BD80EU9X5K" TargetMode="External"/><Relationship Id="rId51" Type="http://schemas.openxmlformats.org/officeDocument/2006/relationships/hyperlink" Target="consultantplus://offline/ref=077E577FA5C7D233695BED686A748B0593017E0AEC90AA376144E0546E30522A6445BA5E5ED9C5B20DAA10mB3CI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E9A7C-AF3C-4DF1-BF24-9A5429DC2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3312</Words>
  <Characters>18883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2017-05-10T11:17:00Z</cp:lastPrinted>
  <dcterms:created xsi:type="dcterms:W3CDTF">2017-05-23T04:56:00Z</dcterms:created>
  <dcterms:modified xsi:type="dcterms:W3CDTF">2017-05-23T04:56:00Z</dcterms:modified>
</cp:coreProperties>
</file>