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E0" w:rsidRPr="002871C4" w:rsidRDefault="007667E0" w:rsidP="007667E0">
      <w:pPr>
        <w:pStyle w:val="a3"/>
        <w:spacing w:line="240" w:lineRule="auto"/>
        <w:jc w:val="center"/>
        <w:rPr>
          <w:rFonts w:ascii="Times New Roman" w:hAnsi="Times New Roman" w:cs="Times New Roman"/>
          <w:color w:val="auto"/>
        </w:rPr>
      </w:pPr>
    </w:p>
    <w:p w:rsidR="007667E0" w:rsidRPr="00A24146" w:rsidRDefault="007667E0" w:rsidP="007667E0">
      <w:pPr>
        <w:spacing w:after="0" w:line="240" w:lineRule="auto"/>
        <w:ind w:firstLine="709"/>
        <w:contextualSpacing/>
        <w:jc w:val="center"/>
        <w:rPr>
          <w:rFonts w:ascii="Times New Roman" w:hAnsi="Times New Roman"/>
          <w:b/>
          <w:bCs/>
          <w:sz w:val="24"/>
          <w:szCs w:val="24"/>
          <w:shd w:val="clear" w:color="auto" w:fill="FFFFFF"/>
        </w:rPr>
      </w:pPr>
      <w:r w:rsidRPr="00A24146">
        <w:rPr>
          <w:rFonts w:ascii="Times New Roman" w:hAnsi="Times New Roman"/>
          <w:b/>
          <w:bCs/>
          <w:sz w:val="24"/>
          <w:szCs w:val="24"/>
        </w:rPr>
        <w:t>Смоленскэнерго предупреждает: в соответствии с нормами действующего законодательства сохранность пломб на приборах учета – обязанность потребителя</w:t>
      </w:r>
    </w:p>
    <w:p w:rsidR="007667E0" w:rsidRPr="00A24146" w:rsidRDefault="007667E0" w:rsidP="007667E0">
      <w:pPr>
        <w:spacing w:after="0" w:line="240" w:lineRule="auto"/>
        <w:ind w:firstLine="851"/>
        <w:contextualSpacing/>
        <w:jc w:val="both"/>
        <w:rPr>
          <w:rFonts w:ascii="Times New Roman" w:hAnsi="Times New Roman"/>
          <w:sz w:val="24"/>
          <w:szCs w:val="24"/>
        </w:rPr>
      </w:pPr>
      <w:r w:rsidRPr="00A24146">
        <w:rPr>
          <w:rFonts w:ascii="Times New Roman" w:hAnsi="Times New Roman"/>
          <w:sz w:val="24"/>
          <w:szCs w:val="24"/>
        </w:rPr>
        <w:t xml:space="preserve">В последнее время на территории Смоленской области участились случаи </w:t>
      </w:r>
      <w:proofErr w:type="gramStart"/>
      <w:r w:rsidRPr="00A24146">
        <w:rPr>
          <w:rFonts w:ascii="Times New Roman" w:hAnsi="Times New Roman"/>
          <w:sz w:val="24"/>
          <w:szCs w:val="24"/>
        </w:rPr>
        <w:t>замены  индивидуальных</w:t>
      </w:r>
      <w:proofErr w:type="gramEnd"/>
      <w:r w:rsidRPr="00A24146">
        <w:rPr>
          <w:rFonts w:ascii="Times New Roman" w:hAnsi="Times New Roman"/>
          <w:sz w:val="24"/>
          <w:szCs w:val="24"/>
        </w:rPr>
        <w:t xml:space="preserve"> приборов учета, установленных у граждан-потребителей, проживающих в жилых домах, без предварительного уведомления гарантирующего поставщика, с которым у потребителя заключен договор энергоснабжения, либо сетевой организации о предстоящем демонтаже прибора учета.</w:t>
      </w:r>
    </w:p>
    <w:p w:rsidR="007667E0" w:rsidRPr="00A24146" w:rsidRDefault="007667E0" w:rsidP="007667E0">
      <w:pPr>
        <w:spacing w:after="0" w:line="240" w:lineRule="auto"/>
        <w:ind w:firstLine="851"/>
        <w:contextualSpacing/>
        <w:jc w:val="both"/>
        <w:rPr>
          <w:rFonts w:ascii="Times New Roman" w:hAnsi="Times New Roman"/>
          <w:sz w:val="24"/>
          <w:szCs w:val="24"/>
          <w:shd w:val="clear" w:color="auto" w:fill="FFFFFF"/>
        </w:rPr>
      </w:pPr>
      <w:r w:rsidRPr="00A24146">
        <w:rPr>
          <w:rFonts w:ascii="Times New Roman" w:hAnsi="Times New Roman"/>
          <w:sz w:val="24"/>
          <w:szCs w:val="24"/>
        </w:rPr>
        <w:t xml:space="preserve">Филиал ПАО «МРСК Центра» - «Смоленскэнерго» напоминает, что нарушение целостности знаков визуального контроля, срыв пломб, ранее установленных сетевой компанией на приборе учета (вводном автомате, щите учета и др.) является </w:t>
      </w:r>
      <w:proofErr w:type="spellStart"/>
      <w:r w:rsidRPr="00A24146">
        <w:rPr>
          <w:rFonts w:ascii="Times New Roman" w:hAnsi="Times New Roman"/>
          <w:sz w:val="24"/>
          <w:szCs w:val="24"/>
        </w:rPr>
        <w:t>безучетным</w:t>
      </w:r>
      <w:proofErr w:type="spellEnd"/>
      <w:r w:rsidRPr="00A24146">
        <w:rPr>
          <w:rFonts w:ascii="Times New Roman" w:hAnsi="Times New Roman"/>
          <w:sz w:val="24"/>
          <w:szCs w:val="24"/>
        </w:rPr>
        <w:t xml:space="preserve"> потреблением (несанкционированным вмешательством в работу прибора учета). Это влечет за собой применение к потребителю штрафных санкций, выражающихся в осуществлении перерасчета за период, начиная с даты установления указанных пломб или устройств, но не более чем за 3 месяца,  исходя из объема, рассчитанного на основании нормативов потребления соответствующих коммунальных услуг с применением повышающего коэффициента 10. Основанием для применения к потребителю указанных санкций является п.81(11)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Ввод в эксплуатацию установленного с нарушениями требований законодательства прибора учета (согласно действующему законодательству) также будет производиться за счет средств потребителя.</w:t>
      </w:r>
      <w:r w:rsidRPr="00A24146">
        <w:rPr>
          <w:rFonts w:ascii="Times New Roman" w:hAnsi="Times New Roman"/>
          <w:sz w:val="24"/>
          <w:szCs w:val="24"/>
          <w:shd w:val="clear" w:color="auto" w:fill="FFFFFF"/>
        </w:rPr>
        <w:t xml:space="preserve"> </w:t>
      </w:r>
    </w:p>
    <w:p w:rsidR="007667E0" w:rsidRPr="00A24146" w:rsidRDefault="007667E0" w:rsidP="007667E0">
      <w:pPr>
        <w:spacing w:after="0" w:line="240" w:lineRule="auto"/>
        <w:ind w:firstLine="851"/>
        <w:contextualSpacing/>
        <w:jc w:val="both"/>
        <w:rPr>
          <w:rFonts w:ascii="Times New Roman" w:hAnsi="Times New Roman"/>
          <w:sz w:val="24"/>
          <w:szCs w:val="24"/>
        </w:rPr>
      </w:pPr>
      <w:r w:rsidRPr="00A24146">
        <w:rPr>
          <w:rFonts w:ascii="Times New Roman" w:hAnsi="Times New Roman"/>
          <w:sz w:val="24"/>
          <w:szCs w:val="24"/>
          <w:shd w:val="clear" w:color="auto" w:fill="FFFFFF"/>
        </w:rPr>
        <w:t xml:space="preserve">Чтобы этого не произошло, </w:t>
      </w:r>
      <w:proofErr w:type="gramStart"/>
      <w:r w:rsidRPr="00A24146">
        <w:rPr>
          <w:rFonts w:ascii="Times New Roman" w:hAnsi="Times New Roman"/>
          <w:sz w:val="24"/>
          <w:szCs w:val="24"/>
          <w:shd w:val="clear" w:color="auto" w:fill="FFFFFF"/>
        </w:rPr>
        <w:t>перед заменой прибора</w:t>
      </w:r>
      <w:proofErr w:type="gramEnd"/>
      <w:r w:rsidRPr="00A24146">
        <w:rPr>
          <w:rFonts w:ascii="Times New Roman" w:hAnsi="Times New Roman"/>
          <w:sz w:val="24"/>
          <w:szCs w:val="24"/>
          <w:shd w:val="clear" w:color="auto" w:fill="FFFFFF"/>
        </w:rPr>
        <w:t xml:space="preserve"> учета электроэнергии, осуществляемой с использованием услуг сторонних организаций, необходимо уведомлять о планируемых действиях филиал ПАО "МРСК Центра"-"Смоленскэнерго" (сетевая компания) либо филиал "</w:t>
      </w:r>
      <w:proofErr w:type="spellStart"/>
      <w:r w:rsidRPr="00A24146">
        <w:rPr>
          <w:rFonts w:ascii="Times New Roman" w:hAnsi="Times New Roman"/>
          <w:sz w:val="24"/>
          <w:szCs w:val="24"/>
          <w:shd w:val="clear" w:color="auto" w:fill="FFFFFF"/>
        </w:rPr>
        <w:t>СмоленскАтомЭнергоСбыт</w:t>
      </w:r>
      <w:proofErr w:type="spellEnd"/>
      <w:r w:rsidRPr="00A24146">
        <w:rPr>
          <w:rFonts w:ascii="Times New Roman" w:hAnsi="Times New Roman"/>
          <w:sz w:val="24"/>
          <w:szCs w:val="24"/>
          <w:shd w:val="clear" w:color="auto" w:fill="FFFFFF"/>
        </w:rPr>
        <w:t xml:space="preserve">" (гарантирующий поставщик). </w:t>
      </w:r>
    </w:p>
    <w:p w:rsidR="007667E0" w:rsidRPr="00A24146" w:rsidRDefault="007667E0" w:rsidP="007667E0">
      <w:pPr>
        <w:spacing w:after="0" w:line="240" w:lineRule="auto"/>
        <w:ind w:firstLine="709"/>
        <w:contextualSpacing/>
        <w:jc w:val="both"/>
        <w:rPr>
          <w:rFonts w:ascii="Times New Roman" w:hAnsi="Times New Roman"/>
          <w:sz w:val="24"/>
          <w:szCs w:val="24"/>
          <w:shd w:val="clear" w:color="auto" w:fill="FFFFFF"/>
        </w:rPr>
      </w:pPr>
      <w:r w:rsidRPr="00A24146">
        <w:rPr>
          <w:rFonts w:ascii="Times New Roman" w:hAnsi="Times New Roman"/>
          <w:sz w:val="24"/>
          <w:szCs w:val="24"/>
          <w:shd w:val="clear" w:color="auto" w:fill="FFFFFF"/>
        </w:rPr>
        <w:t>На сегодняшний день Смоленскэнерго располагает всеми техническими средствами, позволяющими выявлять и предотвращать различные способы хищения электрической энергии. Кроме того, многие современные электросчетчики имеют, так называемую «электронную пломбу», регистрирующую факт воздействия на прибор учета внешним магнитным полем, позволяя не только подтвердить факт вмешательства в работу электросчетчика, но и с точностью до минуты зафиксировать действия недобросовестных потребителей в попытках украсть электроэнергию.</w:t>
      </w:r>
    </w:p>
    <w:p w:rsidR="005C54BF" w:rsidRPr="007667E0" w:rsidRDefault="007667E0" w:rsidP="007667E0">
      <w:pPr>
        <w:spacing w:after="0" w:line="240" w:lineRule="auto"/>
        <w:ind w:firstLine="709"/>
        <w:contextualSpacing/>
        <w:jc w:val="both"/>
        <w:rPr>
          <w:rFonts w:ascii="Times New Roman" w:hAnsi="Times New Roman"/>
          <w:sz w:val="24"/>
          <w:szCs w:val="24"/>
          <w:shd w:val="clear" w:color="auto" w:fill="FFFFFF"/>
        </w:rPr>
      </w:pPr>
      <w:r w:rsidRPr="00A24146">
        <w:rPr>
          <w:rFonts w:ascii="Times New Roman" w:hAnsi="Times New Roman"/>
          <w:sz w:val="24"/>
          <w:szCs w:val="24"/>
          <w:shd w:val="clear" w:color="auto" w:fill="FFFFFF"/>
        </w:rPr>
        <w:t xml:space="preserve">Специалисты филиала постоянно выявляют новые эпизоды </w:t>
      </w:r>
      <w:proofErr w:type="spellStart"/>
      <w:r w:rsidRPr="00A24146">
        <w:rPr>
          <w:rFonts w:ascii="Times New Roman" w:hAnsi="Times New Roman"/>
          <w:sz w:val="24"/>
          <w:szCs w:val="24"/>
          <w:shd w:val="clear" w:color="auto" w:fill="FFFFFF"/>
        </w:rPr>
        <w:t>безучетного</w:t>
      </w:r>
      <w:proofErr w:type="spellEnd"/>
      <w:r w:rsidRPr="00A24146">
        <w:rPr>
          <w:rFonts w:ascii="Times New Roman" w:hAnsi="Times New Roman"/>
          <w:sz w:val="24"/>
          <w:szCs w:val="24"/>
          <w:shd w:val="clear" w:color="auto" w:fill="FFFFFF"/>
        </w:rPr>
        <w:t xml:space="preserve"> и бездоговорного потребления электроэнергии на территории области, которое</w:t>
      </w:r>
      <w:r>
        <w:rPr>
          <w:rFonts w:ascii="Times New Roman" w:hAnsi="Times New Roman"/>
          <w:sz w:val="24"/>
          <w:szCs w:val="24"/>
          <w:shd w:val="clear" w:color="auto" w:fill="FFFFFF"/>
        </w:rPr>
        <w:t xml:space="preserve"> является административно и уголовно наказуемым преступлениями.</w:t>
      </w:r>
      <w:bookmarkStart w:id="0" w:name="_GoBack"/>
      <w:bookmarkEnd w:id="0"/>
    </w:p>
    <w:sectPr w:rsidR="005C54BF" w:rsidRPr="00766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E0"/>
    <w:rsid w:val="005C54BF"/>
    <w:rsid w:val="0076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D68A3-618A-492A-84FA-2904CB29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7667E0"/>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Мария Викторовна</dc:creator>
  <cp:keywords/>
  <dc:description/>
  <cp:lastModifiedBy>Романова Мария Викторовна</cp:lastModifiedBy>
  <cp:revision>1</cp:revision>
  <dcterms:created xsi:type="dcterms:W3CDTF">2017-12-15T19:40:00Z</dcterms:created>
  <dcterms:modified xsi:type="dcterms:W3CDTF">2017-12-15T19:40:00Z</dcterms:modified>
</cp:coreProperties>
</file>