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938"/>
        <w:gridCol w:w="4342"/>
      </w:tblGrid>
      <w:tr w:rsidR="002B1E82" w:rsidRPr="00424EE7" w:rsidTr="00A125CB">
        <w:trPr>
          <w:trHeight w:val="405"/>
          <w:jc w:val="center"/>
        </w:trPr>
        <w:tc>
          <w:tcPr>
            <w:tcW w:w="540" w:type="dxa"/>
            <w:shd w:val="clear" w:color="auto" w:fill="auto"/>
            <w:noWrap/>
          </w:tcPr>
          <w:p w:rsidR="002B1E82" w:rsidRPr="00424EE7" w:rsidRDefault="002B1E82" w:rsidP="00A06537">
            <w:pPr>
              <w:jc w:val="center"/>
              <w:rPr>
                <w:bCs/>
              </w:rPr>
            </w:pPr>
            <w:r w:rsidRPr="00424EE7">
              <w:rPr>
                <w:bCs/>
              </w:rPr>
              <w:t>№</w:t>
            </w:r>
            <w:r>
              <w:rPr>
                <w:bCs/>
              </w:rPr>
              <w:t xml:space="preserve"> </w:t>
            </w:r>
            <w:proofErr w:type="spellStart"/>
            <w:r>
              <w:rPr>
                <w:bCs/>
              </w:rPr>
              <w:t>п</w:t>
            </w:r>
            <w:proofErr w:type="spellEnd"/>
            <w:r>
              <w:rPr>
                <w:bCs/>
              </w:rPr>
              <w:t>/</w:t>
            </w:r>
            <w:proofErr w:type="spellStart"/>
            <w:r>
              <w:rPr>
                <w:bCs/>
              </w:rPr>
              <w:t>п</w:t>
            </w:r>
            <w:proofErr w:type="spellEnd"/>
          </w:p>
        </w:tc>
        <w:tc>
          <w:tcPr>
            <w:tcW w:w="4938" w:type="dxa"/>
            <w:shd w:val="clear" w:color="auto" w:fill="auto"/>
            <w:noWrap/>
          </w:tcPr>
          <w:p w:rsidR="002B1E82" w:rsidRPr="00424EE7" w:rsidRDefault="002B1E82" w:rsidP="00A06537">
            <w:pPr>
              <w:jc w:val="center"/>
              <w:rPr>
                <w:bCs/>
              </w:rPr>
            </w:pPr>
            <w:r w:rsidRPr="00424EE7">
              <w:rPr>
                <w:bCs/>
              </w:rPr>
              <w:t xml:space="preserve">Наименование </w:t>
            </w:r>
            <w:r>
              <w:rPr>
                <w:bCs/>
              </w:rPr>
              <w:t>показателя оценки</w:t>
            </w:r>
          </w:p>
        </w:tc>
        <w:tc>
          <w:tcPr>
            <w:tcW w:w="4342" w:type="dxa"/>
            <w:shd w:val="clear" w:color="auto" w:fill="auto"/>
            <w:noWrap/>
          </w:tcPr>
          <w:p w:rsidR="002B1E82" w:rsidRDefault="002B1E82" w:rsidP="00A06537">
            <w:pPr>
              <w:jc w:val="center"/>
              <w:rPr>
                <w:bCs/>
              </w:rPr>
            </w:pPr>
            <w:r>
              <w:rPr>
                <w:bCs/>
              </w:rPr>
              <w:t xml:space="preserve">Информация </w:t>
            </w:r>
          </w:p>
          <w:p w:rsidR="002B1E82" w:rsidRDefault="002B1E82" w:rsidP="00A06537">
            <w:pPr>
              <w:jc w:val="center"/>
              <w:rPr>
                <w:bCs/>
              </w:rPr>
            </w:pPr>
            <w:r>
              <w:rPr>
                <w:bCs/>
              </w:rPr>
              <w:t>о показателе оценки</w:t>
            </w:r>
          </w:p>
          <w:p w:rsidR="002B1E82" w:rsidRPr="00424EE7" w:rsidRDefault="002B1E82" w:rsidP="00A06537">
            <w:pPr>
              <w:jc w:val="center"/>
              <w:rPr>
                <w:bCs/>
              </w:rPr>
            </w:pPr>
          </w:p>
        </w:tc>
      </w:tr>
      <w:tr w:rsidR="002B1E82" w:rsidRPr="00424EE7" w:rsidTr="00A125CB">
        <w:trPr>
          <w:jc w:val="center"/>
        </w:trPr>
        <w:tc>
          <w:tcPr>
            <w:tcW w:w="540" w:type="dxa"/>
            <w:shd w:val="clear" w:color="auto" w:fill="auto"/>
            <w:noWrap/>
          </w:tcPr>
          <w:p w:rsidR="002B1E82" w:rsidRPr="00424EE7" w:rsidRDefault="002B1E82" w:rsidP="00A06537">
            <w:pPr>
              <w:jc w:val="center"/>
            </w:pPr>
            <w:r w:rsidRPr="00424EE7">
              <w:t>1.</w:t>
            </w:r>
          </w:p>
        </w:tc>
        <w:tc>
          <w:tcPr>
            <w:tcW w:w="4938" w:type="dxa"/>
            <w:shd w:val="clear" w:color="auto" w:fill="auto"/>
          </w:tcPr>
          <w:p w:rsidR="002B1E82" w:rsidRPr="00424EE7" w:rsidRDefault="002B1E82" w:rsidP="00A06537">
            <w:pPr>
              <w:pStyle w:val="a5"/>
              <w:ind w:left="0"/>
              <w:jc w:val="both"/>
            </w:pPr>
            <w:r w:rsidRPr="003929E7">
              <w:rPr>
                <w:bCs/>
              </w:rPr>
              <w:t xml:space="preserve">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w:t>
            </w:r>
            <w:r>
              <w:rPr>
                <w:bCs/>
              </w:rPr>
              <w:t>субъектах Российской Федерации</w:t>
            </w:r>
          </w:p>
        </w:tc>
        <w:tc>
          <w:tcPr>
            <w:tcW w:w="4342" w:type="dxa"/>
            <w:shd w:val="clear" w:color="auto" w:fill="auto"/>
            <w:noWrap/>
          </w:tcPr>
          <w:p w:rsidR="002B1E82" w:rsidRPr="00424EE7" w:rsidRDefault="002B1E82" w:rsidP="00382EA3">
            <w:pPr>
              <w:jc w:val="both"/>
            </w:pPr>
            <w:r w:rsidRPr="00424EE7">
              <w:t xml:space="preserve"> </w:t>
            </w:r>
            <w:r w:rsidR="00A125CB">
              <w:t>Соглашение между Администрацией Смоленской области и Администрацией муниципального образования "Сафоновский район" Смоленской области о внедрении в Смоленской области стандарта развития конкуренции в субъектах РФ от 28.12.2015 №0125/04-с</w:t>
            </w:r>
          </w:p>
        </w:tc>
      </w:tr>
      <w:tr w:rsidR="002B1E82" w:rsidRPr="00424EE7" w:rsidTr="00A125CB">
        <w:trPr>
          <w:jc w:val="center"/>
        </w:trPr>
        <w:tc>
          <w:tcPr>
            <w:tcW w:w="540" w:type="dxa"/>
            <w:shd w:val="clear" w:color="auto" w:fill="auto"/>
            <w:noWrap/>
          </w:tcPr>
          <w:p w:rsidR="002B1E82" w:rsidRPr="00424EE7" w:rsidRDefault="002B1E82" w:rsidP="00A06537">
            <w:pPr>
              <w:jc w:val="center"/>
            </w:pPr>
            <w:r>
              <w:t>2.</w:t>
            </w:r>
          </w:p>
        </w:tc>
        <w:tc>
          <w:tcPr>
            <w:tcW w:w="4938" w:type="dxa"/>
            <w:shd w:val="clear" w:color="auto" w:fill="auto"/>
          </w:tcPr>
          <w:p w:rsidR="002B1E82" w:rsidRPr="003929E7" w:rsidRDefault="002B1E82" w:rsidP="00A06537">
            <w:pPr>
              <w:pStyle w:val="a5"/>
              <w:ind w:left="0"/>
              <w:jc w:val="both"/>
              <w:rPr>
                <w:bCs/>
              </w:rPr>
            </w:pPr>
            <w:r w:rsidRPr="000951FD">
              <w:rPr>
                <w:bCs/>
              </w:rPr>
              <w:t>Наличие в органе местного самоуправления муниципального образования Смоленской области структурного подразделения, уполномоченного на реализацию мероприятий по содействию развитию конкуренции</w:t>
            </w:r>
          </w:p>
        </w:tc>
        <w:tc>
          <w:tcPr>
            <w:tcW w:w="4342" w:type="dxa"/>
            <w:shd w:val="clear" w:color="auto" w:fill="auto"/>
            <w:noWrap/>
          </w:tcPr>
          <w:p w:rsidR="002B1E82" w:rsidRPr="00424EE7" w:rsidRDefault="00F66AE8" w:rsidP="00F66AE8">
            <w:pPr>
              <w:jc w:val="both"/>
            </w:pPr>
            <w:r>
              <w:t xml:space="preserve">Координатором исполнения плана мероприятий </w:t>
            </w:r>
            <w:r w:rsidR="00571D85">
              <w:t xml:space="preserve">и контрольных показателей плана мероприятий по содействию развитию конкуренции   </w:t>
            </w:r>
            <w:r>
              <w:t>является комитет по экономики Администрации муниципального образования "Сафоновский район" Смоленской области</w:t>
            </w:r>
          </w:p>
        </w:tc>
      </w:tr>
      <w:tr w:rsidR="002B1E82" w:rsidRPr="00424EE7" w:rsidTr="00A125CB">
        <w:trPr>
          <w:jc w:val="center"/>
        </w:trPr>
        <w:tc>
          <w:tcPr>
            <w:tcW w:w="540" w:type="dxa"/>
            <w:shd w:val="clear" w:color="auto" w:fill="auto"/>
            <w:noWrap/>
          </w:tcPr>
          <w:p w:rsidR="002B1E82" w:rsidRDefault="002B1E82" w:rsidP="00A06537">
            <w:pPr>
              <w:jc w:val="center"/>
            </w:pPr>
            <w:r>
              <w:t>3.</w:t>
            </w:r>
          </w:p>
        </w:tc>
        <w:tc>
          <w:tcPr>
            <w:tcW w:w="4938" w:type="dxa"/>
            <w:shd w:val="clear" w:color="auto" w:fill="auto"/>
          </w:tcPr>
          <w:p w:rsidR="002B1E82" w:rsidRPr="000951FD" w:rsidRDefault="002B1E82" w:rsidP="00A06537">
            <w:pPr>
              <w:pStyle w:val="a5"/>
              <w:ind w:left="0"/>
              <w:jc w:val="both"/>
              <w:rPr>
                <w:bCs/>
              </w:rPr>
            </w:pPr>
            <w:r w:rsidRPr="000951FD">
              <w:rPr>
                <w:bCs/>
              </w:rPr>
              <w:t>Наличие утвержденного перечня социально значимых рынков для содействия развития конкуренции в муниципальном образовании Смоленской области</w:t>
            </w:r>
          </w:p>
        </w:tc>
        <w:tc>
          <w:tcPr>
            <w:tcW w:w="4342" w:type="dxa"/>
            <w:shd w:val="clear" w:color="auto" w:fill="auto"/>
            <w:noWrap/>
          </w:tcPr>
          <w:p w:rsidR="00B74540" w:rsidRDefault="00F66AE8" w:rsidP="00B74540">
            <w:pPr>
              <w:jc w:val="both"/>
            </w:pPr>
            <w:r>
              <w:t>Да</w:t>
            </w:r>
            <w:r w:rsidR="00B74540">
              <w:t>:</w:t>
            </w:r>
          </w:p>
          <w:p w:rsidR="00B74540" w:rsidRDefault="00B74540" w:rsidP="00B74540">
            <w:pPr>
              <w:jc w:val="both"/>
            </w:pPr>
            <w:r>
              <w:t>1) Рынок услуг перевозок пассажиров наземным транспортом;</w:t>
            </w:r>
          </w:p>
          <w:p w:rsidR="00BD5205" w:rsidRDefault="00B74540" w:rsidP="00BD5205">
            <w:pPr>
              <w:jc w:val="both"/>
            </w:pPr>
            <w:r>
              <w:t>2) Рынок услуг розничной торговли;</w:t>
            </w:r>
          </w:p>
          <w:p w:rsidR="00BD5205" w:rsidRDefault="00B74540" w:rsidP="00BD5205">
            <w:pPr>
              <w:jc w:val="both"/>
            </w:pPr>
            <w:r>
              <w:t>3)</w:t>
            </w:r>
            <w:r w:rsidR="00BD5205">
              <w:t xml:space="preserve"> Рынок услуг в сфере строительства;</w:t>
            </w:r>
          </w:p>
          <w:p w:rsidR="00BD5205" w:rsidRDefault="00BD5205" w:rsidP="00BD5205">
            <w:pPr>
              <w:jc w:val="both"/>
            </w:pPr>
            <w:r>
              <w:t>4) Развитие малого и среднего предпринимательства;</w:t>
            </w:r>
          </w:p>
          <w:p w:rsidR="00B74540" w:rsidRPr="00424EE7" w:rsidRDefault="00BD5205" w:rsidP="00BD5205">
            <w:pPr>
              <w:jc w:val="both"/>
            </w:pPr>
            <w:r>
              <w:t>5) Рынок услуг жилищно-коммунального хозяйства.</w:t>
            </w:r>
          </w:p>
        </w:tc>
      </w:tr>
      <w:tr w:rsidR="002B1E82" w:rsidRPr="00424EE7" w:rsidTr="00A125CB">
        <w:trPr>
          <w:jc w:val="center"/>
        </w:trPr>
        <w:tc>
          <w:tcPr>
            <w:tcW w:w="540" w:type="dxa"/>
            <w:shd w:val="clear" w:color="auto" w:fill="auto"/>
            <w:noWrap/>
          </w:tcPr>
          <w:p w:rsidR="002B1E82" w:rsidRDefault="002B1E82" w:rsidP="00A06537">
            <w:pPr>
              <w:jc w:val="center"/>
            </w:pPr>
            <w:r>
              <w:t>4.</w:t>
            </w:r>
          </w:p>
        </w:tc>
        <w:tc>
          <w:tcPr>
            <w:tcW w:w="4938" w:type="dxa"/>
            <w:shd w:val="clear" w:color="auto" w:fill="auto"/>
          </w:tcPr>
          <w:p w:rsidR="002B1E82" w:rsidRPr="000951FD" w:rsidRDefault="002B1E82" w:rsidP="00A06537">
            <w:pPr>
              <w:pStyle w:val="a5"/>
              <w:ind w:left="0"/>
              <w:jc w:val="both"/>
              <w:rPr>
                <w:bCs/>
              </w:rPr>
            </w:pPr>
            <w:r w:rsidRPr="00623814">
              <w:rPr>
                <w:bCs/>
              </w:rPr>
              <w:t>Наличие утвержденного перечня приоритетных рынков для содействия развития конкуренции в муниципальном образовании Смоленской области</w:t>
            </w:r>
          </w:p>
        </w:tc>
        <w:tc>
          <w:tcPr>
            <w:tcW w:w="4342" w:type="dxa"/>
            <w:shd w:val="clear" w:color="auto" w:fill="auto"/>
            <w:noWrap/>
          </w:tcPr>
          <w:p w:rsidR="002B1E82" w:rsidRPr="00424EE7" w:rsidRDefault="00F66AE8" w:rsidP="00A06537">
            <w:pPr>
              <w:jc w:val="both"/>
            </w:pPr>
            <w:r>
              <w:t>Нет</w:t>
            </w:r>
          </w:p>
        </w:tc>
      </w:tr>
      <w:tr w:rsidR="002B1E82" w:rsidRPr="00424EE7" w:rsidTr="00A125CB">
        <w:trPr>
          <w:jc w:val="center"/>
        </w:trPr>
        <w:tc>
          <w:tcPr>
            <w:tcW w:w="540" w:type="dxa"/>
            <w:shd w:val="clear" w:color="auto" w:fill="auto"/>
            <w:noWrap/>
          </w:tcPr>
          <w:p w:rsidR="002B1E82" w:rsidRPr="00424EE7" w:rsidRDefault="002B1E82" w:rsidP="00A06537">
            <w:pPr>
              <w:jc w:val="center"/>
            </w:pPr>
            <w:r>
              <w:t>5</w:t>
            </w:r>
            <w:r w:rsidRPr="00424EE7">
              <w:t>.</w:t>
            </w:r>
          </w:p>
        </w:tc>
        <w:tc>
          <w:tcPr>
            <w:tcW w:w="4938" w:type="dxa"/>
            <w:shd w:val="clear" w:color="auto" w:fill="auto"/>
          </w:tcPr>
          <w:p w:rsidR="002B1E82" w:rsidRPr="00424EE7" w:rsidRDefault="002B1E82" w:rsidP="00A06537">
            <w:pPr>
              <w:autoSpaceDE w:val="0"/>
              <w:autoSpaceDN w:val="0"/>
              <w:adjustRightInd w:val="0"/>
              <w:jc w:val="both"/>
            </w:pPr>
            <w:r w:rsidRPr="00623814">
              <w:rPr>
                <w:bCs/>
              </w:rPr>
              <w:t>Наличие утвержденного плана мероприятий («дорожной карты») по содействию развитию конкуренции на приоритетных и социально значимых рынках муниципального образования Смоленской области с установленными значениями целевых показателей по каждому рынку</w:t>
            </w:r>
          </w:p>
        </w:tc>
        <w:tc>
          <w:tcPr>
            <w:tcW w:w="4342" w:type="dxa"/>
            <w:shd w:val="clear" w:color="auto" w:fill="auto"/>
            <w:noWrap/>
          </w:tcPr>
          <w:p w:rsidR="002B1E82" w:rsidRPr="00424EE7" w:rsidRDefault="00F66AE8" w:rsidP="00A06537">
            <w:pPr>
              <w:jc w:val="both"/>
            </w:pPr>
            <w:r>
              <w:t>Распоряжение  от13.07.2016 №429-р.  "Об утверждении плана мероприятий ("дорожная карта") по содействию развитию конкуренции в муниципальном образовании "Сафоновский район" Смоленской области"</w:t>
            </w:r>
          </w:p>
        </w:tc>
      </w:tr>
      <w:tr w:rsidR="002B1E82" w:rsidRPr="00424EE7" w:rsidTr="00A125CB">
        <w:trPr>
          <w:jc w:val="center"/>
        </w:trPr>
        <w:tc>
          <w:tcPr>
            <w:tcW w:w="540" w:type="dxa"/>
            <w:shd w:val="clear" w:color="auto" w:fill="auto"/>
            <w:noWrap/>
          </w:tcPr>
          <w:p w:rsidR="002B1E82" w:rsidRDefault="002B1E82" w:rsidP="00A06537">
            <w:pPr>
              <w:jc w:val="center"/>
            </w:pPr>
            <w:r>
              <w:t>6.</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Наличие в утвержденном плане мероприятий («дорожной карте»)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w:t>
            </w:r>
          </w:p>
        </w:tc>
        <w:tc>
          <w:tcPr>
            <w:tcW w:w="4342" w:type="dxa"/>
            <w:shd w:val="clear" w:color="auto" w:fill="auto"/>
            <w:noWrap/>
          </w:tcPr>
          <w:p w:rsidR="00291DD3" w:rsidRDefault="00291DD3" w:rsidP="00291DD3">
            <w:pPr>
              <w:jc w:val="both"/>
            </w:pPr>
            <w:r>
              <w:t xml:space="preserve">Да: </w:t>
            </w:r>
          </w:p>
          <w:p w:rsidR="00291DD3" w:rsidRDefault="00FE3E4B" w:rsidP="00291DD3">
            <w:pPr>
              <w:jc w:val="both"/>
            </w:pPr>
            <w:r>
              <w:t xml:space="preserve">1) </w:t>
            </w:r>
            <w:r w:rsidR="00291DD3">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p w:rsidR="00291DD3" w:rsidRDefault="00FE3E4B" w:rsidP="00291DD3">
            <w:pPr>
              <w:jc w:val="both"/>
            </w:pPr>
            <w:r>
              <w:t xml:space="preserve">2) </w:t>
            </w:r>
            <w:r w:rsidR="00291DD3">
              <w:t>Нормативно-правовое обеспечение осуществления закупок, товаров, работ и услуг;</w:t>
            </w:r>
          </w:p>
          <w:p w:rsidR="002B1E82" w:rsidRPr="00424EE7" w:rsidRDefault="00FE3E4B" w:rsidP="009D4CC9">
            <w:pPr>
              <w:jc w:val="both"/>
            </w:pPr>
            <w:r>
              <w:rPr>
                <w:bCs/>
              </w:rPr>
              <w:t>3)</w:t>
            </w:r>
            <w:r w:rsidR="00291DD3" w:rsidRPr="00291DD3">
              <w:rPr>
                <w:bCs/>
              </w:rPr>
              <w:t xml:space="preserve">Определение органа местного самоуправления, уполномоченного на </w:t>
            </w:r>
            <w:r w:rsidR="00291DD3" w:rsidRPr="00291DD3">
              <w:rPr>
                <w:bCs/>
              </w:rPr>
              <w:lastRenderedPageBreak/>
              <w:t xml:space="preserve">осуществление полномочий, предусмотренных частью 2 статьи 18 Федерального закона от 13 июля 2015 г. № 224-ФЗ «О государственно-частном партнерстве, </w:t>
            </w:r>
            <w:proofErr w:type="spellStart"/>
            <w:r w:rsidR="00291DD3" w:rsidRPr="00291DD3">
              <w:rPr>
                <w:bCs/>
              </w:rPr>
              <w:t>муниципально-частном</w:t>
            </w:r>
            <w:proofErr w:type="spellEnd"/>
            <w:r w:rsidR="00291DD3" w:rsidRPr="00291DD3">
              <w:rPr>
                <w:bCs/>
              </w:rPr>
              <w:t xml:space="preserve"> партнерстве в Российской Федерации и внесении изменений в отдельные законодательные акты Российской Федерации»</w:t>
            </w:r>
          </w:p>
        </w:tc>
      </w:tr>
      <w:tr w:rsidR="002B1E82" w:rsidRPr="00424EE7" w:rsidTr="00A125CB">
        <w:trPr>
          <w:jc w:val="center"/>
        </w:trPr>
        <w:tc>
          <w:tcPr>
            <w:tcW w:w="540" w:type="dxa"/>
            <w:shd w:val="clear" w:color="auto" w:fill="auto"/>
            <w:noWrap/>
          </w:tcPr>
          <w:p w:rsidR="002B1E82" w:rsidRDefault="002B1E82" w:rsidP="00A06537">
            <w:pPr>
              <w:jc w:val="center"/>
            </w:pPr>
            <w:r>
              <w:lastRenderedPageBreak/>
              <w:t>7.</w:t>
            </w:r>
          </w:p>
        </w:tc>
        <w:tc>
          <w:tcPr>
            <w:tcW w:w="4938" w:type="dxa"/>
            <w:shd w:val="clear" w:color="auto" w:fill="auto"/>
          </w:tcPr>
          <w:p w:rsidR="002B1E82" w:rsidRPr="00623814" w:rsidRDefault="002B1E82" w:rsidP="00A06537">
            <w:pPr>
              <w:pStyle w:val="a5"/>
              <w:ind w:left="0"/>
              <w:jc w:val="both"/>
              <w:rPr>
                <w:bCs/>
              </w:rPr>
            </w:pPr>
            <w:r w:rsidRPr="00623814">
              <w:rPr>
                <w:bCs/>
              </w:rPr>
              <w:t>Наличие на официальном сайте муниципального образования  Смоленской области в информационно-телекоммуникационной сети «Интернет» раздела, посвященного стандарту развития конкуренции в муниципальном образовании Смоленской области, и подержание его в актуализированном состоянии</w:t>
            </w:r>
          </w:p>
        </w:tc>
        <w:tc>
          <w:tcPr>
            <w:tcW w:w="4342" w:type="dxa"/>
            <w:shd w:val="clear" w:color="auto" w:fill="auto"/>
            <w:noWrap/>
          </w:tcPr>
          <w:p w:rsidR="002B1E82" w:rsidRPr="00424EE7" w:rsidRDefault="00757396" w:rsidP="00757396">
            <w:pPr>
              <w:jc w:val="both"/>
            </w:pPr>
            <w:r>
              <w:t xml:space="preserve">Раздел, посвященный </w:t>
            </w:r>
            <w:r w:rsidRPr="00623814">
              <w:rPr>
                <w:bCs/>
              </w:rPr>
              <w:t>стандарту развития конкуренции в муниципальном образовании</w:t>
            </w:r>
            <w:r>
              <w:rPr>
                <w:bCs/>
              </w:rPr>
              <w:t xml:space="preserve"> "Сафоновский район"</w:t>
            </w:r>
            <w:r w:rsidRPr="00623814">
              <w:rPr>
                <w:bCs/>
              </w:rPr>
              <w:t xml:space="preserve"> Смоленской области</w:t>
            </w:r>
            <w:r>
              <w:rPr>
                <w:bCs/>
              </w:rPr>
              <w:t>, размещен в телекоммуникационной сети "Интернет" в разделе "Экономика".</w:t>
            </w:r>
          </w:p>
        </w:tc>
      </w:tr>
      <w:tr w:rsidR="002B1E82" w:rsidRPr="00424EE7" w:rsidTr="00A125CB">
        <w:trPr>
          <w:jc w:val="center"/>
        </w:trPr>
        <w:tc>
          <w:tcPr>
            <w:tcW w:w="540" w:type="dxa"/>
            <w:shd w:val="clear" w:color="auto" w:fill="auto"/>
            <w:noWrap/>
          </w:tcPr>
          <w:p w:rsidR="002B1E82" w:rsidRDefault="002B1E82" w:rsidP="00A06537">
            <w:pPr>
              <w:jc w:val="center"/>
            </w:pPr>
            <w:r>
              <w:t>8.</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Проведение мониторинга состояния и  развития конкурентной среды на рынках товаров, работ и услуг муниципального образования Смоленской области</w:t>
            </w:r>
          </w:p>
        </w:tc>
        <w:tc>
          <w:tcPr>
            <w:tcW w:w="4342" w:type="dxa"/>
            <w:shd w:val="clear" w:color="auto" w:fill="auto"/>
            <w:noWrap/>
          </w:tcPr>
          <w:p w:rsidR="002B1E82" w:rsidRPr="00424EE7" w:rsidRDefault="00757396" w:rsidP="00A06537">
            <w:pPr>
              <w:jc w:val="both"/>
            </w:pPr>
            <w:r>
              <w:t xml:space="preserve">Проводился </w:t>
            </w:r>
            <w:r w:rsidR="00DC2468">
              <w:rPr>
                <w:b/>
              </w:rPr>
              <w:t>(</w:t>
            </w:r>
            <w:r w:rsidR="00DC2468" w:rsidRPr="00DC2468">
              <w:rPr>
                <w:b/>
              </w:rPr>
              <w:t>П</w:t>
            </w:r>
            <w:r w:rsidRPr="00DC2468">
              <w:rPr>
                <w:b/>
              </w:rPr>
              <w:t xml:space="preserve">риложение </w:t>
            </w:r>
            <w:r w:rsidR="00DC2468" w:rsidRPr="00DC2468">
              <w:rPr>
                <w:b/>
              </w:rPr>
              <w:t xml:space="preserve">№ </w:t>
            </w:r>
            <w:r w:rsidRPr="00DC2468">
              <w:rPr>
                <w:b/>
              </w:rPr>
              <w:t>1)</w:t>
            </w:r>
          </w:p>
        </w:tc>
      </w:tr>
      <w:tr w:rsidR="002B1E82" w:rsidRPr="00424EE7" w:rsidTr="00A125CB">
        <w:trPr>
          <w:jc w:val="center"/>
        </w:trPr>
        <w:tc>
          <w:tcPr>
            <w:tcW w:w="540" w:type="dxa"/>
            <w:shd w:val="clear" w:color="auto" w:fill="auto"/>
            <w:noWrap/>
          </w:tcPr>
          <w:p w:rsidR="002B1E82" w:rsidRPr="00424EE7" w:rsidRDefault="002B1E82" w:rsidP="00A06537">
            <w:pPr>
              <w:jc w:val="center"/>
            </w:pPr>
            <w:r>
              <w:t>9</w:t>
            </w:r>
            <w:r w:rsidRPr="00424EE7">
              <w:t>.</w:t>
            </w:r>
          </w:p>
        </w:tc>
        <w:tc>
          <w:tcPr>
            <w:tcW w:w="4938" w:type="dxa"/>
            <w:shd w:val="clear" w:color="auto" w:fill="auto"/>
          </w:tcPr>
          <w:p w:rsidR="002B1E82" w:rsidRPr="00623814" w:rsidRDefault="002B1E82" w:rsidP="00A06537">
            <w:pPr>
              <w:autoSpaceDE w:val="0"/>
              <w:autoSpaceDN w:val="0"/>
              <w:adjustRightInd w:val="0"/>
              <w:jc w:val="both"/>
              <w:rPr>
                <w:bCs/>
              </w:rPr>
            </w:pPr>
            <w:r w:rsidRPr="00623814">
              <w:rPr>
                <w:bCs/>
              </w:rPr>
              <w:t>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Смоленской области</w:t>
            </w:r>
            <w:r>
              <w:rPr>
                <w:bCs/>
              </w:rPr>
              <w:t xml:space="preserve"> за соответствующий год</w:t>
            </w:r>
          </w:p>
        </w:tc>
        <w:tc>
          <w:tcPr>
            <w:tcW w:w="4342" w:type="dxa"/>
            <w:shd w:val="clear" w:color="auto" w:fill="auto"/>
            <w:noWrap/>
          </w:tcPr>
          <w:p w:rsidR="002B1E82" w:rsidRPr="00424EE7" w:rsidRDefault="006632F5" w:rsidP="00A06537">
            <w:pPr>
              <w:jc w:val="both"/>
            </w:pPr>
            <w:r>
              <w:t xml:space="preserve">0,8 </w:t>
            </w:r>
            <w:r w:rsidRPr="00701D1F">
              <w:rPr>
                <w:b/>
              </w:rPr>
              <w:t>(см. Приложение № 2)</w:t>
            </w:r>
            <w:r>
              <w:t xml:space="preserve"> </w:t>
            </w:r>
          </w:p>
        </w:tc>
      </w:tr>
    </w:tbl>
    <w:p w:rsidR="001A16C4" w:rsidRDefault="001A16C4"/>
    <w:p w:rsidR="00A83A55" w:rsidRPr="00701D1F" w:rsidRDefault="00A83A55">
      <w:pPr>
        <w:rPr>
          <w:b/>
          <w:sz w:val="28"/>
          <w:szCs w:val="28"/>
        </w:rPr>
      </w:pPr>
    </w:p>
    <w:p w:rsidR="00EB0F4E" w:rsidRPr="00701D1F" w:rsidRDefault="00757396" w:rsidP="00EB0F4E">
      <w:pPr>
        <w:jc w:val="center"/>
        <w:rPr>
          <w:b/>
          <w:sz w:val="28"/>
          <w:szCs w:val="28"/>
          <w:u w:val="single"/>
        </w:rPr>
      </w:pPr>
      <w:r w:rsidRPr="00701D1F">
        <w:rPr>
          <w:b/>
          <w:sz w:val="28"/>
          <w:szCs w:val="28"/>
          <w:u w:val="single"/>
        </w:rPr>
        <w:t xml:space="preserve">Приложение </w:t>
      </w:r>
      <w:r w:rsidR="00291DD3">
        <w:rPr>
          <w:b/>
          <w:sz w:val="28"/>
          <w:szCs w:val="28"/>
          <w:u w:val="single"/>
        </w:rPr>
        <w:t xml:space="preserve">№ </w:t>
      </w:r>
      <w:r w:rsidRPr="00701D1F">
        <w:rPr>
          <w:b/>
          <w:sz w:val="28"/>
          <w:szCs w:val="28"/>
          <w:u w:val="single"/>
        </w:rPr>
        <w:t>1</w:t>
      </w:r>
    </w:p>
    <w:p w:rsidR="00757396" w:rsidRPr="00EB0F4E" w:rsidRDefault="00EB0F4E" w:rsidP="00EB0F4E">
      <w:pPr>
        <w:jc w:val="center"/>
        <w:rPr>
          <w:b/>
        </w:rPr>
      </w:pPr>
      <w:r>
        <w:rPr>
          <w:b/>
        </w:rPr>
        <w:t xml:space="preserve">  Выполнение плана мероприятий ("дорожная карта") по содействию развитию конкуренции </w:t>
      </w:r>
      <w:r w:rsidRPr="00EB0F4E">
        <w:rPr>
          <w:b/>
        </w:rPr>
        <w:t>муниципального образования "Сафоновский район" Смоленской области</w:t>
      </w:r>
    </w:p>
    <w:p w:rsidR="00757396" w:rsidRPr="00EB0F4E" w:rsidRDefault="00757396">
      <w:pPr>
        <w:rPr>
          <w:b/>
        </w:rPr>
      </w:pPr>
    </w:p>
    <w:p w:rsidR="00757396" w:rsidRDefault="00757396" w:rsidP="00757396">
      <w:pPr>
        <w:jc w:val="center"/>
        <w:rPr>
          <w:b/>
        </w:rPr>
      </w:pPr>
      <w:r w:rsidRPr="004833FD">
        <w:rPr>
          <w:b/>
        </w:rPr>
        <w:t>Рынок услуг перевозок пассажиров наземным транспортом</w:t>
      </w:r>
    </w:p>
    <w:p w:rsidR="007F0C87" w:rsidRDefault="007F0C87" w:rsidP="00483AF1">
      <w:pPr>
        <w:jc w:val="center"/>
        <w:rPr>
          <w:b/>
        </w:rPr>
      </w:pPr>
    </w:p>
    <w:tbl>
      <w:tblPr>
        <w:tblStyle w:val="a6"/>
        <w:tblW w:w="5000" w:type="pct"/>
        <w:tblLook w:val="04A0"/>
      </w:tblPr>
      <w:tblGrid>
        <w:gridCol w:w="3936"/>
        <w:gridCol w:w="5635"/>
      </w:tblGrid>
      <w:tr w:rsidR="002912A3" w:rsidTr="002912A3">
        <w:tc>
          <w:tcPr>
            <w:tcW w:w="2056" w:type="pct"/>
          </w:tcPr>
          <w:p w:rsidR="002912A3" w:rsidRPr="002912A3" w:rsidRDefault="002912A3" w:rsidP="002912A3">
            <w:pPr>
              <w:jc w:val="center"/>
            </w:pPr>
            <w:r w:rsidRPr="002912A3">
              <w:t>Наименование мероприятия</w:t>
            </w:r>
          </w:p>
        </w:tc>
        <w:tc>
          <w:tcPr>
            <w:tcW w:w="2944" w:type="pct"/>
          </w:tcPr>
          <w:p w:rsidR="002912A3" w:rsidRPr="002912A3" w:rsidRDefault="002912A3" w:rsidP="002912A3">
            <w:pPr>
              <w:jc w:val="center"/>
            </w:pPr>
            <w:r w:rsidRPr="002912A3">
              <w:t>Ожидаемый результат</w:t>
            </w:r>
          </w:p>
        </w:tc>
      </w:tr>
      <w:tr w:rsidR="002912A3" w:rsidTr="002912A3">
        <w:tc>
          <w:tcPr>
            <w:tcW w:w="2056" w:type="pct"/>
          </w:tcPr>
          <w:p w:rsidR="002912A3" w:rsidRPr="00A83A55" w:rsidRDefault="002912A3" w:rsidP="00A83A55">
            <w:pPr>
              <w:pStyle w:val="a7"/>
              <w:spacing w:after="0"/>
            </w:pPr>
            <w:r>
              <w:t>Мониторинг рынка услуг перевозок пассажиров наземным транспортом по муниципальным маршрутам</w:t>
            </w:r>
          </w:p>
        </w:tc>
        <w:tc>
          <w:tcPr>
            <w:tcW w:w="2944" w:type="pct"/>
          </w:tcPr>
          <w:p w:rsidR="002912A3" w:rsidRDefault="00A83A55" w:rsidP="00FB581C">
            <w:pPr>
              <w:jc w:val="both"/>
              <w:rPr>
                <w:b/>
              </w:rPr>
            </w:pPr>
            <w:r w:rsidRPr="009B295C">
              <w:rPr>
                <w:sz w:val="24"/>
                <w:szCs w:val="24"/>
              </w:rPr>
              <w:t xml:space="preserve">Постановлением Администрации муниципального образования "Сафоновский район" Смоленской области от 19.04.2016 № 423 "Об уполномоченном органе на осуществление функций по организации регулярных перевозок по муниципальным маршрутам на территории Сафоновского городского поселения Сафоновского района Смоленской области" ( в редакции от 10.10.2016 № 1181, от 06.12.2016 № 1387) Администрация муниципального образования "Сафоновский район" Смоленской области определена уполномоченным органом по организации регулярных перевозок по муниципальным маршрутам на территории Сафоновского городского поселения Сафоновского района Смоленской области, также установлены </w:t>
            </w:r>
            <w:r w:rsidRPr="009B295C">
              <w:rPr>
                <w:sz w:val="24"/>
                <w:szCs w:val="24"/>
              </w:rPr>
              <w:lastRenderedPageBreak/>
              <w:t>муниципальные маршруты согласно реестру маршрутов регулярных перевозок.</w:t>
            </w:r>
          </w:p>
        </w:tc>
      </w:tr>
      <w:tr w:rsidR="002912A3" w:rsidTr="002912A3">
        <w:tc>
          <w:tcPr>
            <w:tcW w:w="2056" w:type="pct"/>
          </w:tcPr>
          <w:p w:rsidR="00A83A55" w:rsidRDefault="00A83A55" w:rsidP="007D7151">
            <w:pPr>
              <w:pStyle w:val="a7"/>
              <w:spacing w:after="0"/>
            </w:pPr>
            <w:r>
              <w:lastRenderedPageBreak/>
              <w:t>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«Сафоновский район» Смоленской области</w:t>
            </w:r>
          </w:p>
          <w:p w:rsidR="002912A3" w:rsidRDefault="002912A3" w:rsidP="002912A3">
            <w:pPr>
              <w:jc w:val="center"/>
              <w:rPr>
                <w:b/>
              </w:rPr>
            </w:pPr>
          </w:p>
        </w:tc>
        <w:tc>
          <w:tcPr>
            <w:tcW w:w="2944" w:type="pct"/>
          </w:tcPr>
          <w:p w:rsidR="00A83A55" w:rsidRPr="009B295C" w:rsidRDefault="00A83A55" w:rsidP="00A83A55">
            <w:pPr>
              <w:jc w:val="both"/>
              <w:rPr>
                <w:sz w:val="24"/>
                <w:szCs w:val="24"/>
              </w:rPr>
            </w:pPr>
            <w:r w:rsidRPr="009B295C">
              <w:rPr>
                <w:sz w:val="24"/>
                <w:szCs w:val="24"/>
              </w:rPr>
              <w:t>Согласно постановлению Администрации муниципального образования "Сафоновский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
          <w:p w:rsidR="002912A3" w:rsidRDefault="00A83A55" w:rsidP="00FB581C">
            <w:pPr>
              <w:jc w:val="both"/>
              <w:rPr>
                <w:b/>
              </w:rPr>
            </w:pPr>
            <w:r w:rsidRPr="009B295C">
              <w:rPr>
                <w:sz w:val="24"/>
                <w:szCs w:val="24"/>
              </w:rPr>
              <w:t>Администрацией муниципального образования "Сафоновский район" Смоленской области по результатам проведенного 29.06.2016 и 29.07.2016 открытого конкурса перевозчикам выдано 13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w:t>
            </w:r>
          </w:p>
        </w:tc>
      </w:tr>
    </w:tbl>
    <w:p w:rsidR="00FB581C" w:rsidRDefault="00FB581C" w:rsidP="008D7F28">
      <w:pPr>
        <w:jc w:val="center"/>
        <w:rPr>
          <w:b/>
        </w:rPr>
      </w:pPr>
    </w:p>
    <w:p w:rsidR="00FB581C" w:rsidRDefault="00FB581C" w:rsidP="008D7F28">
      <w:pPr>
        <w:jc w:val="center"/>
        <w:rPr>
          <w:b/>
        </w:rPr>
      </w:pPr>
    </w:p>
    <w:p w:rsidR="007F0C87" w:rsidRDefault="008D7F28" w:rsidP="008D7F28">
      <w:pPr>
        <w:jc w:val="center"/>
        <w:rPr>
          <w:b/>
        </w:rPr>
      </w:pPr>
      <w:r>
        <w:rPr>
          <w:b/>
        </w:rPr>
        <w:t>Рынок услуг розничной торговли</w:t>
      </w:r>
    </w:p>
    <w:p w:rsidR="00603DC1" w:rsidRDefault="00603DC1" w:rsidP="008D7F28">
      <w:pPr>
        <w:jc w:val="center"/>
        <w:rPr>
          <w:b/>
        </w:rPr>
      </w:pPr>
    </w:p>
    <w:tbl>
      <w:tblPr>
        <w:tblStyle w:val="a6"/>
        <w:tblW w:w="0" w:type="auto"/>
        <w:tblLook w:val="04A0"/>
      </w:tblPr>
      <w:tblGrid>
        <w:gridCol w:w="3936"/>
        <w:gridCol w:w="5635"/>
      </w:tblGrid>
      <w:tr w:rsidR="00F2215D" w:rsidTr="00F2215D">
        <w:tc>
          <w:tcPr>
            <w:tcW w:w="3936" w:type="dxa"/>
          </w:tcPr>
          <w:p w:rsidR="00F2215D" w:rsidRDefault="00F2215D" w:rsidP="008D7F28">
            <w:pPr>
              <w:jc w:val="center"/>
              <w:rPr>
                <w:b/>
              </w:rPr>
            </w:pPr>
            <w:r w:rsidRPr="002912A3">
              <w:t>Наименование мероприятия</w:t>
            </w:r>
          </w:p>
        </w:tc>
        <w:tc>
          <w:tcPr>
            <w:tcW w:w="5635" w:type="dxa"/>
          </w:tcPr>
          <w:p w:rsidR="00F2215D" w:rsidRDefault="00F2215D" w:rsidP="008D7F28">
            <w:pPr>
              <w:jc w:val="center"/>
              <w:rPr>
                <w:b/>
              </w:rPr>
            </w:pPr>
            <w:r w:rsidRPr="002912A3">
              <w:t>Ожидаемый результат</w:t>
            </w:r>
          </w:p>
        </w:tc>
      </w:tr>
      <w:tr w:rsidR="00F2215D" w:rsidTr="00F2215D">
        <w:tc>
          <w:tcPr>
            <w:tcW w:w="3936" w:type="dxa"/>
          </w:tcPr>
          <w:p w:rsidR="00F2215D" w:rsidRDefault="007D7151" w:rsidP="007D7151">
            <w:pPr>
              <w:pStyle w:val="a7"/>
              <w:rPr>
                <w:b/>
              </w:rPr>
            </w:pPr>
            <w:r>
              <w:rPr>
                <w:color w:val="000000"/>
              </w:rPr>
              <w:t xml:space="preserve">Ведение </w:t>
            </w:r>
            <w:r w:rsidR="00A35268">
              <w:rPr>
                <w:color w:val="000000"/>
              </w:rPr>
              <w:t>торгового реестра</w:t>
            </w:r>
            <w:r>
              <w:rPr>
                <w:color w:val="000000"/>
              </w:rPr>
              <w:t xml:space="preserve"> Смоленской области</w:t>
            </w:r>
          </w:p>
        </w:tc>
        <w:tc>
          <w:tcPr>
            <w:tcW w:w="5635" w:type="dxa"/>
          </w:tcPr>
          <w:p w:rsidR="00F2215D" w:rsidRPr="0071414C" w:rsidRDefault="00C01DAB" w:rsidP="0071414C">
            <w:pPr>
              <w:jc w:val="both"/>
            </w:pPr>
            <w:r w:rsidRPr="0071414C">
              <w:t>Оборот розничной торговли в муниципальном образовании "Сафоновский район" Смоленской области по</w:t>
            </w:r>
            <w:r w:rsidR="0071414C" w:rsidRPr="0071414C">
              <w:t xml:space="preserve"> крупным и средним предприятиям </w:t>
            </w:r>
            <w:r w:rsidRPr="0071414C">
              <w:t xml:space="preserve"> </w:t>
            </w:r>
            <w:r w:rsidR="0071414C" w:rsidRPr="0071414C">
              <w:t xml:space="preserve">по </w:t>
            </w:r>
            <w:r w:rsidRPr="0071414C">
              <w:t>состоянию н</w:t>
            </w:r>
            <w:r w:rsidR="0071414C" w:rsidRPr="0071414C">
              <w:t xml:space="preserve">а 01.01.2017 увеличился на </w:t>
            </w:r>
            <w:r w:rsidR="0071414C" w:rsidRPr="0071414C">
              <w:rPr>
                <w:color w:val="000000" w:themeColor="text1"/>
              </w:rPr>
              <w:t>24,9</w:t>
            </w:r>
            <w:r w:rsidR="0071414C" w:rsidRPr="0071414C">
              <w:t xml:space="preserve"> </w:t>
            </w:r>
            <w:r w:rsidRPr="0071414C">
              <w:t xml:space="preserve"> % и составил </w:t>
            </w:r>
            <w:r w:rsidR="0071414C" w:rsidRPr="0071414C">
              <w:rPr>
                <w:color w:val="000000" w:themeColor="text1"/>
              </w:rPr>
              <w:t xml:space="preserve">1437,7 </w:t>
            </w:r>
            <w:r w:rsidRPr="0071414C">
              <w:t>млн. руб.</w:t>
            </w:r>
          </w:p>
        </w:tc>
      </w:tr>
      <w:tr w:rsidR="00F2215D" w:rsidTr="00F2215D">
        <w:tc>
          <w:tcPr>
            <w:tcW w:w="3936" w:type="dxa"/>
          </w:tcPr>
          <w:p w:rsidR="00F2215D" w:rsidRPr="00520834" w:rsidRDefault="007A52F4" w:rsidP="00520834">
            <w:r>
              <w:t>Включение в схемы размещения нестационарных торговых объектов свободных участков для размещения нестационарных торговых объектов</w:t>
            </w:r>
          </w:p>
        </w:tc>
        <w:tc>
          <w:tcPr>
            <w:tcW w:w="5635" w:type="dxa"/>
          </w:tcPr>
          <w:p w:rsidR="00F2215D" w:rsidRPr="00C01DAB" w:rsidRDefault="007A52F4" w:rsidP="007A52F4">
            <w:pPr>
              <w:jc w:val="both"/>
            </w:pPr>
            <w:r>
              <w:t xml:space="preserve">В </w:t>
            </w:r>
            <w:r w:rsidRPr="00C01DAB">
              <w:t xml:space="preserve">схеме размещения </w:t>
            </w:r>
            <w:r>
              <w:t>нестационарных торговых объектов</w:t>
            </w:r>
            <w:r w:rsidRPr="00C01DAB">
              <w:t xml:space="preserve"> размещены 3 свободных участка для размещения НТО</w:t>
            </w:r>
          </w:p>
        </w:tc>
      </w:tr>
      <w:tr w:rsidR="007A52F4" w:rsidTr="00F2215D">
        <w:tc>
          <w:tcPr>
            <w:tcW w:w="3936" w:type="dxa"/>
          </w:tcPr>
          <w:p w:rsidR="007A52F4" w:rsidRDefault="009A702F" w:rsidP="00520834">
            <w:r>
              <w:t>Изменение условий предоставления земельных участков для размещения нестационарных торговых объектов на территории муниципального образования" Сафоновский район" Смоленской области, в том числе предоставление альтернативных мест для размещения нестационарных торговых объектов в случае исключения из схемы размещения нестационарных объектов</w:t>
            </w:r>
          </w:p>
        </w:tc>
        <w:tc>
          <w:tcPr>
            <w:tcW w:w="5635" w:type="dxa"/>
          </w:tcPr>
          <w:p w:rsidR="007A52F4" w:rsidRPr="00C01DAB" w:rsidRDefault="007A52F4" w:rsidP="007A52F4">
            <w:pPr>
              <w:jc w:val="both"/>
            </w:pPr>
            <w:r w:rsidRPr="00C01DAB">
              <w:t xml:space="preserve"> Постановление Администрации муниципального образования " Сафоновский район" Смоленской области от 24.07.2015 № 864</w:t>
            </w:r>
            <w:r>
              <w:t xml:space="preserve"> "Об</w:t>
            </w:r>
            <w:r w:rsidRPr="00C01DAB">
              <w:t xml:space="preserve"> утвержден</w:t>
            </w:r>
            <w:r>
              <w:t>ии</w:t>
            </w:r>
            <w:r w:rsidRPr="00C01DAB">
              <w:t xml:space="preserve"> схемы размещения нестационарных торговых объектов на территории муниципального образования "Сафоновский район" Смоленской области</w:t>
            </w:r>
            <w:r>
              <w:t>"</w:t>
            </w:r>
            <w:r w:rsidRPr="00C01DAB">
              <w:t xml:space="preserve">.  По состоянию на 01.01.2017 в схему размещения нестационарных торговых </w:t>
            </w:r>
            <w:r>
              <w:t>объектов включено</w:t>
            </w:r>
            <w:r w:rsidRPr="00C01DAB">
              <w:t xml:space="preserve"> 27 объектов</w:t>
            </w:r>
            <w:r>
              <w:t>.</w:t>
            </w:r>
          </w:p>
        </w:tc>
      </w:tr>
      <w:tr w:rsidR="00F2215D" w:rsidTr="00F2215D">
        <w:tc>
          <w:tcPr>
            <w:tcW w:w="3936" w:type="dxa"/>
          </w:tcPr>
          <w:p w:rsidR="00F2215D" w:rsidRPr="00DF5F0A" w:rsidRDefault="00DF5F0A" w:rsidP="00DF5F0A">
            <w:pPr>
              <w:pStyle w:val="a7"/>
              <w:spacing w:after="0"/>
            </w:pPr>
            <w:r>
              <w:rPr>
                <w:color w:val="000000"/>
              </w:rPr>
              <w:t>Привлечение инвестиционных ресурсов в строительство объектов торговли</w:t>
            </w:r>
          </w:p>
        </w:tc>
        <w:tc>
          <w:tcPr>
            <w:tcW w:w="5635" w:type="dxa"/>
          </w:tcPr>
          <w:p w:rsidR="00F2215D" w:rsidRDefault="00471AAD" w:rsidP="00200D4E">
            <w:pPr>
              <w:jc w:val="both"/>
              <w:rPr>
                <w:b/>
              </w:rPr>
            </w:pPr>
            <w:r>
              <w:t>Объем инвестиций в сфере торговли в 2016 году увеличился по сравнению с 2015 годом на 2,5% и составил 34</w:t>
            </w:r>
            <w:r w:rsidR="009B71C9">
              <w:t xml:space="preserve">,0 </w:t>
            </w:r>
            <w:proofErr w:type="spellStart"/>
            <w:r w:rsidR="009B71C9">
              <w:t>млн</w:t>
            </w:r>
            <w:proofErr w:type="spellEnd"/>
            <w:r>
              <w:t xml:space="preserve"> </w:t>
            </w:r>
            <w:r w:rsidR="009B71C9">
              <w:t>.руб</w:t>
            </w:r>
            <w:r w:rsidR="007A52F4" w:rsidRPr="00C01DAB">
              <w:t>.</w:t>
            </w:r>
          </w:p>
        </w:tc>
      </w:tr>
      <w:tr w:rsidR="00F2215D" w:rsidTr="00F2215D">
        <w:tc>
          <w:tcPr>
            <w:tcW w:w="3936" w:type="dxa"/>
          </w:tcPr>
          <w:p w:rsidR="00F2215D" w:rsidRPr="00DF5F0A" w:rsidRDefault="00DF5F0A" w:rsidP="00DF5F0A">
            <w:pPr>
              <w:pStyle w:val="a7"/>
              <w:spacing w:after="0"/>
            </w:pPr>
            <w:r w:rsidRPr="00DF5F0A">
              <w:rPr>
                <w:bCs/>
                <w:color w:val="000000"/>
              </w:rPr>
              <w:t xml:space="preserve">Актуализация сведений и предоставление Дислокации о торговых объектах, объектах общественного питания и бытового обслуживания населения, </w:t>
            </w:r>
            <w:r w:rsidRPr="00DF5F0A">
              <w:rPr>
                <w:bCs/>
                <w:color w:val="000000"/>
              </w:rPr>
              <w:lastRenderedPageBreak/>
              <w:t xml:space="preserve">расположенных на территориях муниципального образования «Сафоновский район» Смоленской области. </w:t>
            </w:r>
          </w:p>
        </w:tc>
        <w:tc>
          <w:tcPr>
            <w:tcW w:w="5635" w:type="dxa"/>
          </w:tcPr>
          <w:p w:rsidR="00F2215D" w:rsidRDefault="009B700B" w:rsidP="009B700B">
            <w:pPr>
              <w:jc w:val="both"/>
              <w:rPr>
                <w:b/>
              </w:rPr>
            </w:pPr>
            <w:r w:rsidRPr="009B700B">
              <w:lastRenderedPageBreak/>
              <w:t>По состояния на 01.01.2017 сведения о  Дислокации торговых объектов актуализированы. Информация размещена на сайте Администрации муниципального образования "Сафоновский район" Смоленской области</w:t>
            </w:r>
            <w:r>
              <w:rPr>
                <w:b/>
              </w:rPr>
              <w:t>.</w:t>
            </w:r>
          </w:p>
        </w:tc>
      </w:tr>
      <w:tr w:rsidR="00C53874" w:rsidTr="00F2215D">
        <w:tc>
          <w:tcPr>
            <w:tcW w:w="3936" w:type="dxa"/>
          </w:tcPr>
          <w:p w:rsidR="00C53874" w:rsidRPr="00DF5F0A" w:rsidRDefault="00E336A0" w:rsidP="00DF5F0A">
            <w:pPr>
              <w:pStyle w:val="a7"/>
              <w:spacing w:after="0"/>
              <w:rPr>
                <w:bCs/>
                <w:color w:val="000000"/>
              </w:rPr>
            </w:pPr>
            <w:r>
              <w:rPr>
                <w:bCs/>
                <w:color w:val="000000"/>
              </w:rPr>
              <w:lastRenderedPageBreak/>
              <w:t>Направление предложений по включению населенных пунктов в перечень отдаленных или труднодоступных местностей Смоленской области в соответствии с критериями , разработанными Департаментом экономического развития Смоленской области.</w:t>
            </w:r>
          </w:p>
        </w:tc>
        <w:tc>
          <w:tcPr>
            <w:tcW w:w="5635" w:type="dxa"/>
          </w:tcPr>
          <w:p w:rsidR="00C53874" w:rsidRPr="009B700B" w:rsidRDefault="00024097" w:rsidP="009B700B">
            <w:pPr>
              <w:jc w:val="both"/>
            </w:pPr>
            <w:r>
              <w:t xml:space="preserve">Администрацией муниципального образования "Сафоновский район" Смоленской области направлялся в Департамент экономического развития Смоленской области перечень населенных пунктов соответствующих по результатам проведенного анализа критериям отдаленности и труднодоступности на территории муниципального образования.  </w:t>
            </w:r>
          </w:p>
        </w:tc>
      </w:tr>
      <w:tr w:rsidR="00C53874" w:rsidTr="00F2215D">
        <w:tc>
          <w:tcPr>
            <w:tcW w:w="3936" w:type="dxa"/>
          </w:tcPr>
          <w:p w:rsidR="00C53874" w:rsidRDefault="009B71C9" w:rsidP="00DF5F0A">
            <w:pPr>
              <w:pStyle w:val="a7"/>
              <w:spacing w:after="0"/>
              <w:rPr>
                <w:bCs/>
                <w:color w:val="000000"/>
              </w:rPr>
            </w:pPr>
            <w:r>
              <w:rPr>
                <w:bCs/>
                <w:color w:val="000000"/>
              </w:rPr>
              <w:t xml:space="preserve"> Проведение мониторинга ярмарок, организатором которых является орган местного самоуправления муниципального образования "Сафоновский район" Смоленской области, юридическое лицо, индивидуальный предприниматель, зарегистрированные в установленном законодательством РФ порядке и предоставление данной информации в Территориальный орган Федеральной службы государственной статистики по Смоленской области</w:t>
            </w:r>
          </w:p>
        </w:tc>
        <w:tc>
          <w:tcPr>
            <w:tcW w:w="5635" w:type="dxa"/>
          </w:tcPr>
          <w:p w:rsidR="00C53874" w:rsidRDefault="00B1710C" w:rsidP="009B700B">
            <w:pPr>
              <w:jc w:val="both"/>
            </w:pPr>
            <w:r>
              <w:t>Ежеквартальный отчет о количестве объектов ярмарочной торговли передается в  Департамент экономического развития Смоленской области</w:t>
            </w:r>
            <w:r w:rsidR="0037430E">
              <w:t xml:space="preserve"> и в </w:t>
            </w:r>
            <w:proofErr w:type="spellStart"/>
            <w:r w:rsidR="0037430E">
              <w:t>Смолоблстат</w:t>
            </w:r>
            <w:proofErr w:type="spellEnd"/>
            <w:r w:rsidR="0037430E">
              <w:t xml:space="preserve"> по Форме  3- </w:t>
            </w:r>
            <w:r w:rsidR="00EB0F4E">
              <w:t>ярмарка</w:t>
            </w:r>
            <w:r w:rsidR="0037430E">
              <w:t>.</w:t>
            </w:r>
          </w:p>
          <w:p w:rsidR="00BF5A4B" w:rsidRDefault="00BF5A4B" w:rsidP="009B700B">
            <w:pPr>
              <w:jc w:val="both"/>
            </w:pPr>
          </w:p>
          <w:p w:rsidR="00BF5A4B" w:rsidRDefault="00BF5A4B" w:rsidP="009B700B">
            <w:pPr>
              <w:jc w:val="both"/>
            </w:pPr>
          </w:p>
          <w:p w:rsidR="00BF5A4B" w:rsidRDefault="00BF5A4B" w:rsidP="009B700B">
            <w:pPr>
              <w:jc w:val="both"/>
            </w:pPr>
          </w:p>
          <w:p w:rsidR="00BF5A4B" w:rsidRDefault="00BF5A4B" w:rsidP="009B700B">
            <w:pPr>
              <w:jc w:val="both"/>
            </w:pPr>
          </w:p>
          <w:p w:rsidR="00BF5A4B" w:rsidRDefault="00BF5A4B" w:rsidP="009B700B">
            <w:pPr>
              <w:jc w:val="both"/>
            </w:pPr>
          </w:p>
          <w:p w:rsidR="00BF5A4B" w:rsidRDefault="00BF5A4B" w:rsidP="009B700B">
            <w:pPr>
              <w:jc w:val="both"/>
            </w:pPr>
          </w:p>
          <w:p w:rsidR="00BF5A4B" w:rsidRPr="009B700B" w:rsidRDefault="00BF5A4B" w:rsidP="009B700B">
            <w:pPr>
              <w:jc w:val="both"/>
            </w:pPr>
          </w:p>
        </w:tc>
      </w:tr>
      <w:tr w:rsidR="009B71C9" w:rsidTr="00F2215D">
        <w:tc>
          <w:tcPr>
            <w:tcW w:w="3936" w:type="dxa"/>
          </w:tcPr>
          <w:p w:rsidR="009B71C9" w:rsidRDefault="008D33C8" w:rsidP="005646CB">
            <w:pPr>
              <w:pStyle w:val="a7"/>
              <w:spacing w:after="0"/>
              <w:rPr>
                <w:bCs/>
                <w:color w:val="000000"/>
              </w:rPr>
            </w:pPr>
            <w:r>
              <w:rPr>
                <w:bCs/>
                <w:color w:val="000000"/>
              </w:rPr>
              <w:t xml:space="preserve"> Проведение анализа потребности в розничных рынках на территории </w:t>
            </w:r>
            <w:r w:rsidR="005646CB">
              <w:rPr>
                <w:bCs/>
                <w:color w:val="000000"/>
              </w:rPr>
              <w:t>муниципального образования "С</w:t>
            </w:r>
            <w:r>
              <w:rPr>
                <w:bCs/>
                <w:color w:val="000000"/>
              </w:rPr>
              <w:t xml:space="preserve">афоновский район" Смоленской области, выработка предложений по включению их в план, предусматривающий организацию розничных рынков на территории Смоленской области, в случае выявления потребности ( с учетом </w:t>
            </w:r>
            <w:r w:rsidR="000F2BA3">
              <w:rPr>
                <w:bCs/>
                <w:color w:val="000000"/>
              </w:rPr>
              <w:t>опроса сельхозпроизводителей, расположенных на территории муниципального образования "Сафоновский район" Смоленской области )</w:t>
            </w:r>
          </w:p>
        </w:tc>
        <w:tc>
          <w:tcPr>
            <w:tcW w:w="5635" w:type="dxa"/>
          </w:tcPr>
          <w:p w:rsidR="009B71C9" w:rsidRPr="009B700B" w:rsidRDefault="009C33AD" w:rsidP="009C33AD">
            <w:pPr>
              <w:jc w:val="both"/>
            </w:pPr>
            <w:r>
              <w:t xml:space="preserve">Постановлением Администрации муниципального образования "Сафоновский район" Смоленской области от 31.12.2013 № 1703 (в редакции постановлений от 27.06.2016 № 763, от 20.01.2017 № 39) утвержден регламент предоставления муниципальной услуги "Выдачи разрешений на право организаций розничных рынков на территории муниципального образования "Сафоновский район" Смоленской области. </w:t>
            </w:r>
          </w:p>
        </w:tc>
      </w:tr>
      <w:tr w:rsidR="000F2BA3" w:rsidTr="00F2215D">
        <w:tc>
          <w:tcPr>
            <w:tcW w:w="3936" w:type="dxa"/>
          </w:tcPr>
          <w:p w:rsidR="000F2BA3" w:rsidRDefault="000F2BA3" w:rsidP="00DF5F0A">
            <w:pPr>
              <w:pStyle w:val="a7"/>
              <w:spacing w:after="0"/>
              <w:rPr>
                <w:bCs/>
                <w:color w:val="000000"/>
              </w:rPr>
            </w:pPr>
            <w:r>
              <w:rPr>
                <w:bCs/>
                <w:color w:val="000000"/>
              </w:rPr>
              <w:t>Внесение изменений в методику расчета размера арендной платы за пользование объектами нежилого</w:t>
            </w:r>
            <w:r w:rsidR="004C3DA2">
              <w:rPr>
                <w:bCs/>
                <w:color w:val="000000"/>
              </w:rPr>
              <w:t xml:space="preserve"> </w:t>
            </w:r>
            <w:r>
              <w:rPr>
                <w:bCs/>
                <w:color w:val="000000"/>
              </w:rPr>
              <w:t>фонда, находящимися в муниципальной собственности на основании рекоменд</w:t>
            </w:r>
            <w:r w:rsidR="004C3DA2">
              <w:rPr>
                <w:bCs/>
                <w:color w:val="000000"/>
              </w:rPr>
              <w:t>аци</w:t>
            </w:r>
            <w:r w:rsidR="005646CB">
              <w:rPr>
                <w:bCs/>
                <w:color w:val="000000"/>
              </w:rPr>
              <w:t>й, разработанных Департаментом имущественных и земельных отношений Смоленской области с Департаментом экономического развития Смоленской области</w:t>
            </w:r>
          </w:p>
        </w:tc>
        <w:tc>
          <w:tcPr>
            <w:tcW w:w="5635" w:type="dxa"/>
          </w:tcPr>
          <w:p w:rsidR="000F2BA3" w:rsidRDefault="005646CB" w:rsidP="009B700B">
            <w:pPr>
              <w:jc w:val="both"/>
            </w:pPr>
            <w:r>
              <w:t>Муниципальное имущество, являющееся собственностью МО "Сафоновский район" Смоленской области, сдается в аренду исключительно по ставкам, равным рыночной оценке арендной платы.</w:t>
            </w:r>
          </w:p>
          <w:p w:rsidR="005646CB" w:rsidRPr="009B700B" w:rsidRDefault="005646CB" w:rsidP="009B700B">
            <w:pPr>
              <w:jc w:val="both"/>
            </w:pPr>
            <w:r>
              <w:t xml:space="preserve">Муниципальное имущество, являющееся собственностью МО Сафоновского городского поселения Сафоновского района Смоленской области, сдается в аренду по ставкам, равным рыночной оценке арендной платы, за исключением имущества, </w:t>
            </w:r>
            <w:r w:rsidR="007D09F5">
              <w:t>переданного в аренду ООО "</w:t>
            </w:r>
            <w:proofErr w:type="spellStart"/>
            <w:r w:rsidR="007D09F5">
              <w:t>Смоленскрегионтеплоэнерго</w:t>
            </w:r>
            <w:proofErr w:type="spellEnd"/>
            <w:r w:rsidR="007D09F5">
              <w:t>", арендная плата по которому установлена на уровне 1% от остаточной стоимости имущества.</w:t>
            </w:r>
          </w:p>
        </w:tc>
      </w:tr>
    </w:tbl>
    <w:p w:rsidR="00603DC1" w:rsidRDefault="00603DC1" w:rsidP="008D7F28">
      <w:pPr>
        <w:jc w:val="center"/>
        <w:rPr>
          <w:b/>
        </w:rPr>
      </w:pPr>
    </w:p>
    <w:p w:rsidR="002912A3" w:rsidRDefault="002912A3" w:rsidP="007F0C87">
      <w:pPr>
        <w:rPr>
          <w:b/>
        </w:rPr>
      </w:pPr>
    </w:p>
    <w:p w:rsidR="002912A3" w:rsidRDefault="00C66F77" w:rsidP="00C66F77">
      <w:pPr>
        <w:jc w:val="center"/>
        <w:rPr>
          <w:b/>
        </w:rPr>
      </w:pPr>
      <w:r>
        <w:rPr>
          <w:b/>
        </w:rPr>
        <w:t>Рынок услуг в сфере строительства</w:t>
      </w:r>
    </w:p>
    <w:p w:rsidR="00C1118B" w:rsidRDefault="00C1118B" w:rsidP="00C66F77">
      <w:pPr>
        <w:jc w:val="center"/>
        <w:rPr>
          <w:b/>
        </w:rPr>
      </w:pPr>
    </w:p>
    <w:tbl>
      <w:tblPr>
        <w:tblStyle w:val="a6"/>
        <w:tblW w:w="5000" w:type="pct"/>
        <w:tblLook w:val="04A0"/>
      </w:tblPr>
      <w:tblGrid>
        <w:gridCol w:w="3936"/>
        <w:gridCol w:w="5635"/>
      </w:tblGrid>
      <w:tr w:rsidR="00C1118B" w:rsidTr="00C1118B">
        <w:tc>
          <w:tcPr>
            <w:tcW w:w="2056" w:type="pct"/>
          </w:tcPr>
          <w:p w:rsidR="00C1118B" w:rsidRDefault="00C1118B" w:rsidP="00C66F77">
            <w:pPr>
              <w:jc w:val="center"/>
              <w:rPr>
                <w:b/>
              </w:rPr>
            </w:pPr>
            <w:r w:rsidRPr="002912A3">
              <w:t>Наименование мероприятия</w:t>
            </w:r>
          </w:p>
        </w:tc>
        <w:tc>
          <w:tcPr>
            <w:tcW w:w="2944" w:type="pct"/>
          </w:tcPr>
          <w:p w:rsidR="00C1118B" w:rsidRDefault="00C1118B" w:rsidP="00C66F77">
            <w:pPr>
              <w:jc w:val="center"/>
              <w:rPr>
                <w:b/>
              </w:rPr>
            </w:pPr>
            <w:r w:rsidRPr="002912A3">
              <w:t>Ожидаемый результат</w:t>
            </w:r>
          </w:p>
        </w:tc>
      </w:tr>
      <w:tr w:rsidR="00C1118B" w:rsidTr="00C1118B">
        <w:tc>
          <w:tcPr>
            <w:tcW w:w="2056" w:type="pct"/>
          </w:tcPr>
          <w:p w:rsidR="00C1118B" w:rsidRPr="00C1118B" w:rsidRDefault="00C1118B" w:rsidP="00C1118B">
            <w:pPr>
              <w:pStyle w:val="a7"/>
              <w:spacing w:after="0"/>
            </w:pPr>
            <w:r>
              <w:t>О внесении изменений в административный регламент предоставления Администрацией муниципального образования «Сафоновский район» Смоленской области муниципальной услуги «Выдача разрешения на строительство, реконструкцию объектов капитального строительства»</w:t>
            </w:r>
          </w:p>
        </w:tc>
        <w:tc>
          <w:tcPr>
            <w:tcW w:w="2944" w:type="pct"/>
          </w:tcPr>
          <w:p w:rsidR="00C1118B" w:rsidRPr="00C3192B" w:rsidRDefault="00153471" w:rsidP="001F3030">
            <w:pPr>
              <w:pStyle w:val="a8"/>
              <w:jc w:val="both"/>
            </w:pPr>
            <w:r w:rsidRPr="00C3192B">
              <w:t xml:space="preserve">В связи с внесением изменений в Градостроительный кодекс РФ разработан новый типовой Административный регламент предоставления Администрацией муниципального образования "Сафоновский район" Смоленской области муниципальной услуги " Выдача разрешения на строительство, реконструкцию объектов капитального строительства на территории муниципального образования "Сафоновский район" Смоленской области", утвержденный постановлением Администрации муниципального образования "Сафоновский район" Смоленской области от 30.01.2017г. </w:t>
            </w:r>
          </w:p>
        </w:tc>
      </w:tr>
      <w:tr w:rsidR="00C1118B" w:rsidTr="00C1118B">
        <w:tc>
          <w:tcPr>
            <w:tcW w:w="2056" w:type="pct"/>
          </w:tcPr>
          <w:p w:rsidR="00C1118B" w:rsidRDefault="00C1118B" w:rsidP="00C1118B">
            <w:pPr>
              <w:pStyle w:val="a7"/>
              <w:spacing w:after="0"/>
            </w:pPr>
            <w:r>
              <w:t>О внесении изменений в административный регламент предоставления Администрацией муниципального образования «Сафоновский район» Смоленской области муниципальной услуги «Выдача разрешения на ввод объектов в эксплуатацию»</w:t>
            </w:r>
          </w:p>
        </w:tc>
        <w:tc>
          <w:tcPr>
            <w:tcW w:w="2944" w:type="pct"/>
          </w:tcPr>
          <w:p w:rsidR="00C1118B" w:rsidRPr="00C3192B" w:rsidRDefault="00C3192B" w:rsidP="001F3030">
            <w:pPr>
              <w:jc w:val="both"/>
            </w:pPr>
            <w:r w:rsidRPr="00C3192B">
              <w:t xml:space="preserve">В </w:t>
            </w:r>
            <w:r>
              <w:t>связи с внесением изменений в Градостроительный кодекс РФ внесены изменения в действующий Административный регламент предоставления Администрацией муниципального образования</w:t>
            </w:r>
            <w:r w:rsidR="00B721C2">
              <w:t xml:space="preserve">               </w:t>
            </w:r>
            <w:r w:rsidR="001F3030">
              <w:t xml:space="preserve"> "</w:t>
            </w:r>
            <w:r>
              <w:t>Сафоновский район" Смоленской области муниципальной услуги "Выдача разрешения на ввод объектов капитального строительства в эксплуатацию" и утверждены постановлением Администрации муниципального образования "Сафоновский район" Смоленской области от 20.01.2017 № 40</w:t>
            </w:r>
          </w:p>
        </w:tc>
      </w:tr>
    </w:tbl>
    <w:p w:rsidR="001F3030" w:rsidRDefault="001F3030" w:rsidP="00C66F77">
      <w:pPr>
        <w:jc w:val="center"/>
        <w:rPr>
          <w:b/>
        </w:rPr>
      </w:pPr>
    </w:p>
    <w:p w:rsidR="001F3030" w:rsidRDefault="001F3030" w:rsidP="00C66F77">
      <w:pPr>
        <w:jc w:val="center"/>
        <w:rPr>
          <w:b/>
        </w:rPr>
      </w:pPr>
    </w:p>
    <w:p w:rsidR="001F3030" w:rsidRDefault="001F3030" w:rsidP="00C66F77">
      <w:pPr>
        <w:jc w:val="center"/>
        <w:rPr>
          <w:b/>
        </w:rPr>
      </w:pPr>
      <w:r>
        <w:rPr>
          <w:b/>
        </w:rPr>
        <w:t>Развитие малого и среднего предпринимательства</w:t>
      </w:r>
    </w:p>
    <w:p w:rsidR="004B591B" w:rsidRDefault="004B591B" w:rsidP="00C66F77">
      <w:pPr>
        <w:jc w:val="center"/>
        <w:rPr>
          <w:b/>
        </w:rPr>
      </w:pPr>
    </w:p>
    <w:tbl>
      <w:tblPr>
        <w:tblStyle w:val="a6"/>
        <w:tblW w:w="5000" w:type="pct"/>
        <w:tblLook w:val="04A0"/>
      </w:tblPr>
      <w:tblGrid>
        <w:gridCol w:w="3936"/>
        <w:gridCol w:w="5635"/>
      </w:tblGrid>
      <w:tr w:rsidR="004B591B" w:rsidTr="004B591B">
        <w:tc>
          <w:tcPr>
            <w:tcW w:w="2056" w:type="pct"/>
          </w:tcPr>
          <w:p w:rsidR="004B591B" w:rsidRDefault="004B591B" w:rsidP="00C66F77">
            <w:pPr>
              <w:jc w:val="center"/>
              <w:rPr>
                <w:b/>
              </w:rPr>
            </w:pPr>
            <w:r w:rsidRPr="002912A3">
              <w:t>Наименование мероприятия</w:t>
            </w:r>
          </w:p>
        </w:tc>
        <w:tc>
          <w:tcPr>
            <w:tcW w:w="2944" w:type="pct"/>
          </w:tcPr>
          <w:p w:rsidR="004B591B" w:rsidRDefault="004B591B" w:rsidP="00C66F77">
            <w:pPr>
              <w:jc w:val="center"/>
              <w:rPr>
                <w:b/>
              </w:rPr>
            </w:pPr>
            <w:r w:rsidRPr="002912A3">
              <w:t>Ожидаемый результат</w:t>
            </w:r>
          </w:p>
        </w:tc>
      </w:tr>
      <w:tr w:rsidR="004B591B" w:rsidTr="004B591B">
        <w:tc>
          <w:tcPr>
            <w:tcW w:w="2056" w:type="pct"/>
          </w:tcPr>
          <w:p w:rsidR="004B591B" w:rsidRPr="004B591B" w:rsidRDefault="004B591B" w:rsidP="004B591B">
            <w:pPr>
              <w:pStyle w:val="a7"/>
            </w:pPr>
            <w:r>
              <w:t>Повышение уровня информированности субъектов предпринимательской деятельности о состоянии конкурентной среды и деятельности по содействию развитию конкуренции в муниципальном образовании «Сафоновский район» Смоленской области</w:t>
            </w:r>
          </w:p>
        </w:tc>
        <w:tc>
          <w:tcPr>
            <w:tcW w:w="2944" w:type="pct"/>
          </w:tcPr>
          <w:p w:rsidR="004B591B" w:rsidRPr="005E0018" w:rsidRDefault="005E0018" w:rsidP="005E0018">
            <w:pPr>
              <w:jc w:val="both"/>
            </w:pPr>
            <w:r w:rsidRPr="005E0018">
              <w:t>Информация о поддержке</w:t>
            </w:r>
            <w:r w:rsidR="0018550E">
              <w:t xml:space="preserve"> субъектов</w:t>
            </w:r>
            <w:r w:rsidRPr="005E0018">
              <w:t xml:space="preserve"> малого и среднего предпринимательства размещена на сайте Администрации муниципального образования "Сафоновский район" Смоленской области.</w:t>
            </w:r>
          </w:p>
        </w:tc>
      </w:tr>
      <w:tr w:rsidR="004B591B" w:rsidTr="004B591B">
        <w:tc>
          <w:tcPr>
            <w:tcW w:w="2056" w:type="pct"/>
          </w:tcPr>
          <w:p w:rsidR="004B591B" w:rsidRPr="004B591B" w:rsidRDefault="004B591B" w:rsidP="004B591B">
            <w:pPr>
              <w:pStyle w:val="a7"/>
              <w:spacing w:after="0"/>
            </w:pPr>
            <w:r>
              <w:rPr>
                <w:color w:val="000000"/>
              </w:rPr>
              <w:t>Реализация мер муниципальной поддержки субъектов малого и среднего предпринимательства</w:t>
            </w:r>
          </w:p>
        </w:tc>
        <w:tc>
          <w:tcPr>
            <w:tcW w:w="2944" w:type="pct"/>
          </w:tcPr>
          <w:p w:rsidR="00520F11" w:rsidRPr="00520F11" w:rsidRDefault="00522C97" w:rsidP="00520F11">
            <w:pPr>
              <w:jc w:val="both"/>
            </w:pPr>
            <w:r w:rsidRPr="00520F11">
              <w:t>Администрацией муниципального образования "Сафоновский район" Смоленской области бы</w:t>
            </w:r>
            <w:r w:rsidR="000556C2" w:rsidRPr="00520F11">
              <w:t xml:space="preserve">ли утверждены следующие </w:t>
            </w:r>
            <w:r w:rsidR="00520F11" w:rsidRPr="00520F11">
              <w:t>муниципальные программы</w:t>
            </w:r>
            <w:r w:rsidRPr="00520F11">
              <w:t>:</w:t>
            </w:r>
          </w:p>
          <w:p w:rsidR="00520F11" w:rsidRPr="00520F11" w:rsidRDefault="00520F11" w:rsidP="00520F11">
            <w:pPr>
              <w:jc w:val="both"/>
              <w:rPr>
                <w:bCs/>
              </w:rPr>
            </w:pPr>
            <w:r w:rsidRPr="00520F11">
              <w:rPr>
                <w:bCs/>
              </w:rPr>
              <w:t>"Развитие субъектов малого и среднего предпринимательства в Сафоновском городском поселении Сафоновского района Смоленской области" на 2014-2016 годы;</w:t>
            </w:r>
          </w:p>
          <w:p w:rsidR="00520F11" w:rsidRPr="00520F11" w:rsidRDefault="00520F11" w:rsidP="00520F11">
            <w:pPr>
              <w:jc w:val="both"/>
              <w:rPr>
                <w:bCs/>
              </w:rPr>
            </w:pPr>
            <w:r w:rsidRPr="00520F11">
              <w:rPr>
                <w:bCs/>
              </w:rPr>
              <w:t>"Развитие субъектов малого и среднего предпринимательства в муниципальном образовании " Сафоновский район" Смоленской области на 2014-2016 годы;</w:t>
            </w:r>
          </w:p>
          <w:p w:rsidR="00520F11" w:rsidRPr="00520F11" w:rsidRDefault="00520F11" w:rsidP="00520F11">
            <w:pPr>
              <w:jc w:val="both"/>
              <w:rPr>
                <w:bCs/>
              </w:rPr>
            </w:pPr>
            <w:r w:rsidRPr="00520F11">
              <w:rPr>
                <w:bCs/>
              </w:rPr>
              <w:t>"Развитие сельского хозяйства Сафоновского района Смоленской области и охрана окружающей среды" на 2014-2017 годы</w:t>
            </w:r>
            <w:r w:rsidR="0027145B">
              <w:rPr>
                <w:bCs/>
              </w:rPr>
              <w:t>.</w:t>
            </w:r>
          </w:p>
          <w:p w:rsidR="00520F11" w:rsidRPr="0018550E" w:rsidRDefault="00021B29" w:rsidP="00520F11">
            <w:pPr>
              <w:jc w:val="both"/>
              <w:rPr>
                <w:bCs/>
              </w:rPr>
            </w:pPr>
            <w:r>
              <w:rPr>
                <w:bCs/>
              </w:rPr>
              <w:t>(</w:t>
            </w:r>
            <w:r w:rsidRPr="00021B29">
              <w:rPr>
                <w:b/>
                <w:bCs/>
              </w:rPr>
              <w:t>см. таблица № 1</w:t>
            </w:r>
            <w:r w:rsidR="006D273A" w:rsidRPr="00021B29">
              <w:rPr>
                <w:b/>
                <w:bCs/>
              </w:rPr>
              <w:t xml:space="preserve"> </w:t>
            </w:r>
            <w:r w:rsidR="0018550E" w:rsidRPr="00021B29">
              <w:rPr>
                <w:b/>
                <w:bCs/>
              </w:rPr>
              <w:t>)</w:t>
            </w:r>
          </w:p>
          <w:p w:rsidR="00520F11" w:rsidRPr="00520F11" w:rsidRDefault="00520F11" w:rsidP="00520F11">
            <w:pPr>
              <w:rPr>
                <w:b/>
              </w:rPr>
            </w:pPr>
          </w:p>
          <w:p w:rsidR="004B591B" w:rsidRDefault="004B591B" w:rsidP="00520F11">
            <w:pPr>
              <w:jc w:val="center"/>
              <w:rPr>
                <w:b/>
              </w:rPr>
            </w:pPr>
          </w:p>
        </w:tc>
      </w:tr>
    </w:tbl>
    <w:p w:rsidR="004B591B" w:rsidRDefault="004B591B" w:rsidP="00C66F77">
      <w:pPr>
        <w:jc w:val="center"/>
        <w:rPr>
          <w:b/>
        </w:rPr>
      </w:pPr>
    </w:p>
    <w:p w:rsidR="004B591B" w:rsidRDefault="004B591B" w:rsidP="00C66F77">
      <w:pPr>
        <w:jc w:val="center"/>
        <w:rPr>
          <w:b/>
        </w:rPr>
      </w:pPr>
    </w:p>
    <w:p w:rsidR="004B591B" w:rsidRDefault="004B591B" w:rsidP="00C66F77">
      <w:pPr>
        <w:jc w:val="center"/>
        <w:rPr>
          <w:b/>
        </w:rPr>
      </w:pPr>
      <w:r>
        <w:rPr>
          <w:b/>
        </w:rPr>
        <w:t xml:space="preserve">Рынок услуг жилищно-коммунального хозяйства </w:t>
      </w:r>
    </w:p>
    <w:p w:rsidR="004B591B" w:rsidRDefault="004B591B" w:rsidP="00C66F77">
      <w:pPr>
        <w:jc w:val="center"/>
        <w:rPr>
          <w:b/>
        </w:rPr>
      </w:pPr>
    </w:p>
    <w:tbl>
      <w:tblPr>
        <w:tblStyle w:val="a6"/>
        <w:tblW w:w="5000" w:type="pct"/>
        <w:tblLook w:val="04A0"/>
      </w:tblPr>
      <w:tblGrid>
        <w:gridCol w:w="3936"/>
        <w:gridCol w:w="5635"/>
      </w:tblGrid>
      <w:tr w:rsidR="004B591B" w:rsidTr="004B591B">
        <w:tc>
          <w:tcPr>
            <w:tcW w:w="2056" w:type="pct"/>
          </w:tcPr>
          <w:p w:rsidR="004B591B" w:rsidRDefault="004B591B" w:rsidP="00C66F77">
            <w:pPr>
              <w:jc w:val="center"/>
              <w:rPr>
                <w:b/>
              </w:rPr>
            </w:pPr>
            <w:r w:rsidRPr="002912A3">
              <w:t>Наименование мероприятия</w:t>
            </w:r>
          </w:p>
        </w:tc>
        <w:tc>
          <w:tcPr>
            <w:tcW w:w="2944" w:type="pct"/>
          </w:tcPr>
          <w:p w:rsidR="004B591B" w:rsidRDefault="004B591B" w:rsidP="00C66F77">
            <w:pPr>
              <w:jc w:val="center"/>
              <w:rPr>
                <w:b/>
              </w:rPr>
            </w:pPr>
            <w:r w:rsidRPr="002912A3">
              <w:t>Ожидаемый результат</w:t>
            </w:r>
          </w:p>
        </w:tc>
      </w:tr>
      <w:tr w:rsidR="004B591B" w:rsidTr="004B591B">
        <w:tc>
          <w:tcPr>
            <w:tcW w:w="2056" w:type="pct"/>
          </w:tcPr>
          <w:p w:rsidR="004B591B" w:rsidRDefault="004B591B" w:rsidP="004B591B">
            <w:pPr>
              <w:pStyle w:val="a7"/>
              <w:rPr>
                <w:b/>
              </w:rPr>
            </w:pPr>
            <w:r>
              <w:t>Проведение оценки эффективности управления муниципальными унитарными предприятиями, осуществляющими деятельность в сферах водоснабжения и водоотведения, теплоснабжения (далее - МУП)</w:t>
            </w:r>
          </w:p>
        </w:tc>
        <w:tc>
          <w:tcPr>
            <w:tcW w:w="2944" w:type="pct"/>
          </w:tcPr>
          <w:p w:rsidR="004B591B" w:rsidRPr="006B4997" w:rsidRDefault="006B4997" w:rsidP="006B4997">
            <w:pPr>
              <w:jc w:val="both"/>
            </w:pPr>
            <w:r w:rsidRPr="006B4997">
              <w:t>В 2016 году проведена 1 оценка эффективности управления ( оценка эффективности управления МУП "Водоканал" по итогам 2015 года)</w:t>
            </w:r>
            <w:r w:rsidR="00765FCE">
              <w:t>.</w:t>
            </w:r>
          </w:p>
          <w:p w:rsidR="006B4997" w:rsidRDefault="006B4997" w:rsidP="006B4997">
            <w:pPr>
              <w:jc w:val="both"/>
              <w:rPr>
                <w:b/>
              </w:rPr>
            </w:pPr>
            <w:r w:rsidRPr="006B4997">
              <w:t>В 2017 году проведена 1 оценка эффективности управления ( оценка эффективности управления МУП "Водоканал" по итогам 2016 года)</w:t>
            </w:r>
            <w:r w:rsidR="00765FCE">
              <w:t>.</w:t>
            </w:r>
          </w:p>
        </w:tc>
      </w:tr>
      <w:tr w:rsidR="004B591B" w:rsidTr="004B591B">
        <w:tc>
          <w:tcPr>
            <w:tcW w:w="2056" w:type="pct"/>
          </w:tcPr>
          <w:p w:rsidR="004B591B" w:rsidRPr="002F0EB4" w:rsidRDefault="002F0EB4" w:rsidP="002F0EB4">
            <w:pPr>
              <w:pStyle w:val="a7"/>
            </w:pPr>
            <w:r>
              <w:t>Проведение инвентаризации неиспользуемого имущества, оценка необходимости приватизации такого имущества</w:t>
            </w:r>
          </w:p>
        </w:tc>
        <w:tc>
          <w:tcPr>
            <w:tcW w:w="2944" w:type="pct"/>
          </w:tcPr>
          <w:p w:rsidR="004B591B" w:rsidRPr="000556C2" w:rsidRDefault="00A35268" w:rsidP="000556C2">
            <w:pPr>
              <w:jc w:val="both"/>
            </w:pPr>
            <w:r w:rsidRPr="000556C2">
              <w:t>В 2016 году в адрес структурных подразделений направлялись письма с просьбой организовать работу по проведению инвентаризации имущества с целью выявления фактов неиспользуемого муниципального имущества</w:t>
            </w:r>
            <w:r w:rsidR="00FC0E09" w:rsidRPr="000556C2">
              <w:t xml:space="preserve">. </w:t>
            </w:r>
            <w:r w:rsidR="00BB41BA" w:rsidRPr="000556C2">
              <w:t>В прогнозный план приватизации</w:t>
            </w:r>
            <w:r w:rsidR="000556C2" w:rsidRPr="000556C2">
              <w:t xml:space="preserve"> имущества муниципального образования "Сафоновский район" Смоленской области на 2016 год было включено 16 объектов недвижимого имущества.</w:t>
            </w:r>
          </w:p>
        </w:tc>
      </w:tr>
      <w:tr w:rsidR="004B591B" w:rsidTr="004B591B">
        <w:tc>
          <w:tcPr>
            <w:tcW w:w="2056" w:type="pct"/>
          </w:tcPr>
          <w:p w:rsidR="004B591B" w:rsidRPr="00C41D6E" w:rsidRDefault="00C41D6E" w:rsidP="00C41D6E">
            <w:pPr>
              <w:pStyle w:val="a7"/>
            </w:pPr>
            <w:r w:rsidRPr="00C41D6E">
              <w:rPr>
                <w:bCs/>
              </w:rPr>
              <w:t xml:space="preserve">Проведение открытых конкурсов по отбору управляющей организации для многоквартирных домов. </w:t>
            </w:r>
          </w:p>
        </w:tc>
        <w:tc>
          <w:tcPr>
            <w:tcW w:w="2944" w:type="pct"/>
          </w:tcPr>
          <w:p w:rsidR="004B591B" w:rsidRPr="000F2BA3" w:rsidRDefault="000F2BA3" w:rsidP="000F2BA3">
            <w:pPr>
              <w:jc w:val="both"/>
              <w:rPr>
                <w:bCs/>
              </w:rPr>
            </w:pPr>
            <w:r w:rsidRPr="000F2BA3">
              <w:t xml:space="preserve">В 2016 году было проведено 2 открытых конкурса по </w:t>
            </w:r>
            <w:r w:rsidRPr="000F2BA3">
              <w:rPr>
                <w:bCs/>
              </w:rPr>
              <w:t>отбору управляющих организаций для многоквартирных домов по следующим адресам: г. Сафоново ул. Заозерная д.4 "А"; г. Сафоново ул. Вахрушева д.32.</w:t>
            </w:r>
          </w:p>
          <w:p w:rsidR="0018550E" w:rsidRDefault="000F2BA3" w:rsidP="000F2BA3">
            <w:pPr>
              <w:jc w:val="both"/>
              <w:rPr>
                <w:bCs/>
              </w:rPr>
            </w:pPr>
            <w:r w:rsidRPr="000F2BA3">
              <w:rPr>
                <w:bCs/>
              </w:rPr>
              <w:t>Дата окончания подачи заявок 04.03.2016</w:t>
            </w:r>
            <w:r w:rsidR="0018550E">
              <w:rPr>
                <w:bCs/>
              </w:rPr>
              <w:t>.</w:t>
            </w:r>
          </w:p>
          <w:p w:rsidR="000F2BA3" w:rsidRPr="000F2BA3" w:rsidRDefault="000F2BA3" w:rsidP="000F2BA3">
            <w:pPr>
              <w:jc w:val="both"/>
            </w:pPr>
            <w:r w:rsidRPr="000F2BA3">
              <w:rPr>
                <w:bCs/>
              </w:rPr>
              <w:t>Дата подведение итогов 09.03.2016.</w:t>
            </w:r>
          </w:p>
        </w:tc>
      </w:tr>
      <w:tr w:rsidR="004B591B" w:rsidTr="004B591B">
        <w:tc>
          <w:tcPr>
            <w:tcW w:w="2056" w:type="pct"/>
          </w:tcPr>
          <w:p w:rsidR="004B591B" w:rsidRPr="008432DC" w:rsidRDefault="008432DC" w:rsidP="008432DC">
            <w:pPr>
              <w:pStyle w:val="a7"/>
            </w:pPr>
            <w:r w:rsidRPr="008432DC">
              <w:rPr>
                <w:bCs/>
              </w:rPr>
              <w:t xml:space="preserve">Осуществление муниципального жилищного контроля. </w:t>
            </w:r>
          </w:p>
        </w:tc>
        <w:tc>
          <w:tcPr>
            <w:tcW w:w="2944" w:type="pct"/>
          </w:tcPr>
          <w:p w:rsidR="00A21B34" w:rsidRDefault="00BF5A4B" w:rsidP="00A21B34">
            <w:pPr>
              <w:jc w:val="both"/>
            </w:pPr>
            <w:r w:rsidRPr="00A21B34">
              <w:t xml:space="preserve">В 2016 году главным </w:t>
            </w:r>
            <w:proofErr w:type="spellStart"/>
            <w:r w:rsidRPr="00A21B34">
              <w:t>специалистом-жилищны</w:t>
            </w:r>
            <w:r w:rsidR="00A21B34" w:rsidRPr="00A21B34">
              <w:t>м</w:t>
            </w:r>
            <w:proofErr w:type="spellEnd"/>
            <w:r w:rsidRPr="00A21B34">
              <w:t xml:space="preserve"> инспектором Администрации муниципального</w:t>
            </w:r>
            <w:r w:rsidRPr="00520F11">
              <w:t xml:space="preserve"> образования "Сафоновский район" Смоленской области</w:t>
            </w:r>
            <w:r>
              <w:t xml:space="preserve"> было проведено 15 </w:t>
            </w:r>
            <w:r w:rsidR="00A21B34">
              <w:t>в</w:t>
            </w:r>
            <w:r>
              <w:t xml:space="preserve">неплановых проверок. </w:t>
            </w:r>
          </w:p>
          <w:p w:rsidR="004B591B" w:rsidRDefault="00BF5A4B" w:rsidP="00A21B34">
            <w:pPr>
              <w:jc w:val="both"/>
              <w:rPr>
                <w:b/>
              </w:rPr>
            </w:pPr>
            <w:r>
              <w:t xml:space="preserve">Плановые проверки не проводились по причине того, что в соответствии с ч. 1 ст. 2.1 ФЗ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w:t>
            </w:r>
            <w:r w:rsidR="00A21B34">
              <w:t xml:space="preserve">запрещены </w:t>
            </w:r>
            <w:r>
              <w:t xml:space="preserve"> плановые проверки в отношении юридических лиц, индивидуальных предпринимателей, отнесенных</w:t>
            </w:r>
            <w:r w:rsidR="00A21B34">
              <w:t xml:space="preserve"> к субъектам малого и среднего предпринимательства.</w:t>
            </w:r>
          </w:p>
        </w:tc>
      </w:tr>
    </w:tbl>
    <w:p w:rsidR="004B591B" w:rsidRDefault="004B591B" w:rsidP="00C66F77">
      <w:pPr>
        <w:jc w:val="center"/>
        <w:rPr>
          <w:b/>
        </w:rPr>
      </w:pPr>
    </w:p>
    <w:p w:rsidR="009B700B" w:rsidRDefault="009B700B" w:rsidP="00C66F77">
      <w:pPr>
        <w:jc w:val="center"/>
        <w:rPr>
          <w:b/>
        </w:rPr>
      </w:pPr>
      <w:r>
        <w:rPr>
          <w:b/>
        </w:rPr>
        <w:t>Рынок муниципальных закупок</w:t>
      </w:r>
    </w:p>
    <w:p w:rsidR="006B4997" w:rsidRDefault="006B4997" w:rsidP="00C66F77">
      <w:pPr>
        <w:jc w:val="center"/>
        <w:rPr>
          <w:b/>
        </w:rPr>
      </w:pPr>
    </w:p>
    <w:tbl>
      <w:tblPr>
        <w:tblStyle w:val="a6"/>
        <w:tblW w:w="5000" w:type="pct"/>
        <w:tblLook w:val="04A0"/>
      </w:tblPr>
      <w:tblGrid>
        <w:gridCol w:w="3936"/>
        <w:gridCol w:w="5635"/>
      </w:tblGrid>
      <w:tr w:rsidR="006B4997" w:rsidTr="006B4997">
        <w:tc>
          <w:tcPr>
            <w:tcW w:w="2056" w:type="pct"/>
          </w:tcPr>
          <w:p w:rsidR="006B4997" w:rsidRDefault="006B4997" w:rsidP="00C66F77">
            <w:pPr>
              <w:jc w:val="center"/>
              <w:rPr>
                <w:b/>
              </w:rPr>
            </w:pPr>
            <w:r w:rsidRPr="002912A3">
              <w:t>Наименование мероприятия</w:t>
            </w:r>
          </w:p>
        </w:tc>
        <w:tc>
          <w:tcPr>
            <w:tcW w:w="2944" w:type="pct"/>
          </w:tcPr>
          <w:p w:rsidR="006B4997" w:rsidRDefault="006B4997" w:rsidP="00C66F77">
            <w:pPr>
              <w:jc w:val="center"/>
              <w:rPr>
                <w:b/>
              </w:rPr>
            </w:pPr>
            <w:r w:rsidRPr="002912A3">
              <w:t>Ожидаемый результат</w:t>
            </w:r>
          </w:p>
        </w:tc>
      </w:tr>
      <w:tr w:rsidR="006B4997" w:rsidTr="006B4997">
        <w:tc>
          <w:tcPr>
            <w:tcW w:w="2056" w:type="pct"/>
          </w:tcPr>
          <w:p w:rsidR="006B4997" w:rsidRPr="006B4997" w:rsidRDefault="006B4997" w:rsidP="006B4997">
            <w:pPr>
              <w:pStyle w:val="a7"/>
            </w:pPr>
            <w: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2944" w:type="pct"/>
          </w:tcPr>
          <w:p w:rsidR="006B4997" w:rsidRPr="00BB41BA" w:rsidRDefault="00FC0E09" w:rsidP="00BB41BA">
            <w:pPr>
              <w:jc w:val="both"/>
            </w:pPr>
            <w:r w:rsidRPr="00BB41BA">
              <w:t>В 2016 году закупки у субъектов малого</w:t>
            </w:r>
            <w:r w:rsidR="00BB41BA" w:rsidRPr="00BB41BA">
              <w:t xml:space="preserve"> </w:t>
            </w:r>
            <w:r w:rsidRPr="00BB41BA">
              <w:t>предпринимательства</w:t>
            </w:r>
            <w:r w:rsidR="00BB41BA" w:rsidRPr="00BB41BA">
              <w:t xml:space="preserve"> были </w:t>
            </w:r>
            <w:r w:rsidR="00976AF1" w:rsidRPr="00BB41BA">
              <w:t>осуществлены</w:t>
            </w:r>
            <w:r w:rsidR="00BB41BA" w:rsidRPr="00BB41BA">
              <w:t xml:space="preserve"> в объеме 54,7%</w:t>
            </w:r>
            <w:r w:rsidR="004959C5">
              <w:t xml:space="preserve"> от общего объема закупок.</w:t>
            </w:r>
          </w:p>
        </w:tc>
      </w:tr>
      <w:tr w:rsidR="006B4997" w:rsidTr="006B4997">
        <w:tc>
          <w:tcPr>
            <w:tcW w:w="2056" w:type="pct"/>
          </w:tcPr>
          <w:p w:rsidR="006B4997" w:rsidRPr="006B4997" w:rsidRDefault="006B4997" w:rsidP="006B4997">
            <w:pPr>
              <w:pStyle w:val="a7"/>
            </w:pPr>
            <w:r>
              <w:t>Нормативно-правовое обеспечение осуществления закупок, товаров, работ и услуг</w:t>
            </w:r>
          </w:p>
        </w:tc>
        <w:tc>
          <w:tcPr>
            <w:tcW w:w="2944" w:type="pct"/>
          </w:tcPr>
          <w:p w:rsidR="006B4997" w:rsidRDefault="00976AF1" w:rsidP="006632F5">
            <w:pPr>
              <w:jc w:val="both"/>
            </w:pPr>
            <w:r>
              <w:t xml:space="preserve">Постановление Администрации </w:t>
            </w:r>
            <w:r w:rsidR="00FF3888">
              <w:t xml:space="preserve"> </w:t>
            </w:r>
            <w:r w:rsidRPr="00520F11">
              <w:t>муниципального образования "Сафоновский район" Смоленской области</w:t>
            </w:r>
            <w:r>
              <w:t xml:space="preserve"> от 29.01.2016 № 62 "Об утверждении требований к порядку разработки и принятия правовых актов о нормировании в сфере закупок товаров, работ, услуг для </w:t>
            </w:r>
            <w:r>
              <w:lastRenderedPageBreak/>
              <w:t>обеспечения муниципальных нужд муниципального образования "Сафоновский район" Смоленской области и Сафоновского городского поселения Сафоновского района Смоленской области, содержанию указанных актов и обеспечению их исполнения";</w:t>
            </w:r>
          </w:p>
          <w:p w:rsidR="00976AF1" w:rsidRDefault="00976AF1" w:rsidP="006632F5">
            <w:pPr>
              <w:jc w:val="both"/>
            </w:pPr>
            <w:r>
              <w:t xml:space="preserve">Постановление Администрации  </w:t>
            </w:r>
            <w:r w:rsidRPr="00520F11">
              <w:t>муниципального образования "Сафоновский район" Смоленской области</w:t>
            </w:r>
            <w:r>
              <w:t xml:space="preserve"> от 09.02.2016 " 100 "Об утверждении Правил определения требований к закупаемым главными распорядителями средств бюджета Администрации  </w:t>
            </w:r>
            <w:r w:rsidRPr="00520F11">
              <w:t>муниципального образования "Сафоновский район" Смоленской области</w:t>
            </w:r>
            <w:r>
              <w:t>, бюджета Сафоновского городского поселения Сафоновского района Смоленской области и подведомственными им муниципальными казенными и муниципальными бюджетными учреждениями отдельным видом товаров, работ, услуг (в том числе предельных цен товаров, работ, услуг);</w:t>
            </w:r>
          </w:p>
          <w:p w:rsidR="00976AF1" w:rsidRDefault="00976AF1" w:rsidP="006632F5">
            <w:pPr>
              <w:jc w:val="both"/>
            </w:pPr>
            <w:r>
              <w:t xml:space="preserve">Постановление Администрации  </w:t>
            </w:r>
            <w:r w:rsidRPr="00520F11">
              <w:t>муниципального образования "Сафоновский район" Смоленской области</w:t>
            </w:r>
            <w:r>
              <w:t xml:space="preserve"> от 18.05.2016 № 545 "Об Об утверждении Правил определения нормативных затрат на обеспечение функций главных распорядителей </w:t>
            </w:r>
            <w:r w:rsidR="004959C5">
              <w:t xml:space="preserve">средств бюджета </w:t>
            </w:r>
            <w:r w:rsidR="004959C5" w:rsidRPr="00520F11">
              <w:t>муниципального образования "Сафоновский район" Смоленской области</w:t>
            </w:r>
            <w:r w:rsidR="004959C5">
              <w:t>, бюджета Сафоновского городского поселения Сафоновского района Смоленской области и подведомственных им муниципальных казенных учреждений";</w:t>
            </w:r>
          </w:p>
          <w:p w:rsidR="004959C5" w:rsidRDefault="004959C5" w:rsidP="006632F5">
            <w:pPr>
              <w:jc w:val="both"/>
              <w:rPr>
                <w:b/>
              </w:rPr>
            </w:pPr>
            <w:r>
              <w:t xml:space="preserve">Постановление Администрации  </w:t>
            </w:r>
            <w:r w:rsidRPr="00520F11">
              <w:t>муниципального образования "Сафоновский район" Смоленской области</w:t>
            </w:r>
            <w:r>
              <w:t xml:space="preserve"> от 24.06.2016 № 740 " Об обеспечении порядка обязательного общественного обсуждения закупок товаров, работ, услуг для обеспечения муниципальных нужд </w:t>
            </w:r>
            <w:r w:rsidRPr="00520F11">
              <w:t>муниципального образования "Сафоновский район" Смоленской области</w:t>
            </w:r>
            <w:r>
              <w:t>".</w:t>
            </w:r>
          </w:p>
        </w:tc>
      </w:tr>
    </w:tbl>
    <w:p w:rsidR="006B4997" w:rsidRDefault="006B4997" w:rsidP="00C66F77">
      <w:pPr>
        <w:jc w:val="center"/>
        <w:rPr>
          <w:b/>
        </w:rPr>
      </w:pPr>
    </w:p>
    <w:p w:rsidR="009B700B" w:rsidRDefault="009B700B" w:rsidP="00C66F77">
      <w:pPr>
        <w:jc w:val="center"/>
        <w:rPr>
          <w:b/>
        </w:rPr>
      </w:pPr>
    </w:p>
    <w:p w:rsidR="009B700B" w:rsidRDefault="002A11FE" w:rsidP="00C66F77">
      <w:pPr>
        <w:jc w:val="center"/>
        <w:rPr>
          <w:b/>
        </w:rPr>
      </w:pPr>
      <w:r>
        <w:rPr>
          <w:b/>
        </w:rPr>
        <w:t>Содействие развитию практики применения механизма государственно-частного партнерства в социальной сфере</w:t>
      </w:r>
    </w:p>
    <w:p w:rsidR="002A11FE" w:rsidRDefault="002A11FE" w:rsidP="00C66F77">
      <w:pPr>
        <w:jc w:val="center"/>
        <w:rPr>
          <w:b/>
        </w:rPr>
      </w:pPr>
    </w:p>
    <w:tbl>
      <w:tblPr>
        <w:tblStyle w:val="a6"/>
        <w:tblW w:w="5000" w:type="pct"/>
        <w:tblLook w:val="04A0"/>
      </w:tblPr>
      <w:tblGrid>
        <w:gridCol w:w="3936"/>
        <w:gridCol w:w="5635"/>
      </w:tblGrid>
      <w:tr w:rsidR="002A11FE" w:rsidTr="002A11FE">
        <w:tc>
          <w:tcPr>
            <w:tcW w:w="2056" w:type="pct"/>
          </w:tcPr>
          <w:p w:rsidR="002A11FE" w:rsidRDefault="002A11FE" w:rsidP="00C66F77">
            <w:pPr>
              <w:jc w:val="center"/>
              <w:rPr>
                <w:b/>
              </w:rPr>
            </w:pPr>
            <w:r w:rsidRPr="002912A3">
              <w:t>Наименование мероприятия</w:t>
            </w:r>
          </w:p>
        </w:tc>
        <w:tc>
          <w:tcPr>
            <w:tcW w:w="2944" w:type="pct"/>
          </w:tcPr>
          <w:p w:rsidR="002A11FE" w:rsidRDefault="002A11FE" w:rsidP="00A06537">
            <w:pPr>
              <w:jc w:val="center"/>
              <w:rPr>
                <w:b/>
              </w:rPr>
            </w:pPr>
            <w:r w:rsidRPr="002912A3">
              <w:t>Ожидаемый результат</w:t>
            </w:r>
          </w:p>
        </w:tc>
      </w:tr>
      <w:tr w:rsidR="002A11FE" w:rsidTr="002A11FE">
        <w:tc>
          <w:tcPr>
            <w:tcW w:w="2056" w:type="pct"/>
          </w:tcPr>
          <w:p w:rsidR="002A11FE" w:rsidRPr="002A11FE" w:rsidRDefault="002A11FE" w:rsidP="002A11FE">
            <w:pPr>
              <w:pStyle w:val="a7"/>
            </w:pPr>
            <w:r w:rsidRPr="002A11FE">
              <w:rPr>
                <w:bCs/>
              </w:rPr>
              <w:t xml:space="preserve">Определение органа местного самоуправления, уполномоченного на осуществление полномочий, предусмотренных частью 2 статьи 18 Федерального закона от 13.07. 2015 г. № 224-ФЗ «О государственно-частном партнерстве, </w:t>
            </w:r>
            <w:proofErr w:type="spellStart"/>
            <w:r w:rsidRPr="002A11FE">
              <w:rPr>
                <w:bCs/>
              </w:rPr>
              <w:t>муниципально-частном</w:t>
            </w:r>
            <w:proofErr w:type="spellEnd"/>
            <w:r w:rsidRPr="002A11FE">
              <w:rPr>
                <w:bCs/>
              </w:rPr>
              <w:t xml:space="preserve"> партнерстве в Российской Федерации и внесении изменений в отдельные законодательные акты Российской Федерации»</w:t>
            </w:r>
          </w:p>
          <w:p w:rsidR="002A11FE" w:rsidRDefault="002A11FE" w:rsidP="00C66F77">
            <w:pPr>
              <w:jc w:val="center"/>
              <w:rPr>
                <w:b/>
              </w:rPr>
            </w:pPr>
          </w:p>
        </w:tc>
        <w:tc>
          <w:tcPr>
            <w:tcW w:w="2944" w:type="pct"/>
          </w:tcPr>
          <w:p w:rsidR="002A11FE" w:rsidRDefault="00DD1143" w:rsidP="00001D45">
            <w:pPr>
              <w:jc w:val="both"/>
              <w:rPr>
                <w:b/>
              </w:rPr>
            </w:pPr>
            <w:r>
              <w:t xml:space="preserve">Постановление Администрации  </w:t>
            </w:r>
            <w:r w:rsidRPr="00520F11">
              <w:t>муниципального образования "Сафоновский район" Смоленской области</w:t>
            </w:r>
            <w:r>
              <w:t xml:space="preserve"> от 20.05.2016 № 574 " Об уполномоченном органе в сфере </w:t>
            </w:r>
            <w:proofErr w:type="spellStart"/>
            <w:r>
              <w:t>муниципально-частного</w:t>
            </w:r>
            <w:proofErr w:type="spellEnd"/>
            <w:r>
              <w:t xml:space="preserve"> партнерства".</w:t>
            </w:r>
          </w:p>
        </w:tc>
      </w:tr>
    </w:tbl>
    <w:p w:rsidR="002A11FE" w:rsidRDefault="002A11FE" w:rsidP="00C66F77">
      <w:pPr>
        <w:jc w:val="center"/>
        <w:rPr>
          <w:b/>
        </w:rPr>
      </w:pPr>
    </w:p>
    <w:p w:rsidR="003D7384" w:rsidRDefault="003D7384" w:rsidP="00C66F77">
      <w:pPr>
        <w:jc w:val="center"/>
        <w:rPr>
          <w:b/>
        </w:rPr>
      </w:pPr>
    </w:p>
    <w:p w:rsidR="003D7384" w:rsidRDefault="003D7384" w:rsidP="00C66F77">
      <w:pPr>
        <w:jc w:val="center"/>
        <w:rPr>
          <w:b/>
        </w:rPr>
      </w:pPr>
    </w:p>
    <w:p w:rsidR="00A43337" w:rsidRDefault="00A43337" w:rsidP="003D7384">
      <w:pPr>
        <w:rPr>
          <w:b/>
        </w:rPr>
      </w:pPr>
    </w:p>
    <w:p w:rsidR="003D7384" w:rsidRDefault="00021B29" w:rsidP="003D7384">
      <w:pPr>
        <w:rPr>
          <w:b/>
        </w:rPr>
      </w:pPr>
      <w:r>
        <w:rPr>
          <w:b/>
        </w:rPr>
        <w:lastRenderedPageBreak/>
        <w:t>Таблица №1</w:t>
      </w:r>
      <w:r w:rsidR="006D273A">
        <w:rPr>
          <w:b/>
        </w:rPr>
        <w:t xml:space="preserve"> </w:t>
      </w:r>
    </w:p>
    <w:p w:rsidR="003D7384" w:rsidRDefault="003D7384" w:rsidP="003D7384">
      <w:pPr>
        <w:rPr>
          <w:b/>
        </w:rPr>
      </w:pPr>
    </w:p>
    <w:p w:rsidR="003D7384" w:rsidRPr="00080B8C" w:rsidRDefault="003D7384" w:rsidP="006D273A">
      <w:pPr>
        <w:jc w:val="center"/>
        <w:rPr>
          <w:b/>
          <w:color w:val="000000"/>
          <w:sz w:val="28"/>
          <w:szCs w:val="28"/>
          <w:u w:val="single"/>
        </w:rPr>
      </w:pPr>
      <w:r w:rsidRPr="00080B8C">
        <w:rPr>
          <w:b/>
          <w:sz w:val="28"/>
          <w:szCs w:val="28"/>
          <w:u w:val="single"/>
        </w:rPr>
        <w:t xml:space="preserve">Перечень мер муниципальной поддержки </w:t>
      </w:r>
      <w:r w:rsidR="006D273A" w:rsidRPr="00080B8C">
        <w:rPr>
          <w:color w:val="000000"/>
          <w:sz w:val="28"/>
          <w:szCs w:val="28"/>
          <w:u w:val="single"/>
        </w:rPr>
        <w:t xml:space="preserve"> </w:t>
      </w:r>
      <w:r w:rsidR="006D273A" w:rsidRPr="00080B8C">
        <w:rPr>
          <w:b/>
          <w:color w:val="000000"/>
          <w:sz w:val="28"/>
          <w:szCs w:val="28"/>
          <w:u w:val="single"/>
        </w:rPr>
        <w:t>субъектов малого и среднего предпринимательства</w:t>
      </w:r>
    </w:p>
    <w:p w:rsidR="001D4794" w:rsidRDefault="001D4794" w:rsidP="006D273A">
      <w:pPr>
        <w:jc w:val="center"/>
        <w:rPr>
          <w:b/>
          <w:color w:val="000000"/>
        </w:rPr>
      </w:pPr>
    </w:p>
    <w:tbl>
      <w:tblPr>
        <w:tblStyle w:val="a6"/>
        <w:tblW w:w="5000" w:type="pct"/>
        <w:tblLook w:val="04A0"/>
      </w:tblPr>
      <w:tblGrid>
        <w:gridCol w:w="3189"/>
        <w:gridCol w:w="3189"/>
        <w:gridCol w:w="3193"/>
      </w:tblGrid>
      <w:tr w:rsidR="00701D1F" w:rsidTr="00701D1F">
        <w:tc>
          <w:tcPr>
            <w:tcW w:w="5000" w:type="pct"/>
            <w:gridSpan w:val="3"/>
          </w:tcPr>
          <w:p w:rsidR="00701D1F" w:rsidRDefault="00701D1F" w:rsidP="00701D1F">
            <w:pPr>
              <w:spacing w:before="100" w:beforeAutospacing="1" w:after="119"/>
              <w:jc w:val="center"/>
            </w:pPr>
            <w:r w:rsidRPr="00080B8C">
              <w:rPr>
                <w:b/>
                <w:bCs/>
              </w:rPr>
              <w:t>Муниципальная программа "Развитие субъектов малого и среднего предпринимательства в Сафоновском городском поселении Сафоновского района Смоленской области" на 2014-2016 годы</w:t>
            </w:r>
          </w:p>
        </w:tc>
      </w:tr>
      <w:tr w:rsidR="00080B8C" w:rsidTr="00701D1F">
        <w:tc>
          <w:tcPr>
            <w:tcW w:w="1666" w:type="pct"/>
          </w:tcPr>
          <w:p w:rsidR="00080B8C" w:rsidRDefault="00080B8C">
            <w:pPr>
              <w:pStyle w:val="a7"/>
              <w:jc w:val="center"/>
            </w:pPr>
            <w:r>
              <w:t>Наименование субъекта малого и среднего предпринимательства</w:t>
            </w:r>
          </w:p>
        </w:tc>
        <w:tc>
          <w:tcPr>
            <w:tcW w:w="1666" w:type="pct"/>
          </w:tcPr>
          <w:p w:rsidR="00080B8C" w:rsidRDefault="00080B8C">
            <w:pPr>
              <w:pStyle w:val="a7"/>
              <w:jc w:val="center"/>
            </w:pPr>
            <w:r>
              <w:t>Направление (формы) поддержки(информационная, методическая, финансовая и другие)</w:t>
            </w:r>
          </w:p>
        </w:tc>
        <w:tc>
          <w:tcPr>
            <w:tcW w:w="1668" w:type="pct"/>
          </w:tcPr>
          <w:p w:rsidR="00080B8C" w:rsidRDefault="00080B8C">
            <w:pPr>
              <w:pStyle w:val="a7"/>
              <w:jc w:val="center"/>
            </w:pPr>
            <w:r>
              <w:t>Объем финансовой поддержки за счет средств местного бюджета</w:t>
            </w:r>
          </w:p>
        </w:tc>
      </w:tr>
      <w:tr w:rsidR="00080B8C" w:rsidTr="00701D1F">
        <w:tc>
          <w:tcPr>
            <w:tcW w:w="1666" w:type="pct"/>
          </w:tcPr>
          <w:p w:rsidR="00080B8C" w:rsidRDefault="00080B8C">
            <w:pPr>
              <w:pStyle w:val="a7"/>
            </w:pPr>
            <w:r>
              <w:t>ООО "Наш дом"</w:t>
            </w:r>
          </w:p>
        </w:tc>
        <w:tc>
          <w:tcPr>
            <w:tcW w:w="1666" w:type="pct"/>
          </w:tcPr>
          <w:p w:rsidR="00080B8C" w:rsidRDefault="00080B8C">
            <w:pPr>
              <w:pStyle w:val="a7"/>
            </w:pPr>
            <w:r>
              <w:t>Предоставление в долгосрочную аренду сроком на 5 лет без проведения конкурсов и аукционов на право заключения договора аренды муниципального имущества (15 единиц транспортных средств)</w:t>
            </w:r>
          </w:p>
        </w:tc>
        <w:tc>
          <w:tcPr>
            <w:tcW w:w="1668" w:type="pct"/>
          </w:tcPr>
          <w:p w:rsidR="00080B8C" w:rsidRDefault="00080B8C">
            <w:pPr>
              <w:pStyle w:val="a7"/>
            </w:pPr>
          </w:p>
        </w:tc>
      </w:tr>
      <w:tr w:rsidR="00080B8C" w:rsidTr="00701D1F">
        <w:tc>
          <w:tcPr>
            <w:tcW w:w="1666" w:type="pct"/>
          </w:tcPr>
          <w:p w:rsidR="00080B8C" w:rsidRDefault="00080B8C">
            <w:pPr>
              <w:pStyle w:val="a7"/>
            </w:pPr>
            <w:r>
              <w:t>ООО "Наш дом"</w:t>
            </w:r>
          </w:p>
        </w:tc>
        <w:tc>
          <w:tcPr>
            <w:tcW w:w="1666" w:type="pct"/>
          </w:tcPr>
          <w:p w:rsidR="00080B8C" w:rsidRDefault="00080B8C">
            <w:pPr>
              <w:pStyle w:val="a7"/>
            </w:pPr>
            <w:r>
              <w:t>Предоставление в долгосрочную аренду сроком на 5 лет без проведения конкурсов и аукционов на право заключения договора аренды муниципального имущества (3 единиц транспортных средств, 1 единица оборудования)</w:t>
            </w:r>
          </w:p>
        </w:tc>
        <w:tc>
          <w:tcPr>
            <w:tcW w:w="1668" w:type="pct"/>
          </w:tcPr>
          <w:p w:rsidR="00080B8C" w:rsidRDefault="00080B8C">
            <w:pPr>
              <w:pStyle w:val="a7"/>
            </w:pPr>
          </w:p>
        </w:tc>
      </w:tr>
      <w:tr w:rsidR="00080B8C" w:rsidTr="00701D1F">
        <w:tc>
          <w:tcPr>
            <w:tcW w:w="1666" w:type="pct"/>
          </w:tcPr>
          <w:p w:rsidR="00080B8C" w:rsidRDefault="00080B8C">
            <w:pPr>
              <w:pStyle w:val="a7"/>
            </w:pPr>
            <w:r>
              <w:t>ООО "Гранит"</w:t>
            </w:r>
          </w:p>
        </w:tc>
        <w:tc>
          <w:tcPr>
            <w:tcW w:w="1666" w:type="pct"/>
          </w:tcPr>
          <w:p w:rsidR="00080B8C" w:rsidRDefault="00080B8C">
            <w:pPr>
              <w:pStyle w:val="a7"/>
            </w:pPr>
            <w:r>
              <w:rPr>
                <w:sz w:val="20"/>
                <w:szCs w:val="20"/>
              </w:rPr>
              <w:t>Предоставлени</w:t>
            </w:r>
            <w:r>
              <w:t>е в долгосрочную аренду сроком на 5 лет без проведения конкурсов и аукционов на право заключения договора аренды муниципального имущества</w:t>
            </w:r>
          </w:p>
        </w:tc>
        <w:tc>
          <w:tcPr>
            <w:tcW w:w="1668" w:type="pct"/>
          </w:tcPr>
          <w:p w:rsidR="00080B8C" w:rsidRDefault="00080B8C">
            <w:pPr>
              <w:pStyle w:val="a7"/>
            </w:pPr>
          </w:p>
        </w:tc>
      </w:tr>
      <w:tr w:rsidR="00080B8C" w:rsidTr="00701D1F">
        <w:tc>
          <w:tcPr>
            <w:tcW w:w="1666" w:type="pct"/>
          </w:tcPr>
          <w:p w:rsidR="00080B8C" w:rsidRDefault="00080B8C">
            <w:pPr>
              <w:pStyle w:val="a7"/>
              <w:spacing w:line="15" w:lineRule="atLeast"/>
            </w:pPr>
            <w:r>
              <w:t>ООО «</w:t>
            </w:r>
            <w:proofErr w:type="spellStart"/>
            <w:r>
              <w:t>СтройАкадемия</w:t>
            </w:r>
            <w:proofErr w:type="spellEnd"/>
            <w:r>
              <w:t>»</w:t>
            </w:r>
          </w:p>
        </w:tc>
        <w:tc>
          <w:tcPr>
            <w:tcW w:w="1666" w:type="pct"/>
          </w:tcPr>
          <w:p w:rsidR="00080B8C" w:rsidRDefault="00080B8C">
            <w:pPr>
              <w:pStyle w:val="a7"/>
              <w:spacing w:line="15" w:lineRule="atLeast"/>
            </w:pPr>
            <w:r>
              <w:t>Предоставление муниципальной помощи обществу с ограниченной ответственностью «Строй Академия» в виде льготы по арендной плате в размере 50% от арендной платы за 2016 год</w:t>
            </w:r>
          </w:p>
        </w:tc>
        <w:tc>
          <w:tcPr>
            <w:tcW w:w="1668" w:type="pct"/>
          </w:tcPr>
          <w:p w:rsidR="00080B8C" w:rsidRDefault="00080B8C">
            <w:pPr>
              <w:pStyle w:val="a7"/>
              <w:spacing w:line="15" w:lineRule="atLeast"/>
            </w:pPr>
            <w:r>
              <w:rPr>
                <w:color w:val="000000"/>
              </w:rPr>
              <w:t>510,4 тыс. рублей</w:t>
            </w:r>
          </w:p>
        </w:tc>
      </w:tr>
      <w:tr w:rsidR="00701D1F" w:rsidTr="00701D1F">
        <w:tc>
          <w:tcPr>
            <w:tcW w:w="5000" w:type="pct"/>
            <w:gridSpan w:val="3"/>
          </w:tcPr>
          <w:p w:rsidR="00701D1F" w:rsidRPr="00701D1F" w:rsidRDefault="00701D1F" w:rsidP="00701D1F">
            <w:pPr>
              <w:spacing w:before="100" w:beforeAutospacing="1" w:after="119"/>
              <w:rPr>
                <w:b/>
                <w:bCs/>
              </w:rPr>
            </w:pPr>
            <w:r w:rsidRPr="00080B8C">
              <w:rPr>
                <w:b/>
                <w:bCs/>
              </w:rPr>
              <w:t>Муниципальная программа "Развитие субъектов малого и среднего предпринимательства в муниципальном образовании " Сафоновский район" Смоленской области на 2014-2016 годы</w:t>
            </w:r>
          </w:p>
        </w:tc>
      </w:tr>
      <w:tr w:rsidR="00701D1F" w:rsidTr="00701D1F">
        <w:tc>
          <w:tcPr>
            <w:tcW w:w="1666" w:type="pct"/>
          </w:tcPr>
          <w:p w:rsidR="00701D1F" w:rsidRDefault="00701D1F" w:rsidP="00B17A6D">
            <w:pPr>
              <w:pStyle w:val="a7"/>
              <w:jc w:val="center"/>
            </w:pPr>
            <w:r>
              <w:t>Наименование субъекта малого и среднего предпринимательства</w:t>
            </w:r>
          </w:p>
        </w:tc>
        <w:tc>
          <w:tcPr>
            <w:tcW w:w="1666" w:type="pct"/>
          </w:tcPr>
          <w:p w:rsidR="00701D1F" w:rsidRDefault="00701D1F" w:rsidP="00B17A6D">
            <w:pPr>
              <w:pStyle w:val="a7"/>
              <w:jc w:val="center"/>
            </w:pPr>
            <w:r>
              <w:t>Направление (формы) поддержки(информационная, методическая, финансовая и другие)</w:t>
            </w:r>
          </w:p>
        </w:tc>
        <w:tc>
          <w:tcPr>
            <w:tcW w:w="1668" w:type="pct"/>
          </w:tcPr>
          <w:p w:rsidR="00701D1F" w:rsidRDefault="00701D1F" w:rsidP="00B17A6D">
            <w:pPr>
              <w:pStyle w:val="a7"/>
              <w:jc w:val="center"/>
            </w:pPr>
            <w:r>
              <w:t>Объем финансовой поддержки за счет средств местного бюджета</w:t>
            </w:r>
          </w:p>
        </w:tc>
      </w:tr>
      <w:tr w:rsidR="00701D1F" w:rsidTr="00701D1F">
        <w:tc>
          <w:tcPr>
            <w:tcW w:w="1666" w:type="pct"/>
          </w:tcPr>
          <w:p w:rsidR="00701D1F" w:rsidRDefault="00701D1F" w:rsidP="00B17A6D">
            <w:pPr>
              <w:pStyle w:val="a7"/>
            </w:pPr>
            <w:r>
              <w:t>ООО "Сафоново-Авто"</w:t>
            </w:r>
          </w:p>
        </w:tc>
        <w:tc>
          <w:tcPr>
            <w:tcW w:w="1666" w:type="pct"/>
          </w:tcPr>
          <w:p w:rsidR="00701D1F" w:rsidRDefault="00701D1F" w:rsidP="00B17A6D">
            <w:pPr>
              <w:pStyle w:val="a7"/>
            </w:pPr>
            <w:r>
              <w:t xml:space="preserve">Предоставление в долгосрочную аренду сроком на 5 лет без проведения конкурсов и аукционов 3 ед. </w:t>
            </w:r>
            <w:r>
              <w:lastRenderedPageBreak/>
              <w:t>транспортных средств (автобусы)</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lastRenderedPageBreak/>
              <w:t>ООО "Многопрофильная коммерческая фирма "МАВР"</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35,8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w:t>
            </w:r>
            <w:proofErr w:type="spellStart"/>
            <w:r>
              <w:t>Спецмонтаж</w:t>
            </w:r>
            <w:proofErr w:type="spellEnd"/>
            <w:r>
              <w:t>"</w:t>
            </w:r>
          </w:p>
        </w:tc>
        <w:tc>
          <w:tcPr>
            <w:tcW w:w="1666" w:type="pct"/>
          </w:tcPr>
          <w:p w:rsidR="00701D1F" w:rsidRDefault="00701D1F" w:rsidP="00B17A6D">
            <w:pPr>
              <w:pStyle w:val="a7"/>
            </w:pPr>
            <w:r>
              <w:t>Предоставление в долгосрочную аренду сроком на 49 лет без проведения конкурсов и аукционов нежилого помещения общей площадью 52,1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УК "</w:t>
            </w:r>
            <w:proofErr w:type="spellStart"/>
            <w:r>
              <w:t>Жилсервис</w:t>
            </w:r>
            <w:proofErr w:type="spellEnd"/>
            <w:r>
              <w:t>"</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340,4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"Сафоново-Авто"</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36,2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"Наш дом"</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части гаража общей площадью 190,6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"Наш дом"</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532,2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ИП Л.С. Виноградова</w:t>
            </w:r>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6,5 кв.м</w:t>
            </w:r>
          </w:p>
        </w:tc>
        <w:tc>
          <w:tcPr>
            <w:tcW w:w="1668" w:type="pct"/>
          </w:tcPr>
          <w:p w:rsidR="00701D1F" w:rsidRDefault="00701D1F" w:rsidP="00B17A6D">
            <w:pPr>
              <w:pStyle w:val="a7"/>
              <w:spacing w:after="0"/>
            </w:pPr>
          </w:p>
          <w:p w:rsidR="00701D1F" w:rsidRDefault="00701D1F" w:rsidP="00B17A6D">
            <w:pPr>
              <w:pStyle w:val="a7"/>
            </w:pPr>
          </w:p>
        </w:tc>
      </w:tr>
      <w:tr w:rsidR="00701D1F" w:rsidTr="00701D1F">
        <w:tc>
          <w:tcPr>
            <w:tcW w:w="1666" w:type="pct"/>
          </w:tcPr>
          <w:p w:rsidR="00701D1F" w:rsidRDefault="00701D1F" w:rsidP="00B17A6D">
            <w:pPr>
              <w:pStyle w:val="a7"/>
            </w:pPr>
            <w:r>
              <w:t xml:space="preserve">ИП Е.Ю. </w:t>
            </w:r>
            <w:proofErr w:type="spellStart"/>
            <w:r>
              <w:t>Клименко</w:t>
            </w:r>
            <w:proofErr w:type="spellEnd"/>
          </w:p>
        </w:tc>
        <w:tc>
          <w:tcPr>
            <w:tcW w:w="1666" w:type="pct"/>
          </w:tcPr>
          <w:p w:rsidR="00701D1F" w:rsidRDefault="00701D1F" w:rsidP="00B17A6D">
            <w:pPr>
              <w:pStyle w:val="a7"/>
            </w:pPr>
            <w:r>
              <w:t>Предоставление в долгосрочную аренду сроком на 5 лет без проведения конкурсов и аукционов нежилого помещения общей площадью 15,3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ООО «Сафоново-Авто»</w:t>
            </w:r>
          </w:p>
        </w:tc>
        <w:tc>
          <w:tcPr>
            <w:tcW w:w="1666" w:type="pct"/>
          </w:tcPr>
          <w:p w:rsidR="00701D1F" w:rsidRDefault="00701D1F" w:rsidP="00B17A6D">
            <w:pPr>
              <w:pStyle w:val="a7"/>
            </w:pPr>
            <w:r>
              <w:t xml:space="preserve">Освобождение от арендной платы в бюджет </w:t>
            </w:r>
            <w:r>
              <w:lastRenderedPageBreak/>
              <w:t>муниципального образования «Сафоновский район» Смоленской области</w:t>
            </w:r>
          </w:p>
        </w:tc>
        <w:tc>
          <w:tcPr>
            <w:tcW w:w="1668" w:type="pct"/>
          </w:tcPr>
          <w:p w:rsidR="00701D1F" w:rsidRDefault="00701D1F" w:rsidP="00B17A6D">
            <w:pPr>
              <w:pStyle w:val="a7"/>
            </w:pPr>
            <w:r>
              <w:rPr>
                <w:color w:val="000000"/>
              </w:rPr>
              <w:lastRenderedPageBreak/>
              <w:t>18,7 тыс. рублей</w:t>
            </w:r>
          </w:p>
        </w:tc>
      </w:tr>
      <w:tr w:rsidR="00701D1F" w:rsidTr="00701D1F">
        <w:tc>
          <w:tcPr>
            <w:tcW w:w="1666" w:type="pct"/>
          </w:tcPr>
          <w:p w:rsidR="00701D1F" w:rsidRDefault="00701D1F" w:rsidP="00B17A6D">
            <w:pPr>
              <w:pStyle w:val="a7"/>
            </w:pPr>
            <w:r>
              <w:lastRenderedPageBreak/>
              <w:t>ООО «</w:t>
            </w:r>
            <w:proofErr w:type="spellStart"/>
            <w:r>
              <w:t>Фармсоцсервис</w:t>
            </w:r>
            <w:proofErr w:type="spellEnd"/>
            <w:r>
              <w:t>»</w:t>
            </w:r>
          </w:p>
        </w:tc>
        <w:tc>
          <w:tcPr>
            <w:tcW w:w="1666" w:type="pct"/>
          </w:tcPr>
          <w:p w:rsidR="00701D1F" w:rsidRDefault="00701D1F" w:rsidP="00B17A6D">
            <w:pPr>
              <w:pStyle w:val="a7"/>
            </w:pPr>
            <w:r>
              <w:t>Предоставление в долгосрочную аренду сроком на 10 лет без проведения конкурсов и аукционов нежилого помещения с подвалом общей площадью 534,9 кв.м</w:t>
            </w:r>
          </w:p>
        </w:tc>
        <w:tc>
          <w:tcPr>
            <w:tcW w:w="1668" w:type="pct"/>
          </w:tcPr>
          <w:p w:rsidR="00701D1F" w:rsidRDefault="00701D1F" w:rsidP="00B17A6D">
            <w:pPr>
              <w:pStyle w:val="a7"/>
            </w:pPr>
          </w:p>
        </w:tc>
      </w:tr>
      <w:tr w:rsidR="00701D1F" w:rsidTr="00701D1F">
        <w:tc>
          <w:tcPr>
            <w:tcW w:w="1666" w:type="pct"/>
          </w:tcPr>
          <w:p w:rsidR="00701D1F" w:rsidRDefault="00701D1F" w:rsidP="00B17A6D">
            <w:pPr>
              <w:pStyle w:val="a7"/>
            </w:pPr>
            <w:r>
              <w:t>Индустриальный парк Сафоново</w:t>
            </w:r>
          </w:p>
        </w:tc>
        <w:tc>
          <w:tcPr>
            <w:tcW w:w="1666" w:type="pct"/>
          </w:tcPr>
          <w:p w:rsidR="00701D1F" w:rsidRDefault="00701D1F" w:rsidP="00B17A6D">
            <w:pPr>
              <w:pStyle w:val="a7"/>
              <w:ind w:right="108"/>
            </w:pPr>
            <w:r>
              <w:t>Освобождение от уплаты земельного налога в размере 80% от суммы налога организаций, обладающих на праве постоянного (бессрочного) пользования земельными участками для строительства индустриальных парков</w:t>
            </w:r>
          </w:p>
        </w:tc>
        <w:tc>
          <w:tcPr>
            <w:tcW w:w="1668" w:type="pct"/>
          </w:tcPr>
          <w:p w:rsidR="00701D1F" w:rsidRDefault="00701D1F" w:rsidP="00B17A6D">
            <w:pPr>
              <w:pStyle w:val="a7"/>
            </w:pPr>
            <w:r>
              <w:rPr>
                <w:color w:val="000000"/>
              </w:rPr>
              <w:t>8300,0 тыс. рублей</w:t>
            </w:r>
          </w:p>
          <w:p w:rsidR="00701D1F" w:rsidRDefault="00701D1F" w:rsidP="00B17A6D">
            <w:pPr>
              <w:pStyle w:val="a7"/>
            </w:pPr>
          </w:p>
        </w:tc>
      </w:tr>
      <w:tr w:rsidR="00701D1F" w:rsidTr="00701D1F">
        <w:tc>
          <w:tcPr>
            <w:tcW w:w="5000" w:type="pct"/>
            <w:gridSpan w:val="3"/>
          </w:tcPr>
          <w:p w:rsidR="00701D1F" w:rsidRPr="00701D1F" w:rsidRDefault="00701D1F" w:rsidP="00701D1F">
            <w:pPr>
              <w:pStyle w:val="a7"/>
              <w:spacing w:after="0"/>
              <w:jc w:val="center"/>
            </w:pPr>
            <w:r>
              <w:rPr>
                <w:b/>
                <w:bCs/>
              </w:rPr>
              <w:t>Муниципальная программа "Развитие сельского хозяйства Сафоновского района Смоленской области и охрана окружающей среды" на 2014-2017 годы</w:t>
            </w:r>
          </w:p>
        </w:tc>
      </w:tr>
      <w:tr w:rsidR="00701D1F" w:rsidTr="00701D1F">
        <w:tc>
          <w:tcPr>
            <w:tcW w:w="1666" w:type="pct"/>
          </w:tcPr>
          <w:p w:rsidR="00701D1F" w:rsidRDefault="00701D1F" w:rsidP="00B17A6D">
            <w:pPr>
              <w:pStyle w:val="a7"/>
              <w:jc w:val="center"/>
            </w:pPr>
            <w:r>
              <w:t>Наименование субъекта малого и среднего предпринимательства</w:t>
            </w:r>
          </w:p>
        </w:tc>
        <w:tc>
          <w:tcPr>
            <w:tcW w:w="1666" w:type="pct"/>
          </w:tcPr>
          <w:p w:rsidR="00701D1F" w:rsidRDefault="00701D1F" w:rsidP="00B17A6D">
            <w:pPr>
              <w:pStyle w:val="a7"/>
              <w:jc w:val="center"/>
            </w:pPr>
            <w:r>
              <w:t>Направление (формы) поддержки(информационная, методическая, финансовая и другие)</w:t>
            </w:r>
          </w:p>
        </w:tc>
        <w:tc>
          <w:tcPr>
            <w:tcW w:w="1668" w:type="pct"/>
          </w:tcPr>
          <w:p w:rsidR="00701D1F" w:rsidRDefault="00701D1F" w:rsidP="00B17A6D">
            <w:pPr>
              <w:pStyle w:val="a7"/>
              <w:jc w:val="center"/>
            </w:pPr>
            <w:r>
              <w:t>Объем финансовой поддержки за счет средств местного бюджета</w:t>
            </w:r>
          </w:p>
        </w:tc>
      </w:tr>
      <w:tr w:rsidR="00701D1F" w:rsidTr="00701D1F">
        <w:tc>
          <w:tcPr>
            <w:tcW w:w="1666" w:type="pct"/>
          </w:tcPr>
          <w:p w:rsidR="00701D1F" w:rsidRDefault="00701D1F" w:rsidP="00B17A6D">
            <w:pPr>
              <w:pStyle w:val="a7"/>
              <w:spacing w:after="0"/>
            </w:pPr>
            <w:r>
              <w:t>СПК "</w:t>
            </w:r>
            <w:proofErr w:type="spellStart"/>
            <w:r>
              <w:t>Батищевский</w:t>
            </w:r>
            <w:proofErr w:type="spellEnd"/>
            <w:r>
              <w:t>",</w:t>
            </w:r>
          </w:p>
          <w:p w:rsidR="00701D1F" w:rsidRDefault="00701D1F" w:rsidP="00B17A6D">
            <w:pPr>
              <w:pStyle w:val="a7"/>
              <w:spacing w:after="0"/>
            </w:pPr>
            <w:r>
              <w:t>СПК "Колосок",</w:t>
            </w:r>
          </w:p>
          <w:p w:rsidR="00701D1F" w:rsidRDefault="00701D1F" w:rsidP="00B17A6D">
            <w:pPr>
              <w:pStyle w:val="a7"/>
              <w:spacing w:after="0"/>
            </w:pPr>
            <w:r>
              <w:t>СПК "</w:t>
            </w:r>
            <w:proofErr w:type="spellStart"/>
            <w:r>
              <w:t>Богдановщина</w:t>
            </w:r>
            <w:proofErr w:type="spellEnd"/>
            <w:r>
              <w:t>",</w:t>
            </w:r>
          </w:p>
          <w:p w:rsidR="00701D1F" w:rsidRDefault="00701D1F" w:rsidP="00B17A6D">
            <w:pPr>
              <w:pStyle w:val="a7"/>
              <w:spacing w:after="0"/>
            </w:pPr>
            <w:r>
              <w:t>КП "</w:t>
            </w:r>
            <w:proofErr w:type="spellStart"/>
            <w:r>
              <w:t>Рыбковское</w:t>
            </w:r>
            <w:proofErr w:type="spellEnd"/>
            <w:r>
              <w:t>",</w:t>
            </w:r>
          </w:p>
          <w:p w:rsidR="00701D1F" w:rsidRDefault="00701D1F" w:rsidP="00B17A6D">
            <w:pPr>
              <w:pStyle w:val="a7"/>
              <w:spacing w:after="0"/>
            </w:pPr>
            <w:r>
              <w:t>СПК "</w:t>
            </w:r>
            <w:proofErr w:type="spellStart"/>
            <w:r>
              <w:t>Вышегор</w:t>
            </w:r>
            <w:proofErr w:type="spellEnd"/>
            <w:r>
              <w:t>",</w:t>
            </w:r>
          </w:p>
          <w:p w:rsidR="00701D1F" w:rsidRDefault="00701D1F" w:rsidP="00B17A6D">
            <w:pPr>
              <w:pStyle w:val="a7"/>
              <w:spacing w:after="0"/>
            </w:pPr>
            <w:r>
              <w:t>СПК им. Урицкого,</w:t>
            </w:r>
          </w:p>
          <w:p w:rsidR="00701D1F" w:rsidRDefault="00701D1F" w:rsidP="00B17A6D">
            <w:pPr>
              <w:pStyle w:val="a7"/>
              <w:spacing w:after="0"/>
            </w:pPr>
            <w:r>
              <w:t>ЗАО "Золотая Нива",</w:t>
            </w:r>
          </w:p>
          <w:p w:rsidR="00701D1F" w:rsidRDefault="00701D1F" w:rsidP="00B17A6D">
            <w:pPr>
              <w:pStyle w:val="a7"/>
              <w:spacing w:after="0"/>
            </w:pPr>
            <w:r>
              <w:t>ООО "</w:t>
            </w:r>
            <w:proofErr w:type="spellStart"/>
            <w:r>
              <w:t>Рыбковское</w:t>
            </w:r>
            <w:proofErr w:type="spellEnd"/>
            <w:r>
              <w:t xml:space="preserve">", ИП </w:t>
            </w:r>
            <w:proofErr w:type="spellStart"/>
            <w:r>
              <w:t>Кундин</w:t>
            </w:r>
            <w:proofErr w:type="spellEnd"/>
            <w:r>
              <w:t xml:space="preserve"> </w:t>
            </w:r>
            <w:proofErr w:type="spellStart"/>
            <w:r>
              <w:t>С.А.-глава</w:t>
            </w:r>
            <w:proofErr w:type="spellEnd"/>
            <w:r>
              <w:t xml:space="preserve"> фермерского хозяйства,</w:t>
            </w:r>
          </w:p>
          <w:p w:rsidR="00701D1F" w:rsidRDefault="00701D1F" w:rsidP="00B17A6D">
            <w:pPr>
              <w:pStyle w:val="a7"/>
            </w:pPr>
            <w:r>
              <w:t>ООО «</w:t>
            </w:r>
            <w:proofErr w:type="spellStart"/>
            <w:r>
              <w:t>Агроинвест</w:t>
            </w:r>
            <w:proofErr w:type="spellEnd"/>
            <w:r>
              <w:t xml:space="preserve"> М»</w:t>
            </w:r>
          </w:p>
        </w:tc>
        <w:tc>
          <w:tcPr>
            <w:tcW w:w="1666" w:type="pct"/>
          </w:tcPr>
          <w:p w:rsidR="00701D1F" w:rsidRDefault="00701D1F" w:rsidP="00B17A6D">
            <w:pPr>
              <w:pStyle w:val="a7"/>
              <w:ind w:right="108"/>
            </w:pPr>
            <w:r>
              <w:t>Предоставление субсидии сельскохозяйственным производителям (кроме граждан ведущих личное подсобное хозяйство) на компенсацию затрат на горюче-смазочные материалы и закупку запасных частей всего, в том числе - частичная компенсация затрат на горюче-смазочные материалы при проведении весенне-полевых работ</w:t>
            </w:r>
          </w:p>
        </w:tc>
        <w:tc>
          <w:tcPr>
            <w:tcW w:w="1668" w:type="pct"/>
          </w:tcPr>
          <w:p w:rsidR="00701D1F" w:rsidRDefault="00701D1F" w:rsidP="00B17A6D">
            <w:pPr>
              <w:pStyle w:val="a7"/>
            </w:pPr>
            <w:r>
              <w:rPr>
                <w:color w:val="000000"/>
              </w:rPr>
              <w:t>1985,1 тыс. рублей</w:t>
            </w:r>
          </w:p>
        </w:tc>
      </w:tr>
    </w:tbl>
    <w:p w:rsidR="001D4794" w:rsidRDefault="001D4794" w:rsidP="006D273A">
      <w:pPr>
        <w:jc w:val="center"/>
      </w:pPr>
    </w:p>
    <w:p w:rsidR="00080B8C" w:rsidRDefault="00080B8C" w:rsidP="006D273A">
      <w:pPr>
        <w:jc w:val="center"/>
      </w:pPr>
    </w:p>
    <w:p w:rsidR="00080B8C" w:rsidRDefault="00080B8C" w:rsidP="006D273A">
      <w:pPr>
        <w:jc w:val="center"/>
      </w:pPr>
    </w:p>
    <w:p w:rsidR="00830519" w:rsidRDefault="00830519" w:rsidP="006D273A">
      <w:pPr>
        <w:jc w:val="center"/>
      </w:pPr>
    </w:p>
    <w:p w:rsidR="000C1D75" w:rsidRDefault="000C1D75" w:rsidP="006D273A">
      <w:pPr>
        <w:jc w:val="center"/>
      </w:pPr>
    </w:p>
    <w:p w:rsidR="000C1D75" w:rsidRDefault="000C1D75" w:rsidP="006D273A">
      <w:pPr>
        <w:jc w:val="center"/>
      </w:pPr>
    </w:p>
    <w:p w:rsidR="000C1D75" w:rsidRDefault="000C1D75" w:rsidP="006D273A">
      <w:pPr>
        <w:jc w:val="center"/>
      </w:pPr>
    </w:p>
    <w:p w:rsidR="000C1D75" w:rsidRDefault="000C1D75" w:rsidP="006D273A">
      <w:pPr>
        <w:jc w:val="center"/>
      </w:pPr>
    </w:p>
    <w:p w:rsidR="000C1D75" w:rsidRDefault="000C1D75" w:rsidP="006D273A">
      <w:pPr>
        <w:jc w:val="center"/>
      </w:pPr>
    </w:p>
    <w:p w:rsidR="00830519" w:rsidRPr="009827E7" w:rsidRDefault="00375012" w:rsidP="006D273A">
      <w:pPr>
        <w:jc w:val="center"/>
        <w:rPr>
          <w:sz w:val="28"/>
          <w:szCs w:val="28"/>
        </w:rPr>
      </w:pPr>
      <w:r w:rsidRPr="009827E7">
        <w:rPr>
          <w:b/>
          <w:sz w:val="28"/>
          <w:szCs w:val="28"/>
          <w:u w:val="single"/>
        </w:rPr>
        <w:lastRenderedPageBreak/>
        <w:t xml:space="preserve">Приложение № </w:t>
      </w:r>
      <w:r w:rsidR="009827E7" w:rsidRPr="009827E7">
        <w:rPr>
          <w:b/>
          <w:sz w:val="28"/>
          <w:szCs w:val="28"/>
          <w:u w:val="single"/>
        </w:rPr>
        <w:t>2</w:t>
      </w:r>
    </w:p>
    <w:p w:rsidR="00830519" w:rsidRPr="00D97CA6" w:rsidRDefault="00830519" w:rsidP="006D273A">
      <w:pPr>
        <w:jc w:val="center"/>
        <w:rPr>
          <w:b/>
          <w:sz w:val="28"/>
          <w:szCs w:val="28"/>
        </w:rPr>
      </w:pPr>
      <w:r w:rsidRPr="00D97CA6">
        <w:rPr>
          <w:b/>
          <w:sz w:val="28"/>
          <w:szCs w:val="28"/>
        </w:rPr>
        <w:t>Выполнение контрольных показателей эффективности реализации плана мероприятий ("дорожной карты")</w:t>
      </w:r>
    </w:p>
    <w:p w:rsidR="00EB0F4E" w:rsidRPr="00D97CA6" w:rsidRDefault="00EB0F4E" w:rsidP="006D273A">
      <w:pPr>
        <w:jc w:val="center"/>
        <w:rPr>
          <w:b/>
          <w:sz w:val="28"/>
          <w:szCs w:val="28"/>
        </w:rPr>
      </w:pPr>
    </w:p>
    <w:tbl>
      <w:tblPr>
        <w:tblStyle w:val="a6"/>
        <w:tblW w:w="5000" w:type="pct"/>
        <w:tblLook w:val="04A0"/>
      </w:tblPr>
      <w:tblGrid>
        <w:gridCol w:w="4489"/>
        <w:gridCol w:w="1121"/>
        <w:gridCol w:w="1545"/>
        <w:gridCol w:w="2416"/>
      </w:tblGrid>
      <w:tr w:rsidR="00EA3A48" w:rsidTr="00CE1422">
        <w:trPr>
          <w:trHeight w:val="417"/>
        </w:trPr>
        <w:tc>
          <w:tcPr>
            <w:tcW w:w="2500" w:type="pct"/>
            <w:vMerge w:val="restart"/>
          </w:tcPr>
          <w:p w:rsidR="00EA3A48" w:rsidRDefault="00EA3A48" w:rsidP="006D273A">
            <w:pPr>
              <w:jc w:val="center"/>
            </w:pPr>
            <w:r>
              <w:t>Наименование контрольного показателя</w:t>
            </w:r>
          </w:p>
        </w:tc>
        <w:tc>
          <w:tcPr>
            <w:tcW w:w="741" w:type="pct"/>
            <w:vMerge w:val="restart"/>
          </w:tcPr>
          <w:p w:rsidR="00EA3A48" w:rsidRDefault="00EA3A48" w:rsidP="006D273A">
            <w:pPr>
              <w:jc w:val="center"/>
            </w:pPr>
            <w:r>
              <w:t xml:space="preserve">Ед. </w:t>
            </w:r>
            <w:proofErr w:type="spellStart"/>
            <w:r>
              <w:t>изм</w:t>
            </w:r>
            <w:proofErr w:type="spellEnd"/>
            <w:r>
              <w:t>.</w:t>
            </w:r>
          </w:p>
        </w:tc>
        <w:tc>
          <w:tcPr>
            <w:tcW w:w="1759" w:type="pct"/>
            <w:gridSpan w:val="2"/>
          </w:tcPr>
          <w:p w:rsidR="00EA3A48" w:rsidRDefault="00EA3A48" w:rsidP="006D273A">
            <w:pPr>
              <w:jc w:val="center"/>
            </w:pPr>
            <w:r>
              <w:t>2016</w:t>
            </w:r>
          </w:p>
        </w:tc>
      </w:tr>
      <w:tr w:rsidR="006F5CF2" w:rsidTr="00CE1422">
        <w:tc>
          <w:tcPr>
            <w:tcW w:w="2500" w:type="pct"/>
            <w:vMerge/>
          </w:tcPr>
          <w:p w:rsidR="00EA3A48" w:rsidRDefault="00EA3A48" w:rsidP="006D273A">
            <w:pPr>
              <w:jc w:val="center"/>
            </w:pPr>
          </w:p>
        </w:tc>
        <w:tc>
          <w:tcPr>
            <w:tcW w:w="741" w:type="pct"/>
            <w:vMerge/>
          </w:tcPr>
          <w:p w:rsidR="00EA3A48" w:rsidRDefault="00EA3A48" w:rsidP="006D273A">
            <w:pPr>
              <w:jc w:val="center"/>
            </w:pPr>
          </w:p>
        </w:tc>
        <w:tc>
          <w:tcPr>
            <w:tcW w:w="962" w:type="pct"/>
          </w:tcPr>
          <w:p w:rsidR="00EA3A48" w:rsidRDefault="00EA3A48" w:rsidP="006D273A">
            <w:pPr>
              <w:jc w:val="center"/>
            </w:pPr>
            <w:r>
              <w:t>план</w:t>
            </w:r>
          </w:p>
        </w:tc>
        <w:tc>
          <w:tcPr>
            <w:tcW w:w="797" w:type="pct"/>
          </w:tcPr>
          <w:p w:rsidR="00EA3A48" w:rsidRDefault="00EA3A48" w:rsidP="006D273A">
            <w:pPr>
              <w:jc w:val="center"/>
            </w:pPr>
            <w:r>
              <w:t>факт</w:t>
            </w:r>
          </w:p>
        </w:tc>
      </w:tr>
      <w:tr w:rsidR="006F5CF2" w:rsidTr="00CE1422">
        <w:tc>
          <w:tcPr>
            <w:tcW w:w="2500" w:type="pct"/>
          </w:tcPr>
          <w:p w:rsidR="00EA3A48" w:rsidRDefault="00EA3A48" w:rsidP="00EA3A48">
            <w:pPr>
              <w:pStyle w:val="a7"/>
              <w:jc w:val="center"/>
            </w:pPr>
            <w:r>
              <w:t>Доля негосударственных перевозчиков на межмуниципальных маршрутах регулярных перевозок пассажиров наземным транспортом в общем количестве на межмуниципальных маршрутах регулярных перевозок пассажиров наземным транспортом в муниципальном образовании «Сафоновский район» Смоленской области</w:t>
            </w:r>
          </w:p>
        </w:tc>
        <w:tc>
          <w:tcPr>
            <w:tcW w:w="741" w:type="pct"/>
          </w:tcPr>
          <w:p w:rsidR="00EA3A48" w:rsidRDefault="00EA3A48" w:rsidP="006D273A">
            <w:pPr>
              <w:jc w:val="center"/>
            </w:pPr>
          </w:p>
        </w:tc>
        <w:tc>
          <w:tcPr>
            <w:tcW w:w="962" w:type="pct"/>
          </w:tcPr>
          <w:p w:rsidR="00EA3A48" w:rsidRDefault="00CE1422" w:rsidP="006D273A">
            <w:pPr>
              <w:jc w:val="center"/>
            </w:pPr>
            <w:r>
              <w:t>100</w:t>
            </w:r>
          </w:p>
        </w:tc>
        <w:tc>
          <w:tcPr>
            <w:tcW w:w="797" w:type="pct"/>
          </w:tcPr>
          <w:p w:rsidR="00EA3A48" w:rsidRDefault="00CE1422" w:rsidP="006D273A">
            <w:pPr>
              <w:jc w:val="center"/>
            </w:pPr>
            <w:r>
              <w:t>100</w:t>
            </w:r>
          </w:p>
        </w:tc>
      </w:tr>
      <w:tr w:rsidR="006F5CF2" w:rsidTr="00CE1422">
        <w:tc>
          <w:tcPr>
            <w:tcW w:w="2500" w:type="pct"/>
          </w:tcPr>
          <w:p w:rsidR="00EA3A48" w:rsidRDefault="00EA3A48" w:rsidP="00EA3A48">
            <w:pPr>
              <w:pStyle w:val="a7"/>
              <w:jc w:val="center"/>
            </w:pPr>
            <w:r>
              <w:t>Обеспеченность населения муниципального образования «Сафоновский район» Смоленской области площадью торговых объектов</w:t>
            </w:r>
          </w:p>
        </w:tc>
        <w:tc>
          <w:tcPr>
            <w:tcW w:w="741" w:type="pct"/>
          </w:tcPr>
          <w:p w:rsidR="00EA3A48" w:rsidRDefault="006F5CF2" w:rsidP="006D273A">
            <w:pPr>
              <w:jc w:val="center"/>
            </w:pPr>
            <w:r>
              <w:t>кв. м</w:t>
            </w:r>
          </w:p>
        </w:tc>
        <w:tc>
          <w:tcPr>
            <w:tcW w:w="962" w:type="pct"/>
          </w:tcPr>
          <w:p w:rsidR="00EA3A48" w:rsidRDefault="00CE1422" w:rsidP="006D273A">
            <w:pPr>
              <w:jc w:val="center"/>
            </w:pPr>
            <w:r>
              <w:t>611</w:t>
            </w:r>
          </w:p>
        </w:tc>
        <w:tc>
          <w:tcPr>
            <w:tcW w:w="797" w:type="pct"/>
          </w:tcPr>
          <w:p w:rsidR="00EA3A48" w:rsidRDefault="00CE1422" w:rsidP="006D273A">
            <w:pPr>
              <w:jc w:val="center"/>
            </w:pPr>
            <w:r>
              <w:t>676</w:t>
            </w:r>
          </w:p>
        </w:tc>
      </w:tr>
      <w:tr w:rsidR="006F5CF2" w:rsidTr="00CE1422">
        <w:tc>
          <w:tcPr>
            <w:tcW w:w="2500" w:type="pct"/>
          </w:tcPr>
          <w:p w:rsidR="00EA3A48" w:rsidRDefault="00EA3A48" w:rsidP="00EA3A48">
            <w:pPr>
              <w:pStyle w:val="a7"/>
              <w:jc w:val="center"/>
            </w:pPr>
            <w:r>
              <w:t>Увеличение количества субъектов малого и среднего предпринимательства, состоящих на учете в муниципальном образовании «Сафоновский район» Смоленской области(ед.)</w:t>
            </w:r>
          </w:p>
        </w:tc>
        <w:tc>
          <w:tcPr>
            <w:tcW w:w="741" w:type="pct"/>
          </w:tcPr>
          <w:p w:rsidR="00EA3A48" w:rsidRDefault="00EA3A48" w:rsidP="006D273A">
            <w:pPr>
              <w:jc w:val="center"/>
            </w:pPr>
          </w:p>
        </w:tc>
        <w:tc>
          <w:tcPr>
            <w:tcW w:w="962" w:type="pct"/>
          </w:tcPr>
          <w:p w:rsidR="00EA3A48" w:rsidRDefault="00CE1422" w:rsidP="006D273A">
            <w:pPr>
              <w:jc w:val="center"/>
            </w:pPr>
            <w:r>
              <w:t>1,5</w:t>
            </w:r>
          </w:p>
        </w:tc>
        <w:tc>
          <w:tcPr>
            <w:tcW w:w="797" w:type="pct"/>
          </w:tcPr>
          <w:p w:rsidR="00EA3A48" w:rsidRDefault="00BC6883" w:rsidP="006F5CF2">
            <w:pPr>
              <w:jc w:val="center"/>
            </w:pPr>
            <w:r>
              <w:t xml:space="preserve">88,7 </w:t>
            </w:r>
            <w:r w:rsidR="006F5CF2">
              <w:t xml:space="preserve">( на 01.01.2016 данный показатель официально запрашивался в налоговых органах. На 01.01.2017 показатель использовался из "Единого реестра малого и среднего предпринимательства". В соответствии </w:t>
            </w:r>
            <w:r w:rsidR="00AE0F5D">
              <w:t xml:space="preserve">с проведенным мониторингом снижение субъектов малого и среднего предпринимательства в районе не наблюдалось, поэтому возможно налоговые органы дали завышенный показатель (могла попасть численность других районов, а именно Дорогобужского и Холм-Жирковского районов). </w:t>
            </w:r>
            <w:r w:rsidR="006F5CF2">
              <w:t xml:space="preserve"> </w:t>
            </w:r>
            <w:r>
              <w:t xml:space="preserve"> </w:t>
            </w:r>
          </w:p>
        </w:tc>
      </w:tr>
      <w:tr w:rsidR="006F5CF2" w:rsidTr="00CE1422">
        <w:tc>
          <w:tcPr>
            <w:tcW w:w="2500" w:type="pct"/>
          </w:tcPr>
          <w:p w:rsidR="00EA3A48" w:rsidRDefault="00EA3A48" w:rsidP="00EA3A48">
            <w:pPr>
              <w:pStyle w:val="a7"/>
              <w:jc w:val="center"/>
            </w:pPr>
            <w:r>
              <w:t>Удельный вес закупок, осуществленных у субъектов малого предпринимательства, в общем совокупном годовом объеме закупок</w:t>
            </w:r>
          </w:p>
        </w:tc>
        <w:tc>
          <w:tcPr>
            <w:tcW w:w="741" w:type="pct"/>
          </w:tcPr>
          <w:p w:rsidR="00EA3A48" w:rsidRDefault="00EA3A48" w:rsidP="006D273A">
            <w:pPr>
              <w:jc w:val="center"/>
            </w:pPr>
          </w:p>
        </w:tc>
        <w:tc>
          <w:tcPr>
            <w:tcW w:w="962" w:type="pct"/>
          </w:tcPr>
          <w:p w:rsidR="00EA3A48" w:rsidRDefault="00CE1422" w:rsidP="006D273A">
            <w:pPr>
              <w:jc w:val="center"/>
            </w:pPr>
            <w:r>
              <w:t>Не менее 15%</w:t>
            </w:r>
          </w:p>
        </w:tc>
        <w:tc>
          <w:tcPr>
            <w:tcW w:w="797" w:type="pct"/>
          </w:tcPr>
          <w:p w:rsidR="00EA3A48" w:rsidRDefault="00CE1422" w:rsidP="006D273A">
            <w:pPr>
              <w:jc w:val="center"/>
            </w:pPr>
            <w:r>
              <w:t>54,7</w:t>
            </w:r>
          </w:p>
        </w:tc>
      </w:tr>
      <w:tr w:rsidR="006F5CF2" w:rsidTr="00CE1422">
        <w:tc>
          <w:tcPr>
            <w:tcW w:w="2500" w:type="pct"/>
          </w:tcPr>
          <w:p w:rsidR="00EA3A48" w:rsidRDefault="00EA3A48" w:rsidP="00EA3A48">
            <w:pPr>
              <w:pStyle w:val="a7"/>
              <w:spacing w:after="0"/>
            </w:pPr>
            <w:r>
              <w:t xml:space="preserve">Внесение изменений в административные регламенты предоставления Администрацией муниципального образования «Сафоновский район» Смоленской области муниципальных услуг </w:t>
            </w:r>
            <w:r>
              <w:lastRenderedPageBreak/>
              <w:t>по выдаче разрешения на строительство, реконструкцию объектов капитального строительства и по выдаче разрешения на ввод объектов в эксплуатацию</w:t>
            </w:r>
          </w:p>
          <w:p w:rsidR="00EA3A48" w:rsidRDefault="00EA3A48" w:rsidP="006D273A">
            <w:pPr>
              <w:jc w:val="center"/>
            </w:pPr>
          </w:p>
        </w:tc>
        <w:tc>
          <w:tcPr>
            <w:tcW w:w="741" w:type="pct"/>
          </w:tcPr>
          <w:p w:rsidR="00EA3A48" w:rsidRDefault="00EA3A48" w:rsidP="006D273A">
            <w:pPr>
              <w:jc w:val="center"/>
            </w:pPr>
          </w:p>
        </w:tc>
        <w:tc>
          <w:tcPr>
            <w:tcW w:w="962" w:type="pct"/>
          </w:tcPr>
          <w:p w:rsidR="00EA3A48" w:rsidRDefault="00CE1422" w:rsidP="006D273A">
            <w:pPr>
              <w:jc w:val="center"/>
            </w:pPr>
            <w:r>
              <w:t>да</w:t>
            </w:r>
          </w:p>
        </w:tc>
        <w:tc>
          <w:tcPr>
            <w:tcW w:w="797" w:type="pct"/>
          </w:tcPr>
          <w:p w:rsidR="00EA3A48" w:rsidRDefault="00CE1422" w:rsidP="006D273A">
            <w:pPr>
              <w:jc w:val="center"/>
            </w:pPr>
            <w:r>
              <w:t>да</w:t>
            </w:r>
          </w:p>
        </w:tc>
      </w:tr>
    </w:tbl>
    <w:p w:rsidR="00EB0F4E" w:rsidRPr="00EB0F4E" w:rsidRDefault="00EB0F4E" w:rsidP="006D273A">
      <w:pPr>
        <w:jc w:val="center"/>
      </w:pPr>
    </w:p>
    <w:sectPr w:rsidR="00EB0F4E" w:rsidRPr="00EB0F4E" w:rsidSect="001A1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2B1E82"/>
    <w:rsid w:val="00001D45"/>
    <w:rsid w:val="00021B29"/>
    <w:rsid w:val="00024097"/>
    <w:rsid w:val="000556C2"/>
    <w:rsid w:val="00080B8C"/>
    <w:rsid w:val="000A0416"/>
    <w:rsid w:val="000C1D75"/>
    <w:rsid w:val="000E4EC4"/>
    <w:rsid w:val="000F2BA3"/>
    <w:rsid w:val="00122F93"/>
    <w:rsid w:val="00153471"/>
    <w:rsid w:val="0018550E"/>
    <w:rsid w:val="001A16C4"/>
    <w:rsid w:val="001D4794"/>
    <w:rsid w:val="001F3030"/>
    <w:rsid w:val="00200D4E"/>
    <w:rsid w:val="0027145B"/>
    <w:rsid w:val="002912A3"/>
    <w:rsid w:val="00291DD3"/>
    <w:rsid w:val="002922E3"/>
    <w:rsid w:val="002A11FE"/>
    <w:rsid w:val="002B1E82"/>
    <w:rsid w:val="002B2D2A"/>
    <w:rsid w:val="002E76E0"/>
    <w:rsid w:val="002F0EB4"/>
    <w:rsid w:val="00350977"/>
    <w:rsid w:val="0037430E"/>
    <w:rsid w:val="00375012"/>
    <w:rsid w:val="00382EA3"/>
    <w:rsid w:val="003D7384"/>
    <w:rsid w:val="003E1C18"/>
    <w:rsid w:val="00446EBB"/>
    <w:rsid w:val="00471AAD"/>
    <w:rsid w:val="004833FD"/>
    <w:rsid w:val="00483AF1"/>
    <w:rsid w:val="00486E4B"/>
    <w:rsid w:val="004959C5"/>
    <w:rsid w:val="004B591B"/>
    <w:rsid w:val="004C3DA2"/>
    <w:rsid w:val="00520834"/>
    <w:rsid w:val="00520F11"/>
    <w:rsid w:val="00522C97"/>
    <w:rsid w:val="005646CB"/>
    <w:rsid w:val="00567B0C"/>
    <w:rsid w:val="00571D85"/>
    <w:rsid w:val="00577930"/>
    <w:rsid w:val="005E0018"/>
    <w:rsid w:val="00603DC1"/>
    <w:rsid w:val="006632F5"/>
    <w:rsid w:val="006B4997"/>
    <w:rsid w:val="006D273A"/>
    <w:rsid w:val="006F5CF2"/>
    <w:rsid w:val="00701D1F"/>
    <w:rsid w:val="0071414C"/>
    <w:rsid w:val="00735496"/>
    <w:rsid w:val="0074451B"/>
    <w:rsid w:val="00757396"/>
    <w:rsid w:val="00765FCE"/>
    <w:rsid w:val="00786B56"/>
    <w:rsid w:val="007A52F4"/>
    <w:rsid w:val="007D09F5"/>
    <w:rsid w:val="007D7151"/>
    <w:rsid w:val="007F0C87"/>
    <w:rsid w:val="00830519"/>
    <w:rsid w:val="008432DC"/>
    <w:rsid w:val="008D33C8"/>
    <w:rsid w:val="008D7F28"/>
    <w:rsid w:val="00976AF1"/>
    <w:rsid w:val="009827E7"/>
    <w:rsid w:val="009862D9"/>
    <w:rsid w:val="009A702F"/>
    <w:rsid w:val="009B295C"/>
    <w:rsid w:val="009B700B"/>
    <w:rsid w:val="009B71C9"/>
    <w:rsid w:val="009C0D79"/>
    <w:rsid w:val="009C33AD"/>
    <w:rsid w:val="009D4CC9"/>
    <w:rsid w:val="00A125CB"/>
    <w:rsid w:val="00A21B34"/>
    <w:rsid w:val="00A35268"/>
    <w:rsid w:val="00A43337"/>
    <w:rsid w:val="00A83A55"/>
    <w:rsid w:val="00AB35F0"/>
    <w:rsid w:val="00AB4A62"/>
    <w:rsid w:val="00AE0F5D"/>
    <w:rsid w:val="00B0229B"/>
    <w:rsid w:val="00B1710C"/>
    <w:rsid w:val="00B721C2"/>
    <w:rsid w:val="00B74540"/>
    <w:rsid w:val="00B85047"/>
    <w:rsid w:val="00BB41BA"/>
    <w:rsid w:val="00BC6883"/>
    <w:rsid w:val="00BD5205"/>
    <w:rsid w:val="00BF5A4B"/>
    <w:rsid w:val="00C01DAB"/>
    <w:rsid w:val="00C1118B"/>
    <w:rsid w:val="00C3192B"/>
    <w:rsid w:val="00C41D6E"/>
    <w:rsid w:val="00C53874"/>
    <w:rsid w:val="00C66F77"/>
    <w:rsid w:val="00CE1422"/>
    <w:rsid w:val="00D47B64"/>
    <w:rsid w:val="00D97CA6"/>
    <w:rsid w:val="00DC2468"/>
    <w:rsid w:val="00DD1143"/>
    <w:rsid w:val="00DD1CDA"/>
    <w:rsid w:val="00DF5F0A"/>
    <w:rsid w:val="00E32281"/>
    <w:rsid w:val="00E336A0"/>
    <w:rsid w:val="00E71698"/>
    <w:rsid w:val="00EA3A48"/>
    <w:rsid w:val="00EB0F4E"/>
    <w:rsid w:val="00F00C86"/>
    <w:rsid w:val="00F2215D"/>
    <w:rsid w:val="00F31C56"/>
    <w:rsid w:val="00F66AE8"/>
    <w:rsid w:val="00FB581C"/>
    <w:rsid w:val="00FC0D2D"/>
    <w:rsid w:val="00FC0E09"/>
    <w:rsid w:val="00FE3E4B"/>
    <w:rsid w:val="00FF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31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E8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B1E82"/>
    <w:rPr>
      <w:rFonts w:ascii="Tahoma" w:hAnsi="Tahoma" w:cs="Tahoma"/>
      <w:sz w:val="16"/>
      <w:szCs w:val="16"/>
    </w:rPr>
  </w:style>
  <w:style w:type="paragraph" w:styleId="a5">
    <w:name w:val="List Paragraph"/>
    <w:basedOn w:val="a"/>
    <w:uiPriority w:val="34"/>
    <w:qFormat/>
    <w:rsid w:val="002B1E82"/>
    <w:pPr>
      <w:ind w:left="720"/>
      <w:contextualSpacing/>
    </w:pPr>
  </w:style>
  <w:style w:type="table" w:styleId="a6">
    <w:name w:val="Table Grid"/>
    <w:basedOn w:val="a1"/>
    <w:uiPriority w:val="59"/>
    <w:rsid w:val="007F0C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2912A3"/>
    <w:pPr>
      <w:spacing w:before="100" w:beforeAutospacing="1" w:after="119"/>
    </w:pPr>
  </w:style>
  <w:style w:type="paragraph" w:styleId="a8">
    <w:name w:val="No Spacing"/>
    <w:uiPriority w:val="1"/>
    <w:qFormat/>
    <w:rsid w:val="00C3192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192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72467">
      <w:bodyDiv w:val="1"/>
      <w:marLeft w:val="0"/>
      <w:marRight w:val="0"/>
      <w:marTop w:val="0"/>
      <w:marBottom w:val="0"/>
      <w:divBdr>
        <w:top w:val="none" w:sz="0" w:space="0" w:color="auto"/>
        <w:left w:val="none" w:sz="0" w:space="0" w:color="auto"/>
        <w:bottom w:val="none" w:sz="0" w:space="0" w:color="auto"/>
        <w:right w:val="none" w:sz="0" w:space="0" w:color="auto"/>
      </w:divBdr>
    </w:div>
    <w:div w:id="170339440">
      <w:bodyDiv w:val="1"/>
      <w:marLeft w:val="0"/>
      <w:marRight w:val="0"/>
      <w:marTop w:val="0"/>
      <w:marBottom w:val="0"/>
      <w:divBdr>
        <w:top w:val="none" w:sz="0" w:space="0" w:color="auto"/>
        <w:left w:val="none" w:sz="0" w:space="0" w:color="auto"/>
        <w:bottom w:val="none" w:sz="0" w:space="0" w:color="auto"/>
        <w:right w:val="none" w:sz="0" w:space="0" w:color="auto"/>
      </w:divBdr>
    </w:div>
    <w:div w:id="294020369">
      <w:bodyDiv w:val="1"/>
      <w:marLeft w:val="0"/>
      <w:marRight w:val="0"/>
      <w:marTop w:val="0"/>
      <w:marBottom w:val="0"/>
      <w:divBdr>
        <w:top w:val="none" w:sz="0" w:space="0" w:color="auto"/>
        <w:left w:val="none" w:sz="0" w:space="0" w:color="auto"/>
        <w:bottom w:val="none" w:sz="0" w:space="0" w:color="auto"/>
        <w:right w:val="none" w:sz="0" w:space="0" w:color="auto"/>
      </w:divBdr>
    </w:div>
    <w:div w:id="384917117">
      <w:bodyDiv w:val="1"/>
      <w:marLeft w:val="0"/>
      <w:marRight w:val="0"/>
      <w:marTop w:val="0"/>
      <w:marBottom w:val="0"/>
      <w:divBdr>
        <w:top w:val="none" w:sz="0" w:space="0" w:color="auto"/>
        <w:left w:val="none" w:sz="0" w:space="0" w:color="auto"/>
        <w:bottom w:val="none" w:sz="0" w:space="0" w:color="auto"/>
        <w:right w:val="none" w:sz="0" w:space="0" w:color="auto"/>
      </w:divBdr>
    </w:div>
    <w:div w:id="445082583">
      <w:bodyDiv w:val="1"/>
      <w:marLeft w:val="0"/>
      <w:marRight w:val="0"/>
      <w:marTop w:val="0"/>
      <w:marBottom w:val="0"/>
      <w:divBdr>
        <w:top w:val="none" w:sz="0" w:space="0" w:color="auto"/>
        <w:left w:val="none" w:sz="0" w:space="0" w:color="auto"/>
        <w:bottom w:val="none" w:sz="0" w:space="0" w:color="auto"/>
        <w:right w:val="none" w:sz="0" w:space="0" w:color="auto"/>
      </w:divBdr>
    </w:div>
    <w:div w:id="445345021">
      <w:bodyDiv w:val="1"/>
      <w:marLeft w:val="0"/>
      <w:marRight w:val="0"/>
      <w:marTop w:val="0"/>
      <w:marBottom w:val="0"/>
      <w:divBdr>
        <w:top w:val="none" w:sz="0" w:space="0" w:color="auto"/>
        <w:left w:val="none" w:sz="0" w:space="0" w:color="auto"/>
        <w:bottom w:val="none" w:sz="0" w:space="0" w:color="auto"/>
        <w:right w:val="none" w:sz="0" w:space="0" w:color="auto"/>
      </w:divBdr>
    </w:div>
    <w:div w:id="464155006">
      <w:bodyDiv w:val="1"/>
      <w:marLeft w:val="0"/>
      <w:marRight w:val="0"/>
      <w:marTop w:val="0"/>
      <w:marBottom w:val="0"/>
      <w:divBdr>
        <w:top w:val="none" w:sz="0" w:space="0" w:color="auto"/>
        <w:left w:val="none" w:sz="0" w:space="0" w:color="auto"/>
        <w:bottom w:val="none" w:sz="0" w:space="0" w:color="auto"/>
        <w:right w:val="none" w:sz="0" w:space="0" w:color="auto"/>
      </w:divBdr>
    </w:div>
    <w:div w:id="506023993">
      <w:bodyDiv w:val="1"/>
      <w:marLeft w:val="0"/>
      <w:marRight w:val="0"/>
      <w:marTop w:val="0"/>
      <w:marBottom w:val="0"/>
      <w:divBdr>
        <w:top w:val="none" w:sz="0" w:space="0" w:color="auto"/>
        <w:left w:val="none" w:sz="0" w:space="0" w:color="auto"/>
        <w:bottom w:val="none" w:sz="0" w:space="0" w:color="auto"/>
        <w:right w:val="none" w:sz="0" w:space="0" w:color="auto"/>
      </w:divBdr>
    </w:div>
    <w:div w:id="586578385">
      <w:bodyDiv w:val="1"/>
      <w:marLeft w:val="0"/>
      <w:marRight w:val="0"/>
      <w:marTop w:val="0"/>
      <w:marBottom w:val="0"/>
      <w:divBdr>
        <w:top w:val="none" w:sz="0" w:space="0" w:color="auto"/>
        <w:left w:val="none" w:sz="0" w:space="0" w:color="auto"/>
        <w:bottom w:val="none" w:sz="0" w:space="0" w:color="auto"/>
        <w:right w:val="none" w:sz="0" w:space="0" w:color="auto"/>
      </w:divBdr>
    </w:div>
    <w:div w:id="615986234">
      <w:bodyDiv w:val="1"/>
      <w:marLeft w:val="0"/>
      <w:marRight w:val="0"/>
      <w:marTop w:val="0"/>
      <w:marBottom w:val="0"/>
      <w:divBdr>
        <w:top w:val="none" w:sz="0" w:space="0" w:color="auto"/>
        <w:left w:val="none" w:sz="0" w:space="0" w:color="auto"/>
        <w:bottom w:val="none" w:sz="0" w:space="0" w:color="auto"/>
        <w:right w:val="none" w:sz="0" w:space="0" w:color="auto"/>
      </w:divBdr>
    </w:div>
    <w:div w:id="684328973">
      <w:bodyDiv w:val="1"/>
      <w:marLeft w:val="0"/>
      <w:marRight w:val="0"/>
      <w:marTop w:val="0"/>
      <w:marBottom w:val="0"/>
      <w:divBdr>
        <w:top w:val="none" w:sz="0" w:space="0" w:color="auto"/>
        <w:left w:val="none" w:sz="0" w:space="0" w:color="auto"/>
        <w:bottom w:val="none" w:sz="0" w:space="0" w:color="auto"/>
        <w:right w:val="none" w:sz="0" w:space="0" w:color="auto"/>
      </w:divBdr>
    </w:div>
    <w:div w:id="695272686">
      <w:bodyDiv w:val="1"/>
      <w:marLeft w:val="0"/>
      <w:marRight w:val="0"/>
      <w:marTop w:val="0"/>
      <w:marBottom w:val="0"/>
      <w:divBdr>
        <w:top w:val="none" w:sz="0" w:space="0" w:color="auto"/>
        <w:left w:val="none" w:sz="0" w:space="0" w:color="auto"/>
        <w:bottom w:val="none" w:sz="0" w:space="0" w:color="auto"/>
        <w:right w:val="none" w:sz="0" w:space="0" w:color="auto"/>
      </w:divBdr>
    </w:div>
    <w:div w:id="752898407">
      <w:bodyDiv w:val="1"/>
      <w:marLeft w:val="0"/>
      <w:marRight w:val="0"/>
      <w:marTop w:val="0"/>
      <w:marBottom w:val="0"/>
      <w:divBdr>
        <w:top w:val="none" w:sz="0" w:space="0" w:color="auto"/>
        <w:left w:val="none" w:sz="0" w:space="0" w:color="auto"/>
        <w:bottom w:val="none" w:sz="0" w:space="0" w:color="auto"/>
        <w:right w:val="none" w:sz="0" w:space="0" w:color="auto"/>
      </w:divBdr>
    </w:div>
    <w:div w:id="765006211">
      <w:bodyDiv w:val="1"/>
      <w:marLeft w:val="0"/>
      <w:marRight w:val="0"/>
      <w:marTop w:val="0"/>
      <w:marBottom w:val="0"/>
      <w:divBdr>
        <w:top w:val="none" w:sz="0" w:space="0" w:color="auto"/>
        <w:left w:val="none" w:sz="0" w:space="0" w:color="auto"/>
        <w:bottom w:val="none" w:sz="0" w:space="0" w:color="auto"/>
        <w:right w:val="none" w:sz="0" w:space="0" w:color="auto"/>
      </w:divBdr>
    </w:div>
    <w:div w:id="768739628">
      <w:bodyDiv w:val="1"/>
      <w:marLeft w:val="0"/>
      <w:marRight w:val="0"/>
      <w:marTop w:val="0"/>
      <w:marBottom w:val="0"/>
      <w:divBdr>
        <w:top w:val="none" w:sz="0" w:space="0" w:color="auto"/>
        <w:left w:val="none" w:sz="0" w:space="0" w:color="auto"/>
        <w:bottom w:val="none" w:sz="0" w:space="0" w:color="auto"/>
        <w:right w:val="none" w:sz="0" w:space="0" w:color="auto"/>
      </w:divBdr>
    </w:div>
    <w:div w:id="774403437">
      <w:bodyDiv w:val="1"/>
      <w:marLeft w:val="0"/>
      <w:marRight w:val="0"/>
      <w:marTop w:val="0"/>
      <w:marBottom w:val="0"/>
      <w:divBdr>
        <w:top w:val="none" w:sz="0" w:space="0" w:color="auto"/>
        <w:left w:val="none" w:sz="0" w:space="0" w:color="auto"/>
        <w:bottom w:val="none" w:sz="0" w:space="0" w:color="auto"/>
        <w:right w:val="none" w:sz="0" w:space="0" w:color="auto"/>
      </w:divBdr>
    </w:div>
    <w:div w:id="880557054">
      <w:bodyDiv w:val="1"/>
      <w:marLeft w:val="0"/>
      <w:marRight w:val="0"/>
      <w:marTop w:val="0"/>
      <w:marBottom w:val="0"/>
      <w:divBdr>
        <w:top w:val="none" w:sz="0" w:space="0" w:color="auto"/>
        <w:left w:val="none" w:sz="0" w:space="0" w:color="auto"/>
        <w:bottom w:val="none" w:sz="0" w:space="0" w:color="auto"/>
        <w:right w:val="none" w:sz="0" w:space="0" w:color="auto"/>
      </w:divBdr>
    </w:div>
    <w:div w:id="892425887">
      <w:bodyDiv w:val="1"/>
      <w:marLeft w:val="0"/>
      <w:marRight w:val="0"/>
      <w:marTop w:val="0"/>
      <w:marBottom w:val="0"/>
      <w:divBdr>
        <w:top w:val="none" w:sz="0" w:space="0" w:color="auto"/>
        <w:left w:val="none" w:sz="0" w:space="0" w:color="auto"/>
        <w:bottom w:val="none" w:sz="0" w:space="0" w:color="auto"/>
        <w:right w:val="none" w:sz="0" w:space="0" w:color="auto"/>
      </w:divBdr>
    </w:div>
    <w:div w:id="1091319961">
      <w:bodyDiv w:val="1"/>
      <w:marLeft w:val="0"/>
      <w:marRight w:val="0"/>
      <w:marTop w:val="0"/>
      <w:marBottom w:val="0"/>
      <w:divBdr>
        <w:top w:val="none" w:sz="0" w:space="0" w:color="auto"/>
        <w:left w:val="none" w:sz="0" w:space="0" w:color="auto"/>
        <w:bottom w:val="none" w:sz="0" w:space="0" w:color="auto"/>
        <w:right w:val="none" w:sz="0" w:space="0" w:color="auto"/>
      </w:divBdr>
    </w:div>
    <w:div w:id="1132090826">
      <w:bodyDiv w:val="1"/>
      <w:marLeft w:val="0"/>
      <w:marRight w:val="0"/>
      <w:marTop w:val="0"/>
      <w:marBottom w:val="0"/>
      <w:divBdr>
        <w:top w:val="none" w:sz="0" w:space="0" w:color="auto"/>
        <w:left w:val="none" w:sz="0" w:space="0" w:color="auto"/>
        <w:bottom w:val="none" w:sz="0" w:space="0" w:color="auto"/>
        <w:right w:val="none" w:sz="0" w:space="0" w:color="auto"/>
      </w:divBdr>
    </w:div>
    <w:div w:id="1190875773">
      <w:bodyDiv w:val="1"/>
      <w:marLeft w:val="0"/>
      <w:marRight w:val="0"/>
      <w:marTop w:val="0"/>
      <w:marBottom w:val="0"/>
      <w:divBdr>
        <w:top w:val="none" w:sz="0" w:space="0" w:color="auto"/>
        <w:left w:val="none" w:sz="0" w:space="0" w:color="auto"/>
        <w:bottom w:val="none" w:sz="0" w:space="0" w:color="auto"/>
        <w:right w:val="none" w:sz="0" w:space="0" w:color="auto"/>
      </w:divBdr>
    </w:div>
    <w:div w:id="1211068518">
      <w:bodyDiv w:val="1"/>
      <w:marLeft w:val="0"/>
      <w:marRight w:val="0"/>
      <w:marTop w:val="0"/>
      <w:marBottom w:val="0"/>
      <w:divBdr>
        <w:top w:val="none" w:sz="0" w:space="0" w:color="auto"/>
        <w:left w:val="none" w:sz="0" w:space="0" w:color="auto"/>
        <w:bottom w:val="none" w:sz="0" w:space="0" w:color="auto"/>
        <w:right w:val="none" w:sz="0" w:space="0" w:color="auto"/>
      </w:divBdr>
    </w:div>
    <w:div w:id="1227952015">
      <w:bodyDiv w:val="1"/>
      <w:marLeft w:val="0"/>
      <w:marRight w:val="0"/>
      <w:marTop w:val="0"/>
      <w:marBottom w:val="0"/>
      <w:divBdr>
        <w:top w:val="none" w:sz="0" w:space="0" w:color="auto"/>
        <w:left w:val="none" w:sz="0" w:space="0" w:color="auto"/>
        <w:bottom w:val="none" w:sz="0" w:space="0" w:color="auto"/>
        <w:right w:val="none" w:sz="0" w:space="0" w:color="auto"/>
      </w:divBdr>
    </w:div>
    <w:div w:id="1237548260">
      <w:bodyDiv w:val="1"/>
      <w:marLeft w:val="0"/>
      <w:marRight w:val="0"/>
      <w:marTop w:val="0"/>
      <w:marBottom w:val="0"/>
      <w:divBdr>
        <w:top w:val="none" w:sz="0" w:space="0" w:color="auto"/>
        <w:left w:val="none" w:sz="0" w:space="0" w:color="auto"/>
        <w:bottom w:val="none" w:sz="0" w:space="0" w:color="auto"/>
        <w:right w:val="none" w:sz="0" w:space="0" w:color="auto"/>
      </w:divBdr>
    </w:div>
    <w:div w:id="1255020209">
      <w:bodyDiv w:val="1"/>
      <w:marLeft w:val="0"/>
      <w:marRight w:val="0"/>
      <w:marTop w:val="0"/>
      <w:marBottom w:val="0"/>
      <w:divBdr>
        <w:top w:val="none" w:sz="0" w:space="0" w:color="auto"/>
        <w:left w:val="none" w:sz="0" w:space="0" w:color="auto"/>
        <w:bottom w:val="none" w:sz="0" w:space="0" w:color="auto"/>
        <w:right w:val="none" w:sz="0" w:space="0" w:color="auto"/>
      </w:divBdr>
    </w:div>
    <w:div w:id="1280379027">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492478762">
      <w:bodyDiv w:val="1"/>
      <w:marLeft w:val="0"/>
      <w:marRight w:val="0"/>
      <w:marTop w:val="0"/>
      <w:marBottom w:val="0"/>
      <w:divBdr>
        <w:top w:val="none" w:sz="0" w:space="0" w:color="auto"/>
        <w:left w:val="none" w:sz="0" w:space="0" w:color="auto"/>
        <w:bottom w:val="none" w:sz="0" w:space="0" w:color="auto"/>
        <w:right w:val="none" w:sz="0" w:space="0" w:color="auto"/>
      </w:divBdr>
    </w:div>
    <w:div w:id="1634868317">
      <w:bodyDiv w:val="1"/>
      <w:marLeft w:val="0"/>
      <w:marRight w:val="0"/>
      <w:marTop w:val="0"/>
      <w:marBottom w:val="0"/>
      <w:divBdr>
        <w:top w:val="none" w:sz="0" w:space="0" w:color="auto"/>
        <w:left w:val="none" w:sz="0" w:space="0" w:color="auto"/>
        <w:bottom w:val="none" w:sz="0" w:space="0" w:color="auto"/>
        <w:right w:val="none" w:sz="0" w:space="0" w:color="auto"/>
      </w:divBdr>
    </w:div>
    <w:div w:id="1648969077">
      <w:bodyDiv w:val="1"/>
      <w:marLeft w:val="0"/>
      <w:marRight w:val="0"/>
      <w:marTop w:val="0"/>
      <w:marBottom w:val="0"/>
      <w:divBdr>
        <w:top w:val="none" w:sz="0" w:space="0" w:color="auto"/>
        <w:left w:val="none" w:sz="0" w:space="0" w:color="auto"/>
        <w:bottom w:val="none" w:sz="0" w:space="0" w:color="auto"/>
        <w:right w:val="none" w:sz="0" w:space="0" w:color="auto"/>
      </w:divBdr>
    </w:div>
    <w:div w:id="1730811403">
      <w:bodyDiv w:val="1"/>
      <w:marLeft w:val="0"/>
      <w:marRight w:val="0"/>
      <w:marTop w:val="0"/>
      <w:marBottom w:val="0"/>
      <w:divBdr>
        <w:top w:val="none" w:sz="0" w:space="0" w:color="auto"/>
        <w:left w:val="none" w:sz="0" w:space="0" w:color="auto"/>
        <w:bottom w:val="none" w:sz="0" w:space="0" w:color="auto"/>
        <w:right w:val="none" w:sz="0" w:space="0" w:color="auto"/>
      </w:divBdr>
    </w:div>
    <w:div w:id="1765420281">
      <w:bodyDiv w:val="1"/>
      <w:marLeft w:val="0"/>
      <w:marRight w:val="0"/>
      <w:marTop w:val="0"/>
      <w:marBottom w:val="0"/>
      <w:divBdr>
        <w:top w:val="none" w:sz="0" w:space="0" w:color="auto"/>
        <w:left w:val="none" w:sz="0" w:space="0" w:color="auto"/>
        <w:bottom w:val="none" w:sz="0" w:space="0" w:color="auto"/>
        <w:right w:val="none" w:sz="0" w:space="0" w:color="auto"/>
      </w:divBdr>
    </w:div>
    <w:div w:id="1769428558">
      <w:bodyDiv w:val="1"/>
      <w:marLeft w:val="0"/>
      <w:marRight w:val="0"/>
      <w:marTop w:val="0"/>
      <w:marBottom w:val="0"/>
      <w:divBdr>
        <w:top w:val="none" w:sz="0" w:space="0" w:color="auto"/>
        <w:left w:val="none" w:sz="0" w:space="0" w:color="auto"/>
        <w:bottom w:val="none" w:sz="0" w:space="0" w:color="auto"/>
        <w:right w:val="none" w:sz="0" w:space="0" w:color="auto"/>
      </w:divBdr>
    </w:div>
    <w:div w:id="1791511367">
      <w:bodyDiv w:val="1"/>
      <w:marLeft w:val="0"/>
      <w:marRight w:val="0"/>
      <w:marTop w:val="0"/>
      <w:marBottom w:val="0"/>
      <w:divBdr>
        <w:top w:val="none" w:sz="0" w:space="0" w:color="auto"/>
        <w:left w:val="none" w:sz="0" w:space="0" w:color="auto"/>
        <w:bottom w:val="none" w:sz="0" w:space="0" w:color="auto"/>
        <w:right w:val="none" w:sz="0" w:space="0" w:color="auto"/>
      </w:divBdr>
    </w:div>
    <w:div w:id="1811709203">
      <w:bodyDiv w:val="1"/>
      <w:marLeft w:val="0"/>
      <w:marRight w:val="0"/>
      <w:marTop w:val="0"/>
      <w:marBottom w:val="0"/>
      <w:divBdr>
        <w:top w:val="none" w:sz="0" w:space="0" w:color="auto"/>
        <w:left w:val="none" w:sz="0" w:space="0" w:color="auto"/>
        <w:bottom w:val="none" w:sz="0" w:space="0" w:color="auto"/>
        <w:right w:val="none" w:sz="0" w:space="0" w:color="auto"/>
      </w:divBdr>
    </w:div>
    <w:div w:id="1825775121">
      <w:bodyDiv w:val="1"/>
      <w:marLeft w:val="0"/>
      <w:marRight w:val="0"/>
      <w:marTop w:val="0"/>
      <w:marBottom w:val="0"/>
      <w:divBdr>
        <w:top w:val="none" w:sz="0" w:space="0" w:color="auto"/>
        <w:left w:val="none" w:sz="0" w:space="0" w:color="auto"/>
        <w:bottom w:val="none" w:sz="0" w:space="0" w:color="auto"/>
        <w:right w:val="none" w:sz="0" w:space="0" w:color="auto"/>
      </w:divBdr>
    </w:div>
    <w:div w:id="1955016432">
      <w:bodyDiv w:val="1"/>
      <w:marLeft w:val="0"/>
      <w:marRight w:val="0"/>
      <w:marTop w:val="0"/>
      <w:marBottom w:val="0"/>
      <w:divBdr>
        <w:top w:val="none" w:sz="0" w:space="0" w:color="auto"/>
        <w:left w:val="none" w:sz="0" w:space="0" w:color="auto"/>
        <w:bottom w:val="none" w:sz="0" w:space="0" w:color="auto"/>
        <w:right w:val="none" w:sz="0" w:space="0" w:color="auto"/>
      </w:divBdr>
    </w:div>
    <w:div w:id="2036225734">
      <w:bodyDiv w:val="1"/>
      <w:marLeft w:val="0"/>
      <w:marRight w:val="0"/>
      <w:marTop w:val="0"/>
      <w:marBottom w:val="0"/>
      <w:divBdr>
        <w:top w:val="none" w:sz="0" w:space="0" w:color="auto"/>
        <w:left w:val="none" w:sz="0" w:space="0" w:color="auto"/>
        <w:bottom w:val="none" w:sz="0" w:space="0" w:color="auto"/>
        <w:right w:val="none" w:sz="0" w:space="0" w:color="auto"/>
      </w:divBdr>
    </w:div>
    <w:div w:id="21220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12</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dcterms:created xsi:type="dcterms:W3CDTF">2017-03-01T05:54:00Z</dcterms:created>
  <dcterms:modified xsi:type="dcterms:W3CDTF">2017-03-02T13:57:00Z</dcterms:modified>
</cp:coreProperties>
</file>