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3" w:rsidRDefault="000A4503" w:rsidP="000A450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03" w:rsidRPr="00A565D8" w:rsidRDefault="000A4503" w:rsidP="000A450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A4503" w:rsidRPr="000631EA" w:rsidRDefault="000A4503" w:rsidP="000A450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0A4503" w:rsidRPr="000631EA" w:rsidRDefault="000A4503" w:rsidP="000A450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0A4503" w:rsidRPr="00597023" w:rsidRDefault="000A4503" w:rsidP="000A4503">
      <w:pPr>
        <w:pStyle w:val="1"/>
        <w:rPr>
          <w:rFonts w:ascii="Times New Roman" w:hAnsi="Times New Roman"/>
          <w:spacing w:val="60"/>
          <w:sz w:val="24"/>
          <w:szCs w:val="24"/>
        </w:rPr>
      </w:pPr>
    </w:p>
    <w:p w:rsidR="000A4503" w:rsidRPr="000A4503" w:rsidRDefault="000A4503" w:rsidP="000A4503">
      <w:pPr>
        <w:pStyle w:val="1"/>
        <w:ind w:left="0"/>
        <w:jc w:val="center"/>
        <w:rPr>
          <w:rFonts w:ascii="Times New Roman" w:hAnsi="Times New Roman"/>
          <w:i w:val="0"/>
          <w:spacing w:val="60"/>
          <w:sz w:val="44"/>
          <w:szCs w:val="44"/>
        </w:rPr>
      </w:pPr>
      <w:r w:rsidRPr="000A4503">
        <w:rPr>
          <w:rFonts w:ascii="Times New Roman" w:hAnsi="Times New Roman"/>
          <w:i w:val="0"/>
          <w:spacing w:val="60"/>
          <w:sz w:val="44"/>
          <w:szCs w:val="44"/>
        </w:rPr>
        <w:t>ПОСТАНОВЛЕНИЕ</w:t>
      </w:r>
    </w:p>
    <w:p w:rsidR="000A4503" w:rsidRPr="000631EA" w:rsidRDefault="000A4503" w:rsidP="000A45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6C" w:rsidRDefault="00927700" w:rsidP="00066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700">
        <w:rPr>
          <w:rFonts w:ascii="Times New Roman" w:hAnsi="Times New Roman"/>
          <w:sz w:val="28"/>
          <w:szCs w:val="28"/>
        </w:rPr>
        <w:t>от 22.10.20149 № 1488</w:t>
      </w:r>
    </w:p>
    <w:p w:rsidR="00066FE5" w:rsidRPr="00096C64" w:rsidRDefault="00066FE5" w:rsidP="00066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/>
      </w:tblPr>
      <w:tblGrid>
        <w:gridCol w:w="8046"/>
        <w:gridCol w:w="2552"/>
      </w:tblGrid>
      <w:tr w:rsidR="00A614D7" w:rsidRPr="00066FE5" w:rsidTr="00544405">
        <w:tc>
          <w:tcPr>
            <w:tcW w:w="8046" w:type="dxa"/>
          </w:tcPr>
          <w:p w:rsidR="0067620C" w:rsidRPr="00301CF8" w:rsidRDefault="0067620C" w:rsidP="0067620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муниципальной программы</w:t>
            </w:r>
          </w:p>
          <w:p w:rsidR="00544405" w:rsidRDefault="0067620C" w:rsidP="0067620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субъектов малого и среднего предпринимательства </w:t>
            </w:r>
          </w:p>
          <w:p w:rsidR="00066FE5" w:rsidRPr="00066FE5" w:rsidRDefault="0067620C" w:rsidP="0054440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1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муниципальном образовании «Сафоновский район» Смоленской области</w:t>
            </w:r>
            <w:r w:rsidRPr="00301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на 2020-2022 годы</w:t>
            </w:r>
          </w:p>
        </w:tc>
        <w:tc>
          <w:tcPr>
            <w:tcW w:w="2552" w:type="dxa"/>
          </w:tcPr>
          <w:p w:rsidR="00066FE5" w:rsidRPr="00066FE5" w:rsidRDefault="00066FE5" w:rsidP="00066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FE5" w:rsidRPr="00AA25F6" w:rsidRDefault="00066FE5" w:rsidP="00544405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7620C" w:rsidRPr="00301CF8" w:rsidRDefault="0067620C" w:rsidP="00544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24.07.2007 № 209-ФЗ «О развитии малого и среднего предприниматель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 в Российской Федерации», в </w:t>
      </w:r>
      <w:r w:rsidR="00544405">
        <w:rPr>
          <w:rFonts w:ascii="Times New Roman" w:eastAsia="Times New Roman" w:hAnsi="Times New Roman"/>
          <w:sz w:val="28"/>
          <w:szCs w:val="28"/>
          <w:lang w:eastAsia="ru-RU"/>
        </w:rPr>
        <w:t>соответствии с </w:t>
      </w: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 Смоленской области от </w:t>
      </w: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14.09.2016 № 1496-р/адм «</w:t>
      </w:r>
      <w:r w:rsidRPr="00301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низации работы по реализации на </w:t>
      </w:r>
      <w:r w:rsidRPr="00301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Смоленской области Стратегии развития малого и среднего предпринимательства в Российской Федерации на период до 2030 года»</w:t>
      </w: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Администрации муниципального образования «Сафоновск</w:t>
      </w:r>
      <w:r w:rsidR="00544405">
        <w:rPr>
          <w:rFonts w:ascii="Times New Roman" w:eastAsia="Times New Roman" w:hAnsi="Times New Roman"/>
          <w:sz w:val="28"/>
          <w:szCs w:val="28"/>
          <w:lang w:eastAsia="ru-RU"/>
        </w:rPr>
        <w:t>ий район» Смоленской области от </w:t>
      </w: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10.09.2013 № 1172 «Об утверждении порядка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</w:t>
      </w:r>
      <w:r w:rsidR="00544405">
        <w:rPr>
          <w:rFonts w:ascii="Times New Roman" w:eastAsia="Times New Roman" w:hAnsi="Times New Roman"/>
          <w:sz w:val="28"/>
          <w:szCs w:val="28"/>
          <w:lang w:eastAsia="ru-RU"/>
        </w:rPr>
        <w:t>о района Смоленской области» (в </w:t>
      </w: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редакции постановления Администрации муниципального образования «Сафоновск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район» Смоленской области от </w:t>
      </w: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04.12.2015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1427),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A614D7" w:rsidRPr="001A0338" w:rsidRDefault="00A614D7" w:rsidP="00A614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338">
        <w:rPr>
          <w:rFonts w:ascii="Times New Roman" w:hAnsi="Times New Roman"/>
          <w:sz w:val="28"/>
          <w:szCs w:val="28"/>
        </w:rPr>
        <w:t>ПОСТАНОВЛЯЕТ:</w:t>
      </w:r>
    </w:p>
    <w:p w:rsidR="00A614D7" w:rsidRPr="001A0338" w:rsidRDefault="00A614D7" w:rsidP="00AA25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20C" w:rsidRPr="003D6C35" w:rsidRDefault="0067620C" w:rsidP="00AA25F6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3D6C35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муниципальную программу «Развитие субъектов малого и среднего предпринимательства в муниципальном образовании «Сафоновский район» Смоленской области» на 2020-2022 годы.</w:t>
      </w:r>
    </w:p>
    <w:p w:rsidR="0067620C" w:rsidRPr="003D6C35" w:rsidRDefault="0067620C" w:rsidP="00AA25F6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A614D7" w:rsidRDefault="00A614D7" w:rsidP="00AA25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A03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C58C6" w:rsidRDefault="00A61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0338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  <w:r w:rsidR="004C58C6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210"/>
        <w:gridCol w:w="5211"/>
      </w:tblGrid>
      <w:tr w:rsidR="00A614D7" w:rsidRPr="00EC721A" w:rsidTr="00EC721A">
        <w:tc>
          <w:tcPr>
            <w:tcW w:w="5210" w:type="dxa"/>
          </w:tcPr>
          <w:p w:rsidR="00A614D7" w:rsidRPr="00EC721A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614D7" w:rsidRPr="00EC721A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1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A614D7" w:rsidRPr="00EC721A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1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A614D7" w:rsidRPr="00EC721A" w:rsidRDefault="00A614D7" w:rsidP="00EC7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1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A614D7" w:rsidRPr="00EC721A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1A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A614D7" w:rsidRPr="00EC721A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1A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245472" w:rsidRDefault="00927700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00">
              <w:rPr>
                <w:rFonts w:ascii="Times New Roman" w:hAnsi="Times New Roman"/>
                <w:sz w:val="28"/>
                <w:szCs w:val="28"/>
              </w:rPr>
              <w:t>от 22.10.20149 № 1488</w:t>
            </w:r>
          </w:p>
          <w:p w:rsidR="00927700" w:rsidRPr="00EC721A" w:rsidRDefault="00927700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20C" w:rsidRPr="00301CF8" w:rsidRDefault="0067620C" w:rsidP="000822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</w:p>
    <w:p w:rsidR="0067620C" w:rsidRPr="00301CF8" w:rsidRDefault="0067620C" w:rsidP="000822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субъектов малого и среднего предпринимательства </w:t>
      </w:r>
    </w:p>
    <w:p w:rsidR="0067620C" w:rsidRPr="00301CF8" w:rsidRDefault="0067620C" w:rsidP="000822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D6C35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«Сафоновский район»</w:t>
      </w:r>
      <w:r w:rsidR="00082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области»</w:t>
      </w:r>
    </w:p>
    <w:p w:rsidR="0067620C" w:rsidRPr="00301CF8" w:rsidRDefault="0067620C" w:rsidP="000822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на 2020-2022</w:t>
      </w:r>
    </w:p>
    <w:p w:rsidR="00A614D7" w:rsidRPr="001A0338" w:rsidRDefault="00A614D7" w:rsidP="000822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C6" w:rsidRDefault="004C58C6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C6" w:rsidRDefault="004C58C6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1A0338">
        <w:rPr>
          <w:rFonts w:ascii="Times New Roman" w:hAnsi="Times New Roman"/>
          <w:sz w:val="28"/>
          <w:szCs w:val="28"/>
        </w:rPr>
        <w:t>Сафоново</w:t>
      </w:r>
    </w:p>
    <w:p w:rsidR="004C58C6" w:rsidRDefault="00A614D7" w:rsidP="00A61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4C58C6">
        <w:rPr>
          <w:rFonts w:ascii="Times New Roman" w:hAnsi="Times New Roman"/>
          <w:sz w:val="28"/>
          <w:szCs w:val="28"/>
        </w:rPr>
        <w:t>9</w:t>
      </w:r>
    </w:p>
    <w:p w:rsidR="004C58C6" w:rsidRDefault="004C58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620C" w:rsidRDefault="00A614D7" w:rsidP="00177F6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0338">
        <w:rPr>
          <w:rFonts w:ascii="Times New Roman" w:hAnsi="Times New Roman"/>
          <w:bCs/>
          <w:sz w:val="28"/>
          <w:szCs w:val="28"/>
        </w:rPr>
        <w:lastRenderedPageBreak/>
        <w:t xml:space="preserve">Паспорт </w:t>
      </w:r>
    </w:p>
    <w:p w:rsidR="0067620C" w:rsidRDefault="0067620C" w:rsidP="0067620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субъектов малого и среднего предпринимательства </w:t>
      </w:r>
      <w:r w:rsidRPr="003D6C35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</w:p>
    <w:p w:rsidR="0067620C" w:rsidRDefault="0067620C" w:rsidP="0067620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C35">
        <w:rPr>
          <w:rFonts w:ascii="Times New Roman" w:eastAsia="Times New Roman" w:hAnsi="Times New Roman"/>
          <w:sz w:val="28"/>
          <w:szCs w:val="28"/>
          <w:lang w:eastAsia="ru-RU"/>
        </w:rPr>
        <w:t>«Сафоновский район»</w:t>
      </w: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области»</w:t>
      </w:r>
    </w:p>
    <w:p w:rsidR="0067620C" w:rsidRDefault="0067620C" w:rsidP="0067620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01CF8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2020-2022</w:t>
      </w:r>
      <w:r w:rsidRPr="00301CF8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годы</w:t>
      </w:r>
    </w:p>
    <w:p w:rsidR="00A614D7" w:rsidRPr="001A0338" w:rsidRDefault="00A614D7" w:rsidP="0067620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0338">
        <w:rPr>
          <w:rFonts w:ascii="Times New Roman" w:hAnsi="Times New Roman"/>
          <w:bCs/>
          <w:sz w:val="28"/>
          <w:szCs w:val="28"/>
        </w:rPr>
        <w:t xml:space="preserve">(далее </w:t>
      </w:r>
      <w:r w:rsidR="004C58C6">
        <w:rPr>
          <w:rFonts w:ascii="Times New Roman" w:hAnsi="Times New Roman"/>
          <w:bCs/>
          <w:sz w:val="28"/>
          <w:szCs w:val="28"/>
        </w:rPr>
        <w:t>–</w:t>
      </w:r>
      <w:r w:rsidRPr="001A0338">
        <w:rPr>
          <w:rFonts w:ascii="Times New Roman" w:hAnsi="Times New Roman"/>
          <w:bCs/>
          <w:sz w:val="28"/>
          <w:szCs w:val="28"/>
        </w:rPr>
        <w:t xml:space="preserve"> </w:t>
      </w:r>
      <w:r w:rsidR="00082258" w:rsidRPr="00301CF8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082258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82258" w:rsidRPr="00301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338">
        <w:rPr>
          <w:rFonts w:ascii="Times New Roman" w:hAnsi="Times New Roman"/>
          <w:bCs/>
          <w:sz w:val="28"/>
          <w:szCs w:val="28"/>
        </w:rPr>
        <w:t>программа)</w:t>
      </w:r>
    </w:p>
    <w:p w:rsidR="004C58C6" w:rsidRDefault="004C58C6" w:rsidP="00177F61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348" w:type="dxa"/>
        <w:tblInd w:w="-34" w:type="dxa"/>
        <w:tblLook w:val="04A0"/>
      </w:tblPr>
      <w:tblGrid>
        <w:gridCol w:w="2410"/>
        <w:gridCol w:w="7938"/>
      </w:tblGrid>
      <w:tr w:rsidR="00D57C19" w:rsidRPr="00D57C19" w:rsidTr="00782583">
        <w:tc>
          <w:tcPr>
            <w:tcW w:w="2410" w:type="dxa"/>
          </w:tcPr>
          <w:p w:rsidR="00D57C19" w:rsidRPr="00782583" w:rsidRDefault="00D57C19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</w:tcPr>
          <w:p w:rsidR="00D57C19" w:rsidRPr="00D57C19" w:rsidRDefault="00D57C19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</w:tr>
      <w:tr w:rsidR="00D57C19" w:rsidRPr="00D57C19" w:rsidTr="00782583">
        <w:tc>
          <w:tcPr>
            <w:tcW w:w="2410" w:type="dxa"/>
          </w:tcPr>
          <w:p w:rsidR="00D57C19" w:rsidRPr="00D57C19" w:rsidRDefault="00D57C19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7938" w:type="dxa"/>
          </w:tcPr>
          <w:p w:rsidR="00782583" w:rsidRDefault="00782583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57C19"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7C19" w:rsidRPr="00D57C19" w:rsidRDefault="00782583" w:rsidP="00782583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57C19"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</w:tr>
      <w:tr w:rsidR="00D57C19" w:rsidRPr="00D57C19" w:rsidTr="00782583">
        <w:tc>
          <w:tcPr>
            <w:tcW w:w="2410" w:type="dxa"/>
          </w:tcPr>
          <w:p w:rsidR="00D57C19" w:rsidRPr="00D57C19" w:rsidRDefault="00D57C19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938" w:type="dxa"/>
          </w:tcPr>
          <w:p w:rsidR="00D57C19" w:rsidRPr="00D57C19" w:rsidRDefault="00D57C19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роли малого и среднего предпринимательства в экономике муниципального образования «Сафоновский район» Смоленской области</w:t>
            </w:r>
          </w:p>
        </w:tc>
      </w:tr>
      <w:tr w:rsidR="00D57C19" w:rsidRPr="00D57C19" w:rsidTr="00782583">
        <w:tc>
          <w:tcPr>
            <w:tcW w:w="2410" w:type="dxa"/>
          </w:tcPr>
          <w:p w:rsidR="00D57C19" w:rsidRPr="00D57C19" w:rsidRDefault="00D57C19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реализации муниципальной программы</w:t>
            </w:r>
          </w:p>
        </w:tc>
        <w:tc>
          <w:tcPr>
            <w:tcW w:w="7938" w:type="dxa"/>
          </w:tcPr>
          <w:p w:rsidR="00D57C19" w:rsidRPr="00D57C19" w:rsidRDefault="00D57C19" w:rsidP="00D57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малых и средних предприятий (с учетом микропредприятий);</w:t>
            </w:r>
          </w:p>
          <w:p w:rsidR="00D57C19" w:rsidRPr="00D57C19" w:rsidRDefault="00D57C19" w:rsidP="00D57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индивидуальных предпринимателей;</w:t>
            </w:r>
          </w:p>
          <w:p w:rsidR="00D57C19" w:rsidRPr="00D57C19" w:rsidRDefault="00D57C19" w:rsidP="00D57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инвестиций субъектов малого и среднего предпринимательства;</w:t>
            </w:r>
          </w:p>
          <w:p w:rsidR="00D57C19" w:rsidRPr="00D57C19" w:rsidRDefault="00D57C19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численность работников на малых и средних предприятиях</w:t>
            </w:r>
          </w:p>
        </w:tc>
      </w:tr>
      <w:tr w:rsidR="00D57C19" w:rsidRPr="00D57C19" w:rsidTr="00782583">
        <w:tc>
          <w:tcPr>
            <w:tcW w:w="2410" w:type="dxa"/>
          </w:tcPr>
          <w:p w:rsidR="00D57C19" w:rsidRPr="00782583" w:rsidRDefault="00D57C19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7938" w:type="dxa"/>
          </w:tcPr>
          <w:p w:rsidR="00D57C19" w:rsidRPr="00D57C19" w:rsidRDefault="00D57C19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 годы</w:t>
            </w:r>
          </w:p>
        </w:tc>
      </w:tr>
      <w:tr w:rsidR="00D57C19" w:rsidRPr="00D57C19" w:rsidTr="00782583">
        <w:tc>
          <w:tcPr>
            <w:tcW w:w="2410" w:type="dxa"/>
          </w:tcPr>
          <w:p w:rsidR="00D57C19" w:rsidRPr="00D57C19" w:rsidRDefault="00D57C19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D57C19" w:rsidRPr="00D57C19" w:rsidRDefault="00D57C19" w:rsidP="00D57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занятости населения и развития самозанятости путем создания дополнительных рабочих мест в сфере малого и среднего предпринимательства;</w:t>
            </w:r>
          </w:p>
          <w:p w:rsidR="00D57C19" w:rsidRPr="00D57C19" w:rsidRDefault="00D57C19" w:rsidP="00D57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оборота малых и средних предприятий;</w:t>
            </w:r>
          </w:p>
          <w:p w:rsidR="00D57C19" w:rsidRPr="00D57C19" w:rsidRDefault="00D57C19" w:rsidP="00D57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объема инвестиций субъектами малого и среднего предпринимательства;</w:t>
            </w:r>
          </w:p>
          <w:p w:rsidR="00D57C19" w:rsidRPr="00D57C19" w:rsidRDefault="00D57C19" w:rsidP="00D57C19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налоговых поступлений от субъектов малого и среднего предпринимательства  в бюджет муниципального образования «Сафоновский район» Смоленской области</w:t>
            </w:r>
          </w:p>
        </w:tc>
      </w:tr>
    </w:tbl>
    <w:p w:rsidR="00D57C19" w:rsidRDefault="00D57C19" w:rsidP="00177F61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A20DB" w:rsidRDefault="00EA20DB" w:rsidP="00782583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A1442E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социально-экономической сферы реализации муниципальной программы</w:t>
      </w:r>
    </w:p>
    <w:p w:rsidR="00EA20DB" w:rsidRPr="00A1442E" w:rsidRDefault="00EA20DB" w:rsidP="00EA20DB">
      <w:pPr>
        <w:pStyle w:val="af"/>
        <w:spacing w:before="100" w:beforeAutospacing="1" w:after="0" w:line="240" w:lineRule="auto"/>
        <w:ind w:left="177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DB" w:rsidRPr="00782583" w:rsidRDefault="00EA20DB" w:rsidP="00782583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Малый и средний бизнес – это один из важнейших элементов социально-экономического развития муниципального образования «Сафоновский район» Смоленской области,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EA20DB" w:rsidRPr="00782583" w:rsidRDefault="00EA20DB" w:rsidP="00782583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 xml:space="preserve">Малые и средние предприятия по сравнению с крупными предприятиями оперативнее реагируют на изменение конъюнктуры рынка, предлагая те товары и услуги, которые пользуются спросом населения по доступным ценам. Малый и средний бизнес в связи с отсутствием серьезных финансовых резервов является </w:t>
      </w: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наиболее незащищенным сектором экономики от внешних воздействий.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EA20DB" w:rsidRPr="00782583" w:rsidRDefault="00EA20DB" w:rsidP="00782583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«Сафоновский район» Смоленской области осуществляют деятельность 534 субъекта малого и среднего предпринимательства (юридические лица) и 1146 индивидуальных предпринимателей (по данным единого реестра субъектов МСП). </w:t>
      </w:r>
    </w:p>
    <w:p w:rsidR="00EA20DB" w:rsidRPr="00782583" w:rsidRDefault="00EA20DB" w:rsidP="00782583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 осваивают новые виды деятельности, расширяют свое присутствие во всех отраслях экономики. Самыми крупными сферами деятельности малых и средних предприятий являются торговля и общественное питание, промышленность и строительство.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2583">
        <w:rPr>
          <w:rFonts w:ascii="Times New Roman" w:hAnsi="Times New Roman"/>
          <w:sz w:val="28"/>
          <w:szCs w:val="28"/>
        </w:rPr>
        <w:t>Основное количество малых и средних предприятий (</w:t>
      </w:r>
      <w:r w:rsidR="00941D36"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</w:t>
      </w:r>
      <w:r w:rsidR="00941D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941D36"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Pr="00782583">
        <w:rPr>
          <w:rFonts w:ascii="Times New Roman" w:hAnsi="Times New Roman"/>
          <w:sz w:val="28"/>
          <w:szCs w:val="28"/>
        </w:rPr>
        <w:t xml:space="preserve"> и</w:t>
      </w:r>
      <w:r w:rsidR="00941D36">
        <w:rPr>
          <w:rFonts w:ascii="Times New Roman" w:hAnsi="Times New Roman"/>
          <w:sz w:val="28"/>
          <w:szCs w:val="28"/>
        </w:rPr>
        <w:t> </w:t>
      </w:r>
      <w:r w:rsidR="00941D36"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предпринимателей</w:t>
      </w:r>
      <w:r w:rsidRPr="00782583">
        <w:rPr>
          <w:rFonts w:ascii="Times New Roman" w:hAnsi="Times New Roman"/>
          <w:sz w:val="28"/>
          <w:szCs w:val="28"/>
        </w:rPr>
        <w:t>) сосредоточено в сфере оптовой и розничной торговли – 43,8%, в сфере транспортировки и хранения – 16,5%, в обрабатывающем производстве – 10,3%.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В 2018 году оборот субъектами малого и среднего предпринимательства составил 12980,0 тыс. рублей, с ростом 1,12 % к уровню 2017 года.</w:t>
      </w:r>
    </w:p>
    <w:p w:rsidR="00EA20DB" w:rsidRPr="00782583" w:rsidRDefault="00EA20DB" w:rsidP="007825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торговыми площадями на 1000 жителей на 01.01.2019 составила 747 квадратных метров.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2583">
        <w:rPr>
          <w:rFonts w:ascii="Times New Roman" w:hAnsi="Times New Roman"/>
          <w:sz w:val="28"/>
          <w:szCs w:val="28"/>
        </w:rPr>
        <w:t>В последние годы в муниципальном образовании «Сафоновский район» Смоленской области активно ведется строительство и ввод в эксплуатацию современных торговых предприятий.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825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Только в 2018 году на территории Сафоновского района были открыты 20 торговых точек, в том числе 2 сетевых магазина ЗАО «Торговый Дом «Перекресток», 2 сетевых магазина «Красное Белое», ООО «Смоленское подворье», торговый объект «Фикс прайс».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«Сафоновский район» Смоленской области функционирует муниципальное унитарное предприятие «Сафоновский торговый комплекс» на 647 торговых мест площадью 10470 кв.метров, организована постоянно действующая торговая ярмарка.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Комитетом по экономике Администрации муниципального образования «Сафоновский район» Смоленской области проводится мониторинг ярмарок, осуществляемых на территории муниципального образования «Сафоновский район» Смоленской области.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муниципального образования «Сафоновский район» утверждены схемы размещения нестационарных торговых объектов на территории Сафоновского района, позволяющие осуществлять торговую деятельность на отведенных площадках субъектам малого и среднего бизнеса.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В районе создан благоприятный климат для привлечения инвестиций и создания новых производств.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В 2018 году субъектами малого предприним</w:t>
      </w:r>
      <w:r w:rsidR="000B34D9">
        <w:rPr>
          <w:rFonts w:ascii="Times New Roman" w:eastAsia="Times New Roman" w:hAnsi="Times New Roman"/>
          <w:sz w:val="28"/>
          <w:szCs w:val="28"/>
          <w:lang w:eastAsia="ru-RU"/>
        </w:rPr>
        <w:t>ательства освоено инвестиций на </w:t>
      </w: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сумму 968,5 млн. рублей.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782583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 Сафоновском районе при поддержке Администрации Смоленской области и Правительства Российской Федерации ведется строительство индустриального парка со специализацией «композитный кластер» проектн</w:t>
      </w:r>
      <w:r w:rsid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ой стоимостью более </w:t>
      </w:r>
      <w:r w:rsid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800 </w:t>
      </w:r>
      <w:r w:rsidRPr="00782583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млн.рублей. Это будет управляемый единым оператором комплекс объектов недвижимости, состоящий из земельного участка с 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производств. 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территории Индустриального парка «Сафоново» идет</w:t>
      </w:r>
      <w:r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реализация инвестиционного проекта «Строительство льнокомбината, включающего льнозавод по переработке льнотресты и фабрику пряжи» в период с 2018 по 2020 годы. Первый этап реализации инвестиционного проекта предусматривает возведение льнозавода, который будет перерабатывать 10 тыс.тонн льнотресты, и прядильной фабрики с планируемым выпуском 3,9 тыс.тонн льносмесовой пряжи. В качестве сырья производство будет использовать высокономерное длинное льноволокно, наиболее востребованное на рынке. </w:t>
      </w:r>
      <w:r w:rsidRPr="00782583">
        <w:rPr>
          <w:rFonts w:ascii="Times New Roman" w:hAnsi="Times New Roman"/>
          <w:noProof/>
          <w:sz w:val="28"/>
          <w:szCs w:val="28"/>
          <w:lang w:eastAsia="ru-RU"/>
        </w:rPr>
        <w:t>Строит</w:t>
      </w:r>
      <w:r w:rsidR="000B34D9">
        <w:rPr>
          <w:rFonts w:ascii="Times New Roman" w:hAnsi="Times New Roman"/>
          <w:noProof/>
          <w:sz w:val="28"/>
          <w:szCs w:val="28"/>
          <w:lang w:eastAsia="ru-RU"/>
        </w:rPr>
        <w:t>ельство предприятия находится в </w:t>
      </w:r>
      <w:r w:rsidRPr="00782583">
        <w:rPr>
          <w:rFonts w:ascii="Times New Roman" w:hAnsi="Times New Roman"/>
          <w:noProof/>
          <w:sz w:val="28"/>
          <w:szCs w:val="28"/>
          <w:lang w:eastAsia="ru-RU"/>
        </w:rPr>
        <w:t xml:space="preserve">завершающей стадии (выполнено порядка 70% работ). В завершающей стадии находится монтаж оборудования. С конца октября 2019 года планируется приступить к пуско-наладочным работам. Общая </w:t>
      </w:r>
      <w:r w:rsidR="000B34D9">
        <w:rPr>
          <w:rFonts w:ascii="Times New Roman" w:hAnsi="Times New Roman"/>
          <w:noProof/>
          <w:sz w:val="28"/>
          <w:szCs w:val="28"/>
          <w:lang w:eastAsia="ru-RU"/>
        </w:rPr>
        <w:t>площадь застройки составляет 15 </w:t>
      </w:r>
      <w:r w:rsidRPr="00782583">
        <w:rPr>
          <w:rFonts w:ascii="Times New Roman" w:hAnsi="Times New Roman"/>
          <w:noProof/>
          <w:sz w:val="28"/>
          <w:szCs w:val="28"/>
          <w:lang w:eastAsia="ru-RU"/>
        </w:rPr>
        <w:t xml:space="preserve">гектаров. </w:t>
      </w:r>
      <w:r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компания является резидентом</w:t>
      </w:r>
      <w:r w:rsidRPr="007825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государственного Индустриального парка «Сафоново». </w:t>
      </w:r>
    </w:p>
    <w:p w:rsidR="00EA20DB" w:rsidRPr="00782583" w:rsidRDefault="00EA20DB" w:rsidP="0078258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 xml:space="preserve">В январе 2019 года компания «ПТФ РАСТОМ» начала реализацию на территории </w:t>
      </w:r>
      <w:r w:rsidRPr="007825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Индустриального парка «Сафоново»</w:t>
      </w: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инвестиционного проекта «Предприятие по производству специальных доб</w:t>
      </w:r>
      <w:r w:rsidR="000B34D9">
        <w:rPr>
          <w:rFonts w:ascii="Times New Roman" w:eastAsia="Times New Roman" w:hAnsi="Times New Roman"/>
          <w:sz w:val="28"/>
          <w:szCs w:val="28"/>
          <w:lang w:eastAsia="ru-RU"/>
        </w:rPr>
        <w:t>авок для связующих материалов в </w:t>
      </w: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строительной отрасли». Планируемый объем инвестиций – 190 млн.руб. Создаваемое количество рабочих мест – 45. </w:t>
      </w:r>
      <w:r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компания также является резидентом</w:t>
      </w:r>
      <w:r w:rsidRPr="007825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государственного Индустриального парка «Сафоново».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целью привлечения инвестиций в Сафоновский район на сайте Администрации муниципального образования «Сафоновский район» Смоленской области </w:t>
      </w: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7825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размещена полезная информация для инвестора, инвестиционный паспорт района, паспорта свободных инвестиционных площадок с указанием их расположения, площади, наличия инфраструктуры и коммуникаций </w:t>
      </w:r>
      <w:r w:rsidR="000B34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предполагаемых направлений их </w:t>
      </w:r>
      <w:r w:rsidRPr="007825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использования, а также информация, направленная на освещение деятельности акционерного общества «Федеральная корпорация по развитию малого и среднего предпринимательства» и реализуемых мер поддержки. 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В целях поддержки субъектов малого и среднего предпринимательства Администрацией муниципального образования «Сафоновский район» Смоленской области оказываются муниципальные преференции в виде предоставления в аренду без проведения конкурсов и аукционов на право заключения договоров аренды субъектам малого и среднего предпринимательства, в виде освобождения от уплаты арендной платы в бюджет субъектам малого и среднего бизнеса, в виде освобождения от уплаты земельного налога в размере 80% от суммы налога организаций, обладающих на праве постоянного (бессрочного) пользования земельными участками для строительства индустриальных парков.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 размещена информация о наличии и </w:t>
      </w: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доступности объектов недвижимости, предоставл</w:t>
      </w:r>
      <w:r w:rsidR="000B34D9">
        <w:rPr>
          <w:rFonts w:ascii="Times New Roman" w:eastAsia="Times New Roman" w:hAnsi="Times New Roman"/>
          <w:sz w:val="28"/>
          <w:szCs w:val="28"/>
          <w:lang w:eastAsia="ru-RU"/>
        </w:rPr>
        <w:t>яемых для аренды, в том числе и </w:t>
      </w: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для субъектов малого и среднего предпринимательства.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районных средствах массовой информации и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 постоянно освещаются вопросы, связанные с развитием </w:t>
      </w:r>
      <w:r w:rsidR="000B34D9">
        <w:rPr>
          <w:rFonts w:ascii="Times New Roman" w:eastAsia="Times New Roman" w:hAnsi="Times New Roman"/>
          <w:sz w:val="28"/>
          <w:szCs w:val="28"/>
          <w:lang w:eastAsia="ru-RU"/>
        </w:rPr>
        <w:t>и поддержкой субъектов малого и </w:t>
      </w: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среднего предпринимательства.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Несмотря на положительный тренд основных показателей в сфере малого и среднего предпринимательства, существует ряд проблем, негативно сказывающихся на деятельности малого и среднего предпринимательства, а именно: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- нехватка собственного стартового капитала для открытия дела</w:t>
      </w:r>
      <w:r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 получение заемных средств в виде кредитов часто затруднено из-за жестких условий коммерческих банков. Высокие процентные ставки, «привязывание» рублевых кредитов к курсам иностранных валют, отсутствие льготных кредитов, безусловно, препятствуют развитию малого бизнеса</w:t>
      </w:r>
      <w:r w:rsidRPr="007825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существование определенных трудностей выхода на рынок, в том числе растущие транспортные расходы и низкая покупательная способность населения, неплатежеспособность потенциальных производственных потребителей продукции малых предприятий.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муниципального образования «Сафоновский район» Смоленской области осуществляется гарантированное предоставление субъектам малого предпринимательства участия в аукционах, конкурсах, запросах котировок на осуществление закупок товаров, работ, услуг для обеспечения муниципальных нужд согласно Федеральному закону от 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A20DB" w:rsidRPr="00782583" w:rsidRDefault="00EA20DB" w:rsidP="00782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представляет собой комплексный план действий по созданию благоприятной среды для субъектов малого и среднего предпринимательства, опирается на сформированную в районе инфраструктуру.</w:t>
      </w:r>
    </w:p>
    <w:p w:rsidR="00EA20DB" w:rsidRPr="008D2745" w:rsidRDefault="00EA20DB" w:rsidP="00EA20D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4D9" w:rsidRDefault="00EA20DB" w:rsidP="000B34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Приоритеты государственной политики в сфере реализации </w:t>
      </w:r>
    </w:p>
    <w:p w:rsidR="00EA20DB" w:rsidRDefault="00EA20DB" w:rsidP="000B34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цели, целевые показатели,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20DB" w:rsidRDefault="00EA20DB" w:rsidP="000B34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ожидаемых конечных результатов, </w:t>
      </w:r>
    </w:p>
    <w:p w:rsidR="00EA20DB" w:rsidRDefault="00EA20DB" w:rsidP="000B34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sz w:val="28"/>
          <w:szCs w:val="28"/>
          <w:lang w:eastAsia="ru-RU"/>
        </w:rPr>
        <w:t>сроков и этапов и этапов реализации муниципальной программы</w:t>
      </w:r>
    </w:p>
    <w:p w:rsidR="00EA20DB" w:rsidRDefault="00EA20DB" w:rsidP="00EA20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Создание эффективной системы комплексной поддержки малого и среднего предпринимательства является одним из приоритетных направлений государственной экономической политики России.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Приоритеты государственной политики в сфере реализации муниципальной программы сформированы с учетом целей и задач, представленных в следующих документах: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 Федеральный закон от 26.07.2006 № 135-ФЗ «О защите конкуренции».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Вопросы совершенствования малого предпринимательства в современных условиях, повышение его значимости в формировании внутреннего валового продукта, а также рассмотрение основных стратегических факторов его развития и прочих количественных и качественных характеристик оценки конкурентоспособности малых предприятий, продолжают оставаться актуальными.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Малый бизнес призван стать важнейшим фактором ускорения социально-экономического развития района, поскольку именно в этом секторе присутствует определенный запас опыта и человеческого потенциала, которые позволят внести определенный вклад в рост благосостояния населения.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Основными задачами муниципальной программы являются:</w:t>
      </w:r>
    </w:p>
    <w:p w:rsidR="00EA20DB" w:rsidRPr="000B34D9" w:rsidRDefault="00EA20DB" w:rsidP="000B34D9">
      <w:pPr>
        <w:tabs>
          <w:tab w:val="left" w:pos="1276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1. Увеличение количества субъектов малого и среднего предпринимательства.</w:t>
      </w:r>
    </w:p>
    <w:p w:rsidR="00EA20DB" w:rsidRPr="000B34D9" w:rsidRDefault="00EA20DB" w:rsidP="000B34D9">
      <w:pPr>
        <w:tabs>
          <w:tab w:val="num" w:pos="993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2. Оказание имущественной поддержки субъектам малого и среднего предпринимательства.</w:t>
      </w:r>
    </w:p>
    <w:p w:rsidR="00EA20DB" w:rsidRPr="000B34D9" w:rsidRDefault="00EA20DB" w:rsidP="000B34D9">
      <w:pPr>
        <w:tabs>
          <w:tab w:val="num" w:pos="1276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3. Оказание консультационной поддержки субъектам малого и среднего предпринимательства.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4. Оказание информационной поддержки субъектам малого и среднего предпринимательства.</w:t>
      </w:r>
    </w:p>
    <w:p w:rsidR="00EA20DB" w:rsidRPr="000B34D9" w:rsidRDefault="00EA20DB" w:rsidP="000B34D9">
      <w:pPr>
        <w:tabs>
          <w:tab w:val="num" w:pos="993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5. Проведение мониторинга деятельности субъектов малого и среднего предпринимательства.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Учитывая, что развитие малого и среднего предпринимательства является одной из основных задач развития экономики в целом, при реализации программы выделена следующая основная цель – повышение роли малого и среднего предпринимательства в экономике муниципального образования «Сафоновский район» Смоленской области.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Целевыми показателями эффективности реализации муниципальной программы будут являться: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количество малых и средних предприятий (с учетом микропредприятий);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количество индивидуальных предпринимателей;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объем инвестиций субъектов малого и среднего предпринимательства;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численность работников малых и средних предприятий.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Значения целевых показателей представлены в приложении № 1 к муниципальной программе.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Приоритетными видами экономической деятельности, осуществляемыми субъектами малого и среднего предпринимательства, являются: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обрабатывающее производство;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торговля;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строительство;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предоставление услуг в сфере жилищно-коммунального хозяйства;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предоставление бытовых услуг;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деятельность индустриальных парков;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предоставление услуг по перевозке пассажиров.</w:t>
      </w:r>
    </w:p>
    <w:p w:rsidR="00EA20DB" w:rsidRPr="000B34D9" w:rsidRDefault="00EA20DB" w:rsidP="000B34D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4D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EA20DB" w:rsidRDefault="00EA20DB" w:rsidP="00EA20DB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3. Характеристика основных мероприятий, </w:t>
      </w:r>
    </w:p>
    <w:p w:rsidR="00EA20DB" w:rsidRPr="00301CF8" w:rsidRDefault="00EA20DB" w:rsidP="00EA20DB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входящих в состав муниципальной программы</w:t>
      </w:r>
    </w:p>
    <w:p w:rsidR="00EA20DB" w:rsidRPr="00301CF8" w:rsidRDefault="00EA20DB" w:rsidP="00EA20DB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DB" w:rsidRPr="00301CF8" w:rsidRDefault="00EA20DB" w:rsidP="00EA20DB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Основные мероприятия муниципа</w:t>
      </w:r>
      <w:r w:rsidR="00B37AD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льной программы включены в План </w:t>
      </w: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реализации муниципальной программы (приложение №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2 к муниципальной программе).</w:t>
      </w:r>
    </w:p>
    <w:p w:rsidR="00EA20DB" w:rsidRDefault="00EA20DB" w:rsidP="00B37ADA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A20DB" w:rsidRDefault="00EA20DB" w:rsidP="00EA20DB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4. Основные меры правового регулирования </w:t>
      </w:r>
    </w:p>
    <w:p w:rsidR="00EA20DB" w:rsidRPr="00301CF8" w:rsidRDefault="00EA20DB" w:rsidP="00EA20DB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 сфере реализации муниципальной программы</w:t>
      </w:r>
    </w:p>
    <w:p w:rsidR="00EA20DB" w:rsidRPr="00301CF8" w:rsidRDefault="00EA20DB" w:rsidP="00EA20DB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DB" w:rsidRPr="00301CF8" w:rsidRDefault="00EA20DB" w:rsidP="00EA20DB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Сведения об основных мерах правового регулирования в сфере реализации муниципальной программы представлены в приложении №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3 к </w:t>
      </w: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настоящей муниципальной программе.</w:t>
      </w:r>
    </w:p>
    <w:p w:rsidR="00A614D7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58C6" w:rsidRDefault="004C58C6" w:rsidP="00A614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4F4C" w:rsidRDefault="004C4F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5210"/>
        <w:gridCol w:w="5211"/>
      </w:tblGrid>
      <w:tr w:rsidR="00A614D7" w:rsidRPr="00776518" w:rsidTr="00EC721A">
        <w:tc>
          <w:tcPr>
            <w:tcW w:w="5210" w:type="dxa"/>
          </w:tcPr>
          <w:p w:rsidR="00A614D7" w:rsidRPr="00776518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614D7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518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614D7" w:rsidRPr="00776518" w:rsidRDefault="00A614D7" w:rsidP="004C4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A20DB" w:rsidRPr="00301CF8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</w:tr>
    </w:tbl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EC6" w:rsidRDefault="001D6EC6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30C" w:rsidRPr="00301CF8" w:rsidRDefault="0058430C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Целевые показатели </w:t>
      </w:r>
    </w:p>
    <w:p w:rsidR="0058430C" w:rsidRPr="00301CF8" w:rsidRDefault="0058430C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реализации муниципальной программы</w:t>
      </w:r>
    </w:p>
    <w:p w:rsidR="0058430C" w:rsidRPr="00301CF8" w:rsidRDefault="0058430C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«Развитие субъектов малого и среднего предпринимательства</w:t>
      </w:r>
    </w:p>
    <w:p w:rsidR="0058430C" w:rsidRPr="00301CF8" w:rsidRDefault="0058430C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 муниципальном образовании «Сафоновский район»</w:t>
      </w: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Смоленской области»</w:t>
      </w:r>
    </w:p>
    <w:p w:rsidR="0058430C" w:rsidRDefault="0058430C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424C4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на 2020-2022 годы</w:t>
      </w:r>
    </w:p>
    <w:p w:rsidR="0058430C" w:rsidRDefault="0058430C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180" w:type="dxa"/>
        <w:tblLayout w:type="fixed"/>
        <w:tblLook w:val="04A0"/>
      </w:tblPr>
      <w:tblGrid>
        <w:gridCol w:w="675"/>
        <w:gridCol w:w="3402"/>
        <w:gridCol w:w="993"/>
        <w:gridCol w:w="1141"/>
        <w:gridCol w:w="993"/>
        <w:gridCol w:w="992"/>
        <w:gridCol w:w="992"/>
        <w:gridCol w:w="992"/>
      </w:tblGrid>
      <w:tr w:rsidR="00C10032" w:rsidRPr="00C10032" w:rsidTr="00C10032">
        <w:tc>
          <w:tcPr>
            <w:tcW w:w="675" w:type="dxa"/>
          </w:tcPr>
          <w:p w:rsidR="00C10032" w:rsidRPr="00C10032" w:rsidRDefault="00C10032" w:rsidP="00C10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</w:tcPr>
          <w:p w:rsidR="00C10032" w:rsidRPr="00C10032" w:rsidRDefault="00C10032" w:rsidP="001D6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C10032" w:rsidRPr="00C10032" w:rsidRDefault="00C10032" w:rsidP="001D6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134" w:type="dxa"/>
            <w:gridSpan w:val="2"/>
          </w:tcPr>
          <w:p w:rsid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показателей </w:t>
            </w:r>
          </w:p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очередному финансовому году)</w:t>
            </w:r>
          </w:p>
        </w:tc>
        <w:tc>
          <w:tcPr>
            <w:tcW w:w="2976" w:type="dxa"/>
            <w:gridSpan w:val="3"/>
          </w:tcPr>
          <w:p w:rsid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C10032" w:rsidRPr="00C10032" w:rsidTr="00C10032">
        <w:tc>
          <w:tcPr>
            <w:tcW w:w="675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10032" w:rsidRPr="00C10032" w:rsidTr="00C10032">
        <w:tc>
          <w:tcPr>
            <w:tcW w:w="675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gridSpan w:val="7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повышение роли малого и среднего предпринимательства в экономике муниципального образования «Сафоновский район» Смоленской области</w:t>
            </w:r>
          </w:p>
        </w:tc>
      </w:tr>
      <w:tr w:rsidR="00C10032" w:rsidRPr="00C10032" w:rsidTr="00C10032">
        <w:tc>
          <w:tcPr>
            <w:tcW w:w="675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малых и средних предприятий (с учетом микропредприятий)</w:t>
            </w:r>
          </w:p>
        </w:tc>
        <w:tc>
          <w:tcPr>
            <w:tcW w:w="993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</w:p>
        </w:tc>
      </w:tr>
      <w:tr w:rsidR="00C10032" w:rsidRPr="00C10032" w:rsidTr="00C10032">
        <w:tc>
          <w:tcPr>
            <w:tcW w:w="675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993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993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C10032" w:rsidRPr="00C10032" w:rsidTr="00C10032">
        <w:tc>
          <w:tcPr>
            <w:tcW w:w="675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работников малых и средних предприятий</w:t>
            </w:r>
          </w:p>
        </w:tc>
        <w:tc>
          <w:tcPr>
            <w:tcW w:w="993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41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10032" w:rsidRPr="00C10032" w:rsidTr="00C10032">
        <w:tc>
          <w:tcPr>
            <w:tcW w:w="675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Рост/снижение объема инвестиций субъектов малого и среднего предпринимательства</w:t>
            </w:r>
          </w:p>
        </w:tc>
        <w:tc>
          <w:tcPr>
            <w:tcW w:w="993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141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2,6 р</w:t>
            </w:r>
          </w:p>
        </w:tc>
        <w:tc>
          <w:tcPr>
            <w:tcW w:w="993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</w:tcPr>
          <w:p w:rsidR="00C10032" w:rsidRPr="00C10032" w:rsidRDefault="00C10032" w:rsidP="00C10032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C10032" w:rsidRDefault="00C10032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032" w:rsidRDefault="00C10032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F4C" w:rsidRDefault="004C4F4C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F4C" w:rsidRDefault="004C4F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279" w:type="dxa"/>
        <w:tblLayout w:type="fixed"/>
        <w:tblLook w:val="04A0"/>
      </w:tblPr>
      <w:tblGrid>
        <w:gridCol w:w="5068"/>
        <w:gridCol w:w="5211"/>
      </w:tblGrid>
      <w:tr w:rsidR="00A614D7" w:rsidRPr="00C91F2E" w:rsidTr="004C4F4C">
        <w:tc>
          <w:tcPr>
            <w:tcW w:w="5068" w:type="dxa"/>
          </w:tcPr>
          <w:p w:rsidR="00A614D7" w:rsidRPr="00C91F2E" w:rsidRDefault="00A614D7" w:rsidP="004C4F4C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614D7" w:rsidRDefault="00A614D7" w:rsidP="00EC721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91F2E">
              <w:rPr>
                <w:rFonts w:ascii="Times New Roman" w:eastAsia="Arial" w:hAnsi="Times New Roman"/>
                <w:sz w:val="28"/>
                <w:szCs w:val="28"/>
              </w:rPr>
              <w:t>Приложение № 2</w:t>
            </w:r>
          </w:p>
          <w:p w:rsidR="00A614D7" w:rsidRPr="008714FB" w:rsidRDefault="00A614D7" w:rsidP="004C4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A2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0DB" w:rsidRPr="00301CF8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программе</w:t>
            </w:r>
          </w:p>
        </w:tc>
      </w:tr>
    </w:tbl>
    <w:p w:rsidR="00A614D7" w:rsidRDefault="00A614D7" w:rsidP="00A614D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30C" w:rsidRPr="00301CF8" w:rsidRDefault="0058430C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План</w:t>
      </w:r>
    </w:p>
    <w:p w:rsidR="0058430C" w:rsidRPr="00301CF8" w:rsidRDefault="0058430C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реализации муниципальной программы</w:t>
      </w:r>
    </w:p>
    <w:p w:rsidR="0058430C" w:rsidRPr="00301CF8" w:rsidRDefault="0058430C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«Развитие субъектов малого и среднего предпринимательства </w:t>
      </w:r>
    </w:p>
    <w:p w:rsidR="0058430C" w:rsidRDefault="0058430C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0E5733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E5733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«Сафоновский район»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на 20</w:t>
      </w:r>
      <w:r w:rsidRPr="00424C4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20</w:t>
      </w: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-20</w:t>
      </w:r>
      <w:r w:rsidRPr="00424C4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22</w:t>
      </w: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годы</w:t>
      </w:r>
    </w:p>
    <w:p w:rsidR="001D6EC6" w:rsidRDefault="001D6EC6" w:rsidP="0058430C">
      <w:pPr>
        <w:spacing w:before="100" w:beforeAutospacing="1" w:after="0" w:line="240" w:lineRule="auto"/>
        <w:ind w:right="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701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917150" w:rsidRPr="00443FC3" w:rsidTr="00941D36">
        <w:tc>
          <w:tcPr>
            <w:tcW w:w="2660" w:type="dxa"/>
          </w:tcPr>
          <w:p w:rsidR="008806D2" w:rsidRPr="00443FC3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8806D2" w:rsidRPr="00443FC3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850" w:type="dxa"/>
          </w:tcPr>
          <w:p w:rsidR="008806D2" w:rsidRPr="00917150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2977" w:type="dxa"/>
            <w:gridSpan w:val="4"/>
          </w:tcPr>
          <w:p w:rsidR="008806D2" w:rsidRPr="00443FC3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год и плановый период, тыс. рублей</w:t>
            </w:r>
          </w:p>
        </w:tc>
        <w:tc>
          <w:tcPr>
            <w:tcW w:w="2126" w:type="dxa"/>
            <w:gridSpan w:val="3"/>
          </w:tcPr>
          <w:p w:rsidR="008806D2" w:rsidRPr="00443FC3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на реализацию муниципальной программы на очередной год и плановый период</w:t>
            </w:r>
          </w:p>
        </w:tc>
      </w:tr>
      <w:tr w:rsidR="00917150" w:rsidRPr="00443FC3" w:rsidTr="00941D36">
        <w:tc>
          <w:tcPr>
            <w:tcW w:w="2660" w:type="dxa"/>
          </w:tcPr>
          <w:p w:rsidR="008806D2" w:rsidRPr="00443FC3" w:rsidRDefault="008806D2" w:rsidP="00443FC3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06D2" w:rsidRPr="00443FC3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806D2" w:rsidRPr="00443FC3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06D2" w:rsidRPr="00917150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1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8806D2" w:rsidRPr="00917150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1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8" w:type="dxa"/>
          </w:tcPr>
          <w:p w:rsidR="008806D2" w:rsidRPr="00917150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1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</w:tcPr>
          <w:p w:rsidR="008806D2" w:rsidRPr="00917150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1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:rsidR="008806D2" w:rsidRPr="00917150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1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8806D2" w:rsidRPr="00917150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1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8" w:type="dxa"/>
          </w:tcPr>
          <w:p w:rsidR="008806D2" w:rsidRPr="00917150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1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8806D2" w:rsidRPr="00443FC3" w:rsidTr="00917150">
        <w:tc>
          <w:tcPr>
            <w:tcW w:w="10314" w:type="dxa"/>
            <w:gridSpan w:val="10"/>
          </w:tcPr>
          <w:p w:rsidR="00443FC3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1.Цель программы: повышение роли малого и среднего предпринимательства в экономике </w:t>
            </w:r>
          </w:p>
          <w:p w:rsidR="008806D2" w:rsidRPr="00443FC3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образования «Сафоновский район» Смоленской области</w:t>
            </w:r>
          </w:p>
        </w:tc>
      </w:tr>
      <w:tr w:rsidR="008806D2" w:rsidRPr="00443FC3" w:rsidTr="00917150">
        <w:tc>
          <w:tcPr>
            <w:tcW w:w="10314" w:type="dxa"/>
            <w:gridSpan w:val="10"/>
          </w:tcPr>
          <w:p w:rsidR="00443FC3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оказание имущественной и финансовой поддержки </w:t>
            </w:r>
          </w:p>
          <w:p w:rsidR="008806D2" w:rsidRPr="00443FC3" w:rsidRDefault="008806D2" w:rsidP="00443FC3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</w:p>
        </w:tc>
      </w:tr>
      <w:tr w:rsidR="00917150" w:rsidRPr="00443FC3" w:rsidTr="00941D36">
        <w:tc>
          <w:tcPr>
            <w:tcW w:w="2660" w:type="dxa"/>
          </w:tcPr>
          <w:p w:rsidR="00443FC3" w:rsidRPr="00443FC3" w:rsidRDefault="00443FC3" w:rsidP="00443FC3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Количество малых и средних предприятий (с учетом микропредприятий), ед.</w:t>
            </w:r>
          </w:p>
        </w:tc>
        <w:tc>
          <w:tcPr>
            <w:tcW w:w="170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</w:tr>
      <w:tr w:rsidR="00917150" w:rsidRPr="00443FC3" w:rsidTr="00941D36">
        <w:tc>
          <w:tcPr>
            <w:tcW w:w="2660" w:type="dxa"/>
          </w:tcPr>
          <w:p w:rsidR="00443FC3" w:rsidRPr="00443FC3" w:rsidRDefault="00443FC3" w:rsidP="00443FC3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Количество индивидуальных предпринимателей, ед.</w:t>
            </w:r>
          </w:p>
        </w:tc>
        <w:tc>
          <w:tcPr>
            <w:tcW w:w="170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</w:t>
            </w:r>
          </w:p>
        </w:tc>
      </w:tr>
      <w:tr w:rsidR="00917150" w:rsidRPr="00443FC3" w:rsidTr="00941D36">
        <w:tc>
          <w:tcPr>
            <w:tcW w:w="2660" w:type="dxa"/>
          </w:tcPr>
          <w:p w:rsidR="00443FC3" w:rsidRPr="00443FC3" w:rsidRDefault="00443FC3" w:rsidP="00443FC3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Численность работников малых и средних предприятий, тыс.чел.</w:t>
            </w:r>
          </w:p>
        </w:tc>
        <w:tc>
          <w:tcPr>
            <w:tcW w:w="170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</w:tr>
      <w:tr w:rsidR="00917150" w:rsidRPr="00443FC3" w:rsidTr="00941D36">
        <w:tc>
          <w:tcPr>
            <w:tcW w:w="2660" w:type="dxa"/>
          </w:tcPr>
          <w:p w:rsidR="00443FC3" w:rsidRPr="00443FC3" w:rsidRDefault="00443FC3" w:rsidP="00443FC3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Рост/снижение объема инвестиций субъектов малого и среднего предпринимательства,%</w:t>
            </w:r>
          </w:p>
        </w:tc>
        <w:tc>
          <w:tcPr>
            <w:tcW w:w="170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41D36" w:rsidRPr="00443FC3" w:rsidTr="00941D36">
        <w:tc>
          <w:tcPr>
            <w:tcW w:w="2660" w:type="dxa"/>
          </w:tcPr>
          <w:p w:rsidR="00443FC3" w:rsidRDefault="00443FC3" w:rsidP="00443FC3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Оказание муниципальной преференции в виде предоставления в аренду без проведения конкурсов и аукционов на право заключения договоров аренды, в виде освобождения от уплаты арендной платы в бюджет муниципального образования «Сафоновский район» Смоленской области в рамках Феде</w:t>
            </w:r>
            <w:r w:rsidR="00917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рального закона от 26.07.2006 № </w:t>
            </w: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135-ФЗ «О защите конкуренции» (заявительный характер)</w:t>
            </w:r>
          </w:p>
          <w:p w:rsidR="00E13A13" w:rsidRDefault="00E13A13" w:rsidP="00443FC3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3A13" w:rsidRPr="00443FC3" w:rsidRDefault="00E13A13" w:rsidP="00443FC3">
            <w:pPr>
              <w:spacing w:after="0" w:line="240" w:lineRule="auto"/>
              <w:ind w:right="10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  <w:p w:rsidR="00A21038" w:rsidRPr="00443FC3" w:rsidRDefault="00A21038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941D36" w:rsidRPr="00443FC3" w:rsidTr="00941D36">
        <w:tc>
          <w:tcPr>
            <w:tcW w:w="2660" w:type="dxa"/>
          </w:tcPr>
          <w:p w:rsidR="00443FC3" w:rsidRPr="00443FC3" w:rsidRDefault="00443FC3" w:rsidP="00443F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1.6. 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</w:tc>
        <w:tc>
          <w:tcPr>
            <w:tcW w:w="1701" w:type="dxa"/>
          </w:tcPr>
          <w:p w:rsidR="00443FC3" w:rsidRPr="00443FC3" w:rsidRDefault="00443FC3" w:rsidP="0091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области;</w:t>
            </w:r>
          </w:p>
          <w:p w:rsidR="00443FC3" w:rsidRPr="00443FC3" w:rsidRDefault="00443FC3" w:rsidP="0091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информационным технологиям и телекоммуникациям Администрации муниципального образования «Сафоновский район» Смоленской области</w:t>
            </w:r>
          </w:p>
        </w:tc>
        <w:tc>
          <w:tcPr>
            <w:tcW w:w="850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941D36" w:rsidRPr="00443FC3" w:rsidTr="00941D36">
        <w:tc>
          <w:tcPr>
            <w:tcW w:w="2660" w:type="dxa"/>
          </w:tcPr>
          <w:p w:rsidR="00443FC3" w:rsidRPr="00443FC3" w:rsidRDefault="00443FC3" w:rsidP="00443F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Разработка дислокации объектов торговли, общественного питания и бытового обслуживания на территории Сафоновского района</w:t>
            </w:r>
          </w:p>
        </w:tc>
        <w:tc>
          <w:tcPr>
            <w:tcW w:w="170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850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941D36" w:rsidRPr="00443FC3" w:rsidTr="00941D36">
        <w:tc>
          <w:tcPr>
            <w:tcW w:w="2660" w:type="dxa"/>
          </w:tcPr>
          <w:p w:rsidR="00443FC3" w:rsidRPr="00443FC3" w:rsidRDefault="00443FC3" w:rsidP="00443F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170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850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3FC3" w:rsidRPr="00443FC3" w:rsidTr="00941D36">
        <w:tc>
          <w:tcPr>
            <w:tcW w:w="2660" w:type="dxa"/>
          </w:tcPr>
          <w:p w:rsidR="00443FC3" w:rsidRPr="00443FC3" w:rsidRDefault="00443FC3" w:rsidP="00443F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 Анализ статистический данных, представляемых субъектами малого и среднего предпринимательства в органы госстатистики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170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850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941D36" w:rsidRPr="00443FC3" w:rsidTr="00941D36">
        <w:tc>
          <w:tcPr>
            <w:tcW w:w="2660" w:type="dxa"/>
          </w:tcPr>
          <w:p w:rsidR="00443FC3" w:rsidRPr="00443FC3" w:rsidRDefault="00443FC3" w:rsidP="00F40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 Гарантированное предоставление субъектам малого предпринимательства участия в аукционах, конкурсах, запросах котировок на осуществление закупок товаров, работ, услуг для обеспечения муниципальных нужд согласно Федера</w:t>
            </w:r>
            <w:r w:rsidR="00F40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льному </w:t>
            </w:r>
            <w:r w:rsidR="00F40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закону от 05.04.2013 № 44</w:t>
            </w:r>
            <w:r w:rsidR="00F40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noBreakHyphen/>
            </w: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850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43FC3" w:rsidRPr="00443FC3" w:rsidRDefault="00443FC3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129E8" w:rsidRPr="00443FC3" w:rsidTr="00941D36">
        <w:tc>
          <w:tcPr>
            <w:tcW w:w="2660" w:type="dxa"/>
          </w:tcPr>
          <w:p w:rsidR="004129E8" w:rsidRPr="00443FC3" w:rsidRDefault="004129E8" w:rsidP="00443F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1.11.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1701" w:type="dxa"/>
          </w:tcPr>
          <w:p w:rsidR="004129E8" w:rsidRPr="00443FC3" w:rsidRDefault="004129E8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850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129E8" w:rsidRPr="00443FC3" w:rsidTr="00941D36">
        <w:tc>
          <w:tcPr>
            <w:tcW w:w="2660" w:type="dxa"/>
          </w:tcPr>
          <w:p w:rsidR="004129E8" w:rsidRPr="00443FC3" w:rsidRDefault="004129E8" w:rsidP="00443FC3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 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1701" w:type="dxa"/>
          </w:tcPr>
          <w:p w:rsidR="004129E8" w:rsidRPr="00443FC3" w:rsidRDefault="004129E8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850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129E8" w:rsidRPr="00443FC3" w:rsidTr="00941D36">
        <w:tc>
          <w:tcPr>
            <w:tcW w:w="2660" w:type="dxa"/>
          </w:tcPr>
          <w:p w:rsidR="004129E8" w:rsidRPr="00443FC3" w:rsidRDefault="004129E8" w:rsidP="00443FC3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 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 защите прав предпринимателей Смоленской области</w:t>
            </w:r>
          </w:p>
        </w:tc>
        <w:tc>
          <w:tcPr>
            <w:tcW w:w="1701" w:type="dxa"/>
          </w:tcPr>
          <w:p w:rsidR="004129E8" w:rsidRPr="00443FC3" w:rsidRDefault="004129E8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850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129E8" w:rsidRPr="00443FC3" w:rsidTr="00941D36">
        <w:tc>
          <w:tcPr>
            <w:tcW w:w="2660" w:type="dxa"/>
          </w:tcPr>
          <w:p w:rsidR="004129E8" w:rsidRPr="00443FC3" w:rsidRDefault="004129E8" w:rsidP="00443F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 Мероприятия по ведению перечня имущества, находящегося в муниципальной собственности, свободного от права третьих лиц</w:t>
            </w:r>
          </w:p>
        </w:tc>
        <w:tc>
          <w:tcPr>
            <w:tcW w:w="1701" w:type="dxa"/>
          </w:tcPr>
          <w:p w:rsidR="004129E8" w:rsidRPr="00443FC3" w:rsidRDefault="004129E8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  <w:tc>
          <w:tcPr>
            <w:tcW w:w="850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129E8" w:rsidRPr="00443FC3" w:rsidTr="00941D36">
        <w:tc>
          <w:tcPr>
            <w:tcW w:w="2660" w:type="dxa"/>
          </w:tcPr>
          <w:p w:rsidR="004129E8" w:rsidRPr="00443FC3" w:rsidRDefault="004129E8" w:rsidP="00443FC3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 Мероприятия по содействию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1701" w:type="dxa"/>
          </w:tcPr>
          <w:p w:rsidR="004129E8" w:rsidRPr="00443FC3" w:rsidRDefault="004129E8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850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129E8" w:rsidRPr="00443FC3" w:rsidTr="00941D36">
        <w:tc>
          <w:tcPr>
            <w:tcW w:w="2660" w:type="dxa"/>
          </w:tcPr>
          <w:p w:rsidR="004129E8" w:rsidRPr="00443FC3" w:rsidRDefault="004129E8" w:rsidP="00443F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 Совершенствование нормативной правовой базы и мониторинг деятельности субъектов  малого и среднего предпринимательства</w:t>
            </w:r>
          </w:p>
        </w:tc>
        <w:tc>
          <w:tcPr>
            <w:tcW w:w="1701" w:type="dxa"/>
          </w:tcPr>
          <w:p w:rsidR="004129E8" w:rsidRPr="00443FC3" w:rsidRDefault="004129E8" w:rsidP="0044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850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4129E8" w:rsidRPr="00443FC3" w:rsidRDefault="004129E8" w:rsidP="00D77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tbl>
      <w:tblPr>
        <w:tblW w:w="10279" w:type="dxa"/>
        <w:tblLayout w:type="fixed"/>
        <w:tblLook w:val="04A0"/>
      </w:tblPr>
      <w:tblGrid>
        <w:gridCol w:w="5068"/>
        <w:gridCol w:w="5211"/>
      </w:tblGrid>
      <w:tr w:rsidR="00EA20DB" w:rsidRPr="00C91F2E" w:rsidTr="000B34D9">
        <w:tc>
          <w:tcPr>
            <w:tcW w:w="5068" w:type="dxa"/>
          </w:tcPr>
          <w:p w:rsidR="00EA20DB" w:rsidRPr="00C91F2E" w:rsidRDefault="00EA20DB" w:rsidP="000B34D9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A20DB" w:rsidRDefault="00EA20DB" w:rsidP="000B34D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91F2E">
              <w:rPr>
                <w:rFonts w:ascii="Times New Roman" w:eastAsia="Arial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3</w:t>
            </w:r>
          </w:p>
          <w:p w:rsidR="00EA20DB" w:rsidRPr="008714FB" w:rsidRDefault="00EA20DB" w:rsidP="000B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01CF8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программе</w:t>
            </w:r>
          </w:p>
        </w:tc>
      </w:tr>
    </w:tbl>
    <w:p w:rsidR="00A614D7" w:rsidRDefault="00A614D7" w:rsidP="00611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8B6" w:rsidRDefault="006118B6" w:rsidP="00611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30C" w:rsidRDefault="0058430C" w:rsidP="006118B6">
      <w:pPr>
        <w:spacing w:after="0" w:line="240" w:lineRule="auto"/>
        <w:ind w:right="108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Сведения </w:t>
      </w:r>
    </w:p>
    <w:p w:rsidR="0058430C" w:rsidRPr="00301CF8" w:rsidRDefault="0058430C" w:rsidP="006118B6">
      <w:pPr>
        <w:spacing w:after="0" w:line="240" w:lineRule="auto"/>
        <w:ind w:right="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об основных мерах правового регулирования в сфере реализации муниципальной программы «Развитие субъектов малого и</w:t>
      </w:r>
      <w:r w:rsidR="003E459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среднего предпринимательства в 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муниципальном образовании «Сафоновский район» </w:t>
      </w: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Смоленской области»</w:t>
      </w:r>
    </w:p>
    <w:p w:rsidR="0058430C" w:rsidRDefault="0058430C" w:rsidP="006118B6">
      <w:pPr>
        <w:spacing w:after="0" w:line="240" w:lineRule="auto"/>
        <w:ind w:right="108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на 20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20</w:t>
      </w:r>
      <w:r w:rsidRPr="00301CF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-20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22</w:t>
      </w:r>
    </w:p>
    <w:p w:rsidR="006118B6" w:rsidRDefault="006118B6" w:rsidP="00F22FD5">
      <w:pPr>
        <w:spacing w:after="0" w:line="240" w:lineRule="auto"/>
        <w:ind w:right="108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3544"/>
        <w:gridCol w:w="2409"/>
      </w:tblGrid>
      <w:tr w:rsidR="006118B6" w:rsidRPr="00F22FD5" w:rsidTr="00F22FD5">
        <w:tc>
          <w:tcPr>
            <w:tcW w:w="675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3686" w:type="dxa"/>
          </w:tcPr>
          <w:p w:rsidR="006118B6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b/>
                <w:lang w:eastAsia="ru-RU"/>
              </w:rPr>
              <w:t>Наименование нормативного</w:t>
            </w:r>
            <w:r w:rsidR="00F22FD5" w:rsidRPr="00F22FD5">
              <w:rPr>
                <w:rFonts w:ascii="Times New Roman" w:eastAsia="Times New Roman" w:hAnsi="Times New Roman"/>
                <w:b/>
                <w:lang w:eastAsia="ru-RU"/>
              </w:rPr>
              <w:t xml:space="preserve"> правового акта, планируемого к </w:t>
            </w:r>
            <w:r w:rsidRPr="00F22FD5">
              <w:rPr>
                <w:rFonts w:ascii="Times New Roman" w:eastAsia="Times New Roman" w:hAnsi="Times New Roman"/>
                <w:b/>
                <w:lang w:eastAsia="ru-RU"/>
              </w:rPr>
              <w:t>принятию в период реализации муниципальной программы</w:t>
            </w:r>
          </w:p>
          <w:p w:rsidR="00A934C7" w:rsidRPr="00F22FD5" w:rsidRDefault="00A934C7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b/>
                <w:lang w:eastAsia="ru-RU"/>
              </w:rPr>
              <w:t>Основные положения нормативного правового документа</w:t>
            </w:r>
          </w:p>
        </w:tc>
        <w:tc>
          <w:tcPr>
            <w:tcW w:w="2409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b/>
                <w:lang w:eastAsia="ru-RU"/>
              </w:rPr>
              <w:t>Ожидаемые сроки принятия нормативного правового документа</w:t>
            </w:r>
          </w:p>
        </w:tc>
      </w:tr>
      <w:tr w:rsidR="006118B6" w:rsidRPr="00F22FD5" w:rsidTr="00F22FD5">
        <w:tc>
          <w:tcPr>
            <w:tcW w:w="675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6118B6" w:rsidRPr="00F22FD5" w:rsidRDefault="006118B6" w:rsidP="00F22F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Решение Сафоновского районного Совета депутатов</w:t>
            </w:r>
          </w:p>
        </w:tc>
        <w:tc>
          <w:tcPr>
            <w:tcW w:w="3544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О предоставлении муниципальной преференции</w:t>
            </w:r>
          </w:p>
        </w:tc>
        <w:tc>
          <w:tcPr>
            <w:tcW w:w="2409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6118B6" w:rsidRPr="00F22FD5" w:rsidTr="00F22FD5">
        <w:tc>
          <w:tcPr>
            <w:tcW w:w="675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</w:tcPr>
          <w:p w:rsidR="00F22FD5" w:rsidRPr="00F22FD5" w:rsidRDefault="006118B6" w:rsidP="00F22F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муниципального образования «Сафоновский район» </w:t>
            </w:r>
          </w:p>
          <w:p w:rsidR="006118B6" w:rsidRPr="00F22FD5" w:rsidRDefault="006118B6" w:rsidP="00F22F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Смоленской области</w:t>
            </w:r>
          </w:p>
        </w:tc>
        <w:tc>
          <w:tcPr>
            <w:tcW w:w="3544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О внесении изменений в муниципальную программу «Развитие субъектов малого и среднего предпринимательства в муниципальном образовании «Сафоновский район» Смоленской области</w:t>
            </w:r>
          </w:p>
        </w:tc>
        <w:tc>
          <w:tcPr>
            <w:tcW w:w="2409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6118B6" w:rsidRPr="00F22FD5" w:rsidTr="00F22FD5">
        <w:tc>
          <w:tcPr>
            <w:tcW w:w="675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</w:tcPr>
          <w:p w:rsidR="00F22FD5" w:rsidRPr="00F22FD5" w:rsidRDefault="006118B6" w:rsidP="00F22F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муниципального образования «Сафоновский район» </w:t>
            </w:r>
          </w:p>
          <w:p w:rsidR="006118B6" w:rsidRPr="00F22FD5" w:rsidRDefault="006118B6" w:rsidP="00F22F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Смоленской области</w:t>
            </w:r>
          </w:p>
        </w:tc>
        <w:tc>
          <w:tcPr>
            <w:tcW w:w="3544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Условия и порядок оказания имущественной поддержки </w:t>
            </w:r>
          </w:p>
        </w:tc>
        <w:tc>
          <w:tcPr>
            <w:tcW w:w="2409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6118B6" w:rsidRPr="00F22FD5" w:rsidTr="00F22FD5">
        <w:tc>
          <w:tcPr>
            <w:tcW w:w="675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686" w:type="dxa"/>
          </w:tcPr>
          <w:p w:rsidR="00F22FD5" w:rsidRPr="00F22FD5" w:rsidRDefault="006118B6" w:rsidP="00F22F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муниципального образования «Сафоновский район» </w:t>
            </w:r>
          </w:p>
          <w:p w:rsidR="006118B6" w:rsidRPr="00F22FD5" w:rsidRDefault="006118B6" w:rsidP="00F22F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Смоленской области</w:t>
            </w:r>
          </w:p>
        </w:tc>
        <w:tc>
          <w:tcPr>
            <w:tcW w:w="3544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О предоставлении муниципальной преференции</w:t>
            </w:r>
          </w:p>
        </w:tc>
        <w:tc>
          <w:tcPr>
            <w:tcW w:w="2409" w:type="dxa"/>
          </w:tcPr>
          <w:p w:rsidR="006118B6" w:rsidRPr="00F22FD5" w:rsidRDefault="006118B6" w:rsidP="00F22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FD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6118B6" w:rsidRDefault="006118B6" w:rsidP="00F22FD5">
      <w:pPr>
        <w:spacing w:after="0" w:line="240" w:lineRule="auto"/>
        <w:ind w:right="108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27700" w:rsidRDefault="00927700" w:rsidP="00F22FD5">
      <w:pPr>
        <w:spacing w:after="0" w:line="240" w:lineRule="auto"/>
        <w:ind w:right="108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27700" w:rsidRDefault="00927700" w:rsidP="00F22FD5">
      <w:pPr>
        <w:spacing w:after="0" w:line="240" w:lineRule="auto"/>
        <w:ind w:right="108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sectPr w:rsidR="00927700" w:rsidSect="00927700">
      <w:pgSz w:w="11906" w:h="16838"/>
      <w:pgMar w:top="1418" w:right="567" w:bottom="709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59" w:rsidRDefault="00925459" w:rsidP="00A614D7">
      <w:pPr>
        <w:spacing w:after="0" w:line="240" w:lineRule="auto"/>
      </w:pPr>
      <w:r>
        <w:separator/>
      </w:r>
    </w:p>
  </w:endnote>
  <w:endnote w:type="continuationSeparator" w:id="1">
    <w:p w:rsidR="00925459" w:rsidRDefault="00925459" w:rsidP="00A6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59" w:rsidRDefault="00925459" w:rsidP="00A614D7">
      <w:pPr>
        <w:spacing w:after="0" w:line="240" w:lineRule="auto"/>
      </w:pPr>
      <w:r>
        <w:separator/>
      </w:r>
    </w:p>
  </w:footnote>
  <w:footnote w:type="continuationSeparator" w:id="1">
    <w:p w:rsidR="00925459" w:rsidRDefault="00925459" w:rsidP="00A6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E6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EDA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38D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AA0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E87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87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47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4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8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82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4ADC1D39"/>
    <w:multiLevelType w:val="hybridMultilevel"/>
    <w:tmpl w:val="75EEC73C"/>
    <w:lvl w:ilvl="0" w:tplc="C5FA97A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FE5"/>
    <w:rsid w:val="00024FE6"/>
    <w:rsid w:val="00066FE5"/>
    <w:rsid w:val="00082258"/>
    <w:rsid w:val="00096C64"/>
    <w:rsid w:val="000A4503"/>
    <w:rsid w:val="000B1E5C"/>
    <w:rsid w:val="000B34D9"/>
    <w:rsid w:val="00177F61"/>
    <w:rsid w:val="001D6EC6"/>
    <w:rsid w:val="001D6FEC"/>
    <w:rsid w:val="0024239A"/>
    <w:rsid w:val="00245472"/>
    <w:rsid w:val="00294FAA"/>
    <w:rsid w:val="00325E6C"/>
    <w:rsid w:val="00360453"/>
    <w:rsid w:val="00371664"/>
    <w:rsid w:val="00376AAE"/>
    <w:rsid w:val="00397407"/>
    <w:rsid w:val="003C38ED"/>
    <w:rsid w:val="003E459D"/>
    <w:rsid w:val="003F3B77"/>
    <w:rsid w:val="003F6C19"/>
    <w:rsid w:val="00412713"/>
    <w:rsid w:val="004129E8"/>
    <w:rsid w:val="00443FC3"/>
    <w:rsid w:val="00450995"/>
    <w:rsid w:val="004C4F4C"/>
    <w:rsid w:val="004C58C6"/>
    <w:rsid w:val="004E56BC"/>
    <w:rsid w:val="005017E1"/>
    <w:rsid w:val="00510DD9"/>
    <w:rsid w:val="0051125F"/>
    <w:rsid w:val="00535A16"/>
    <w:rsid w:val="00536CED"/>
    <w:rsid w:val="00544405"/>
    <w:rsid w:val="00573C1F"/>
    <w:rsid w:val="00581835"/>
    <w:rsid w:val="0058430C"/>
    <w:rsid w:val="005F5D35"/>
    <w:rsid w:val="0061047D"/>
    <w:rsid w:val="006118B6"/>
    <w:rsid w:val="00670F8F"/>
    <w:rsid w:val="0067620C"/>
    <w:rsid w:val="00681768"/>
    <w:rsid w:val="006C3F48"/>
    <w:rsid w:val="006F384D"/>
    <w:rsid w:val="00720F74"/>
    <w:rsid w:val="007258A8"/>
    <w:rsid w:val="007368BE"/>
    <w:rsid w:val="00737FAD"/>
    <w:rsid w:val="007405CF"/>
    <w:rsid w:val="0077073A"/>
    <w:rsid w:val="00782583"/>
    <w:rsid w:val="00793876"/>
    <w:rsid w:val="00795D99"/>
    <w:rsid w:val="007A289E"/>
    <w:rsid w:val="007C4025"/>
    <w:rsid w:val="007E7A70"/>
    <w:rsid w:val="0080448E"/>
    <w:rsid w:val="00873EF5"/>
    <w:rsid w:val="008806D2"/>
    <w:rsid w:val="008A5252"/>
    <w:rsid w:val="008B1C7E"/>
    <w:rsid w:val="008C3FED"/>
    <w:rsid w:val="008D09AD"/>
    <w:rsid w:val="008E7C02"/>
    <w:rsid w:val="0090002C"/>
    <w:rsid w:val="00917150"/>
    <w:rsid w:val="00925459"/>
    <w:rsid w:val="00925E9E"/>
    <w:rsid w:val="00927700"/>
    <w:rsid w:val="00940CCC"/>
    <w:rsid w:val="00941D36"/>
    <w:rsid w:val="00972967"/>
    <w:rsid w:val="00974D0C"/>
    <w:rsid w:val="00997274"/>
    <w:rsid w:val="009C7DA0"/>
    <w:rsid w:val="009E782F"/>
    <w:rsid w:val="00A21038"/>
    <w:rsid w:val="00A614D7"/>
    <w:rsid w:val="00A6417E"/>
    <w:rsid w:val="00A90AD9"/>
    <w:rsid w:val="00A916EB"/>
    <w:rsid w:val="00A934C7"/>
    <w:rsid w:val="00A949D4"/>
    <w:rsid w:val="00AA25F6"/>
    <w:rsid w:val="00AA698D"/>
    <w:rsid w:val="00AC2563"/>
    <w:rsid w:val="00AC306B"/>
    <w:rsid w:val="00AF78E0"/>
    <w:rsid w:val="00B131E0"/>
    <w:rsid w:val="00B37ADA"/>
    <w:rsid w:val="00B610EB"/>
    <w:rsid w:val="00B65AF1"/>
    <w:rsid w:val="00B83397"/>
    <w:rsid w:val="00C10032"/>
    <w:rsid w:val="00C701B7"/>
    <w:rsid w:val="00C8793B"/>
    <w:rsid w:val="00CB14FC"/>
    <w:rsid w:val="00CD190E"/>
    <w:rsid w:val="00CE4361"/>
    <w:rsid w:val="00D1408B"/>
    <w:rsid w:val="00D57C19"/>
    <w:rsid w:val="00D63E33"/>
    <w:rsid w:val="00D66FEF"/>
    <w:rsid w:val="00D829D8"/>
    <w:rsid w:val="00DB2E6C"/>
    <w:rsid w:val="00DB3B5D"/>
    <w:rsid w:val="00DD71CA"/>
    <w:rsid w:val="00E13A13"/>
    <w:rsid w:val="00E219F2"/>
    <w:rsid w:val="00E41F59"/>
    <w:rsid w:val="00E94567"/>
    <w:rsid w:val="00EA20DB"/>
    <w:rsid w:val="00EC721A"/>
    <w:rsid w:val="00ED3D81"/>
    <w:rsid w:val="00F22FD5"/>
    <w:rsid w:val="00F4096D"/>
    <w:rsid w:val="00F40EDF"/>
    <w:rsid w:val="00F5378A"/>
    <w:rsid w:val="00F75516"/>
    <w:rsid w:val="00F82193"/>
    <w:rsid w:val="00F96AEB"/>
    <w:rsid w:val="00FA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14D7"/>
    <w:pPr>
      <w:keepNext/>
      <w:tabs>
        <w:tab w:val="left" w:pos="-25699"/>
        <w:tab w:val="num" w:pos="432"/>
      </w:tabs>
      <w:suppressAutoHyphens/>
      <w:spacing w:after="0" w:line="240" w:lineRule="auto"/>
      <w:ind w:left="4962" w:right="-1"/>
      <w:outlineLvl w:val="0"/>
    </w:pPr>
    <w:rPr>
      <w:rFonts w:ascii="Times New Roman CYR" w:eastAsia="Times New Roman" w:hAnsi="Times New Roman CYR"/>
      <w:b/>
      <w:i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14D7"/>
    <w:rPr>
      <w:rFonts w:ascii="Times New Roman CYR" w:eastAsia="Times New Roman" w:hAnsi="Times New Roman CYR"/>
      <w:b/>
      <w:i/>
      <w:sz w:val="32"/>
      <w:lang w:eastAsia="ar-SA"/>
    </w:rPr>
  </w:style>
  <w:style w:type="paragraph" w:customStyle="1" w:styleId="a4">
    <w:name w:val="Содержимое таблицы"/>
    <w:basedOn w:val="a"/>
    <w:rsid w:val="00A614D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1">
    <w:name w:val="Обычный (веб)1"/>
    <w:basedOn w:val="a"/>
    <w:rsid w:val="00A614D7"/>
    <w:pPr>
      <w:suppressAutoHyphens/>
      <w:spacing w:before="100" w:after="10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pple-style-span">
    <w:name w:val="apple-style-span"/>
    <w:uiPriority w:val="99"/>
    <w:rsid w:val="00A614D7"/>
    <w:rPr>
      <w:rFonts w:cs="Times New Roman"/>
    </w:rPr>
  </w:style>
  <w:style w:type="paragraph" w:styleId="a5">
    <w:name w:val="Normal (Web)"/>
    <w:basedOn w:val="a"/>
    <w:rsid w:val="00A6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14D7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614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rsid w:val="00A614D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14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imSun"/>
    </w:rPr>
  </w:style>
  <w:style w:type="character" w:customStyle="1" w:styleId="FontStyle106">
    <w:name w:val="Font Style106"/>
    <w:rsid w:val="00A614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A614D7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rsid w:val="00A6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A614D7"/>
    <w:pPr>
      <w:tabs>
        <w:tab w:val="left" w:pos="10773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A614D7"/>
    <w:rPr>
      <w:rFonts w:ascii="Times New Roman" w:eastAsia="Times New Roman" w:hAnsi="Times New Roman"/>
      <w:sz w:val="28"/>
      <w:lang w:eastAsia="ar-SA"/>
    </w:rPr>
  </w:style>
  <w:style w:type="paragraph" w:styleId="3">
    <w:name w:val="Body Text Indent 3"/>
    <w:basedOn w:val="a"/>
    <w:link w:val="30"/>
    <w:rsid w:val="00A614D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14D7"/>
    <w:rPr>
      <w:rFonts w:ascii="Times New Roman" w:eastAsia="Times New Roman" w:hAnsi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4D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14D7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6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14D7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A614D7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A614D7"/>
    <w:rPr>
      <w:rFonts w:ascii="Times New Roman" w:eastAsia="Times New Roman" w:hAnsi="Times New Roman"/>
      <w:sz w:val="28"/>
      <w:szCs w:val="24"/>
      <w:lang w:eastAsia="ar-SA"/>
    </w:rPr>
  </w:style>
  <w:style w:type="paragraph" w:styleId="af">
    <w:name w:val="List Paragraph"/>
    <w:basedOn w:val="a"/>
    <w:uiPriority w:val="34"/>
    <w:qFormat/>
    <w:rsid w:val="004C58C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4C58C6"/>
    <w:rPr>
      <w:rFonts w:ascii="Arial" w:eastAsia="Times New Roman" w:hAnsi="Arial" w:cs="Arial"/>
    </w:rPr>
  </w:style>
  <w:style w:type="character" w:customStyle="1" w:styleId="af0">
    <w:name w:val="Основной текст_"/>
    <w:basedOn w:val="a0"/>
    <w:link w:val="12"/>
    <w:rsid w:val="004C58C6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C58C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Hyperlink"/>
    <w:uiPriority w:val="99"/>
    <w:rsid w:val="004C58C6"/>
    <w:rPr>
      <w:color w:val="0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A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45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23443</CharactersWithSpaces>
  <SharedDoc>false</SharedDoc>
  <HLinks>
    <vt:vector size="24" baseType="variant">
      <vt:variant>
        <vt:i4>5963787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consultantplus://offline/ref=FEEA762A354B1D1ED0BD9029083F74D5B89FF795096C32B5D3E84CBCFCADCD3F76E66887247182x9nCG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consultantplus://offline/ref=FEEA762A354B1D1ED0BD95260B3F74D5BC9CFE940B616FBFDBB140BEFBA2922871AF648624718294x0n4G</vt:lpwstr>
      </vt:variant>
      <vt:variant>
        <vt:lpwstr/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consultantplus://offline/ref=FEEA762A354B1D1ED0BD95260B3F74D5BC9FFF950A656FBFDBB140BEFBA2922871AF6484x2n6G</vt:lpwstr>
      </vt:variant>
      <vt:variant>
        <vt:lpwstr/>
      </vt:variant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consultantplus://offline/ref=FEEA762A354B1D1ED0BD95260B3F74D5BC9CFF940F636FBFDBB140BEFBA2922871AF648624718294x0n5G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2019-10-17T14:32:00Z</cp:lastPrinted>
  <dcterms:created xsi:type="dcterms:W3CDTF">2019-10-23T08:02:00Z</dcterms:created>
  <dcterms:modified xsi:type="dcterms:W3CDTF">2019-10-23T08:04:00Z</dcterms:modified>
</cp:coreProperties>
</file>