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1" w:rsidRPr="008954F7" w:rsidRDefault="003808A1" w:rsidP="009310F5">
      <w:pPr>
        <w:tabs>
          <w:tab w:val="center" w:pos="5401"/>
          <w:tab w:val="left" w:pos="9220"/>
        </w:tabs>
        <w:ind w:left="426" w:right="-30" w:firstLine="426"/>
        <w:rPr>
          <w:b/>
          <w:bCs/>
          <w:color w:val="000000"/>
          <w:sz w:val="32"/>
          <w:szCs w:val="20"/>
        </w:rPr>
      </w:pPr>
      <w:r>
        <w:rPr>
          <w:b/>
          <w:bCs/>
          <w:color w:val="000000"/>
          <w:sz w:val="32"/>
          <w:szCs w:val="20"/>
        </w:rPr>
        <w:t xml:space="preserve">                                 </w:t>
      </w:r>
      <w:r w:rsidRPr="008954F7">
        <w:rPr>
          <w:b/>
          <w:bCs/>
          <w:color w:val="000000"/>
          <w:sz w:val="32"/>
          <w:szCs w:val="20"/>
        </w:rPr>
        <w:t>СОВЕТ ДЕПУТАТОВ</w:t>
      </w:r>
      <w:r w:rsidRPr="008954F7">
        <w:rPr>
          <w:b/>
          <w:bCs/>
          <w:color w:val="000000"/>
          <w:sz w:val="32"/>
          <w:szCs w:val="20"/>
        </w:rPr>
        <w:tab/>
      </w:r>
    </w:p>
    <w:p w:rsidR="003808A1" w:rsidRPr="008954F7" w:rsidRDefault="003808A1" w:rsidP="009310F5">
      <w:pPr>
        <w:ind w:left="426" w:right="-30" w:firstLine="426"/>
        <w:rPr>
          <w:b/>
          <w:bCs/>
          <w:color w:val="000000"/>
          <w:sz w:val="32"/>
          <w:szCs w:val="20"/>
        </w:rPr>
      </w:pPr>
      <w:r w:rsidRPr="008954F7">
        <w:rPr>
          <w:b/>
          <w:bCs/>
          <w:color w:val="000000"/>
          <w:sz w:val="32"/>
          <w:szCs w:val="20"/>
        </w:rPr>
        <w:t xml:space="preserve">          САФОНОВСКОГО ГОРОДСКОГО ПОСЕЛЕНИЯ </w:t>
      </w:r>
    </w:p>
    <w:p w:rsidR="003808A1" w:rsidRPr="008954F7" w:rsidRDefault="003808A1" w:rsidP="009310F5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ind w:left="426" w:right="-30"/>
        <w:jc w:val="center"/>
        <w:outlineLvl w:val="0"/>
        <w:rPr>
          <w:b/>
          <w:bCs/>
          <w:color w:val="000000"/>
          <w:sz w:val="32"/>
          <w:szCs w:val="20"/>
        </w:rPr>
      </w:pPr>
      <w:r w:rsidRPr="008954F7">
        <w:rPr>
          <w:b/>
          <w:bCs/>
          <w:color w:val="000000"/>
          <w:sz w:val="32"/>
          <w:szCs w:val="20"/>
        </w:rPr>
        <w:t xml:space="preserve">     САФОНОВСКОГО РАЙОНА СМОЛЕНСКОЙ ОБЛАСТИ</w:t>
      </w:r>
    </w:p>
    <w:p w:rsidR="003808A1" w:rsidRPr="008954F7" w:rsidRDefault="003808A1" w:rsidP="009310F5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ind w:left="426" w:right="-30"/>
        <w:outlineLvl w:val="0"/>
        <w:rPr>
          <w:b/>
          <w:bCs/>
          <w:color w:val="000000"/>
          <w:sz w:val="32"/>
          <w:szCs w:val="20"/>
        </w:rPr>
      </w:pPr>
      <w:r w:rsidRPr="008954F7">
        <w:rPr>
          <w:b/>
          <w:bCs/>
          <w:color w:val="000000"/>
          <w:sz w:val="32"/>
          <w:szCs w:val="20"/>
        </w:rPr>
        <w:t xml:space="preserve"> </w:t>
      </w:r>
    </w:p>
    <w:p w:rsidR="003808A1" w:rsidRPr="008954F7" w:rsidRDefault="003808A1" w:rsidP="009310F5">
      <w:pPr>
        <w:ind w:right="-30"/>
        <w:rPr>
          <w:color w:val="000000"/>
        </w:rPr>
      </w:pPr>
    </w:p>
    <w:p w:rsidR="003808A1" w:rsidRPr="008954F7" w:rsidRDefault="003808A1" w:rsidP="009310F5">
      <w:pPr>
        <w:keepNext/>
        <w:jc w:val="center"/>
        <w:outlineLvl w:val="1"/>
        <w:rPr>
          <w:color w:val="000000"/>
          <w:sz w:val="36"/>
          <w:szCs w:val="20"/>
        </w:rPr>
      </w:pPr>
      <w:r w:rsidRPr="008954F7">
        <w:rPr>
          <w:color w:val="000000"/>
          <w:sz w:val="36"/>
          <w:szCs w:val="20"/>
        </w:rPr>
        <w:t>РЕШЕНИЕ</w:t>
      </w:r>
    </w:p>
    <w:p w:rsidR="003808A1" w:rsidRPr="008954F7" w:rsidRDefault="003808A1" w:rsidP="009310F5">
      <w:pPr>
        <w:rPr>
          <w:color w:val="000000"/>
        </w:rPr>
      </w:pPr>
    </w:p>
    <w:p w:rsidR="003808A1" w:rsidRDefault="003808A1" w:rsidP="009310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10 февраля  </w:t>
      </w:r>
      <w:smartTag w:uri="urn:schemas-microsoft-com:office:smarttags" w:element="metricconverter">
        <w:smartTagPr>
          <w:attr w:name="ProductID" w:val="2016 г"/>
        </w:smartTagPr>
        <w:r w:rsidRPr="00F01297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6</w:t>
        </w:r>
        <w:r w:rsidRPr="00F01297">
          <w:rPr>
            <w:color w:val="000000"/>
            <w:sz w:val="28"/>
            <w:szCs w:val="28"/>
          </w:rPr>
          <w:t xml:space="preserve"> г</w:t>
        </w:r>
      </w:smartTag>
      <w:r w:rsidRPr="00F01297">
        <w:rPr>
          <w:color w:val="000000"/>
          <w:sz w:val="28"/>
          <w:szCs w:val="28"/>
        </w:rPr>
        <w:t xml:space="preserve">. </w:t>
      </w:r>
      <w:r w:rsidRPr="00F01297">
        <w:rPr>
          <w:color w:val="000000"/>
          <w:sz w:val="28"/>
          <w:szCs w:val="28"/>
        </w:rPr>
        <w:tab/>
      </w:r>
      <w:r w:rsidRPr="00F01297">
        <w:rPr>
          <w:color w:val="000000"/>
          <w:sz w:val="28"/>
          <w:szCs w:val="28"/>
        </w:rPr>
        <w:tab/>
      </w:r>
      <w:r w:rsidRPr="00F01297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 xml:space="preserve">                   № 52\7</w:t>
      </w:r>
    </w:p>
    <w:p w:rsidR="003808A1" w:rsidRDefault="003808A1" w:rsidP="009310F5">
      <w:pPr>
        <w:rPr>
          <w:color w:val="000000"/>
          <w:sz w:val="28"/>
          <w:szCs w:val="28"/>
        </w:rPr>
      </w:pPr>
    </w:p>
    <w:p w:rsidR="003808A1" w:rsidRDefault="003808A1" w:rsidP="009310F5">
      <w:pPr>
        <w:pStyle w:val="ConsPlusDocList"/>
        <w:jc w:val="both"/>
      </w:pPr>
    </w:p>
    <w:p w:rsidR="003808A1" w:rsidRPr="00AB25C8" w:rsidRDefault="003808A1" w:rsidP="009310F5">
      <w:pPr>
        <w:pStyle w:val="ConsPlusDocLi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62C">
        <w:rPr>
          <w:rFonts w:ascii="Times New Roman" w:hAnsi="Times New Roman" w:cs="Times New Roman"/>
          <w:sz w:val="28"/>
          <w:szCs w:val="28"/>
        </w:rPr>
        <w:t>О</w:t>
      </w:r>
      <w:r w:rsidRPr="007D562C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562C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  <w:r w:rsidRPr="007D562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808A1" w:rsidRDefault="003808A1" w:rsidP="009310F5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7D562C">
        <w:rPr>
          <w:rFonts w:ascii="Times New Roman" w:hAnsi="Times New Roman" w:cs="Times New Roman"/>
          <w:sz w:val="28"/>
          <w:szCs w:val="28"/>
        </w:rPr>
        <w:t xml:space="preserve">Сафоновского городского поселения </w:t>
      </w:r>
    </w:p>
    <w:p w:rsidR="003808A1" w:rsidRDefault="003808A1" w:rsidP="009310F5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7D562C"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</w:p>
    <w:p w:rsidR="003808A1" w:rsidRDefault="003808A1" w:rsidP="009310F5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7D562C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D56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562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808A1" w:rsidRPr="007D562C" w:rsidRDefault="003808A1" w:rsidP="009310F5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3808A1" w:rsidRDefault="003808A1" w:rsidP="009310F5">
      <w:pPr>
        <w:pStyle w:val="ConsPlusDocList"/>
        <w:jc w:val="both"/>
      </w:pPr>
    </w:p>
    <w:p w:rsidR="003808A1" w:rsidRDefault="003808A1" w:rsidP="009310F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E0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</w:t>
      </w:r>
      <w:r w:rsidRPr="00417E09">
        <w:rPr>
          <w:rFonts w:ascii="Times New Roman" w:hAnsi="Times New Roman" w:cs="Times New Roman"/>
          <w:sz w:val="28"/>
          <w:szCs w:val="28"/>
        </w:rPr>
        <w:t xml:space="preserve"> </w:t>
      </w:r>
      <w:r w:rsidRPr="00CB53B1">
        <w:rPr>
          <w:rFonts w:ascii="Times New Roman" w:hAnsi="Times New Roman" w:cs="Times New Roman"/>
          <w:sz w:val="28"/>
          <w:szCs w:val="28"/>
        </w:rPr>
        <w:t>5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53B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53B1">
        <w:rPr>
          <w:rFonts w:ascii="Times New Roman" w:hAnsi="Times New Roman" w:cs="Times New Roman"/>
          <w:sz w:val="28"/>
          <w:szCs w:val="28"/>
        </w:rPr>
        <w:t xml:space="preserve"> от 22.02.2014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53B1">
        <w:rPr>
          <w:rFonts w:ascii="Times New Roman" w:hAnsi="Times New Roman" w:cs="Times New Roman"/>
          <w:sz w:val="28"/>
          <w:szCs w:val="28"/>
        </w:rPr>
        <w:t xml:space="preserve">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53B1">
        <w:rPr>
          <w:rFonts w:ascii="Times New Roman" w:hAnsi="Times New Roman" w:cs="Times New Roman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частью 1 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17E0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Pr="00417E09">
        <w:rPr>
          <w:rFonts w:ascii="Times New Roman" w:hAnsi="Times New Roman" w:cs="Times New Roman"/>
          <w:sz w:val="28"/>
          <w:szCs w:val="28"/>
        </w:rPr>
        <w:t xml:space="preserve">от 03.07.2003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E09">
        <w:rPr>
          <w:rFonts w:ascii="Times New Roman" w:hAnsi="Times New Roman" w:cs="Times New Roman"/>
          <w:sz w:val="28"/>
          <w:szCs w:val="28"/>
        </w:rPr>
        <w:t xml:space="preserve"> 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частью 2 статьи 24 Устава муниципального образования Сафоновского городского поселения Сафоновского района Смоленской области </w:t>
      </w:r>
    </w:p>
    <w:p w:rsidR="003808A1" w:rsidRDefault="003808A1" w:rsidP="009310F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8A1" w:rsidRPr="00417E09" w:rsidRDefault="003808A1" w:rsidP="009310F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Сафоновского городского поселения Сафоновского района Смоленской области</w:t>
      </w:r>
    </w:p>
    <w:p w:rsidR="003808A1" w:rsidRPr="00F01297" w:rsidRDefault="003808A1" w:rsidP="009310F5">
      <w:pPr>
        <w:ind w:firstLine="567"/>
        <w:rPr>
          <w:color w:val="000000"/>
          <w:sz w:val="28"/>
          <w:szCs w:val="28"/>
          <w:u w:val="single"/>
        </w:rPr>
      </w:pPr>
    </w:p>
    <w:p w:rsidR="003808A1" w:rsidRPr="00417E09" w:rsidRDefault="003808A1" w:rsidP="009310F5">
      <w:pPr>
        <w:jc w:val="both"/>
        <w:rPr>
          <w:b/>
          <w:color w:val="000000"/>
          <w:sz w:val="28"/>
          <w:szCs w:val="28"/>
        </w:rPr>
      </w:pPr>
      <w:r w:rsidRPr="00417E09">
        <w:rPr>
          <w:b/>
          <w:color w:val="000000"/>
          <w:sz w:val="28"/>
          <w:szCs w:val="28"/>
        </w:rPr>
        <w:t>РЕШИЛ:</w:t>
      </w:r>
    </w:p>
    <w:p w:rsidR="003808A1" w:rsidRDefault="003808A1" w:rsidP="009310F5">
      <w:pPr>
        <w:ind w:firstLine="567"/>
        <w:jc w:val="both"/>
        <w:rPr>
          <w:color w:val="000000"/>
          <w:sz w:val="28"/>
          <w:szCs w:val="28"/>
        </w:rPr>
      </w:pPr>
    </w:p>
    <w:p w:rsidR="003808A1" w:rsidRDefault="003808A1" w:rsidP="009310F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днем окончания срока полномочий </w:t>
      </w:r>
      <w:r>
        <w:rPr>
          <w:sz w:val="28"/>
          <w:szCs w:val="28"/>
        </w:rPr>
        <w:t xml:space="preserve">Совета депутатов Сафоновского городского поселения Сафоновского района Смоленской области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день проведения первого заседания Совета депутатов Сафоновского городского поселения Сафоновского района Смоленской области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созыва, избранного на муниципальных выборах 18 </w:t>
      </w:r>
      <w:r w:rsidRPr="00417E0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года.</w:t>
      </w:r>
    </w:p>
    <w:p w:rsidR="003808A1" w:rsidRDefault="003808A1" w:rsidP="009310F5">
      <w:pPr>
        <w:ind w:firstLine="567"/>
        <w:jc w:val="both"/>
        <w:rPr>
          <w:sz w:val="28"/>
          <w:szCs w:val="28"/>
        </w:rPr>
      </w:pPr>
    </w:p>
    <w:p w:rsidR="003808A1" w:rsidRDefault="003808A1" w:rsidP="009310F5">
      <w:pPr>
        <w:jc w:val="both"/>
        <w:rPr>
          <w:sz w:val="28"/>
          <w:szCs w:val="28"/>
        </w:rPr>
      </w:pPr>
    </w:p>
    <w:p w:rsidR="003808A1" w:rsidRDefault="003808A1" w:rsidP="009310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08A1" w:rsidRDefault="003808A1" w:rsidP="009310F5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3808A1" w:rsidRDefault="003808A1" w:rsidP="00931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3808A1" w:rsidRDefault="003808A1" w:rsidP="009310F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В.Ф. Афонин</w:t>
      </w:r>
    </w:p>
    <w:p w:rsidR="003808A1" w:rsidRDefault="003808A1" w:rsidP="009310F5">
      <w:pPr>
        <w:jc w:val="both"/>
        <w:rPr>
          <w:sz w:val="28"/>
          <w:szCs w:val="28"/>
        </w:rPr>
      </w:pPr>
    </w:p>
    <w:p w:rsidR="003808A1" w:rsidRDefault="003808A1" w:rsidP="009310F5">
      <w:pPr>
        <w:jc w:val="both"/>
        <w:rPr>
          <w:sz w:val="28"/>
          <w:szCs w:val="28"/>
        </w:rPr>
      </w:pPr>
    </w:p>
    <w:p w:rsidR="003808A1" w:rsidRDefault="003808A1" w:rsidP="009310F5">
      <w:pPr>
        <w:jc w:val="both"/>
        <w:rPr>
          <w:color w:val="000000"/>
          <w:sz w:val="28"/>
          <w:szCs w:val="28"/>
        </w:rPr>
      </w:pPr>
    </w:p>
    <w:sectPr w:rsidR="003808A1" w:rsidSect="0034235E">
      <w:pgSz w:w="11906" w:h="16838"/>
      <w:pgMar w:top="709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106"/>
    <w:rsid w:val="000F42C4"/>
    <w:rsid w:val="0034235E"/>
    <w:rsid w:val="003808A1"/>
    <w:rsid w:val="00417E09"/>
    <w:rsid w:val="00483272"/>
    <w:rsid w:val="005522E9"/>
    <w:rsid w:val="005B2F52"/>
    <w:rsid w:val="005C1106"/>
    <w:rsid w:val="00704A58"/>
    <w:rsid w:val="007D562C"/>
    <w:rsid w:val="008954F7"/>
    <w:rsid w:val="009310F5"/>
    <w:rsid w:val="00985262"/>
    <w:rsid w:val="00AB25C8"/>
    <w:rsid w:val="00B10918"/>
    <w:rsid w:val="00BB3ECF"/>
    <w:rsid w:val="00CB53B1"/>
    <w:rsid w:val="00D40A67"/>
    <w:rsid w:val="00F0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110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5C110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5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3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</dc:creator>
  <cp:keywords/>
  <dc:description/>
  <cp:lastModifiedBy>user</cp:lastModifiedBy>
  <cp:revision>6</cp:revision>
  <cp:lastPrinted>2016-02-10T09:25:00Z</cp:lastPrinted>
  <dcterms:created xsi:type="dcterms:W3CDTF">2016-02-03T13:23:00Z</dcterms:created>
  <dcterms:modified xsi:type="dcterms:W3CDTF">2016-02-11T06:11:00Z</dcterms:modified>
</cp:coreProperties>
</file>